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3460"/>
          <w:sz w:val="64"/>
          <w:szCs w:val="64"/>
        </w:rPr>
        <w:t xml:space="preserve">⚡ GravitySort</w:t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Product Requirements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GPU-Accelerated Sorting &amp; ML Reduction Framework</w:t>
      </w:r>
    </w:p>
    <w:p>
      <w:pPr>
        <w:spacing w:after="60" w:before="6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 1.0  ·  CUDA/Kernel/ML Systems Engineering Portfolio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GravitySort is a GPU-accelerated sorting and reduction framework built in CUDA C++ 12.x. It demonstrates deep mastery of GPU architecture — memory hierarchies, warp-level primitives, stream concurrency, and kernel occupancy tuning — while bridging the gap to real ML systems through custom reduction kernels, tensor-like data structures, and benchmarks against cuBLAS/Thrust.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project is designed as a portfolio centrepiece for CUDA / Kernel / ML Systems Engineering roles.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3 GPU sorting algorithms (Bitonic, Radix, Odd-Even) with full optimization passes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custom reduction kernels comparable to those in ML frameworks (PyTorch/JAX internals)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 memory bandwidth utilization at near-theoretical peak (≥ 70%)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with Nsight Compute + Systems and publish roofline model results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 real-time visualization layer via OpenGL/CUDA interop or Python frontend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 a benchmark report comparing against cuBLAS/Thrust primitives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a production sorting library — no Python package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a general-purpose ML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multi-GPU support in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Windows support — Linux + CUDA toolkit assumed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Functional Requirements</w:t>
      </w:r>
    </w:p>
    <w:p>
      <w:pPr>
        <w:pStyle w:val="Heading2"/>
        <w:pBdr>
          <w:bottom w:val="single" w:color="0F3460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Core Sorting Kernels  (kernels/)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Bitonic Sort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bitonic.cu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Non-power-of-2 sizes; shared memory tiling; __shfl_xor_sync inner passes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Sort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radix.cu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4-pass LSD; histogram + scatter; stream-pipelined across passes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Odd-Even Sort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odd_even.cu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reference; fully coalesced memory access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kernel must accept arbitrary array sizes (up to 256M elements), support int32, float32, uint64 data types, and return sort time via CUDA events with µs precision.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Memory Optimization  (memory/)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Shared memory tiling (shared_mem.cu) — bank conflict avoidance with +1 stride padding; measure L1/shared hit rate via Nsight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 concurrency (streams.cu) — overlap H2D transfer, kernel execution, and D2H transfer on 3 independent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global memory reads/writes must be 128-byte aligned for coalesced access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Warp-Level Primitives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__shfl_sync, __shfl_xor_sync for warp-level reductions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Minimize warp divergence — no data-dependent branching in inner loops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Occupancy tuning via cudaOccupancyMaxPotentialBlockSize at runtime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4.4 ML Systems Layer — Reduction Kernels  (kernels/reduction.cu)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Bandwidth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atomics — absolute baseline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~10% peak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Shared-mem tree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 parallel binary tree reduction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 peak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Warp shuffle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__shfl_xor_sync — no shared memory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~67% peak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Vectorized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float4 loads — max memory throughput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85% peak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4.5 Tensor-Like Data Structures  (tensor/)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GravityTensor&lt;T&gt; — GPU-resident struct with shape, stride, and raw device pointer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1D / 2D / 3D tensors with row-major (C) stride 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Operations: slice(), reshape() (O(1) zero-copy), to_host(), to_device()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4.6 Profiling &amp; Benchmarks  (profiling/)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 runtime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Events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µs precision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bandwidth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Nsight Compute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70% theoretical peak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Occupancy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Nsight Compute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50% for all kernels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 utilization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Nsight Systems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in timeline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hit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Nsight Compute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L1/L2 per kernel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baseline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Benchmark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std::sort vs GPU at 1M–256M elements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0F3460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4.7 Visualization Layer  (viz/)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OpenGL + CUDA interop — zero-copy buffer via cudaGraphicsGLRegisterBuffer; real-time SM thread heatmap at ≥ 30 FPS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frontend (alternative) — pybind11 bindings + matplotlib/pygame sorting animation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Project Architecture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GravitySort/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CMakeLists.txt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README.md                  ← benchmark results + roofline model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kernels/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bitonic.cu             ← Bitonic sort (shared mem tiled)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radix.cu               ← LSD Radix sort (stream-pipelined)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odd_even.cu            ← Odd-Even sort (coalesced baseline)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reduction.cu           ← ML reduction: naive/shared/warp/vectorized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memory/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shared_mem.cu          ← Bank conflict analysis + fix demo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streams.cu             ← H2D / kernel / D2H overlap demo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tensor/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gravity_tensor.cuh     ← GPU tensor struct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tensor_ops.cu          ← slice, reshape, copy ops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profiling/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bench_sort.cpp         ← Google Benchmark: sort variants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bench_reduce.cpp       ← Google Benchmark: vs thrust::reduce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roofline.py            ← Roofline model plot (matplotlib)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viz/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gl_interop.cu          ← OpenGL + CUDA zero-copy heatmap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gravity_sort.py        ← pybind11 Python frontend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tests/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├── test_sort.cpp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└── test_reduce.cpp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Build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C++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3.24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Nsight Compute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(ncu CLI for headless)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Nsight Systems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(nsys CLI for headless)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OpenGL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4.5+ with GLFW / GLEW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pybind11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Benchmark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  <w:gridCol w:w="21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— Foundation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 setup, naive kernels, CUDA events timing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— Sorting Kernels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Bitonic + Radix + Odd-Even, unit tests 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2–3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— ML Systems Layer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Reduction variants, GravityTensor, Thrust benchmarks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Memory Optimization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mem, streams, bank conflict analysis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— Profiling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Nsight reports, roofline plot, Google Benchmark tables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— Visualization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OpenGL interop OR pybind11 Python frontend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 — Polish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roofline PNG, CI/CD, portfolio write-up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3 sort kernels produce correct output at 256M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Reduction kernel achieves ≥ 70% memory bandwidth utilization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Nsight Compute shows occupancy ≥ 50% for flagship kernels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GravitySort Radix is within 15% of thrust::sort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Roofline model plotted and embedded in README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visualization runs at ≥ 30 FPS for 1M element arrays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errors under cuda-memcheck / compute-sanitizer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not available for dev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Google Colab T4/A100 or Lambda Labs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OpenGL interop complexity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 back to pybind11 + matplotlib path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Nsight tooling on headless server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ncu CLI + nsys CLI instead of GUI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cuBLAS/Thrust benchmark fairness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GPU/driver version; use same CUDA stream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Owner: GravitySort Author  ·  Last Updated: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460" w:sz="4" w:space="1"/>
      </w:pBdr>
      <w:tabs>
        <w:tab w:val="right" w:pos="9360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GravitySort  ·  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6" w:space="1"/>
      </w:pBdr>
      <w:spacing w:after="120"/>
    </w:pPr>
    <w:r>
      <w:rPr>
        <w:rFonts w:ascii="Arial" w:cs="Arial" w:eastAsia="Arial" w:hAnsi="Arial"/>
        <w:b/>
        <w:bCs/>
        <w:color w:val="0F3460"/>
        <w:sz w:val="18"/>
        <w:szCs w:val="18"/>
      </w:rPr>
      <w:t xml:space="preserve">⚡ GravitySort  ·  PRD v1.0</w:t>
    </w:r>
    <w:r>
      <w:rPr>
        <w:rFonts w:ascii="Arial" w:cs="Arial" w:eastAsia="Arial" w:hAnsi="Arial"/>
        <w:color w:val="888888"/>
        <w:sz w:val="18"/>
        <w:szCs w:val="18"/>
      </w:rPr>
      <w:t xml:space="preserve">   |   CUDA / Kernel / ML Systems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2026-06-08T01:36:37.073Z</dcterms:created>
  <dcterms:modified xsi:type="dcterms:W3CDTF">2026-06-08T01:36:37.074Z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