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9D9BE" w14:textId="77777777" w:rsidR="00C003D1" w:rsidRPr="00EF6C85" w:rsidRDefault="00C003D1" w:rsidP="00C003D1">
      <w:pPr>
        <w:rPr>
          <w:b/>
        </w:rPr>
      </w:pPr>
      <w:r w:rsidRPr="00EF6C85">
        <w:rPr>
          <w:b/>
        </w:rPr>
        <w:t>B. Chuẩn bị:</w:t>
      </w:r>
    </w:p>
    <w:p w14:paraId="3AB34A8E" w14:textId="77777777" w:rsidR="00C003D1" w:rsidRDefault="00C003D1" w:rsidP="00C003D1">
      <w:pPr>
        <w:rPr>
          <w:b/>
        </w:rPr>
      </w:pPr>
      <w:r w:rsidRPr="00EF6C85">
        <w:rPr>
          <w:b/>
        </w:rPr>
        <w:t>1. Tìm hiểu về các phép tính logic cơ bản (logical operator) của Java</w:t>
      </w:r>
    </w:p>
    <w:tbl>
      <w:tblPr>
        <w:tblStyle w:val="TableGrid"/>
        <w:tblW w:w="0" w:type="auto"/>
        <w:tblLook w:val="04A0" w:firstRow="1" w:lastRow="0" w:firstColumn="1" w:lastColumn="0" w:noHBand="0" w:noVBand="1"/>
      </w:tblPr>
      <w:tblGrid>
        <w:gridCol w:w="1129"/>
        <w:gridCol w:w="4253"/>
        <w:gridCol w:w="3968"/>
      </w:tblGrid>
      <w:tr w:rsidR="00C003D1" w14:paraId="640E0457" w14:textId="77777777" w:rsidTr="00294572">
        <w:tc>
          <w:tcPr>
            <w:tcW w:w="1129" w:type="dxa"/>
          </w:tcPr>
          <w:p w14:paraId="0B3FFF15" w14:textId="77777777" w:rsidR="00C003D1" w:rsidRDefault="00C003D1" w:rsidP="00294572">
            <w:pPr>
              <w:jc w:val="center"/>
              <w:rPr>
                <w:b/>
              </w:rPr>
            </w:pPr>
            <w:r>
              <w:rPr>
                <w:b/>
              </w:rPr>
              <w:t>Toán tử</w:t>
            </w:r>
          </w:p>
        </w:tc>
        <w:tc>
          <w:tcPr>
            <w:tcW w:w="4253" w:type="dxa"/>
          </w:tcPr>
          <w:p w14:paraId="312985C6" w14:textId="77777777" w:rsidR="00C003D1" w:rsidRDefault="00C003D1" w:rsidP="00294572">
            <w:pPr>
              <w:jc w:val="center"/>
              <w:rPr>
                <w:b/>
              </w:rPr>
            </w:pPr>
            <w:r>
              <w:rPr>
                <w:b/>
              </w:rPr>
              <w:t>Mô tả</w:t>
            </w:r>
          </w:p>
        </w:tc>
        <w:tc>
          <w:tcPr>
            <w:tcW w:w="3968" w:type="dxa"/>
          </w:tcPr>
          <w:p w14:paraId="20FDB8CD" w14:textId="77777777" w:rsidR="00C003D1" w:rsidRDefault="00C003D1" w:rsidP="00294572">
            <w:pPr>
              <w:jc w:val="center"/>
              <w:rPr>
                <w:b/>
              </w:rPr>
            </w:pPr>
            <w:r>
              <w:rPr>
                <w:b/>
              </w:rPr>
              <w:t>Ví dụ</w:t>
            </w:r>
          </w:p>
          <w:p w14:paraId="40A748F8" w14:textId="77777777" w:rsidR="00C003D1" w:rsidRDefault="00C003D1" w:rsidP="00294572">
            <w:pPr>
              <w:jc w:val="center"/>
            </w:pPr>
            <w:r w:rsidRPr="00073157">
              <w:rPr>
                <w:b/>
              </w:rPr>
              <w:t>int</w:t>
            </w:r>
            <w:r>
              <w:t xml:space="preserve"> a = true;</w:t>
            </w:r>
          </w:p>
          <w:p w14:paraId="6CA72A48" w14:textId="77777777" w:rsidR="00C003D1" w:rsidRPr="00073157" w:rsidRDefault="00C003D1" w:rsidP="00294572">
            <w:pPr>
              <w:jc w:val="center"/>
            </w:pPr>
            <w:r w:rsidRPr="00073157">
              <w:rPr>
                <w:b/>
              </w:rPr>
              <w:t>int</w:t>
            </w:r>
            <w:r>
              <w:t xml:space="preserve"> b = false;</w:t>
            </w:r>
          </w:p>
        </w:tc>
      </w:tr>
      <w:tr w:rsidR="00C003D1" w14:paraId="0B0B6554" w14:textId="77777777" w:rsidTr="00294572">
        <w:tc>
          <w:tcPr>
            <w:tcW w:w="1129" w:type="dxa"/>
          </w:tcPr>
          <w:p w14:paraId="08C964EF" w14:textId="77777777" w:rsidR="00C003D1" w:rsidRDefault="00C003D1" w:rsidP="00294572">
            <w:pPr>
              <w:jc w:val="center"/>
            </w:pPr>
            <w:r>
              <w:t>&amp;&amp;</w:t>
            </w:r>
          </w:p>
        </w:tc>
        <w:tc>
          <w:tcPr>
            <w:tcW w:w="4253" w:type="dxa"/>
          </w:tcPr>
          <w:p w14:paraId="3131EACF" w14:textId="77777777" w:rsidR="00C003D1" w:rsidRDefault="00C003D1" w:rsidP="00294572">
            <w:r>
              <w:t xml:space="preserve">AND (và): Trả về đúng nếu cả 2 vế đều đúng </w:t>
            </w:r>
          </w:p>
        </w:tc>
        <w:tc>
          <w:tcPr>
            <w:tcW w:w="3968" w:type="dxa"/>
          </w:tcPr>
          <w:p w14:paraId="6309D3B3" w14:textId="77777777" w:rsidR="00C003D1" w:rsidRDefault="00C003D1" w:rsidP="00294572">
            <w:r>
              <w:t>boolean result = a &amp;&amp; b; //result = false</w:t>
            </w:r>
          </w:p>
        </w:tc>
      </w:tr>
      <w:tr w:rsidR="00C003D1" w14:paraId="76761DEA" w14:textId="77777777" w:rsidTr="00294572">
        <w:tc>
          <w:tcPr>
            <w:tcW w:w="1129" w:type="dxa"/>
          </w:tcPr>
          <w:p w14:paraId="4F3AFF30" w14:textId="77777777" w:rsidR="00C003D1" w:rsidRDefault="00C003D1" w:rsidP="00294572">
            <w:pPr>
              <w:jc w:val="center"/>
            </w:pPr>
            <w:r>
              <w:t>||</w:t>
            </w:r>
          </w:p>
        </w:tc>
        <w:tc>
          <w:tcPr>
            <w:tcW w:w="4253" w:type="dxa"/>
          </w:tcPr>
          <w:p w14:paraId="255CACB4" w14:textId="77777777" w:rsidR="00C003D1" w:rsidRDefault="00C003D1" w:rsidP="00294572">
            <w:r>
              <w:t xml:space="preserve">Trả về đúng nếu ít nhất một vế đúng </w:t>
            </w:r>
          </w:p>
        </w:tc>
        <w:tc>
          <w:tcPr>
            <w:tcW w:w="3968" w:type="dxa"/>
          </w:tcPr>
          <w:p w14:paraId="6F5A4E2E" w14:textId="77777777" w:rsidR="00C003D1" w:rsidRDefault="00C003D1" w:rsidP="00294572">
            <w:r>
              <w:t>boolean result = a || b; //result = true</w:t>
            </w:r>
          </w:p>
        </w:tc>
      </w:tr>
      <w:tr w:rsidR="00C003D1" w14:paraId="13EF63FB" w14:textId="77777777" w:rsidTr="00294572">
        <w:tc>
          <w:tcPr>
            <w:tcW w:w="1129" w:type="dxa"/>
          </w:tcPr>
          <w:p w14:paraId="2C6686BB" w14:textId="77777777" w:rsidR="00C003D1" w:rsidRDefault="00C003D1" w:rsidP="00294572">
            <w:pPr>
              <w:jc w:val="center"/>
            </w:pPr>
            <w:r>
              <w:t>!</w:t>
            </w:r>
          </w:p>
        </w:tc>
        <w:tc>
          <w:tcPr>
            <w:tcW w:w="4253" w:type="dxa"/>
          </w:tcPr>
          <w:p w14:paraId="744B7CFC" w14:textId="77777777" w:rsidR="00C003D1" w:rsidRDefault="00C003D1" w:rsidP="00294572">
            <w:r>
              <w:t>Phủ định</w:t>
            </w:r>
          </w:p>
        </w:tc>
        <w:tc>
          <w:tcPr>
            <w:tcW w:w="3968" w:type="dxa"/>
          </w:tcPr>
          <w:p w14:paraId="0F06D393" w14:textId="77777777" w:rsidR="00C003D1" w:rsidRDefault="00C003D1" w:rsidP="00294572">
            <w:r>
              <w:t xml:space="preserve">boolean result </w:t>
            </w:r>
            <w:proofErr w:type="gramStart"/>
            <w:r>
              <w:t>= !a</w:t>
            </w:r>
            <w:proofErr w:type="gramEnd"/>
            <w:r>
              <w:t>; //result = false</w:t>
            </w:r>
          </w:p>
        </w:tc>
      </w:tr>
    </w:tbl>
    <w:p w14:paraId="61DB42CA" w14:textId="77777777" w:rsidR="00C003D1" w:rsidRPr="00EF6C85" w:rsidRDefault="00C003D1" w:rsidP="00C003D1"/>
    <w:p w14:paraId="339E1879" w14:textId="77777777" w:rsidR="00C003D1" w:rsidRDefault="00C003D1" w:rsidP="00C003D1">
      <w:pPr>
        <w:rPr>
          <w:b/>
        </w:rPr>
      </w:pPr>
      <w:r w:rsidRPr="00EF6C85">
        <w:rPr>
          <w:b/>
        </w:rPr>
        <w:t>2. Tìm hiểu về các phép tính so sánh của Java</w:t>
      </w:r>
    </w:p>
    <w:tbl>
      <w:tblPr>
        <w:tblStyle w:val="TableGrid"/>
        <w:tblW w:w="0" w:type="auto"/>
        <w:tblLook w:val="04A0" w:firstRow="1" w:lastRow="0" w:firstColumn="1" w:lastColumn="0" w:noHBand="0" w:noVBand="1"/>
      </w:tblPr>
      <w:tblGrid>
        <w:gridCol w:w="1271"/>
        <w:gridCol w:w="2552"/>
        <w:gridCol w:w="5527"/>
      </w:tblGrid>
      <w:tr w:rsidR="00C003D1" w14:paraId="628F4D44" w14:textId="77777777" w:rsidTr="00294572">
        <w:tc>
          <w:tcPr>
            <w:tcW w:w="1271" w:type="dxa"/>
          </w:tcPr>
          <w:p w14:paraId="531DB2AC" w14:textId="77777777" w:rsidR="00C003D1" w:rsidRDefault="00C003D1" w:rsidP="00294572">
            <w:pPr>
              <w:jc w:val="center"/>
              <w:rPr>
                <w:b/>
              </w:rPr>
            </w:pPr>
            <w:r>
              <w:rPr>
                <w:b/>
              </w:rPr>
              <w:t>Toán tử</w:t>
            </w:r>
          </w:p>
        </w:tc>
        <w:tc>
          <w:tcPr>
            <w:tcW w:w="2552" w:type="dxa"/>
          </w:tcPr>
          <w:p w14:paraId="355C4CB9" w14:textId="77777777" w:rsidR="00C003D1" w:rsidRDefault="00C003D1" w:rsidP="00294572">
            <w:pPr>
              <w:jc w:val="center"/>
              <w:rPr>
                <w:b/>
              </w:rPr>
            </w:pPr>
            <w:r>
              <w:rPr>
                <w:b/>
              </w:rPr>
              <w:t>Mô tả</w:t>
            </w:r>
          </w:p>
        </w:tc>
        <w:tc>
          <w:tcPr>
            <w:tcW w:w="5527" w:type="dxa"/>
          </w:tcPr>
          <w:p w14:paraId="30F81FB0" w14:textId="77777777" w:rsidR="00C003D1" w:rsidRDefault="00C003D1" w:rsidP="00294572">
            <w:pPr>
              <w:jc w:val="center"/>
              <w:rPr>
                <w:b/>
              </w:rPr>
            </w:pPr>
            <w:r>
              <w:rPr>
                <w:b/>
              </w:rPr>
              <w:t>Ví dụ</w:t>
            </w:r>
          </w:p>
          <w:p w14:paraId="39E46B8B" w14:textId="77777777" w:rsidR="00C003D1" w:rsidRDefault="00C003D1" w:rsidP="00294572">
            <w:pPr>
              <w:jc w:val="center"/>
            </w:pPr>
            <w:r w:rsidRPr="00073157">
              <w:rPr>
                <w:b/>
              </w:rPr>
              <w:t>int</w:t>
            </w:r>
            <w:r>
              <w:t xml:space="preserve"> a = 5;</w:t>
            </w:r>
          </w:p>
          <w:p w14:paraId="0AFE8DB7" w14:textId="77777777" w:rsidR="00C003D1" w:rsidRPr="00073157" w:rsidRDefault="00C003D1" w:rsidP="00294572">
            <w:pPr>
              <w:jc w:val="center"/>
            </w:pPr>
            <w:r w:rsidRPr="00073157">
              <w:rPr>
                <w:b/>
              </w:rPr>
              <w:t>int</w:t>
            </w:r>
            <w:r>
              <w:t xml:space="preserve"> b = 6;</w:t>
            </w:r>
          </w:p>
        </w:tc>
      </w:tr>
      <w:tr w:rsidR="00C003D1" w14:paraId="4B434428" w14:textId="77777777" w:rsidTr="00294572">
        <w:tc>
          <w:tcPr>
            <w:tcW w:w="1271" w:type="dxa"/>
          </w:tcPr>
          <w:p w14:paraId="2E9414DA" w14:textId="77777777" w:rsidR="00C003D1" w:rsidRPr="00073157" w:rsidRDefault="00C003D1" w:rsidP="00294572">
            <w:pPr>
              <w:jc w:val="center"/>
            </w:pPr>
            <w:r w:rsidRPr="00073157">
              <w:t>==</w:t>
            </w:r>
          </w:p>
        </w:tc>
        <w:tc>
          <w:tcPr>
            <w:tcW w:w="2552" w:type="dxa"/>
          </w:tcPr>
          <w:p w14:paraId="01F0BF4C" w14:textId="77777777" w:rsidR="00C003D1" w:rsidRPr="00073157" w:rsidRDefault="00C003D1" w:rsidP="00294572">
            <w:r>
              <w:t>So sánh bằng</w:t>
            </w:r>
          </w:p>
        </w:tc>
        <w:tc>
          <w:tcPr>
            <w:tcW w:w="5527" w:type="dxa"/>
          </w:tcPr>
          <w:p w14:paraId="0BE780C2" w14:textId="77777777" w:rsidR="00C003D1" w:rsidRPr="00073157" w:rsidRDefault="00C003D1" w:rsidP="00294572">
            <w:r w:rsidRPr="00073157">
              <w:t>boolean result = a == b; //result = false</w:t>
            </w:r>
          </w:p>
        </w:tc>
      </w:tr>
      <w:tr w:rsidR="00C003D1" w14:paraId="1791A290" w14:textId="77777777" w:rsidTr="00294572">
        <w:tc>
          <w:tcPr>
            <w:tcW w:w="1271" w:type="dxa"/>
          </w:tcPr>
          <w:p w14:paraId="6E9A8D68" w14:textId="77777777" w:rsidR="00C003D1" w:rsidRPr="00073157" w:rsidRDefault="00C003D1" w:rsidP="00294572">
            <w:pPr>
              <w:jc w:val="center"/>
            </w:pPr>
            <w:r w:rsidRPr="00073157">
              <w:t>!=</w:t>
            </w:r>
          </w:p>
        </w:tc>
        <w:tc>
          <w:tcPr>
            <w:tcW w:w="2552" w:type="dxa"/>
          </w:tcPr>
          <w:p w14:paraId="3A2FCC5D" w14:textId="77777777" w:rsidR="00C003D1" w:rsidRPr="00073157" w:rsidRDefault="00C003D1" w:rsidP="00294572">
            <w:r>
              <w:t>So sánh khác</w:t>
            </w:r>
          </w:p>
        </w:tc>
        <w:tc>
          <w:tcPr>
            <w:tcW w:w="5527" w:type="dxa"/>
          </w:tcPr>
          <w:p w14:paraId="56BFCFBE" w14:textId="77777777" w:rsidR="00C003D1" w:rsidRDefault="00C003D1" w:rsidP="00294572">
            <w:pPr>
              <w:rPr>
                <w:b/>
              </w:rPr>
            </w:pPr>
            <w:r>
              <w:t xml:space="preserve">boolean result = </w:t>
            </w:r>
            <w:proofErr w:type="gramStart"/>
            <w:r>
              <w:t>a !</w:t>
            </w:r>
            <w:proofErr w:type="gramEnd"/>
            <w:r>
              <w:t>= b; //result = true</w:t>
            </w:r>
          </w:p>
        </w:tc>
      </w:tr>
      <w:tr w:rsidR="00C003D1" w14:paraId="37C0B986" w14:textId="77777777" w:rsidTr="00294572">
        <w:tc>
          <w:tcPr>
            <w:tcW w:w="1271" w:type="dxa"/>
          </w:tcPr>
          <w:p w14:paraId="49162F6D" w14:textId="77777777" w:rsidR="00C003D1" w:rsidRPr="00073157" w:rsidRDefault="00C003D1" w:rsidP="00294572">
            <w:pPr>
              <w:jc w:val="center"/>
            </w:pPr>
            <w:r w:rsidRPr="00073157">
              <w:t>&gt;</w:t>
            </w:r>
          </w:p>
        </w:tc>
        <w:tc>
          <w:tcPr>
            <w:tcW w:w="2552" w:type="dxa"/>
          </w:tcPr>
          <w:p w14:paraId="73263C84" w14:textId="77777777" w:rsidR="00C003D1" w:rsidRPr="00073157" w:rsidRDefault="00C003D1" w:rsidP="00294572">
            <w:r>
              <w:t>Lớn hơn</w:t>
            </w:r>
          </w:p>
        </w:tc>
        <w:tc>
          <w:tcPr>
            <w:tcW w:w="5527" w:type="dxa"/>
          </w:tcPr>
          <w:p w14:paraId="1CEC7E94" w14:textId="77777777" w:rsidR="00C003D1" w:rsidRDefault="00C003D1" w:rsidP="00294572">
            <w:pPr>
              <w:rPr>
                <w:b/>
              </w:rPr>
            </w:pPr>
            <w:r>
              <w:t>boolean result = a &gt; b; //result = false</w:t>
            </w:r>
          </w:p>
        </w:tc>
      </w:tr>
      <w:tr w:rsidR="00C003D1" w14:paraId="4FF6F04B" w14:textId="77777777" w:rsidTr="00294572">
        <w:tc>
          <w:tcPr>
            <w:tcW w:w="1271" w:type="dxa"/>
          </w:tcPr>
          <w:p w14:paraId="779A27A3" w14:textId="77777777" w:rsidR="00C003D1" w:rsidRPr="00073157" w:rsidRDefault="00C003D1" w:rsidP="00294572">
            <w:pPr>
              <w:jc w:val="center"/>
            </w:pPr>
            <w:r w:rsidRPr="00073157">
              <w:t>&gt;=</w:t>
            </w:r>
          </w:p>
        </w:tc>
        <w:tc>
          <w:tcPr>
            <w:tcW w:w="2552" w:type="dxa"/>
          </w:tcPr>
          <w:p w14:paraId="6FEF8FDF" w14:textId="77777777" w:rsidR="00C003D1" w:rsidRPr="00073157" w:rsidRDefault="00C003D1" w:rsidP="00294572">
            <w:r>
              <w:t>Lớn hơn hoặc bằng</w:t>
            </w:r>
          </w:p>
        </w:tc>
        <w:tc>
          <w:tcPr>
            <w:tcW w:w="5527" w:type="dxa"/>
          </w:tcPr>
          <w:p w14:paraId="546F615C" w14:textId="77777777" w:rsidR="00C003D1" w:rsidRDefault="00C003D1" w:rsidP="00294572">
            <w:pPr>
              <w:rPr>
                <w:b/>
              </w:rPr>
            </w:pPr>
            <w:r>
              <w:t>boolean result = a &gt;= b; //result = false</w:t>
            </w:r>
          </w:p>
        </w:tc>
      </w:tr>
      <w:tr w:rsidR="00C003D1" w14:paraId="3970635D" w14:textId="77777777" w:rsidTr="00294572">
        <w:tc>
          <w:tcPr>
            <w:tcW w:w="1271" w:type="dxa"/>
          </w:tcPr>
          <w:p w14:paraId="4F6D6056" w14:textId="77777777" w:rsidR="00C003D1" w:rsidRPr="00073157" w:rsidRDefault="00C003D1" w:rsidP="00294572">
            <w:pPr>
              <w:jc w:val="center"/>
            </w:pPr>
            <w:r w:rsidRPr="00073157">
              <w:t>&lt;</w:t>
            </w:r>
          </w:p>
        </w:tc>
        <w:tc>
          <w:tcPr>
            <w:tcW w:w="2552" w:type="dxa"/>
          </w:tcPr>
          <w:p w14:paraId="32159D15" w14:textId="77777777" w:rsidR="00C003D1" w:rsidRPr="00073157" w:rsidRDefault="00C003D1" w:rsidP="00294572">
            <w:r>
              <w:t>Nhỏ hơn</w:t>
            </w:r>
          </w:p>
        </w:tc>
        <w:tc>
          <w:tcPr>
            <w:tcW w:w="5527" w:type="dxa"/>
          </w:tcPr>
          <w:p w14:paraId="0238004E" w14:textId="77777777" w:rsidR="00C003D1" w:rsidRDefault="00C003D1" w:rsidP="00294572">
            <w:pPr>
              <w:rPr>
                <w:b/>
              </w:rPr>
            </w:pPr>
            <w:r>
              <w:t>boolean result = a &lt; b; //result = true</w:t>
            </w:r>
          </w:p>
        </w:tc>
      </w:tr>
      <w:tr w:rsidR="00C003D1" w14:paraId="35EA6BBB" w14:textId="77777777" w:rsidTr="00294572">
        <w:tc>
          <w:tcPr>
            <w:tcW w:w="1271" w:type="dxa"/>
          </w:tcPr>
          <w:p w14:paraId="27A0B504" w14:textId="77777777" w:rsidR="00C003D1" w:rsidRPr="00073157" w:rsidRDefault="00C003D1" w:rsidP="00294572">
            <w:pPr>
              <w:jc w:val="center"/>
            </w:pPr>
            <w:r w:rsidRPr="00073157">
              <w:t>&lt;=</w:t>
            </w:r>
          </w:p>
        </w:tc>
        <w:tc>
          <w:tcPr>
            <w:tcW w:w="2552" w:type="dxa"/>
          </w:tcPr>
          <w:p w14:paraId="5B4D16D8" w14:textId="77777777" w:rsidR="00C003D1" w:rsidRPr="00073157" w:rsidRDefault="00C003D1" w:rsidP="00294572">
            <w:r>
              <w:t>Nhỏ hơn hoặc bằng</w:t>
            </w:r>
          </w:p>
        </w:tc>
        <w:tc>
          <w:tcPr>
            <w:tcW w:w="5527" w:type="dxa"/>
          </w:tcPr>
          <w:p w14:paraId="377245BE" w14:textId="77777777" w:rsidR="00C003D1" w:rsidRDefault="00C003D1" w:rsidP="00294572">
            <w:pPr>
              <w:rPr>
                <w:b/>
              </w:rPr>
            </w:pPr>
            <w:r>
              <w:t>boolean result = a &lt;= b; //result = true</w:t>
            </w:r>
          </w:p>
        </w:tc>
      </w:tr>
    </w:tbl>
    <w:p w14:paraId="7D33B960" w14:textId="77777777" w:rsidR="00C003D1" w:rsidRDefault="00C003D1" w:rsidP="00C003D1">
      <w:pPr>
        <w:rPr>
          <w:b/>
        </w:rPr>
      </w:pPr>
    </w:p>
    <w:p w14:paraId="445B8CEA" w14:textId="77777777" w:rsidR="00C003D1" w:rsidRDefault="00C003D1" w:rsidP="00C003D1">
      <w:pPr>
        <w:rPr>
          <w:b/>
        </w:rPr>
      </w:pPr>
      <w:r w:rsidRPr="00EF6C85">
        <w:rPr>
          <w:b/>
        </w:rPr>
        <w:t>3. Tìm hiểu về khối lệnh if, if-else, switch</w:t>
      </w:r>
    </w:p>
    <w:p w14:paraId="2D8F23C6" w14:textId="552A4A8D" w:rsidR="00A718B5" w:rsidRPr="00A718B5" w:rsidRDefault="00A718B5" w:rsidP="00C003D1">
      <w:pPr>
        <w:rPr>
          <w:bCs/>
        </w:rPr>
      </w:pPr>
      <w:r w:rsidRPr="00A718B5">
        <w:rPr>
          <w:b/>
        </w:rPr>
        <w:t xml:space="preserve">Khối lệnh if: </w:t>
      </w:r>
      <w:r w:rsidRPr="00A718B5">
        <w:rPr>
          <w:bCs/>
        </w:rPr>
        <w:t>được sử dụng để kiểm tra một điều kiện có giá trị là true hay false. Nếu điều kiện là true, khối lệnh bên trong if sẽ được thực thi. Nếu điều kiện là false, khối lệnh bên trong if sẽ bị bỏ qua.</w:t>
      </w:r>
    </w:p>
    <w:p w14:paraId="0739BC5C" w14:textId="5FA08EB2" w:rsidR="00C003D1" w:rsidRPr="00073157" w:rsidRDefault="00C003D1" w:rsidP="00C003D1">
      <w:pPr>
        <w:rPr>
          <w:b/>
        </w:rPr>
      </w:pPr>
      <w:r w:rsidRPr="00073157">
        <w:rPr>
          <w:b/>
        </w:rPr>
        <w:t>Cú pháp câu lệnh if</w:t>
      </w:r>
    </w:p>
    <w:p w14:paraId="4CFBD69C" w14:textId="77777777" w:rsidR="00C003D1" w:rsidRPr="00073157" w:rsidRDefault="00C003D1" w:rsidP="00C003D1">
      <w:pPr>
        <w:ind w:firstLine="426"/>
      </w:pPr>
      <w:r w:rsidRPr="00073157">
        <w:t>• Cú pháp:</w:t>
      </w:r>
    </w:p>
    <w:p w14:paraId="7464F98F" w14:textId="77777777" w:rsidR="00C003D1" w:rsidRPr="00073157" w:rsidRDefault="00C003D1" w:rsidP="00C003D1">
      <w:pPr>
        <w:ind w:firstLine="426"/>
      </w:pPr>
      <w:r w:rsidRPr="00073157">
        <w:t>if (condition) {</w:t>
      </w:r>
    </w:p>
    <w:p w14:paraId="60C6C973" w14:textId="77777777" w:rsidR="00C003D1" w:rsidRPr="00073157" w:rsidRDefault="00C003D1" w:rsidP="00C003D1">
      <w:pPr>
        <w:ind w:firstLine="426"/>
      </w:pPr>
      <w:r w:rsidRPr="00073157">
        <w:t>// one or more statements;</w:t>
      </w:r>
    </w:p>
    <w:p w14:paraId="452B2D33" w14:textId="77777777" w:rsidR="00C003D1" w:rsidRPr="00073157" w:rsidRDefault="00C003D1" w:rsidP="00C003D1">
      <w:pPr>
        <w:ind w:firstLine="426"/>
      </w:pPr>
      <w:r w:rsidRPr="00073157">
        <w:t>}</w:t>
      </w:r>
    </w:p>
    <w:p w14:paraId="2471D100" w14:textId="77777777" w:rsidR="00C003D1" w:rsidRPr="00073157" w:rsidRDefault="00C003D1" w:rsidP="00C003D1">
      <w:pPr>
        <w:ind w:firstLine="426"/>
      </w:pPr>
      <w:r w:rsidRPr="00073157">
        <w:t>Trong đó:</w:t>
      </w:r>
    </w:p>
    <w:p w14:paraId="3D6BADD0" w14:textId="77777777" w:rsidR="00C003D1" w:rsidRPr="00073157" w:rsidRDefault="00C003D1" w:rsidP="00C003D1">
      <w:pPr>
        <w:ind w:firstLine="426"/>
      </w:pPr>
      <w:r w:rsidRPr="00073157">
        <w:t>• condition: là biểu thức trả về giá trị kiểu boolean</w:t>
      </w:r>
    </w:p>
    <w:p w14:paraId="66F7E2F8" w14:textId="77777777" w:rsidR="00C003D1" w:rsidRDefault="00C003D1" w:rsidP="00C003D1">
      <w:pPr>
        <w:ind w:firstLine="426"/>
        <w:rPr>
          <w:b/>
        </w:rPr>
      </w:pPr>
      <w:r w:rsidRPr="00073157">
        <w:t>• statements: Các câu lệnh sẽ được thực thi nếu điều kiện trả về</w:t>
      </w:r>
      <w:r w:rsidRPr="00073157">
        <w:rPr>
          <w:b/>
        </w:rPr>
        <w:t xml:space="preserve"> true</w:t>
      </w:r>
    </w:p>
    <w:p w14:paraId="4ECB3F33" w14:textId="77777777" w:rsidR="00C003D1" w:rsidRDefault="00C003D1" w:rsidP="00C003D1">
      <w:pPr>
        <w:rPr>
          <w:b/>
        </w:rPr>
      </w:pPr>
    </w:p>
    <w:p w14:paraId="523415CE" w14:textId="1AE9D888" w:rsidR="00A718B5" w:rsidRDefault="00A718B5" w:rsidP="00C003D1">
      <w:pPr>
        <w:rPr>
          <w:b/>
        </w:rPr>
      </w:pPr>
      <w:r w:rsidRPr="00A718B5">
        <w:rPr>
          <w:b/>
        </w:rPr>
        <w:t xml:space="preserve">Khối lệnh if-else: </w:t>
      </w:r>
      <w:r w:rsidRPr="00A718B5">
        <w:rPr>
          <w:bCs/>
        </w:rPr>
        <w:t>được sử dụng để kiểm tra một điều kiện có giá trị là true hay false. Nếu điều kiện là true, khối lệnh bên trong if sẽ được thực thi. Nếu điều kiện là false, khối lệnh bên trong else sẽ được thực thi.</w:t>
      </w:r>
    </w:p>
    <w:p w14:paraId="66447213" w14:textId="77777777" w:rsidR="00C003D1" w:rsidRPr="00073157" w:rsidRDefault="00C003D1" w:rsidP="00C003D1">
      <w:pPr>
        <w:rPr>
          <w:b/>
        </w:rPr>
      </w:pPr>
      <w:r w:rsidRPr="00073157">
        <w:rPr>
          <w:b/>
        </w:rPr>
        <w:t>Cú pháp if-else</w:t>
      </w:r>
    </w:p>
    <w:p w14:paraId="6AD927FA" w14:textId="77777777" w:rsidR="00C003D1" w:rsidRPr="00073157" w:rsidRDefault="00C003D1" w:rsidP="00C003D1">
      <w:pPr>
        <w:ind w:firstLine="426"/>
      </w:pPr>
      <w:r w:rsidRPr="00073157">
        <w:lastRenderedPageBreak/>
        <w:t>• Cú pháp:</w:t>
      </w:r>
    </w:p>
    <w:p w14:paraId="27DFA34C" w14:textId="77777777" w:rsidR="00C003D1" w:rsidRPr="00073157" w:rsidRDefault="00C003D1" w:rsidP="00C003D1">
      <w:pPr>
        <w:ind w:firstLine="426"/>
      </w:pPr>
      <w:r w:rsidRPr="00073157">
        <w:t>if (condition) {</w:t>
      </w:r>
    </w:p>
    <w:p w14:paraId="49886FA7" w14:textId="77777777" w:rsidR="00C003D1" w:rsidRPr="00073157" w:rsidRDefault="00C003D1" w:rsidP="00C003D1">
      <w:pPr>
        <w:ind w:firstLine="426"/>
      </w:pPr>
      <w:r w:rsidRPr="00073157">
        <w:t>// one or more statements;</w:t>
      </w:r>
    </w:p>
    <w:p w14:paraId="123039BB" w14:textId="77777777" w:rsidR="00C003D1" w:rsidRPr="00073157" w:rsidRDefault="00C003D1" w:rsidP="00C003D1">
      <w:pPr>
        <w:ind w:firstLine="426"/>
      </w:pPr>
      <w:r w:rsidRPr="00073157">
        <w:t>}</w:t>
      </w:r>
    </w:p>
    <w:p w14:paraId="5F23692A" w14:textId="77777777" w:rsidR="00C003D1" w:rsidRPr="00073157" w:rsidRDefault="00C003D1" w:rsidP="00C003D1">
      <w:pPr>
        <w:ind w:firstLine="426"/>
      </w:pPr>
      <w:r w:rsidRPr="00073157">
        <w:t>else {</w:t>
      </w:r>
    </w:p>
    <w:p w14:paraId="6C864CDE" w14:textId="77777777" w:rsidR="00C003D1" w:rsidRPr="00073157" w:rsidRDefault="00C003D1" w:rsidP="00C003D1">
      <w:pPr>
        <w:ind w:firstLine="426"/>
      </w:pPr>
      <w:r w:rsidRPr="00073157">
        <w:t>// one or more statements;</w:t>
      </w:r>
    </w:p>
    <w:p w14:paraId="773FCDF7" w14:textId="77777777" w:rsidR="00C003D1" w:rsidRPr="00073157" w:rsidRDefault="00C003D1" w:rsidP="00C003D1">
      <w:pPr>
        <w:ind w:firstLine="426"/>
      </w:pPr>
      <w:r w:rsidRPr="00073157">
        <w:t>}</w:t>
      </w:r>
    </w:p>
    <w:p w14:paraId="65CD7D88" w14:textId="77777777" w:rsidR="00C003D1" w:rsidRDefault="00C003D1" w:rsidP="00C003D1">
      <w:pPr>
        <w:ind w:firstLine="426"/>
      </w:pPr>
      <w:r w:rsidRPr="00073157">
        <w:t xml:space="preserve">Trong đó: </w:t>
      </w:r>
    </w:p>
    <w:p w14:paraId="1755AD8A" w14:textId="77777777" w:rsidR="00C003D1" w:rsidRPr="00073157" w:rsidRDefault="00C003D1" w:rsidP="00C003D1">
      <w:pPr>
        <w:ind w:left="426"/>
      </w:pPr>
      <w:r w:rsidRPr="00073157">
        <w:t xml:space="preserve">• condition: điều kiện để đánh giá. Nếu condition trả về </w:t>
      </w:r>
      <w:r w:rsidRPr="00073157">
        <w:rPr>
          <w:b/>
        </w:rPr>
        <w:t>true</w:t>
      </w:r>
      <w:r w:rsidRPr="00073157">
        <w:t xml:space="preserve"> thì khối lệnh bên trong </w:t>
      </w:r>
      <w:r w:rsidRPr="00073157">
        <w:rPr>
          <w:b/>
        </w:rPr>
        <w:t>if</w:t>
      </w:r>
      <w:r>
        <w:t xml:space="preserve"> </w:t>
      </w:r>
      <w:r w:rsidRPr="00073157">
        <w:t>được thự</w:t>
      </w:r>
      <w:r>
        <w:t xml:space="preserve">c   thi. </w:t>
      </w:r>
      <w:r w:rsidRPr="00073157">
        <w:t xml:space="preserve">Nếu condition trả về </w:t>
      </w:r>
      <w:r w:rsidRPr="00073157">
        <w:rPr>
          <w:b/>
        </w:rPr>
        <w:t>false</w:t>
      </w:r>
      <w:r w:rsidRPr="00073157">
        <w:t xml:space="preserve"> thì khối lệnh trong</w:t>
      </w:r>
      <w:r>
        <w:t xml:space="preserve"> </w:t>
      </w:r>
      <w:r w:rsidRPr="00073157">
        <w:rPr>
          <w:b/>
        </w:rPr>
        <w:t>else</w:t>
      </w:r>
      <w:r w:rsidRPr="00073157">
        <w:t xml:space="preserve"> được thực thi.</w:t>
      </w:r>
    </w:p>
    <w:p w14:paraId="08BB1291" w14:textId="667E6994" w:rsidR="00A718B5" w:rsidRPr="00A718B5" w:rsidRDefault="00A718B5" w:rsidP="00C003D1">
      <w:pPr>
        <w:rPr>
          <w:bCs/>
        </w:rPr>
      </w:pPr>
      <w:r w:rsidRPr="00A718B5">
        <w:rPr>
          <w:b/>
        </w:rPr>
        <w:t xml:space="preserve">Khối lệnh switch: </w:t>
      </w:r>
      <w:r w:rsidRPr="00A718B5">
        <w:rPr>
          <w:bCs/>
        </w:rPr>
        <w:t>được sử dụng để thực hiện các hành động khác nhau dựa trên giá trị của một biến hoặc một biểu thức. Khối lệnh switch có nhiều nhánh case, mỗi nhánh case tương ứng với một giá trị cụ thể. Nếu giá trị của biến hoặc biểu thức khớp với một nhánh case nào đó, khối lệnh bên trong nhánh case đó sẽ được thực thi. Nếu không có nhánh case nào khớp, khối lệnh bên trong nhánh default (nếu có) sẽ được thực thi.</w:t>
      </w:r>
    </w:p>
    <w:p w14:paraId="4CEF4686" w14:textId="4EB173FA" w:rsidR="00C003D1" w:rsidRDefault="00C003D1" w:rsidP="00C003D1">
      <w:pPr>
        <w:rPr>
          <w:b/>
        </w:rPr>
      </w:pPr>
      <w:r w:rsidRPr="00073157">
        <w:rPr>
          <w:b/>
        </w:rPr>
        <w:t>switch-case: Cú pháp</w:t>
      </w:r>
    </w:p>
    <w:p w14:paraId="12714FC9" w14:textId="77777777" w:rsidR="00C003D1" w:rsidRDefault="00C003D1" w:rsidP="00C003D1">
      <w:pPr>
        <w:ind w:firstLine="426"/>
        <w:rPr>
          <w:b/>
        </w:rPr>
      </w:pPr>
      <w:r w:rsidRPr="00C42AD8">
        <w:rPr>
          <w:b/>
          <w:color w:val="1F3864" w:themeColor="accent1" w:themeShade="80"/>
        </w:rPr>
        <w:t>switch</w:t>
      </w:r>
      <w:r>
        <w:rPr>
          <w:b/>
        </w:rPr>
        <w:t xml:space="preserve"> </w:t>
      </w:r>
      <w:r w:rsidRPr="00C42AD8">
        <w:t>(</w:t>
      </w:r>
      <w:r w:rsidRPr="00C42AD8">
        <w:rPr>
          <w:b/>
          <w:color w:val="1F3864" w:themeColor="accent1" w:themeShade="80"/>
        </w:rPr>
        <w:t>switch</w:t>
      </w:r>
      <w:r w:rsidRPr="00C42AD8">
        <w:t>-</w:t>
      </w:r>
      <w:proofErr w:type="gramStart"/>
      <w:r w:rsidRPr="00C42AD8">
        <w:t>expression)  {</w:t>
      </w:r>
      <w:proofErr w:type="gramEnd"/>
    </w:p>
    <w:p w14:paraId="200E81FA" w14:textId="77777777" w:rsidR="00C003D1" w:rsidRDefault="00C003D1" w:rsidP="00C003D1">
      <w:pPr>
        <w:ind w:firstLine="426"/>
        <w:rPr>
          <w:b/>
        </w:rPr>
      </w:pPr>
      <w:r>
        <w:rPr>
          <w:b/>
          <w:color w:val="1F3864" w:themeColor="accent1" w:themeShade="80"/>
        </w:rPr>
        <w:t xml:space="preserve">   </w:t>
      </w:r>
      <w:r w:rsidRPr="00C42AD8">
        <w:rPr>
          <w:b/>
          <w:color w:val="1F3864" w:themeColor="accent1" w:themeShade="80"/>
        </w:rPr>
        <w:t>case</w:t>
      </w:r>
      <w:r>
        <w:rPr>
          <w:b/>
        </w:rPr>
        <w:t xml:space="preserve"> </w:t>
      </w:r>
      <w:r w:rsidRPr="00C42AD8">
        <w:t>value1: statement(s)1;</w:t>
      </w:r>
    </w:p>
    <w:p w14:paraId="679D10E3" w14:textId="77777777" w:rsidR="00C003D1" w:rsidRDefault="00C003D1" w:rsidP="00C003D1">
      <w:pPr>
        <w:ind w:firstLine="426"/>
        <w:rPr>
          <w:b/>
        </w:rPr>
      </w:pPr>
      <w:r>
        <w:rPr>
          <w:b/>
        </w:rPr>
        <w:t xml:space="preserve">                       </w:t>
      </w:r>
      <w:r w:rsidRPr="00C42AD8">
        <w:rPr>
          <w:b/>
          <w:color w:val="1F3864" w:themeColor="accent1" w:themeShade="80"/>
        </w:rPr>
        <w:t>break</w:t>
      </w:r>
      <w:r w:rsidRPr="00C42AD8">
        <w:t>;</w:t>
      </w:r>
    </w:p>
    <w:p w14:paraId="0F9DAFBB" w14:textId="77777777" w:rsidR="00C003D1" w:rsidRPr="00C42AD8" w:rsidRDefault="00C003D1" w:rsidP="00C003D1">
      <w:pPr>
        <w:ind w:firstLine="426"/>
      </w:pPr>
      <w:r>
        <w:rPr>
          <w:b/>
          <w:color w:val="1F3864" w:themeColor="accent1" w:themeShade="80"/>
        </w:rPr>
        <w:t xml:space="preserve">   </w:t>
      </w:r>
      <w:r w:rsidRPr="00C42AD8">
        <w:rPr>
          <w:b/>
          <w:color w:val="1F3864" w:themeColor="accent1" w:themeShade="80"/>
        </w:rPr>
        <w:t>case</w:t>
      </w:r>
      <w:r>
        <w:rPr>
          <w:b/>
        </w:rPr>
        <w:t xml:space="preserve"> </w:t>
      </w:r>
      <w:r w:rsidRPr="00C42AD8">
        <w:t>value2: statement(s)2;</w:t>
      </w:r>
    </w:p>
    <w:p w14:paraId="2F6B558D" w14:textId="77777777" w:rsidR="00C003D1" w:rsidRDefault="00C003D1" w:rsidP="00C003D1">
      <w:pPr>
        <w:ind w:firstLine="426"/>
        <w:rPr>
          <w:b/>
        </w:rPr>
      </w:pPr>
      <w:r w:rsidRPr="00C42AD8">
        <w:rPr>
          <w:b/>
          <w:color w:val="1F3864" w:themeColor="accent1" w:themeShade="80"/>
        </w:rPr>
        <w:t xml:space="preserve">                       break</w:t>
      </w:r>
      <w:r w:rsidRPr="00C42AD8">
        <w:t>;</w:t>
      </w:r>
    </w:p>
    <w:p w14:paraId="43BDDA0A" w14:textId="77777777" w:rsidR="00C003D1" w:rsidRPr="00C42AD8" w:rsidRDefault="00C003D1" w:rsidP="00C003D1">
      <w:pPr>
        <w:ind w:firstLine="426"/>
      </w:pPr>
      <w:r>
        <w:t xml:space="preserve">   </w:t>
      </w:r>
      <w:r w:rsidRPr="00C42AD8">
        <w:t>...</w:t>
      </w:r>
    </w:p>
    <w:p w14:paraId="656286F9" w14:textId="77777777" w:rsidR="00C003D1" w:rsidRPr="00C42AD8" w:rsidRDefault="00C003D1" w:rsidP="00C003D1">
      <w:pPr>
        <w:ind w:firstLine="426"/>
      </w:pPr>
      <w:r>
        <w:rPr>
          <w:b/>
          <w:color w:val="1F3864" w:themeColor="accent1" w:themeShade="80"/>
        </w:rPr>
        <w:t xml:space="preserve">   </w:t>
      </w:r>
      <w:r w:rsidRPr="00C42AD8">
        <w:rPr>
          <w:b/>
          <w:color w:val="1F3864" w:themeColor="accent1" w:themeShade="80"/>
        </w:rPr>
        <w:t>case</w:t>
      </w:r>
      <w:r>
        <w:rPr>
          <w:b/>
        </w:rPr>
        <w:t xml:space="preserve"> </w:t>
      </w:r>
      <w:r w:rsidRPr="00C42AD8">
        <w:t>valueN: statement(s)N;</w:t>
      </w:r>
    </w:p>
    <w:p w14:paraId="0FE0FA64" w14:textId="77777777" w:rsidR="00C003D1" w:rsidRDefault="00C003D1" w:rsidP="00C003D1">
      <w:pPr>
        <w:ind w:firstLine="426"/>
        <w:rPr>
          <w:b/>
        </w:rPr>
      </w:pPr>
      <w:r w:rsidRPr="00C42AD8">
        <w:rPr>
          <w:b/>
          <w:color w:val="1F3864" w:themeColor="accent1" w:themeShade="80"/>
        </w:rPr>
        <w:t xml:space="preserve">                       break</w:t>
      </w:r>
      <w:r w:rsidRPr="00C42AD8">
        <w:t>;</w:t>
      </w:r>
    </w:p>
    <w:p w14:paraId="44F29270" w14:textId="77777777" w:rsidR="00C003D1" w:rsidRDefault="00C003D1" w:rsidP="00C003D1">
      <w:pPr>
        <w:ind w:firstLine="426"/>
        <w:rPr>
          <w:b/>
        </w:rPr>
      </w:pPr>
      <w:r>
        <w:rPr>
          <w:b/>
          <w:color w:val="1F3864" w:themeColor="accent1" w:themeShade="80"/>
        </w:rPr>
        <w:t xml:space="preserve">   </w:t>
      </w:r>
      <w:r w:rsidRPr="00C42AD8">
        <w:rPr>
          <w:b/>
          <w:color w:val="1F3864" w:themeColor="accent1" w:themeShade="80"/>
        </w:rPr>
        <w:t>defaut</w:t>
      </w:r>
      <w:r>
        <w:rPr>
          <w:b/>
        </w:rPr>
        <w:t xml:space="preserve">:         </w:t>
      </w:r>
      <w:r w:rsidRPr="00C42AD8">
        <w:t>statement(s)-</w:t>
      </w:r>
      <w:r>
        <w:rPr>
          <w:b/>
        </w:rPr>
        <w:t>for</w:t>
      </w:r>
      <w:r w:rsidRPr="00C42AD8">
        <w:t>-</w:t>
      </w:r>
      <w:r>
        <w:rPr>
          <w:b/>
        </w:rPr>
        <w:t>defaut;</w:t>
      </w:r>
    </w:p>
    <w:p w14:paraId="28E8B0CD" w14:textId="77777777" w:rsidR="00C003D1" w:rsidRPr="00C42AD8" w:rsidRDefault="00C003D1" w:rsidP="00C003D1">
      <w:pPr>
        <w:ind w:firstLine="426"/>
      </w:pPr>
      <w:r w:rsidRPr="00C42AD8">
        <w:t>}</w:t>
      </w:r>
    </w:p>
    <w:p w14:paraId="01D36159" w14:textId="77777777" w:rsidR="00C003D1" w:rsidRDefault="00C003D1" w:rsidP="00C003D1">
      <w:pPr>
        <w:ind w:firstLine="105"/>
        <w:rPr>
          <w:b/>
        </w:rPr>
      </w:pPr>
    </w:p>
    <w:p w14:paraId="254A41A4" w14:textId="77777777" w:rsidR="00C003D1" w:rsidRPr="00073157" w:rsidRDefault="00C003D1" w:rsidP="00C003D1">
      <w:pPr>
        <w:ind w:left="426"/>
        <w:rPr>
          <w:b/>
        </w:rPr>
      </w:pPr>
    </w:p>
    <w:p w14:paraId="2CC4EDCC" w14:textId="77777777" w:rsidR="00C003D1" w:rsidRDefault="00C003D1" w:rsidP="00C003D1">
      <w:pPr>
        <w:ind w:left="426"/>
      </w:pPr>
      <w:r w:rsidRPr="00C42AD8">
        <w:t xml:space="preserve">Trong đó: </w:t>
      </w:r>
    </w:p>
    <w:p w14:paraId="19E384F3" w14:textId="77777777" w:rsidR="00C003D1" w:rsidRDefault="00C003D1" w:rsidP="00C003D1">
      <w:pPr>
        <w:ind w:left="426"/>
      </w:pPr>
      <w:r w:rsidRPr="00C42AD8">
        <w:t xml:space="preserve">• </w:t>
      </w:r>
      <w:r w:rsidRPr="00C42AD8">
        <w:rPr>
          <w:i/>
        </w:rPr>
        <w:t>switch-expression</w:t>
      </w:r>
      <w:r w:rsidRPr="00C42AD8">
        <w:t>: là biểu thức trả về giá trị thuộ</w:t>
      </w:r>
      <w:r>
        <w:t xml:space="preserve">c </w:t>
      </w:r>
      <w:r w:rsidRPr="00C42AD8">
        <w:t>một trong các kiểu: char, byte, short, int hoặ</w:t>
      </w:r>
      <w:r>
        <w:t xml:space="preserve">c </w:t>
      </w:r>
      <w:r w:rsidRPr="00C42AD8">
        <w:t xml:space="preserve">String </w:t>
      </w:r>
    </w:p>
    <w:p w14:paraId="48702FF3" w14:textId="77777777" w:rsidR="00C003D1" w:rsidRDefault="00C003D1" w:rsidP="00C003D1">
      <w:pPr>
        <w:ind w:left="426"/>
      </w:pPr>
      <w:r w:rsidRPr="00C42AD8">
        <w:lastRenderedPageBreak/>
        <w:t xml:space="preserve">• </w:t>
      </w:r>
      <w:r w:rsidRPr="00C42AD8">
        <w:rPr>
          <w:i/>
        </w:rPr>
        <w:t>value</w:t>
      </w:r>
      <w:proofErr w:type="gramStart"/>
      <w:r w:rsidRPr="00C42AD8">
        <w:rPr>
          <w:i/>
        </w:rPr>
        <w:t>1,…</w:t>
      </w:r>
      <w:proofErr w:type="gramEnd"/>
      <w:r w:rsidRPr="00C42AD8">
        <w:rPr>
          <w:i/>
        </w:rPr>
        <w:t>valueN</w:t>
      </w:r>
      <w:r w:rsidRPr="00C42AD8">
        <w:t xml:space="preserve"> có cùng kiểu dữ liệu so vớ</w:t>
      </w:r>
      <w:r>
        <w:t xml:space="preserve">i </w:t>
      </w:r>
      <w:r w:rsidRPr="00C42AD8">
        <w:t xml:space="preserve">switch-expression </w:t>
      </w:r>
    </w:p>
    <w:p w14:paraId="12EC56AB" w14:textId="77777777" w:rsidR="00C003D1" w:rsidRDefault="00C003D1" w:rsidP="00C003D1">
      <w:pPr>
        <w:ind w:left="426"/>
      </w:pPr>
      <w:r w:rsidRPr="00C42AD8">
        <w:t xml:space="preserve">• </w:t>
      </w:r>
      <w:r w:rsidRPr="00C42AD8">
        <w:rPr>
          <w:i/>
        </w:rPr>
        <w:t>break</w:t>
      </w:r>
      <w:r w:rsidRPr="00C42AD8">
        <w:t xml:space="preserve"> là từ khoá để dừng thực thi các câu lệnh ở</w:t>
      </w:r>
      <w:r>
        <w:t xml:space="preserve"> </w:t>
      </w:r>
      <w:r w:rsidRPr="00C42AD8">
        <w:t xml:space="preserve">phía sau. </w:t>
      </w:r>
      <w:r w:rsidRPr="00C42AD8">
        <w:rPr>
          <w:i/>
        </w:rPr>
        <w:t>break</w:t>
      </w:r>
      <w:r w:rsidRPr="00C42AD8">
        <w:t xml:space="preserve"> là không bắt buộc. </w:t>
      </w:r>
    </w:p>
    <w:p w14:paraId="0FC5AC59" w14:textId="77777777" w:rsidR="00C003D1" w:rsidRPr="00C42AD8" w:rsidRDefault="00C003D1" w:rsidP="00C003D1">
      <w:pPr>
        <w:ind w:left="426"/>
      </w:pPr>
      <w:r w:rsidRPr="00C42AD8">
        <w:t xml:space="preserve">• </w:t>
      </w:r>
      <w:r w:rsidRPr="00C42AD8">
        <w:rPr>
          <w:i/>
        </w:rPr>
        <w:t>defaultl</w:t>
      </w:r>
      <w:r>
        <w:t xml:space="preserve"> </w:t>
      </w:r>
      <w:r w:rsidRPr="00C42AD8">
        <w:t>à từ khoá để quy định khối lệnh sẽ đượ</w:t>
      </w:r>
      <w:r>
        <w:t xml:space="preserve">c </w:t>
      </w:r>
      <w:r w:rsidRPr="00C42AD8">
        <w:t>thực thi nếu không có trường hợp nào ở</w:t>
      </w:r>
      <w:r>
        <w:t xml:space="preserve"> các </w:t>
      </w:r>
      <w:r w:rsidRPr="00C42AD8">
        <w:rPr>
          <w:i/>
        </w:rPr>
        <w:t>case</w:t>
      </w:r>
      <w:r>
        <w:t xml:space="preserve"> </w:t>
      </w:r>
      <w:r w:rsidRPr="00C42AD8">
        <w:t xml:space="preserve">là đúng. </w:t>
      </w:r>
      <w:r>
        <w:rPr>
          <w:i/>
        </w:rPr>
        <w:t>d</w:t>
      </w:r>
      <w:r w:rsidRPr="00C42AD8">
        <w:rPr>
          <w:i/>
        </w:rPr>
        <w:t>efault</w:t>
      </w:r>
      <w:r>
        <w:t xml:space="preserve"> </w:t>
      </w:r>
      <w:r w:rsidRPr="00C42AD8">
        <w:t>là không bắt buộc.</w:t>
      </w:r>
    </w:p>
    <w:p w14:paraId="48D6C0BF" w14:textId="77777777" w:rsidR="00C475D3" w:rsidRDefault="00C475D3"/>
    <w:sectPr w:rsidR="00C47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1E9B"/>
    <w:rsid w:val="00A718B5"/>
    <w:rsid w:val="00AC1E9B"/>
    <w:rsid w:val="00B7772B"/>
    <w:rsid w:val="00C003D1"/>
    <w:rsid w:val="00C475D3"/>
    <w:rsid w:val="00EB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F8CE"/>
  <w15:chartTrackingRefBased/>
  <w15:docId w15:val="{3EEA2BDF-2B3A-4A86-936E-38596443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3D1"/>
    <w:rPr>
      <w:rFonts w:eastAsiaTheme="minorEastAsia"/>
      <w:kern w:val="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03D1"/>
    <w:pPr>
      <w:spacing w:after="0" w:line="240" w:lineRule="auto"/>
    </w:pPr>
    <w:rPr>
      <w:rFonts w:eastAsiaTheme="minorEastAsia"/>
      <w:kern w:val="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Anh</dc:creator>
  <cp:keywords/>
  <dc:description/>
  <cp:lastModifiedBy>Thu Anh</cp:lastModifiedBy>
  <cp:revision>3</cp:revision>
  <dcterms:created xsi:type="dcterms:W3CDTF">2023-09-23T02:25:00Z</dcterms:created>
  <dcterms:modified xsi:type="dcterms:W3CDTF">2023-09-23T02:52:00Z</dcterms:modified>
</cp:coreProperties>
</file>