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h.nho8tc7stafo" w:id="0"/>
      <w:bookmarkEnd w:id="0"/>
      <w:r w:rsidDel="00000000" w:rsidR="00000000" w:rsidRPr="00000000">
        <w:rPr>
          <w:rtl w:val="0"/>
        </w:rPr>
        <w:t xml:space="preserve">Списък на фигурите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Фиг. 1 Работен плот на проекти в Eclipse Orion……………………………………………………………...№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Фиг. 2 Тесктовият редактор на Eclipse Orion…………………………………………………………………..№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Фиг. 3 Синхронизиране на проект от Eclipse Desktop IDE в Eclipse Flux………………………...№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Фиг. 4 Начална страница на Eclipse Che</w:t>
      </w:r>
      <w:r w:rsidDel="00000000" w:rsidR="00000000" w:rsidRPr="00000000">
        <w:rPr>
          <w:rtl w:val="0"/>
        </w:rPr>
        <w:t xml:space="preserve">………………………………………………………………………….№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Фиг. 5 Работен плот на проект в Eclipse Che</w:t>
      </w:r>
      <w:r w:rsidDel="00000000" w:rsidR="00000000" w:rsidRPr="00000000">
        <w:rPr>
          <w:rtl w:val="0"/>
        </w:rPr>
        <w:t xml:space="preserve">…………………………………………………………………..№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Фиг. 6 Начален екран на Eclipse Dirigible………………………………………………………………………..№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Фиг. 7 Работен плот на Eclipse Dirigible…………………………………………………………………………..№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