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930" w:type="dxa"/>
        <w:jc w:val="center"/>
        <w:tblLayout w:type="fixed"/>
        <w:tblLook w:val="04A0" w:firstRow="1" w:lastRow="0" w:firstColumn="1" w:lastColumn="0" w:noHBand="0" w:noVBand="1"/>
      </w:tblPr>
      <w:tblGrid>
        <w:gridCol w:w="2965"/>
        <w:gridCol w:w="5965"/>
      </w:tblGrid>
      <w:tr w:rsidR="00FE55CE" w14:paraId="317D107F" w14:textId="77777777" w:rsidTr="00FE55CE">
        <w:trPr>
          <w:jc w:val="center"/>
        </w:trPr>
        <w:tc>
          <w:tcPr>
            <w:tcW w:w="2965" w:type="dxa"/>
            <w:tcBorders>
              <w:top w:val="single" w:sz="4" w:space="0" w:color="auto"/>
              <w:left w:val="single" w:sz="4" w:space="0" w:color="auto"/>
              <w:bottom w:val="single" w:sz="4" w:space="0" w:color="auto"/>
              <w:right w:val="single" w:sz="4" w:space="0" w:color="auto"/>
            </w:tcBorders>
          </w:tcPr>
          <w:p w14:paraId="73DC5FD5" w14:textId="77777777" w:rsidR="00FE55CE" w:rsidRPr="00FE55CE" w:rsidRDefault="00FE55CE" w:rsidP="00EC2AE7">
            <w:pPr>
              <w:spacing w:line="360" w:lineRule="auto"/>
              <w:rPr>
                <w:rFonts w:ascii="Times New Roman" w:hAnsi="Times New Roman" w:cs="Times New Roman"/>
                <w:b/>
                <w:bCs/>
                <w:sz w:val="26"/>
                <w:szCs w:val="26"/>
              </w:rPr>
            </w:pPr>
            <w:r w:rsidRPr="00FE55CE">
              <w:rPr>
                <w:rFonts w:ascii="Times New Roman" w:hAnsi="Times New Roman" w:cs="Times New Roman"/>
                <w:b/>
                <w:bCs/>
                <w:sz w:val="26"/>
                <w:szCs w:val="26"/>
              </w:rPr>
              <w:t>Họ và tên</w:t>
            </w:r>
          </w:p>
        </w:tc>
        <w:tc>
          <w:tcPr>
            <w:tcW w:w="5965" w:type="dxa"/>
            <w:tcBorders>
              <w:top w:val="single" w:sz="4" w:space="0" w:color="auto"/>
              <w:left w:val="single" w:sz="4" w:space="0" w:color="auto"/>
              <w:bottom w:val="single" w:sz="4" w:space="0" w:color="auto"/>
              <w:right w:val="single" w:sz="4" w:space="0" w:color="auto"/>
            </w:tcBorders>
          </w:tcPr>
          <w:p w14:paraId="6855752C" w14:textId="77777777" w:rsidR="00FE55CE" w:rsidRPr="00FE55CE" w:rsidRDefault="00FE55CE" w:rsidP="00EC2AE7">
            <w:pPr>
              <w:spacing w:line="360" w:lineRule="auto"/>
              <w:rPr>
                <w:rFonts w:ascii="Times New Roman" w:hAnsi="Times New Roman" w:cs="Times New Roman"/>
                <w:sz w:val="26"/>
                <w:szCs w:val="26"/>
              </w:rPr>
            </w:pPr>
            <w:r w:rsidRPr="00FE55CE">
              <w:rPr>
                <w:rFonts w:ascii="Times New Roman" w:hAnsi="Times New Roman" w:cs="Times New Roman"/>
                <w:sz w:val="26"/>
                <w:szCs w:val="26"/>
              </w:rPr>
              <w:t>Lê Thu Khương</w:t>
            </w:r>
          </w:p>
        </w:tc>
      </w:tr>
      <w:tr w:rsidR="00FE55CE" w14:paraId="0D47E205" w14:textId="77777777" w:rsidTr="00FE55CE">
        <w:trPr>
          <w:jc w:val="center"/>
        </w:trPr>
        <w:tc>
          <w:tcPr>
            <w:tcW w:w="2965" w:type="dxa"/>
            <w:tcBorders>
              <w:top w:val="single" w:sz="4" w:space="0" w:color="auto"/>
              <w:left w:val="single" w:sz="4" w:space="0" w:color="auto"/>
              <w:bottom w:val="single" w:sz="4" w:space="0" w:color="auto"/>
              <w:right w:val="single" w:sz="4" w:space="0" w:color="auto"/>
            </w:tcBorders>
          </w:tcPr>
          <w:p w14:paraId="25EEA71D" w14:textId="77777777" w:rsidR="00FE55CE" w:rsidRPr="00FE55CE" w:rsidRDefault="00FE55CE" w:rsidP="00EC2AE7">
            <w:pPr>
              <w:spacing w:line="360" w:lineRule="auto"/>
              <w:rPr>
                <w:rFonts w:ascii="Times New Roman" w:hAnsi="Times New Roman" w:cs="Times New Roman"/>
                <w:b/>
                <w:bCs/>
                <w:sz w:val="26"/>
                <w:szCs w:val="26"/>
              </w:rPr>
            </w:pPr>
            <w:r w:rsidRPr="00FE55CE">
              <w:rPr>
                <w:rFonts w:ascii="Times New Roman" w:hAnsi="Times New Roman" w:cs="Times New Roman"/>
                <w:b/>
                <w:bCs/>
                <w:sz w:val="26"/>
                <w:szCs w:val="26"/>
              </w:rPr>
              <w:t>MSSV</w:t>
            </w:r>
          </w:p>
        </w:tc>
        <w:tc>
          <w:tcPr>
            <w:tcW w:w="5965" w:type="dxa"/>
            <w:tcBorders>
              <w:top w:val="single" w:sz="4" w:space="0" w:color="auto"/>
              <w:left w:val="single" w:sz="4" w:space="0" w:color="auto"/>
              <w:bottom w:val="single" w:sz="4" w:space="0" w:color="auto"/>
              <w:right w:val="single" w:sz="4" w:space="0" w:color="auto"/>
            </w:tcBorders>
          </w:tcPr>
          <w:p w14:paraId="4F8DC83E" w14:textId="77777777" w:rsidR="00FE55CE" w:rsidRPr="00FE55CE" w:rsidRDefault="00FE55CE" w:rsidP="00EC2AE7">
            <w:pPr>
              <w:spacing w:line="360" w:lineRule="auto"/>
              <w:rPr>
                <w:rFonts w:ascii="Times New Roman" w:hAnsi="Times New Roman" w:cs="Times New Roman"/>
                <w:sz w:val="26"/>
                <w:szCs w:val="26"/>
              </w:rPr>
            </w:pPr>
            <w:r w:rsidRPr="00FE55CE">
              <w:rPr>
                <w:rFonts w:ascii="Times New Roman" w:hAnsi="Times New Roman" w:cs="Times New Roman"/>
                <w:sz w:val="26"/>
                <w:szCs w:val="26"/>
              </w:rPr>
              <w:t>1150080142</w:t>
            </w:r>
          </w:p>
        </w:tc>
      </w:tr>
      <w:tr w:rsidR="00FE55CE" w14:paraId="360A6C04" w14:textId="77777777" w:rsidTr="00FE55CE">
        <w:trPr>
          <w:jc w:val="center"/>
        </w:trPr>
        <w:tc>
          <w:tcPr>
            <w:tcW w:w="2965" w:type="dxa"/>
            <w:tcBorders>
              <w:top w:val="single" w:sz="4" w:space="0" w:color="auto"/>
              <w:left w:val="single" w:sz="4" w:space="0" w:color="auto"/>
              <w:bottom w:val="single" w:sz="4" w:space="0" w:color="auto"/>
              <w:right w:val="single" w:sz="4" w:space="0" w:color="auto"/>
            </w:tcBorders>
          </w:tcPr>
          <w:p w14:paraId="19B69816" w14:textId="77777777" w:rsidR="00FE55CE" w:rsidRPr="00FE55CE" w:rsidRDefault="00FE55CE" w:rsidP="00EC2AE7">
            <w:pPr>
              <w:spacing w:line="360" w:lineRule="auto"/>
              <w:rPr>
                <w:rFonts w:ascii="Times New Roman" w:hAnsi="Times New Roman" w:cs="Times New Roman"/>
                <w:b/>
                <w:bCs/>
                <w:sz w:val="26"/>
                <w:szCs w:val="26"/>
              </w:rPr>
            </w:pPr>
            <w:r w:rsidRPr="00FE55CE">
              <w:rPr>
                <w:rFonts w:ascii="Times New Roman" w:hAnsi="Times New Roman" w:cs="Times New Roman"/>
                <w:b/>
                <w:bCs/>
                <w:sz w:val="26"/>
                <w:szCs w:val="26"/>
              </w:rPr>
              <w:t>Lớp</w:t>
            </w:r>
          </w:p>
        </w:tc>
        <w:tc>
          <w:tcPr>
            <w:tcW w:w="5965" w:type="dxa"/>
            <w:tcBorders>
              <w:top w:val="single" w:sz="4" w:space="0" w:color="auto"/>
              <w:left w:val="single" w:sz="4" w:space="0" w:color="auto"/>
              <w:bottom w:val="single" w:sz="4" w:space="0" w:color="auto"/>
              <w:right w:val="single" w:sz="4" w:space="0" w:color="auto"/>
            </w:tcBorders>
          </w:tcPr>
          <w:p w14:paraId="0CF5354C" w14:textId="77777777" w:rsidR="00FE55CE" w:rsidRPr="00FE55CE" w:rsidRDefault="00FE55CE" w:rsidP="00EC2AE7">
            <w:pPr>
              <w:spacing w:line="360" w:lineRule="auto"/>
              <w:rPr>
                <w:rFonts w:ascii="Times New Roman" w:hAnsi="Times New Roman" w:cs="Times New Roman"/>
                <w:sz w:val="26"/>
                <w:szCs w:val="26"/>
              </w:rPr>
            </w:pPr>
            <w:r w:rsidRPr="00FE55CE">
              <w:rPr>
                <w:rFonts w:ascii="Times New Roman" w:hAnsi="Times New Roman" w:cs="Times New Roman"/>
                <w:sz w:val="26"/>
                <w:szCs w:val="26"/>
              </w:rPr>
              <w:t>11_CNPM2</w:t>
            </w:r>
          </w:p>
        </w:tc>
      </w:tr>
      <w:tr w:rsidR="00FE55CE" w14:paraId="089F79F8" w14:textId="77777777" w:rsidTr="00FE55CE">
        <w:trPr>
          <w:jc w:val="center"/>
        </w:trPr>
        <w:tc>
          <w:tcPr>
            <w:tcW w:w="2965" w:type="dxa"/>
            <w:tcBorders>
              <w:top w:val="single" w:sz="4" w:space="0" w:color="auto"/>
              <w:left w:val="single" w:sz="4" w:space="0" w:color="auto"/>
              <w:bottom w:val="single" w:sz="4" w:space="0" w:color="auto"/>
              <w:right w:val="single" w:sz="4" w:space="0" w:color="auto"/>
            </w:tcBorders>
          </w:tcPr>
          <w:p w14:paraId="48DEB343" w14:textId="77777777" w:rsidR="00FE55CE" w:rsidRPr="00FE55CE" w:rsidRDefault="00FE55CE" w:rsidP="00EC2AE7">
            <w:pPr>
              <w:spacing w:line="360" w:lineRule="auto"/>
              <w:rPr>
                <w:rFonts w:ascii="Times New Roman" w:hAnsi="Times New Roman" w:cs="Times New Roman"/>
                <w:b/>
                <w:bCs/>
                <w:sz w:val="26"/>
                <w:szCs w:val="26"/>
              </w:rPr>
            </w:pPr>
            <w:r w:rsidRPr="00FE55CE">
              <w:rPr>
                <w:rFonts w:ascii="Times New Roman" w:hAnsi="Times New Roman" w:cs="Times New Roman"/>
                <w:b/>
                <w:bCs/>
                <w:sz w:val="26"/>
                <w:szCs w:val="26"/>
              </w:rPr>
              <w:t>Môn học</w:t>
            </w:r>
          </w:p>
        </w:tc>
        <w:tc>
          <w:tcPr>
            <w:tcW w:w="5965" w:type="dxa"/>
            <w:tcBorders>
              <w:top w:val="single" w:sz="4" w:space="0" w:color="auto"/>
              <w:left w:val="single" w:sz="4" w:space="0" w:color="auto"/>
              <w:bottom w:val="single" w:sz="4" w:space="0" w:color="auto"/>
              <w:right w:val="single" w:sz="4" w:space="0" w:color="auto"/>
            </w:tcBorders>
          </w:tcPr>
          <w:p w14:paraId="228FFB11" w14:textId="77777777" w:rsidR="00FE55CE" w:rsidRPr="00FE55CE" w:rsidRDefault="00FE55CE" w:rsidP="00EC2AE7">
            <w:pPr>
              <w:spacing w:line="360" w:lineRule="auto"/>
              <w:rPr>
                <w:rFonts w:ascii="Times New Roman" w:hAnsi="Times New Roman" w:cs="Times New Roman"/>
                <w:sz w:val="26"/>
                <w:szCs w:val="26"/>
              </w:rPr>
            </w:pPr>
            <w:r w:rsidRPr="00FE55CE">
              <w:rPr>
                <w:rFonts w:ascii="Times New Roman" w:hAnsi="Times New Roman" w:cs="Times New Roman"/>
                <w:sz w:val="26"/>
                <w:szCs w:val="26"/>
              </w:rPr>
              <w:t>An toàn hệ thống thông tin</w:t>
            </w:r>
          </w:p>
        </w:tc>
      </w:tr>
      <w:tr w:rsidR="00FE55CE" w14:paraId="09652B7C" w14:textId="77777777" w:rsidTr="00FE55CE">
        <w:trPr>
          <w:jc w:val="center"/>
        </w:trPr>
        <w:tc>
          <w:tcPr>
            <w:tcW w:w="2965" w:type="dxa"/>
            <w:tcBorders>
              <w:top w:val="single" w:sz="4" w:space="0" w:color="auto"/>
              <w:left w:val="single" w:sz="4" w:space="0" w:color="auto"/>
              <w:bottom w:val="single" w:sz="4" w:space="0" w:color="auto"/>
              <w:right w:val="single" w:sz="4" w:space="0" w:color="auto"/>
            </w:tcBorders>
          </w:tcPr>
          <w:p w14:paraId="6916DACF" w14:textId="77777777" w:rsidR="00FE55CE" w:rsidRPr="00FE55CE" w:rsidRDefault="00FE55CE" w:rsidP="00EC2AE7">
            <w:pPr>
              <w:spacing w:line="360" w:lineRule="auto"/>
              <w:rPr>
                <w:rFonts w:ascii="Times New Roman" w:hAnsi="Times New Roman" w:cs="Times New Roman"/>
                <w:b/>
                <w:bCs/>
                <w:sz w:val="26"/>
                <w:szCs w:val="26"/>
              </w:rPr>
            </w:pPr>
            <w:r w:rsidRPr="00FE55CE">
              <w:rPr>
                <w:rFonts w:ascii="Times New Roman" w:hAnsi="Times New Roman" w:cs="Times New Roman"/>
                <w:b/>
                <w:bCs/>
                <w:sz w:val="26"/>
                <w:szCs w:val="26"/>
              </w:rPr>
              <w:t>Link video YouTube</w:t>
            </w:r>
          </w:p>
        </w:tc>
        <w:tc>
          <w:tcPr>
            <w:tcW w:w="5965" w:type="dxa"/>
            <w:tcBorders>
              <w:top w:val="single" w:sz="4" w:space="0" w:color="auto"/>
              <w:left w:val="single" w:sz="4" w:space="0" w:color="auto"/>
              <w:bottom w:val="single" w:sz="4" w:space="0" w:color="auto"/>
              <w:right w:val="single" w:sz="4" w:space="0" w:color="auto"/>
            </w:tcBorders>
          </w:tcPr>
          <w:p w14:paraId="2CD52E7D" w14:textId="77777777" w:rsidR="00FE55CE" w:rsidRPr="00FE55CE" w:rsidRDefault="00FE55CE" w:rsidP="00EC2AE7">
            <w:pPr>
              <w:spacing w:line="360" w:lineRule="auto"/>
              <w:rPr>
                <w:rFonts w:ascii="Times New Roman" w:hAnsi="Times New Roman" w:cs="Times New Roman"/>
                <w:sz w:val="26"/>
                <w:szCs w:val="26"/>
              </w:rPr>
            </w:pPr>
            <w:r w:rsidRPr="00FE55CE">
              <w:rPr>
                <w:rFonts w:ascii="Times New Roman" w:hAnsi="Times New Roman" w:cs="Times New Roman"/>
                <w:sz w:val="26"/>
                <w:szCs w:val="26"/>
              </w:rPr>
              <w:t>https://youtu.be/XdT_2MNoukU?si=Z7E_MV5evO2OW2Rf</w:t>
            </w:r>
          </w:p>
        </w:tc>
      </w:tr>
    </w:tbl>
    <w:p w14:paraId="272CCFC5" w14:textId="77777777" w:rsidR="00FE55CE" w:rsidRPr="00FE55CE" w:rsidRDefault="00FE55CE" w:rsidP="00EC2AE7">
      <w:pPr>
        <w:spacing w:line="360" w:lineRule="auto"/>
      </w:pPr>
    </w:p>
    <w:p w14:paraId="001997CE" w14:textId="0BED3C3E" w:rsidR="00315F0E" w:rsidRPr="00E21C92" w:rsidRDefault="00000000" w:rsidP="00EC2AE7">
      <w:pPr>
        <w:spacing w:line="360" w:lineRule="auto"/>
        <w:jc w:val="center"/>
        <w:rPr>
          <w:rFonts w:ascii="Times New Roman" w:hAnsi="Times New Roman" w:cs="Times New Roman"/>
          <w:color w:val="000000" w:themeColor="text1"/>
          <w:sz w:val="26"/>
          <w:szCs w:val="26"/>
          <w:lang w:val="vi-VN"/>
        </w:rPr>
      </w:pPr>
      <w:r w:rsidRPr="00E21C92">
        <w:rPr>
          <w:rFonts w:ascii="Times New Roman" w:hAnsi="Times New Roman" w:cs="Times New Roman"/>
          <w:b/>
          <w:color w:val="000000" w:themeColor="text1"/>
          <w:sz w:val="26"/>
          <w:szCs w:val="26"/>
        </w:rPr>
        <w:t>LAB 4 – NMAP</w:t>
      </w:r>
    </w:p>
    <w:p w14:paraId="134B0651"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Quy ước trước khi làm</w:t>
      </w:r>
    </w:p>
    <w:p w14:paraId="403E0B32" w14:textId="77777777" w:rsidR="00315F0E" w:rsidRPr="00E21C92" w:rsidRDefault="00000000" w:rsidP="00EC2AE7">
      <w:pPr>
        <w:pStyle w:val="ListBullet"/>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Máy quét: Kali Linux trong VirtualBox; máy đích: Metasploitable 2; Windows là máy host.</w:t>
      </w:r>
    </w:p>
    <w:p w14:paraId="274058BA" w14:textId="77777777" w:rsidR="00315F0E" w:rsidRPr="00E21C92" w:rsidRDefault="00000000" w:rsidP="00EC2AE7">
      <w:pPr>
        <w:pStyle w:val="ListBullet"/>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Ví dụ tài liệu: Kali 192.168.56.102; Metasploitable 2 192.168.56.103; mạng 192.168.56.0/24. IP của bạn có thể khác.</w:t>
      </w:r>
    </w:p>
    <w:p w14:paraId="6A98B00F" w14:textId="77777777" w:rsidR="00315F0E" w:rsidRPr="00E21C92" w:rsidRDefault="00000000" w:rsidP="00EC2AE7">
      <w:pPr>
        <w:pStyle w:val="ListBullet"/>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Chỉ quét các máy ảo thuộc LAB của bạn. Metasploitable 2 chỉ được nối Host-Only; tuyệt đối không dùng Bridged.</w:t>
      </w:r>
    </w:p>
    <w:p w14:paraId="7EA71D24" w14:textId="77777777" w:rsidR="00315F0E" w:rsidRPr="00E21C92" w:rsidRDefault="00000000" w:rsidP="00EC2AE7">
      <w:pPr>
        <w:pStyle w:val="ListBullet"/>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Khi thấy &lt;IP_DICH&gt; trong tài liệu này, thay bằng IP thực tế lấy từ ifconfig của Metasploitable 2. Các lệnh minh họa dùng 192.168.56.103 theo bài tham khảo.</w:t>
      </w:r>
    </w:p>
    <w:p w14:paraId="6C15EB48"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PHẦN A – CHUẨN BỊ VÀ CẤU HÌNH</w:t>
      </w:r>
    </w:p>
    <w:p w14:paraId="1FF01714"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1. Kiểm tra công cụ trên Windows</w:t>
      </w:r>
    </w:p>
    <w:p w14:paraId="58B21FB9"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Nếu chưa có Nmap Windows, tải bản Windows self-installer tại https://nmap.org/download.html. Khi cài, chọn Nmap Core Files, thêm PATH, Npcap và Zenmap (nếu bản cài cung cấp). Không dùng file .rpm cho Windows.</w:t>
      </w:r>
    </w:p>
    <w:p w14:paraId="4477E4A8"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Mở Command Prompt/PowerShell mới và gõ:</w:t>
      </w:r>
    </w:p>
    <w:p w14:paraId="468BE2D0"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--version</w:t>
      </w:r>
    </w:p>
    <w:p w14:paraId="7F8920F9" w14:textId="13606253"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i</w:t>
      </w:r>
      <w:r w:rsidR="00FE55CE">
        <w:rPr>
          <w:rFonts w:ascii="Times New Roman" w:hAnsi="Times New Roman" w:cs="Times New Roman"/>
          <w:color w:val="000000" w:themeColor="text1"/>
          <w:sz w:val="26"/>
          <w:szCs w:val="26"/>
        </w:rPr>
        <w:t>f</w:t>
      </w:r>
      <w:r w:rsidRPr="00E21C92">
        <w:rPr>
          <w:rFonts w:ascii="Times New Roman" w:hAnsi="Times New Roman" w:cs="Times New Roman"/>
          <w:color w:val="000000" w:themeColor="text1"/>
          <w:sz w:val="26"/>
          <w:szCs w:val="26"/>
        </w:rPr>
        <w:t>config</w:t>
      </w:r>
    </w:p>
    <w:p w14:paraId="4AC2E160" w14:textId="77777777" w:rsidR="00315F0E"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lastRenderedPageBreak/>
        <w:t>Trong ipconfig, tìm VirtualBox Host-Only Network và ghi IPv4, subnet mask. Không lấy IP Wi-Fi.</w:t>
      </w:r>
    </w:p>
    <w:p w14:paraId="74FE3055" w14:textId="3E273582" w:rsidR="00625917" w:rsidRPr="00E21C92" w:rsidRDefault="00625917" w:rsidP="00EC2AE7">
      <w:pPr>
        <w:spacing w:line="360" w:lineRule="auto"/>
        <w:rPr>
          <w:rFonts w:ascii="Times New Roman" w:hAnsi="Times New Roman" w:cs="Times New Roman"/>
          <w:color w:val="000000" w:themeColor="text1"/>
          <w:sz w:val="26"/>
          <w:szCs w:val="26"/>
        </w:rPr>
      </w:pPr>
      <w:r w:rsidRPr="00625917">
        <w:rPr>
          <w:rFonts w:ascii="Times New Roman" w:hAnsi="Times New Roman" w:cs="Times New Roman"/>
          <w:noProof/>
          <w:color w:val="000000" w:themeColor="text1"/>
          <w:sz w:val="26"/>
          <w:szCs w:val="26"/>
        </w:rPr>
        <w:drawing>
          <wp:inline distT="0" distB="0" distL="0" distR="0" wp14:anchorId="013CA235" wp14:editId="194D2F81">
            <wp:extent cx="5486400" cy="4160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4160520"/>
                    </a:xfrm>
                    <a:prstGeom prst="rect">
                      <a:avLst/>
                    </a:prstGeom>
                  </pic:spPr>
                </pic:pic>
              </a:graphicData>
            </a:graphic>
          </wp:inline>
        </w:drawing>
      </w:r>
    </w:p>
    <w:p w14:paraId="6F8DC4BD"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2. Cấu hình VirtualBox và snapshot</w:t>
      </w:r>
    </w:p>
    <w:p w14:paraId="2CC1776E"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Tắt hoàn toàn cả hai máy ảo. Trong VirtualBox Manager: File/Tools → Network (Host Network Manager) kiểm tra đã có mạng Host-Only; nếu chưa có thì tạo. Sau đó cấu hình:</w:t>
      </w:r>
    </w:p>
    <w:p w14:paraId="150F78AD" w14:textId="77777777" w:rsidR="00315F0E" w:rsidRPr="00E21C92" w:rsidRDefault="00000000" w:rsidP="00EC2AE7">
      <w:pPr>
        <w:pStyle w:val="ListNumbe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Kali → Settings → Network → Adapter 1 → Enable → Attached to: Host-Only Adapter → chọn tên mạng Host-Only.</w:t>
      </w:r>
    </w:p>
    <w:p w14:paraId="0D9543CA" w14:textId="77777777" w:rsidR="00315F0E" w:rsidRPr="00E21C92" w:rsidRDefault="00000000" w:rsidP="00EC2AE7">
      <w:pPr>
        <w:pStyle w:val="ListNumbe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Metasploitable2 → Settings → Network → Adapter 1 → Enable → Host-Only Adapter → chọn ĐÚNG CÙNG tên mạng với Kali.</w:t>
      </w:r>
    </w:p>
    <w:p w14:paraId="3256660A" w14:textId="77777777" w:rsidR="00315F0E" w:rsidRPr="00E21C92" w:rsidRDefault="00000000" w:rsidP="00EC2AE7">
      <w:pPr>
        <w:pStyle w:val="ListNumbe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Tắt các adapter khác trên Metasploitable2; không bật Bridged hoặc NAT cho máy đích.</w:t>
      </w:r>
    </w:p>
    <w:p w14:paraId="37955650" w14:textId="77777777" w:rsidR="00315F0E" w:rsidRPr="00E21C92" w:rsidRDefault="00000000" w:rsidP="00EC2AE7">
      <w:pPr>
        <w:pStyle w:val="ListNumbe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Chọn từng máy ảo → Snapshots → Take → tên Before-LAB4.</w:t>
      </w:r>
    </w:p>
    <w:p w14:paraId="26660A88"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lastRenderedPageBreak/>
        <w:t>Bước 3. Khởi động Kali, kiểm tra Nmap và IP</w:t>
      </w:r>
    </w:p>
    <w:p w14:paraId="33AECFFC"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Start Kali, mở Terminal và gõ:</w:t>
      </w:r>
    </w:p>
    <w:p w14:paraId="546DC273"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--version</w:t>
      </w:r>
    </w:p>
    <w:p w14:paraId="11C98FB2"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ip -br addr</w:t>
      </w:r>
    </w:p>
    <w:p w14:paraId="7C9A51F0"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Nếu chưa có Nmap: tắt Kali, bật NAT tạm trên Kali, khởi động và chạy:</w:t>
      </w:r>
    </w:p>
    <w:p w14:paraId="47465FD2"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apt update</w:t>
      </w:r>
    </w:p>
    <w:p w14:paraId="71D6CA09"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apt install nmap</w:t>
      </w:r>
    </w:p>
    <w:p w14:paraId="5811B7CD"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Sau khi cài, tắt Kali và bỏ NAT, giữ Host-Only trước khi quét. Zenmap trên Kali là tùy chọn, không bắt buộc.</w:t>
      </w:r>
    </w:p>
    <w:p w14:paraId="33FB8EFA" w14:textId="6C689F6E" w:rsidR="00315F0E" w:rsidRPr="00E21C92" w:rsidRDefault="00551F86" w:rsidP="00EC2AE7">
      <w:pPr>
        <w:pStyle w:val="Heading1"/>
        <w:spacing w:before="0" w:after="200" w:line="360" w:lineRule="auto"/>
        <w:rPr>
          <w:rFonts w:ascii="Times New Roman" w:hAnsi="Times New Roman" w:cs="Times New Roman"/>
          <w:color w:val="000000" w:themeColor="text1"/>
          <w:sz w:val="26"/>
          <w:szCs w:val="26"/>
        </w:rPr>
      </w:pPr>
      <w:r>
        <w:rPr>
          <w:noProof/>
        </w:rPr>
        <w:drawing>
          <wp:inline distT="0" distB="0" distL="0" distR="0" wp14:anchorId="04B9326E" wp14:editId="1FE4B039">
            <wp:extent cx="5486400" cy="17246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1724660"/>
                    </a:xfrm>
                    <a:prstGeom prst="rect">
                      <a:avLst/>
                    </a:prstGeom>
                  </pic:spPr>
                </pic:pic>
              </a:graphicData>
            </a:graphic>
          </wp:inline>
        </w:drawing>
      </w:r>
      <w:r w:rsidRPr="00E21C92">
        <w:rPr>
          <w:rFonts w:ascii="Times New Roman" w:hAnsi="Times New Roman" w:cs="Times New Roman"/>
          <w:color w:val="000000" w:themeColor="text1"/>
          <w:sz w:val="26"/>
          <w:szCs w:val="26"/>
        </w:rPr>
        <w:t>Bước 4. Khởi động Metasploitable2, lấy IP và thử kết nối</w:t>
      </w:r>
    </w:p>
    <w:p w14:paraId="54A8E6CF"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Start Metasploitable2. Đăng nhập user msfadmin, password msfadmin; gõ:</w:t>
      </w:r>
    </w:p>
    <w:p w14:paraId="6EAB72CE"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ifconfig</w:t>
      </w:r>
    </w:p>
    <w:p w14:paraId="42604059"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địa chỉ inet addr của card mạng (không lấy 127.0.0.1). Trên Kali, thay IP trong lệnh sau bằng IP vừa ghi:</w:t>
      </w:r>
    </w:p>
    <w:p w14:paraId="01916563"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ping -c 4 192.168.56.103</w:t>
      </w:r>
    </w:p>
    <w:p w14:paraId="41EB2C48"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Nếu ping không thành công: đối chiếu Host-Only Name, dải mạng, trạng thái hai VM và Virtual Cable Connected; chưa thực hiện Nmap.</w:t>
      </w:r>
    </w:p>
    <w:p w14:paraId="26FDBABA" w14:textId="40E619E4" w:rsidR="00315F0E" w:rsidRPr="00E21C92" w:rsidRDefault="00551F86" w:rsidP="00EC2AE7">
      <w:pPr>
        <w:pStyle w:val="Heading1"/>
        <w:spacing w:before="0" w:after="200" w:line="360" w:lineRule="auto"/>
        <w:rPr>
          <w:rFonts w:ascii="Times New Roman" w:hAnsi="Times New Roman" w:cs="Times New Roman"/>
          <w:color w:val="000000" w:themeColor="text1"/>
          <w:sz w:val="26"/>
          <w:szCs w:val="26"/>
        </w:rPr>
      </w:pPr>
      <w:r>
        <w:rPr>
          <w:noProof/>
        </w:rPr>
        <w:lastRenderedPageBreak/>
        <w:drawing>
          <wp:inline distT="0" distB="0" distL="0" distR="0" wp14:anchorId="567C17CB" wp14:editId="086B95EA">
            <wp:extent cx="5486400" cy="19291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929130"/>
                    </a:xfrm>
                    <a:prstGeom prst="rect">
                      <a:avLst/>
                    </a:prstGeom>
                  </pic:spPr>
                </pic:pic>
              </a:graphicData>
            </a:graphic>
          </wp:inline>
        </w:drawing>
      </w:r>
      <w:r w:rsidRPr="00E21C92">
        <w:rPr>
          <w:rFonts w:ascii="Times New Roman" w:hAnsi="Times New Roman" w:cs="Times New Roman"/>
          <w:color w:val="000000" w:themeColor="text1"/>
          <w:sz w:val="26"/>
          <w:szCs w:val="26"/>
        </w:rPr>
        <w:t>PHẦN B – THỰC HÀNH NMAP THEO FILE THAM KHẢO</w:t>
      </w:r>
    </w:p>
    <w:p w14:paraId="6EF13DC5"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5. Phát hiện máy trong mạng /24</w:t>
      </w:r>
    </w:p>
    <w:p w14:paraId="37DBA45B"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-sn 192.168.56.0/24</w:t>
      </w:r>
    </w:p>
    <w:p w14:paraId="003CFF38"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số host up, IP, MAC/vendor nếu có. Phân biệt Windows host, Kali và Metasploitable theo IP thực tế; số host có thể khác ví dụ.</w:t>
      </w:r>
    </w:p>
    <w:p w14:paraId="0BF10145" w14:textId="230435EC" w:rsidR="00315F0E" w:rsidRPr="00E21C92" w:rsidRDefault="00551F86" w:rsidP="00EC2AE7">
      <w:pPr>
        <w:pStyle w:val="Heading1"/>
        <w:spacing w:before="0" w:after="200" w:line="360" w:lineRule="auto"/>
        <w:rPr>
          <w:rFonts w:ascii="Times New Roman" w:hAnsi="Times New Roman" w:cs="Times New Roman"/>
          <w:color w:val="000000" w:themeColor="text1"/>
          <w:sz w:val="26"/>
          <w:szCs w:val="26"/>
        </w:rPr>
      </w:pPr>
      <w:r>
        <w:rPr>
          <w:noProof/>
        </w:rPr>
        <w:drawing>
          <wp:inline distT="0" distB="0" distL="0" distR="0" wp14:anchorId="73955A3A" wp14:editId="67A59677">
            <wp:extent cx="5486400" cy="1280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1280160"/>
                    </a:xfrm>
                    <a:prstGeom prst="rect">
                      <a:avLst/>
                    </a:prstGeom>
                  </pic:spPr>
                </pic:pic>
              </a:graphicData>
            </a:graphic>
          </wp:inline>
        </w:drawing>
      </w:r>
      <w:r w:rsidRPr="00E21C92">
        <w:rPr>
          <w:rFonts w:ascii="Times New Roman" w:hAnsi="Times New Roman" w:cs="Times New Roman"/>
          <w:color w:val="000000" w:themeColor="text1"/>
          <w:sz w:val="26"/>
          <w:szCs w:val="26"/>
        </w:rPr>
        <w:t>Bước 6. So sánh TCP Connect và SYN</w:t>
      </w:r>
    </w:p>
    <w:p w14:paraId="37CA5EA0"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-sT 192.168.56.103</w:t>
      </w:r>
    </w:p>
    <w:p w14:paraId="699D008E"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-sS 192.168.56.103</w:t>
      </w:r>
    </w:p>
    <w:p w14:paraId="472B3F06" w14:textId="77777777" w:rsidR="00315F0E"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Chạy cùng một máy đích. Ghi thời gian quét, số cổng open/closed/filtered và ít nhất 3 cổng open cùng dịch vụ dự đoán. Hai lệnh mặc định quét 1.000 cổng TCP phổ biến.</w:t>
      </w:r>
    </w:p>
    <w:p w14:paraId="5386F1C1" w14:textId="19DFDEA5" w:rsidR="00551F86" w:rsidRDefault="00551F86" w:rsidP="00EC2AE7">
      <w:pPr>
        <w:spacing w:line="360" w:lineRule="auto"/>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3C6D10B8" wp14:editId="1472ECC6">
            <wp:extent cx="5486400" cy="42418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5486400" cy="4241800"/>
                    </a:xfrm>
                    <a:prstGeom prst="rect">
                      <a:avLst/>
                    </a:prstGeom>
                  </pic:spPr>
                </pic:pic>
              </a:graphicData>
            </a:graphic>
          </wp:inline>
        </w:drawing>
      </w:r>
    </w:p>
    <w:p w14:paraId="0DE2A26C" w14:textId="77777777" w:rsidR="00551F86" w:rsidRPr="00E21C92" w:rsidRDefault="00551F86" w:rsidP="00EC2AE7">
      <w:pPr>
        <w:spacing w:line="360" w:lineRule="auto"/>
        <w:rPr>
          <w:rFonts w:ascii="Times New Roman" w:hAnsi="Times New Roman" w:cs="Times New Roman"/>
          <w:color w:val="000000" w:themeColor="text1"/>
          <w:sz w:val="26"/>
          <w:szCs w:val="26"/>
        </w:rPr>
      </w:pPr>
    </w:p>
    <w:p w14:paraId="4657A745" w14:textId="77777777" w:rsidR="00315F0E"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7. FIN, Xmas, NULL và ACK</w:t>
      </w:r>
    </w:p>
    <w:p w14:paraId="12DAA043" w14:textId="77777777" w:rsidR="00551F86" w:rsidRPr="00551F86" w:rsidRDefault="00551F86" w:rsidP="00EC2AE7">
      <w:pPr>
        <w:spacing w:line="360" w:lineRule="auto"/>
      </w:pPr>
    </w:p>
    <w:p w14:paraId="2BB8CAD3"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-sF 192.168.56.103</w:t>
      </w:r>
    </w:p>
    <w:p w14:paraId="6B49C270"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-sX 192.168.56.103</w:t>
      </w:r>
    </w:p>
    <w:p w14:paraId="07B52EF6"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-sN 192.168.56.103</w:t>
      </w:r>
    </w:p>
    <w:p w14:paraId="4CD758FA"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-sA 192.168.56.103</w:t>
      </w:r>
    </w:p>
    <w:p w14:paraId="7C7D3ED7"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So sánh trạng thái cùng một vài cổng với -sS. open|filtered không khẳng định open; ACK phân biệt filtered/unfiltered, không dùng để đếm cổng mở.</w:t>
      </w:r>
    </w:p>
    <w:p w14:paraId="79E17E1D" w14:textId="77777777" w:rsidR="004D13FF" w:rsidRDefault="004D13FF" w:rsidP="00EC2AE7">
      <w:pPr>
        <w:pStyle w:val="Heading1"/>
        <w:spacing w:before="0" w:after="200" w:line="360" w:lineRule="auto"/>
        <w:rPr>
          <w:rFonts w:ascii="Times New Roman" w:hAnsi="Times New Roman" w:cs="Times New Roman"/>
          <w:color w:val="000000" w:themeColor="text1"/>
          <w:sz w:val="26"/>
          <w:szCs w:val="26"/>
          <w:lang w:val="vi-VN"/>
        </w:rPr>
      </w:pPr>
      <w:r w:rsidRPr="004D13FF">
        <w:rPr>
          <w:rFonts w:ascii="Segoe UI Emoji" w:eastAsiaTheme="minorEastAsia" w:hAnsi="Segoe UI Emoji" w:cs="Segoe UI Emoji"/>
          <w:bCs w:val="0"/>
          <w:color w:val="000000" w:themeColor="text1"/>
          <w:sz w:val="26"/>
          <w:szCs w:val="26"/>
        </w:rPr>
        <w:lastRenderedPageBreak/>
        <w:drawing>
          <wp:inline distT="0" distB="0" distL="0" distR="0" wp14:anchorId="381131CD" wp14:editId="6ADD7E35">
            <wp:extent cx="5486400" cy="47586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4758690"/>
                    </a:xfrm>
                    <a:prstGeom prst="rect">
                      <a:avLst/>
                    </a:prstGeom>
                  </pic:spPr>
                </pic:pic>
              </a:graphicData>
            </a:graphic>
          </wp:inline>
        </w:drawing>
      </w:r>
    </w:p>
    <w:p w14:paraId="3241A2DA" w14:textId="5C5697EB" w:rsidR="004D13FF" w:rsidRPr="004D13FF" w:rsidRDefault="004D13FF" w:rsidP="00EC2AE7">
      <w:pPr>
        <w:spacing w:line="360" w:lineRule="auto"/>
        <w:rPr>
          <w:lang w:val="vi-VN"/>
        </w:rPr>
      </w:pPr>
      <w:r w:rsidRPr="004D13FF">
        <w:rPr>
          <w:lang w:val="vi-VN"/>
        </w:rPr>
        <w:drawing>
          <wp:inline distT="0" distB="0" distL="0" distR="0" wp14:anchorId="010EF1AF" wp14:editId="15E386FC">
            <wp:extent cx="5486400" cy="34467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3446780"/>
                    </a:xfrm>
                    <a:prstGeom prst="rect">
                      <a:avLst/>
                    </a:prstGeom>
                  </pic:spPr>
                </pic:pic>
              </a:graphicData>
            </a:graphic>
          </wp:inline>
        </w:drawing>
      </w:r>
    </w:p>
    <w:p w14:paraId="27E62EF7" w14:textId="4E3F9FC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lastRenderedPageBreak/>
        <w:t>Bước 8. UDP: 20 cổng phổ biến</w:t>
      </w:r>
    </w:p>
    <w:p w14:paraId="44A48449" w14:textId="67D9A2F0" w:rsidR="00315F0E" w:rsidRPr="00E21C92" w:rsidRDefault="00315F0E" w:rsidP="00EC2AE7">
      <w:pPr>
        <w:spacing w:line="360" w:lineRule="auto"/>
        <w:ind w:left="317"/>
        <w:rPr>
          <w:rFonts w:ascii="Times New Roman" w:hAnsi="Times New Roman" w:cs="Times New Roman"/>
          <w:color w:val="000000" w:themeColor="text1"/>
          <w:sz w:val="26"/>
          <w:szCs w:val="26"/>
        </w:rPr>
      </w:pPr>
    </w:p>
    <w:p w14:paraId="7673B417"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cổng UDP được báo open, closed, open|filtered và thời gian quét. UDP có thể mất thời gian do timeout.</w:t>
      </w:r>
    </w:p>
    <w:p w14:paraId="1934442A" w14:textId="5412861F"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9. Nhận diện phiên bản dịch vụ</w:t>
      </w:r>
      <w:r w:rsidR="004D13FF" w:rsidRPr="004D13FF">
        <w:rPr>
          <w:rFonts w:ascii="Times New Roman" w:hAnsi="Times New Roman" w:cs="Times New Roman"/>
          <w:color w:val="000000" w:themeColor="text1"/>
          <w:sz w:val="26"/>
          <w:szCs w:val="26"/>
        </w:rPr>
        <w:t xml:space="preserve"> </w:t>
      </w:r>
      <w:r w:rsidR="004D13FF" w:rsidRPr="00E21C92">
        <w:rPr>
          <w:rFonts w:ascii="Times New Roman" w:hAnsi="Times New Roman" w:cs="Times New Roman"/>
          <w:color w:val="000000" w:themeColor="text1"/>
          <w:sz w:val="26"/>
          <w:szCs w:val="26"/>
        </w:rPr>
        <w:t>sudo nmap -sU --top-ports 20 192.168.56.103</w:t>
      </w:r>
    </w:p>
    <w:p w14:paraId="0527C77E"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-sV 192.168.56.103</w:t>
      </w:r>
    </w:p>
    <w:p w14:paraId="621CE425"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ít nhất ba dòng PORT / STATE / SERVICE / VERSION từ kết quả THỰC TẾ. Không khẳng định lỗ hổng chỉ dựa trên banner phiên bản.</w:t>
      </w:r>
    </w:p>
    <w:p w14:paraId="261D6171" w14:textId="660A1231" w:rsidR="00315F0E" w:rsidRPr="00E21C92" w:rsidRDefault="004D13FF" w:rsidP="00EC2AE7">
      <w:pPr>
        <w:pStyle w:val="Heading1"/>
        <w:spacing w:before="0" w:after="200" w:line="360" w:lineRule="auto"/>
        <w:rPr>
          <w:rFonts w:ascii="Times New Roman" w:hAnsi="Times New Roman" w:cs="Times New Roman"/>
          <w:color w:val="000000" w:themeColor="text1"/>
          <w:sz w:val="26"/>
          <w:szCs w:val="26"/>
        </w:rPr>
      </w:pPr>
      <w:r>
        <w:rPr>
          <w:noProof/>
        </w:rPr>
        <w:drawing>
          <wp:inline distT="0" distB="0" distL="0" distR="0" wp14:anchorId="2B68DB69" wp14:editId="774AA807">
            <wp:extent cx="5486400" cy="2706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06370"/>
                    </a:xfrm>
                    <a:prstGeom prst="rect">
                      <a:avLst/>
                    </a:prstGeom>
                  </pic:spPr>
                </pic:pic>
              </a:graphicData>
            </a:graphic>
          </wp:inline>
        </w:drawing>
      </w:r>
      <w:r w:rsidR="00000000" w:rsidRPr="00E21C92">
        <w:rPr>
          <w:rFonts w:ascii="Times New Roman" w:hAnsi="Times New Roman" w:cs="Times New Roman"/>
          <w:color w:val="000000" w:themeColor="text1"/>
          <w:sz w:val="26"/>
          <w:szCs w:val="26"/>
        </w:rPr>
        <w:t>Bước 10. Nhận diện hệ điều hành và quét tổng hợp</w:t>
      </w:r>
    </w:p>
    <w:p w14:paraId="502FE765"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-O 192.168.56.103</w:t>
      </w:r>
    </w:p>
    <w:p w14:paraId="58CCE222"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-A 192.168.56.103</w:t>
      </w:r>
    </w:p>
    <w:p w14:paraId="470C2764"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OS guess, thông tin phiên bản dịch vụ, script mặc định và traceroute nếu xuất hiện. -A thường tạo nhiều probe hơn -sV; OS guess có thể không chính xác.</w:t>
      </w:r>
    </w:p>
    <w:p w14:paraId="730D9F44" w14:textId="77777777" w:rsidR="004D13FF" w:rsidRDefault="004D13FF" w:rsidP="00EC2AE7">
      <w:pPr>
        <w:pStyle w:val="Heading1"/>
        <w:spacing w:before="0" w:after="200" w:line="360" w:lineRule="auto"/>
        <w:rPr>
          <w:rFonts w:ascii="Times New Roman" w:hAnsi="Times New Roman" w:cs="Times New Roman"/>
          <w:color w:val="000000" w:themeColor="text1"/>
          <w:sz w:val="26"/>
          <w:szCs w:val="26"/>
          <w:lang w:val="vi-VN"/>
        </w:rPr>
      </w:pPr>
      <w:r>
        <w:rPr>
          <w:noProof/>
        </w:rPr>
        <w:lastRenderedPageBreak/>
        <w:drawing>
          <wp:inline distT="0" distB="0" distL="0" distR="0" wp14:anchorId="3AB70524" wp14:editId="6F22E8B1">
            <wp:extent cx="5486400" cy="32353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235325"/>
                    </a:xfrm>
                    <a:prstGeom prst="rect">
                      <a:avLst/>
                    </a:prstGeom>
                  </pic:spPr>
                </pic:pic>
              </a:graphicData>
            </a:graphic>
          </wp:inline>
        </w:drawing>
      </w:r>
    </w:p>
    <w:p w14:paraId="68947FD1" w14:textId="2EB7DF7E" w:rsidR="004D13FF" w:rsidRDefault="004D13FF" w:rsidP="00EC2AE7">
      <w:pPr>
        <w:spacing w:line="360" w:lineRule="auto"/>
        <w:rPr>
          <w:lang w:val="vi-VN"/>
        </w:rPr>
      </w:pPr>
      <w:r w:rsidRPr="004D13FF">
        <w:rPr>
          <w:lang w:val="vi-VN"/>
        </w:rPr>
        <w:drawing>
          <wp:inline distT="0" distB="0" distL="0" distR="0" wp14:anchorId="5F05BE9C" wp14:editId="5DD8F7D1">
            <wp:extent cx="5486400" cy="476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4762500"/>
                    </a:xfrm>
                    <a:prstGeom prst="rect">
                      <a:avLst/>
                    </a:prstGeom>
                  </pic:spPr>
                </pic:pic>
              </a:graphicData>
            </a:graphic>
          </wp:inline>
        </w:drawing>
      </w:r>
    </w:p>
    <w:p w14:paraId="3365EFAC" w14:textId="77777777" w:rsidR="004D13FF" w:rsidRPr="004D13FF" w:rsidRDefault="004D13FF" w:rsidP="00EC2AE7">
      <w:pPr>
        <w:spacing w:line="360" w:lineRule="auto"/>
        <w:rPr>
          <w:lang w:val="vi-VN"/>
        </w:rPr>
      </w:pPr>
    </w:p>
    <w:p w14:paraId="6EB172A8" w14:textId="2945BA6D"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lastRenderedPageBreak/>
        <w:t>Bước 11. NSE SMB: thông tin và kiểm tra MS17-010</w:t>
      </w:r>
    </w:p>
    <w:p w14:paraId="28887A2A"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-p 445 --script smb-os-discovery 192.168.56.103</w:t>
      </w:r>
    </w:p>
    <w:p w14:paraId="16C35CBA"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-p 445 --script smb-vuln-ms17-010 192.168.56.103</w:t>
      </w:r>
    </w:p>
    <w:p w14:paraId="5FC8F946"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đúng output mỗi script. Không có kết quả/timeout không chứng minh an toàn; Metasploitable 2 là Linux nên không được mặc định suy ra có MS17-010.</w:t>
      </w:r>
    </w:p>
    <w:p w14:paraId="49B6CFB7" w14:textId="357BA74C" w:rsidR="00315F0E" w:rsidRPr="00E21C92" w:rsidRDefault="004D13FF" w:rsidP="00EC2AE7">
      <w:pPr>
        <w:pStyle w:val="Heading1"/>
        <w:spacing w:before="0" w:after="200" w:line="360" w:lineRule="auto"/>
        <w:rPr>
          <w:rFonts w:ascii="Times New Roman" w:hAnsi="Times New Roman" w:cs="Times New Roman"/>
          <w:color w:val="000000" w:themeColor="text1"/>
          <w:sz w:val="26"/>
          <w:szCs w:val="26"/>
        </w:rPr>
      </w:pPr>
      <w:r>
        <w:rPr>
          <w:noProof/>
        </w:rPr>
        <w:drawing>
          <wp:inline distT="0" distB="0" distL="0" distR="0" wp14:anchorId="63CDD1BE" wp14:editId="228C6874">
            <wp:extent cx="5486400" cy="26244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624455"/>
                    </a:xfrm>
                    <a:prstGeom prst="rect">
                      <a:avLst/>
                    </a:prstGeom>
                  </pic:spPr>
                </pic:pic>
              </a:graphicData>
            </a:graphic>
          </wp:inline>
        </w:drawing>
      </w:r>
      <w:r w:rsidR="00000000" w:rsidRPr="00E21C92">
        <w:rPr>
          <w:rFonts w:ascii="Times New Roman" w:hAnsi="Times New Roman" w:cs="Times New Roman"/>
          <w:color w:val="000000" w:themeColor="text1"/>
          <w:sz w:val="26"/>
          <w:szCs w:val="26"/>
        </w:rPr>
        <w:t>Bước 12. Lưu và chuyển đổi kết quả</w:t>
      </w:r>
    </w:p>
    <w:p w14:paraId="054B773A"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Trên Kali, chạy lần lượt:</w:t>
      </w:r>
    </w:p>
    <w:p w14:paraId="3B299415"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mkdir -p ~/LAB4_Nmap &amp;&amp; cd ~/LAB4_Nmap</w:t>
      </w:r>
    </w:p>
    <w:p w14:paraId="4522C351"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-sV 192.168.56.103 -oN services.txt</w:t>
      </w:r>
    </w:p>
    <w:p w14:paraId="61ABE486"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-sV 192.168.56.103 -oX services.xml</w:t>
      </w:r>
    </w:p>
    <w:p w14:paraId="1A6ACA50"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-p 445 192.168.56.103 -oG smb.txt</w:t>
      </w:r>
    </w:p>
    <w:p w14:paraId="0DE02C8B"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grep "445/open" smb.txt</w:t>
      </w:r>
    </w:p>
    <w:p w14:paraId="6C197CED"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apt install xsltproc</w:t>
      </w:r>
    </w:p>
    <w:p w14:paraId="28DA854A"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xsltproc services.xml -o services.html</w:t>
      </w:r>
    </w:p>
    <w:p w14:paraId="62381EA7"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ls -lh services.txt services.xml smb.txt services.html</w:t>
      </w:r>
    </w:p>
    <w:p w14:paraId="1DFCE468"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i/>
          <w:color w:val="000000" w:themeColor="text1"/>
          <w:sz w:val="26"/>
          <w:szCs w:val="26"/>
        </w:rPr>
        <w:lastRenderedPageBreak/>
        <w:t>LƯU Ý: Nếu xsltproc chưa có và Host-Only không có Internet, chỉ bật NAT tạm trên Kali để cài, sau đó tắt lại. Nếu grep không in gì, kiểm tra trạng thái 445; không coi đó là lỗi lưu file.</w:t>
      </w:r>
    </w:p>
    <w:p w14:paraId="6F81E479" w14:textId="77777777" w:rsidR="009B58FC" w:rsidRDefault="009B58FC" w:rsidP="00EC2AE7">
      <w:pPr>
        <w:pStyle w:val="Heading1"/>
        <w:spacing w:before="0" w:after="200" w:line="360" w:lineRule="auto"/>
        <w:rPr>
          <w:rFonts w:ascii="Times New Roman" w:hAnsi="Times New Roman" w:cs="Times New Roman"/>
          <w:color w:val="000000" w:themeColor="text1"/>
          <w:sz w:val="26"/>
          <w:szCs w:val="26"/>
          <w:lang w:val="vi-VN"/>
        </w:rPr>
      </w:pPr>
      <w:r>
        <w:rPr>
          <w:noProof/>
        </w:rPr>
        <w:drawing>
          <wp:inline distT="0" distB="0" distL="0" distR="0" wp14:anchorId="4BB61347" wp14:editId="547F082C">
            <wp:extent cx="5486400" cy="2919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919730"/>
                    </a:xfrm>
                    <a:prstGeom prst="rect">
                      <a:avLst/>
                    </a:prstGeom>
                  </pic:spPr>
                </pic:pic>
              </a:graphicData>
            </a:graphic>
          </wp:inline>
        </w:drawing>
      </w:r>
    </w:p>
    <w:p w14:paraId="2109684D" w14:textId="2E35EA04" w:rsidR="009B58FC" w:rsidRDefault="009B58FC" w:rsidP="00EC2AE7">
      <w:pPr>
        <w:spacing w:line="360" w:lineRule="auto"/>
        <w:rPr>
          <w:lang w:val="vi-VN"/>
        </w:rPr>
      </w:pPr>
      <w:r>
        <w:rPr>
          <w:noProof/>
        </w:rPr>
        <w:drawing>
          <wp:inline distT="0" distB="0" distL="0" distR="0" wp14:anchorId="655F5F7C" wp14:editId="5125ACD7">
            <wp:extent cx="5486400" cy="43745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4374515"/>
                    </a:xfrm>
                    <a:prstGeom prst="rect">
                      <a:avLst/>
                    </a:prstGeom>
                  </pic:spPr>
                </pic:pic>
              </a:graphicData>
            </a:graphic>
          </wp:inline>
        </w:drawing>
      </w:r>
    </w:p>
    <w:p w14:paraId="0486DB86" w14:textId="5171499E" w:rsidR="009B58FC" w:rsidRPr="009B58FC" w:rsidRDefault="009B58FC" w:rsidP="00EC2AE7">
      <w:pPr>
        <w:spacing w:line="360" w:lineRule="auto"/>
        <w:rPr>
          <w:lang w:val="vi-VN"/>
        </w:rPr>
      </w:pPr>
      <w:r>
        <w:rPr>
          <w:noProof/>
        </w:rPr>
        <w:lastRenderedPageBreak/>
        <w:drawing>
          <wp:inline distT="0" distB="0" distL="0" distR="0" wp14:anchorId="022214B5" wp14:editId="70812337">
            <wp:extent cx="5353050" cy="1562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53050" cy="1562100"/>
                    </a:xfrm>
                    <a:prstGeom prst="rect">
                      <a:avLst/>
                    </a:prstGeom>
                  </pic:spPr>
                </pic:pic>
              </a:graphicData>
            </a:graphic>
          </wp:inline>
        </w:drawing>
      </w:r>
    </w:p>
    <w:p w14:paraId="04976D53" w14:textId="28696CDB"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13. Before/after hardening: kiểm chứng thay đổi</w:t>
      </w:r>
    </w:p>
    <w:p w14:paraId="4049AD0B"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File tham khảo nêu Windows VM hoặc dịch vụ test được phép, nhưng ví dụ thực hành dùng Apache trên Metasploitable 2. Dưới đây theo đúng ví dụ trong file; chỉ thay đổi VM lab của bạn, không sửa dịch vụ Windows thật.</w:t>
      </w:r>
    </w:p>
    <w:p w14:paraId="6580590F" w14:textId="77777777" w:rsidR="00315F0E" w:rsidRPr="00E21C92" w:rsidRDefault="00000000" w:rsidP="00EC2AE7">
      <w:pPr>
        <w:pStyle w:val="Heading2"/>
        <w:spacing w:before="0" w:after="200" w:line="360" w:lineRule="auto"/>
        <w:rPr>
          <w:rFonts w:ascii="Times New Roman" w:hAnsi="Times New Roman" w:cs="Times New Roman"/>
          <w:color w:val="000000" w:themeColor="text1"/>
          <w:sz w:val="26"/>
        </w:rPr>
      </w:pPr>
      <w:r w:rsidRPr="00E21C92">
        <w:rPr>
          <w:rFonts w:ascii="Times New Roman" w:hAnsi="Times New Roman" w:cs="Times New Roman"/>
          <w:color w:val="000000" w:themeColor="text1"/>
          <w:sz w:val="26"/>
        </w:rPr>
        <w:t>13.1. Trên Kali: quét trước khi tắt Apache</w:t>
      </w:r>
    </w:p>
    <w:p w14:paraId="07E57B08"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cd ~/LAB4_Nmap</w:t>
      </w:r>
    </w:p>
    <w:p w14:paraId="09AD8893"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-sV -p 80 192.168.56.103 -oN before.txt</w:t>
      </w:r>
    </w:p>
    <w:p w14:paraId="4B7D7584" w14:textId="5B18151D" w:rsidR="00315F0E" w:rsidRPr="00E21C92" w:rsidRDefault="009B58FC" w:rsidP="00EC2AE7">
      <w:pPr>
        <w:pStyle w:val="Heading2"/>
        <w:spacing w:before="0" w:after="200" w:line="360" w:lineRule="auto"/>
        <w:rPr>
          <w:rFonts w:ascii="Times New Roman" w:hAnsi="Times New Roman" w:cs="Times New Roman"/>
          <w:color w:val="000000" w:themeColor="text1"/>
          <w:sz w:val="26"/>
        </w:rPr>
      </w:pPr>
      <w:r>
        <w:rPr>
          <w:noProof/>
        </w:rPr>
        <w:drawing>
          <wp:inline distT="0" distB="0" distL="0" distR="0" wp14:anchorId="45EEDBD7" wp14:editId="4A4E4095">
            <wp:extent cx="5486400" cy="1296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1296035"/>
                    </a:xfrm>
                    <a:prstGeom prst="rect">
                      <a:avLst/>
                    </a:prstGeom>
                  </pic:spPr>
                </pic:pic>
              </a:graphicData>
            </a:graphic>
          </wp:inline>
        </w:drawing>
      </w:r>
      <w:r w:rsidR="00000000" w:rsidRPr="00E21C92">
        <w:rPr>
          <w:rFonts w:ascii="Times New Roman" w:hAnsi="Times New Roman" w:cs="Times New Roman"/>
          <w:color w:val="000000" w:themeColor="text1"/>
          <w:sz w:val="26"/>
        </w:rPr>
        <w:t>13.2. Trên Metasploitable2: dừng Apache</w:t>
      </w:r>
    </w:p>
    <w:p w14:paraId="271223D8"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/etc/init.d/apache2 stop</w:t>
      </w:r>
    </w:p>
    <w:p w14:paraId="7DF5D59B"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Nhập mật khẩu msfadmin nếu hệ thống yêu cầu.</w:t>
      </w:r>
    </w:p>
    <w:p w14:paraId="2433E47B" w14:textId="52A0A051" w:rsidR="00315F0E" w:rsidRPr="00E21C92" w:rsidRDefault="009B58FC" w:rsidP="00EC2AE7">
      <w:pPr>
        <w:pStyle w:val="Heading2"/>
        <w:spacing w:before="0" w:after="200" w:line="360" w:lineRule="auto"/>
        <w:rPr>
          <w:rFonts w:ascii="Times New Roman" w:hAnsi="Times New Roman" w:cs="Times New Roman"/>
          <w:color w:val="000000" w:themeColor="text1"/>
          <w:sz w:val="26"/>
        </w:rPr>
      </w:pPr>
      <w:r>
        <w:rPr>
          <w:noProof/>
        </w:rPr>
        <w:lastRenderedPageBreak/>
        <w:drawing>
          <wp:inline distT="0" distB="0" distL="0" distR="0" wp14:anchorId="773320B5" wp14:editId="00FF8B9A">
            <wp:extent cx="5486400" cy="31692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3169285"/>
                    </a:xfrm>
                    <a:prstGeom prst="rect">
                      <a:avLst/>
                    </a:prstGeom>
                  </pic:spPr>
                </pic:pic>
              </a:graphicData>
            </a:graphic>
          </wp:inline>
        </w:drawing>
      </w:r>
      <w:r w:rsidR="00000000" w:rsidRPr="00E21C92">
        <w:rPr>
          <w:rFonts w:ascii="Times New Roman" w:hAnsi="Times New Roman" w:cs="Times New Roman"/>
          <w:color w:val="000000" w:themeColor="text1"/>
          <w:sz w:val="26"/>
        </w:rPr>
        <w:t>13.3. Trên Kali: quét lại và đối chiếu</w:t>
      </w:r>
    </w:p>
    <w:p w14:paraId="75D10A76"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-sV -p 80 192.168.56.103 -oN after.txt</w:t>
      </w:r>
    </w:p>
    <w:p w14:paraId="6F8B5184"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diff -u before.txt after.txt</w:t>
      </w:r>
    </w:p>
    <w:p w14:paraId="4EC33082"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So sánh trạng thái cổng 80 trước/sau. Không ghi “đã đóng” nếu kết quả thực tế không thể hiện điều đó.</w:t>
      </w:r>
    </w:p>
    <w:p w14:paraId="07250BEF" w14:textId="1227291E" w:rsidR="00315F0E" w:rsidRPr="00E21C92" w:rsidRDefault="009B58FC" w:rsidP="00EC2AE7">
      <w:pPr>
        <w:pStyle w:val="Heading1"/>
        <w:spacing w:before="0" w:after="200" w:line="360" w:lineRule="auto"/>
        <w:rPr>
          <w:rFonts w:ascii="Times New Roman" w:hAnsi="Times New Roman" w:cs="Times New Roman"/>
          <w:color w:val="000000" w:themeColor="text1"/>
          <w:sz w:val="26"/>
          <w:szCs w:val="26"/>
        </w:rPr>
      </w:pPr>
      <w:r>
        <w:rPr>
          <w:noProof/>
        </w:rPr>
        <w:drawing>
          <wp:inline distT="0" distB="0" distL="0" distR="0" wp14:anchorId="03610CD0" wp14:editId="05CAC9EF">
            <wp:extent cx="5486400" cy="245046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450465"/>
                    </a:xfrm>
                    <a:prstGeom prst="rect">
                      <a:avLst/>
                    </a:prstGeom>
                  </pic:spPr>
                </pic:pic>
              </a:graphicData>
            </a:graphic>
          </wp:inline>
        </w:drawing>
      </w:r>
      <w:r w:rsidR="00000000" w:rsidRPr="00E21C92">
        <w:rPr>
          <w:rFonts w:ascii="Times New Roman" w:hAnsi="Times New Roman" w:cs="Times New Roman"/>
          <w:color w:val="000000" w:themeColor="text1"/>
          <w:sz w:val="26"/>
          <w:szCs w:val="26"/>
        </w:rPr>
        <w:t>PHẦN C – BÀI TẬP BỔ SUNG THEO FILE THAM KHẢO</w:t>
      </w:r>
    </w:p>
    <w:p w14:paraId="334782B4" w14:textId="77777777"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14. So sánh -sT, -sS, -sA</w:t>
      </w:r>
    </w:p>
    <w:p w14:paraId="596DF3AE"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nmap -sT 192.168.56.103</w:t>
      </w:r>
    </w:p>
    <w:p w14:paraId="6A2A2E34"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lastRenderedPageBreak/>
        <w:t>sudo nmap -sS 192.168.56.103</w:t>
      </w:r>
    </w:p>
    <w:p w14:paraId="6F3B727B"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-sA 192.168.56.103</w:t>
      </w:r>
    </w:p>
    <w:p w14:paraId="56A3C09C"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Tạo bảng ba hàng: kiểu quét, open, closed, filtered/unfiltered, nhận xét. Không so sánh “số open” của ACK với SYN.</w:t>
      </w:r>
    </w:p>
    <w:p w14:paraId="48B57737" w14:textId="77777777" w:rsidR="009B58FC" w:rsidRDefault="009B58FC" w:rsidP="00EC2AE7">
      <w:pPr>
        <w:pStyle w:val="Heading1"/>
        <w:spacing w:before="0" w:after="200" w:line="360" w:lineRule="auto"/>
        <w:rPr>
          <w:rFonts w:ascii="Times New Roman" w:hAnsi="Times New Roman" w:cs="Times New Roman"/>
          <w:color w:val="000000" w:themeColor="text1"/>
          <w:sz w:val="26"/>
          <w:szCs w:val="26"/>
          <w:lang w:val="vi-VN"/>
        </w:rPr>
      </w:pPr>
      <w:r w:rsidRPr="009B58FC">
        <w:rPr>
          <w:rFonts w:ascii="Segoe UI Emoji" w:eastAsiaTheme="minorEastAsia" w:hAnsi="Segoe UI Emoji" w:cs="Segoe UI Emoji"/>
          <w:bCs w:val="0"/>
          <w:color w:val="000000" w:themeColor="text1"/>
          <w:sz w:val="26"/>
          <w:szCs w:val="26"/>
        </w:rPr>
        <w:drawing>
          <wp:inline distT="0" distB="0" distL="0" distR="0" wp14:anchorId="6550A2ED" wp14:editId="60E60C19">
            <wp:extent cx="5486400" cy="42824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4282440"/>
                    </a:xfrm>
                    <a:prstGeom prst="rect">
                      <a:avLst/>
                    </a:prstGeom>
                  </pic:spPr>
                </pic:pic>
              </a:graphicData>
            </a:graphic>
          </wp:inline>
        </w:drawing>
      </w:r>
    </w:p>
    <w:p w14:paraId="691CB069" w14:textId="21CEE737" w:rsidR="009B58FC" w:rsidRPr="009B58FC" w:rsidRDefault="009B58FC" w:rsidP="00EC2AE7">
      <w:pPr>
        <w:spacing w:line="360" w:lineRule="auto"/>
        <w:rPr>
          <w:lang w:val="vi-VN"/>
        </w:rPr>
      </w:pPr>
      <w:r>
        <w:rPr>
          <w:noProof/>
        </w:rPr>
        <w:drawing>
          <wp:inline distT="0" distB="0" distL="0" distR="0" wp14:anchorId="1988F8DB" wp14:editId="722E84DF">
            <wp:extent cx="5486400" cy="1781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86400" cy="1781175"/>
                    </a:xfrm>
                    <a:prstGeom prst="rect">
                      <a:avLst/>
                    </a:prstGeom>
                  </pic:spPr>
                </pic:pic>
              </a:graphicData>
            </a:graphic>
          </wp:inline>
        </w:drawing>
      </w:r>
    </w:p>
    <w:p w14:paraId="02DB4967" w14:textId="746B0541" w:rsidR="00315F0E" w:rsidRPr="00E21C92" w:rsidRDefault="00000000" w:rsidP="00EC2AE7">
      <w:pPr>
        <w:pStyle w:val="Heading1"/>
        <w:spacing w:before="0" w:after="200"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Bước 15. Quét mặc định so với toàn bộ 65.535 cổng TCP</w:t>
      </w:r>
    </w:p>
    <w:p w14:paraId="319BB83B"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-sS 192.168.56.103 -oN default_tcp.txt</w:t>
      </w:r>
    </w:p>
    <w:p w14:paraId="3DF771AC"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lastRenderedPageBreak/>
        <w:t>sudo nmap -sS -p- 192.168.56.103 -oN all_tcp.txt</w:t>
      </w:r>
    </w:p>
    <w:p w14:paraId="58D0B3D7"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Ghi tổng cổng quét, thời gian, số cổng open; đối chiếu cổng chỉ có ở lần quét đầy đủ (nếu có).</w:t>
      </w:r>
    </w:p>
    <w:p w14:paraId="0B7DE688" w14:textId="648E003D" w:rsidR="00315F0E" w:rsidRPr="00E21C92" w:rsidRDefault="009B58FC" w:rsidP="00EC2AE7">
      <w:pPr>
        <w:pStyle w:val="Heading1"/>
        <w:spacing w:before="0" w:after="200" w:line="360" w:lineRule="auto"/>
        <w:rPr>
          <w:rFonts w:ascii="Times New Roman" w:hAnsi="Times New Roman" w:cs="Times New Roman"/>
          <w:color w:val="000000" w:themeColor="text1"/>
          <w:sz w:val="26"/>
          <w:szCs w:val="26"/>
        </w:rPr>
      </w:pPr>
      <w:r w:rsidRPr="009B58FC">
        <w:rPr>
          <w:rFonts w:ascii="Segoe UI Emoji" w:eastAsiaTheme="minorEastAsia" w:hAnsi="Segoe UI Emoji" w:cs="Segoe UI Emoji"/>
          <w:bCs w:val="0"/>
          <w:color w:val="000000" w:themeColor="text1"/>
          <w:sz w:val="26"/>
          <w:szCs w:val="26"/>
        </w:rPr>
        <w:drawing>
          <wp:inline distT="0" distB="0" distL="0" distR="0" wp14:anchorId="36AC1CDF" wp14:editId="60CB48B9">
            <wp:extent cx="5486400" cy="43065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4306570"/>
                    </a:xfrm>
                    <a:prstGeom prst="rect">
                      <a:avLst/>
                    </a:prstGeom>
                  </pic:spPr>
                </pic:pic>
              </a:graphicData>
            </a:graphic>
          </wp:inline>
        </w:drawing>
      </w:r>
      <w:r w:rsidR="00000000" w:rsidRPr="00E21C92">
        <w:rPr>
          <w:rFonts w:ascii="Times New Roman" w:hAnsi="Times New Roman" w:cs="Times New Roman"/>
          <w:color w:val="000000" w:themeColor="text1"/>
          <w:sz w:val="26"/>
          <w:szCs w:val="26"/>
        </w:rPr>
        <w:t>Bước 16. Tra cứu dịch vụ cũ và CVE</w:t>
      </w:r>
    </w:p>
    <w:p w14:paraId="7801B7DC"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-sV 192.168.56.103 -oN versions.txt</w:t>
      </w:r>
    </w:p>
    <w:p w14:paraId="74F7658F"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Chọn một phiên bản thật sự xuất hiện trong versions.txt; tra bản tin nhà sản xuất hoặc https://nvd.nist.gov/ và ghi điều kiện áp dụng, nguồn. File tham khảo đưa ví dụ vsftpd 2.3.4 / CVE-2011-2523, nhưng không tự kết luận nếu thiếu bằng chứng phiên bản/bản phân phối.</w:t>
      </w:r>
    </w:p>
    <w:p w14:paraId="6939729A" w14:textId="4936D3C3" w:rsidR="00315F0E" w:rsidRPr="00E21C92" w:rsidRDefault="009B58FC" w:rsidP="00EC2AE7">
      <w:pPr>
        <w:pStyle w:val="Heading1"/>
        <w:spacing w:before="0" w:after="200" w:line="360" w:lineRule="auto"/>
        <w:rPr>
          <w:rFonts w:ascii="Times New Roman" w:hAnsi="Times New Roman" w:cs="Times New Roman"/>
          <w:color w:val="000000" w:themeColor="text1"/>
          <w:sz w:val="26"/>
          <w:szCs w:val="26"/>
        </w:rPr>
      </w:pPr>
      <w:r>
        <w:rPr>
          <w:noProof/>
        </w:rPr>
        <w:lastRenderedPageBreak/>
        <w:drawing>
          <wp:inline distT="0" distB="0" distL="0" distR="0" wp14:anchorId="5766B0FC" wp14:editId="6AEA6851">
            <wp:extent cx="5486400" cy="22847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2284730"/>
                    </a:xfrm>
                    <a:prstGeom prst="rect">
                      <a:avLst/>
                    </a:prstGeom>
                  </pic:spPr>
                </pic:pic>
              </a:graphicData>
            </a:graphic>
          </wp:inline>
        </w:drawing>
      </w:r>
      <w:r w:rsidR="00000000" w:rsidRPr="00E21C92">
        <w:rPr>
          <w:rFonts w:ascii="Times New Roman" w:hAnsi="Times New Roman" w:cs="Times New Roman"/>
          <w:color w:val="000000" w:themeColor="text1"/>
          <w:sz w:val="26"/>
          <w:szCs w:val="26"/>
        </w:rPr>
        <w:t>Bước 17. So sánh NSE trên Linux VM và Windows VM (nếu có)</w:t>
      </w:r>
    </w:p>
    <w:p w14:paraId="5BEE7A2D"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-p445 --script smb-vuln-ms17-010 192.168.56.103</w:t>
      </w:r>
    </w:p>
    <w:p w14:paraId="2B3DFF2B" w14:textId="6F3A8E99" w:rsidR="00315F0E" w:rsidRPr="00E21C92" w:rsidRDefault="009B58FC" w:rsidP="00EC2AE7">
      <w:pPr>
        <w:pStyle w:val="Heading1"/>
        <w:spacing w:before="0" w:after="200" w:line="360" w:lineRule="auto"/>
        <w:rPr>
          <w:rFonts w:ascii="Times New Roman" w:hAnsi="Times New Roman" w:cs="Times New Roman"/>
          <w:color w:val="000000" w:themeColor="text1"/>
          <w:sz w:val="26"/>
          <w:szCs w:val="26"/>
        </w:rPr>
      </w:pPr>
      <w:r>
        <w:rPr>
          <w:noProof/>
        </w:rPr>
        <w:drawing>
          <wp:inline distT="0" distB="0" distL="0" distR="0" wp14:anchorId="347D7566" wp14:editId="4C0DA099">
            <wp:extent cx="5314950" cy="1847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14950" cy="1847850"/>
                    </a:xfrm>
                    <a:prstGeom prst="rect">
                      <a:avLst/>
                    </a:prstGeom>
                  </pic:spPr>
                </pic:pic>
              </a:graphicData>
            </a:graphic>
          </wp:inline>
        </w:drawing>
      </w:r>
      <w:r w:rsidR="00000000" w:rsidRPr="00E21C92">
        <w:rPr>
          <w:rFonts w:ascii="Times New Roman" w:hAnsi="Times New Roman" w:cs="Times New Roman"/>
          <w:color w:val="000000" w:themeColor="text1"/>
          <w:sz w:val="26"/>
          <w:szCs w:val="26"/>
        </w:rPr>
        <w:t>Bước 18. Decoy scan trong mạng cô lập (nếu đủ điều kiện)</w:t>
      </w:r>
    </w:p>
    <w:p w14:paraId="0472CC26"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-sS -p 22,80 192.168.56.103</w:t>
      </w:r>
    </w:p>
    <w:p w14:paraId="430E71C5"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-sS -p 22,80 -D 192.168.56.102,ME 192.168.56.103</w:t>
      </w:r>
    </w:p>
    <w:p w14:paraId="1C2F739A"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Đây là ví dụ từ file tham khảo. Chỉ chạy nếu địa chỉ decoy là VM test bạn quản lý và phù hợp môi trường; không dùng IP ngoài lab. Nếu không đáp ứng điều kiện, trình bày cơ chế và giới hạn thay vì chạy.</w:t>
      </w:r>
    </w:p>
    <w:p w14:paraId="3E192809" w14:textId="14CF5224" w:rsidR="00315F0E" w:rsidRPr="00E21C92" w:rsidRDefault="00E33019" w:rsidP="00EC2AE7">
      <w:pPr>
        <w:pStyle w:val="Heading1"/>
        <w:spacing w:before="0" w:after="200" w:line="360" w:lineRule="auto"/>
        <w:rPr>
          <w:rFonts w:ascii="Times New Roman" w:hAnsi="Times New Roman" w:cs="Times New Roman"/>
          <w:color w:val="000000" w:themeColor="text1"/>
          <w:sz w:val="26"/>
          <w:szCs w:val="26"/>
        </w:rPr>
      </w:pPr>
      <w:r>
        <w:rPr>
          <w:noProof/>
        </w:rPr>
        <w:lastRenderedPageBreak/>
        <w:drawing>
          <wp:inline distT="0" distB="0" distL="0" distR="0" wp14:anchorId="708EDC2F" wp14:editId="04F1D3AD">
            <wp:extent cx="5486400" cy="35585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3558540"/>
                    </a:xfrm>
                    <a:prstGeom prst="rect">
                      <a:avLst/>
                    </a:prstGeom>
                  </pic:spPr>
                </pic:pic>
              </a:graphicData>
            </a:graphic>
          </wp:inline>
        </w:drawing>
      </w:r>
      <w:r w:rsidR="00000000" w:rsidRPr="00E21C92">
        <w:rPr>
          <w:rFonts w:ascii="Times New Roman" w:hAnsi="Times New Roman" w:cs="Times New Roman"/>
          <w:color w:val="000000" w:themeColor="text1"/>
          <w:sz w:val="26"/>
          <w:szCs w:val="26"/>
        </w:rPr>
        <w:t>Bước 19. Xuất đồng thời ba định dạng và lập bản đồ dịch vụ</w:t>
      </w:r>
    </w:p>
    <w:p w14:paraId="6621AD18"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cd ~/LAB4_Nmap</w:t>
      </w:r>
    </w:p>
    <w:p w14:paraId="34FA6B07"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-sV 192.168.56.103 -oA lab4_full</w:t>
      </w:r>
    </w:p>
    <w:p w14:paraId="05E8C84F"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ls -lh lab4_full.nmap lab4_full.xml lab4_full.gnmap</w:t>
      </w:r>
    </w:p>
    <w:p w14:paraId="4E592D3B"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-sn 192.168.56.0/24 -oN discovery.txt</w:t>
      </w:r>
    </w:p>
    <w:p w14:paraId="4E29028E" w14:textId="77777777" w:rsidR="00315F0E" w:rsidRPr="00E21C92" w:rsidRDefault="00000000" w:rsidP="00EC2AE7">
      <w:pPr>
        <w:spacing w:line="360" w:lineRule="auto"/>
        <w:ind w:left="317"/>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sudo nmap -sV 192.168.56.103 -oN metasploitable_services.txt</w:t>
      </w:r>
    </w:p>
    <w:p w14:paraId="1653DE6D" w14:textId="77777777" w:rsidR="00315F0E" w:rsidRPr="00E21C92" w:rsidRDefault="00000000" w:rsidP="00EC2AE7">
      <w:pPr>
        <w:spacing w:line="360" w:lineRule="auto"/>
        <w:rPr>
          <w:rFonts w:ascii="Times New Roman" w:hAnsi="Times New Roman" w:cs="Times New Roman"/>
          <w:color w:val="000000" w:themeColor="text1"/>
          <w:sz w:val="26"/>
          <w:szCs w:val="26"/>
        </w:rPr>
      </w:pPr>
      <w:r w:rsidRPr="00E21C92">
        <w:rPr>
          <w:rFonts w:ascii="Times New Roman" w:hAnsi="Times New Roman" w:cs="Times New Roman"/>
          <w:color w:val="000000" w:themeColor="text1"/>
          <w:sz w:val="26"/>
          <w:szCs w:val="26"/>
        </w:rPr>
        <w:t>Lập bảng: Host | Port open | Dịch vụ/phiên bản | Rủi ro | Khuyến nghị. Chỉ quét -sV trên các VM do bạn quản lý.</w:t>
      </w:r>
    </w:p>
    <w:p w14:paraId="6B1BBACE" w14:textId="6C171B11" w:rsidR="00315F0E" w:rsidRDefault="00E33019" w:rsidP="00EC2AE7">
      <w:pPr>
        <w:spacing w:line="360" w:lineRule="auto"/>
        <w:rPr>
          <w:rFonts w:ascii="Times New Roman" w:hAnsi="Times New Roman" w:cs="Times New Roman"/>
          <w:color w:val="000000" w:themeColor="text1"/>
          <w:sz w:val="26"/>
          <w:szCs w:val="26"/>
          <w:lang w:val="vi-VN"/>
        </w:rPr>
      </w:pPr>
      <w:r>
        <w:rPr>
          <w:noProof/>
        </w:rPr>
        <w:lastRenderedPageBreak/>
        <w:drawing>
          <wp:inline distT="0" distB="0" distL="0" distR="0" wp14:anchorId="4D763949" wp14:editId="06AF2A3C">
            <wp:extent cx="5486400" cy="38995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3899535"/>
                    </a:xfrm>
                    <a:prstGeom prst="rect">
                      <a:avLst/>
                    </a:prstGeom>
                  </pic:spPr>
                </pic:pic>
              </a:graphicData>
            </a:graphic>
          </wp:inline>
        </w:drawing>
      </w:r>
    </w:p>
    <w:p w14:paraId="0FDA2C59" w14:textId="4C824C16" w:rsidR="00E33019" w:rsidRDefault="00E33019" w:rsidP="00EC2AE7">
      <w:pPr>
        <w:spacing w:line="360" w:lineRule="auto"/>
        <w:rPr>
          <w:rFonts w:ascii="Times New Roman" w:hAnsi="Times New Roman" w:cs="Times New Roman"/>
          <w:color w:val="000000" w:themeColor="text1"/>
          <w:sz w:val="26"/>
          <w:szCs w:val="26"/>
          <w:lang w:val="vi-VN"/>
        </w:rPr>
      </w:pPr>
      <w:r>
        <w:rPr>
          <w:noProof/>
        </w:rPr>
        <w:drawing>
          <wp:inline distT="0" distB="0" distL="0" distR="0" wp14:anchorId="3DADB77E" wp14:editId="322F63BB">
            <wp:extent cx="5486400" cy="2270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270125"/>
                    </a:xfrm>
                    <a:prstGeom prst="rect">
                      <a:avLst/>
                    </a:prstGeom>
                  </pic:spPr>
                </pic:pic>
              </a:graphicData>
            </a:graphic>
          </wp:inline>
        </w:drawing>
      </w:r>
    </w:p>
    <w:p w14:paraId="7DFA95E7" w14:textId="0DCDEF67" w:rsidR="00EC2AE7" w:rsidRPr="00EC2AE7" w:rsidRDefault="00EC2AE7" w:rsidP="00EC2AE7">
      <w:pPr>
        <w:pStyle w:val="Heading1"/>
        <w:spacing w:before="0" w:after="200" w:line="360" w:lineRule="auto"/>
        <w:rPr>
          <w:rFonts w:ascii="Times New Roman" w:hAnsi="Times New Roman" w:cs="Times New Roman"/>
          <w:color w:val="auto"/>
          <w:lang w:val="vi-VN"/>
        </w:rPr>
      </w:pPr>
      <w:r w:rsidRPr="009B59A4">
        <w:rPr>
          <w:rFonts w:ascii="Times New Roman" w:hAnsi="Times New Roman" w:cs="Times New Roman"/>
          <w:color w:val="auto"/>
          <w:lang w:val="vi-VN"/>
        </w:rPr>
        <w:t>C. TRẢ LỜI ĐẦY ĐỦ 10 CÂU HỎI PHÂN TÍCH</w:t>
      </w:r>
    </w:p>
    <w:p w14:paraId="37C0E084"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1. Phân biệt open, closed, filtered và cho ví dụ</w:t>
      </w:r>
    </w:p>
    <w:p w14:paraId="7D720B88" w14:textId="77777777" w:rsidR="00EC2AE7" w:rsidRPr="00EC2AE7" w:rsidRDefault="00EC2AE7" w:rsidP="00EC2AE7">
      <w:pPr>
        <w:numPr>
          <w:ilvl w:val="0"/>
          <w:numId w:val="11"/>
        </w:num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Open: Cổng đang mở và có chương trình hoặc dịch vụ hoạt động. Ví dụ: cổng 80 đang chạy dịch vụ HTTP.</w:t>
      </w:r>
    </w:p>
    <w:p w14:paraId="1B31499C" w14:textId="77777777" w:rsidR="00EC2AE7" w:rsidRPr="00EC2AE7" w:rsidRDefault="00EC2AE7" w:rsidP="00EC2AE7">
      <w:pPr>
        <w:numPr>
          <w:ilvl w:val="0"/>
          <w:numId w:val="11"/>
        </w:num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Closed: Máy đích vẫn hoạt động nhưng không có dịch vụ nào lắng nghe tại cổng được quét. Ví dụ: cổng TCP 9999 không có dịch vụ đang chạy.</w:t>
      </w:r>
    </w:p>
    <w:p w14:paraId="4CE19A0C" w14:textId="77777777" w:rsidR="00EC2AE7" w:rsidRPr="00EC2AE7" w:rsidRDefault="00EC2AE7" w:rsidP="00EC2AE7">
      <w:pPr>
        <w:numPr>
          <w:ilvl w:val="0"/>
          <w:numId w:val="11"/>
        </w:num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lastRenderedPageBreak/>
        <w:t>Filtered: Nmap không xác định được trạng thái cổng do gói tin có thể bị tường lửa hoặc thiết bị mạng chặn. Ví dụ: tường lửa chặn các gói tin gửi đến cổng 445.</w:t>
      </w:r>
    </w:p>
    <w:p w14:paraId="05DF96EE"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2. Vì sao SYN Scan (-sS) cần quyền cao hơn TCP Connect Scan (-sT)?</w:t>
      </w:r>
    </w:p>
    <w:p w14:paraId="6DADD065"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TCP Connect Scan sử dụng chức năng kết nối TCP có sẵn của hệ điều hành nên người dùng thông thường cũng có thể thực hiện.</w:t>
      </w:r>
    </w:p>
    <w:p w14:paraId="4020ABC7"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Trong khi đó, SYN Scan cần tự tạo và gửi các gói tin TCP SYN, đồng thời phân tích phản hồi từ máy đích. Vì phải thao tác trực tiếp với các gói tin mạng nên phương pháp này thường yêu cầu quyền quản trị.</w:t>
      </w:r>
    </w:p>
    <w:p w14:paraId="406AB926"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3. Vì sao kết quả quét FIN, Xmas và NULL khó diễn giải?</w:t>
      </w:r>
    </w:p>
    <w:p w14:paraId="594DC80F"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Ba phương pháp này gửi những gói tin TCP có thiết lập cờ khác nhau để quan sát phản hồi từ máy đích.</w:t>
      </w:r>
    </w:p>
    <w:p w14:paraId="1800DED0"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Tuy nhiên, mỗi hệ điều hành và tường lửa có thể xử lý các gói tin này theo cách khác nhau. Khi không nhận được phản hồi, Nmap có thể hiển thị trạng thái open|filtered. Điều này có nghĩa là chưa đủ thông tin để xác định cổng đang mở hay bị lọc.</w:t>
      </w:r>
    </w:p>
    <w:p w14:paraId="74709299"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4. ACK Scan khác SYN Scan ở điểm nào?</w:t>
      </w:r>
    </w:p>
    <w:p w14:paraId="1DB4EAE6"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SYN Scan được sử dụng để kiểm tra trạng thái các cổng TCP, từ đó xác định cổng đang mở, đóng hoặc bị lọc.</w:t>
      </w:r>
    </w:p>
    <w:p w14:paraId="40A44203"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Ngược lại, ACK Scan chủ yếu được sử dụng để kiểm tra khả năng lọc gói tin của tường lửa. Kết quả unfiltered cho biết gói ACK không bị chặn theo cách Nmap kiểm tra, nhưng không chứng minh cổng đang mở.</w:t>
      </w:r>
    </w:p>
    <w:p w14:paraId="7885395D"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5. Vì sao UDP Scan thường chậm và xuất hiện nhiều trạng thái open|filtered?</w:t>
      </w:r>
    </w:p>
    <w:p w14:paraId="29F6A18B"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UDP không thực hiện quá trình bắt tay thiết lập kết nối như TCP. Vì vậy, khi gửi gói tin đến một cổng UDP, Nmap có thể không nhận được phản hồi.</w:t>
      </w:r>
    </w:p>
    <w:p w14:paraId="75A0159A"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lastRenderedPageBreak/>
        <w:t>Nmap phải chờ hoặc gửi lại gói tin để kiểm tra. Ngoài ra, một số thiết bị giới hạn số lượng thông báo ICMP trả về, khiến quá trình quét kéo dài và nhiều cổng được xác định là open|filtered.</w:t>
      </w:r>
    </w:p>
    <w:p w14:paraId="1969B96C"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6. Vai trò của tùy chọn -sV trong quản lý lỗ hổng bảo mật là gì?</w:t>
      </w:r>
    </w:p>
    <w:p w14:paraId="07FB1D1C"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Tùy chọn -sV giúp Nmap nhận diện tên và phiên bản của các dịch vụ đang hoạt động trên những cổng được quét.</w:t>
      </w:r>
    </w:p>
    <w:p w14:paraId="4798697A"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Thông tin này hỗ trợ quản trị viên kiểm tra dịch vụ có sử dụng phiên bản cũ hoặc cần cập nhật bản vá bảo mật hay không. Tuy nhiên, kết quả nhận diện phiên bản chỉ mang tính tham khảo, chưa đủ để khẳng định hệ thống tồn tại lỗ hổng.</w:t>
      </w:r>
    </w:p>
    <w:p w14:paraId="3D1350E7"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7. Những hạn chế của kỹ thuật OS Fingerprinting là gì?</w:t>
      </w:r>
    </w:p>
    <w:p w14:paraId="291370C1"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OS Fingerprinting xác định hệ điều hành dựa trên đặc điểm phản hồi của máy đích đối với các gói tin kiểm tra.</w:t>
      </w:r>
    </w:p>
    <w:p w14:paraId="69D976D9"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Kết quả có thể không chính xác khi hệ thống sử dụng tường lửa, NAT, máy ảo hoặc cấu hình mạng đặc biệt. Ngoài ra, việc không thu thập đủ thông tin về các cổng cũng ảnh hưởng đến khả năng nhận diện.</w:t>
      </w:r>
    </w:p>
    <w:p w14:paraId="56B161C2"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Do đó, cần kết hợp thêm thông tin từ dịch vụ và hệ thống để xác minh kết quả.</w:t>
      </w:r>
    </w:p>
    <w:p w14:paraId="6E004423"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8. NSE bị timeout có đồng nghĩa với việc hệ thống không có lỗ hổng không?</w:t>
      </w:r>
    </w:p>
    <w:p w14:paraId="1B42EBCD"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Không. Timeout chỉ cho biết script NSE không nhận được phản hồi cần thiết trong khoảng thời gian cho phép.</w:t>
      </w:r>
    </w:p>
    <w:p w14:paraId="715CDF54"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Nguyên nhân có thể đến từ kết nối mạng, tường lửa, máy đích phản hồi chậm hoặc script không tương thích với dịch vụ.</w:t>
      </w:r>
    </w:p>
    <w:p w14:paraId="12F07AC7"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Vì vậy, không thể dựa vào timeout để kết luận hệ thống an toàn. Cần kiểm tra lại kết nối và thực hiện các phương pháp đánh giá bổ sung khi cần thiết.</w:t>
      </w:r>
    </w:p>
    <w:p w14:paraId="2EA2CF14"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9. Làm thế nào để sử dụng kết quả Before/After chứng minh hiệu quả Hardening?</w:t>
      </w:r>
    </w:p>
    <w:p w14:paraId="36EF013E"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lastRenderedPageBreak/>
        <w:t>Trước tiên, sử dụng Nmap quét máy đích và lưu lại trạng thái các cổng trước khi thay đổi cấu hình.</w:t>
      </w:r>
    </w:p>
    <w:p w14:paraId="0A0F6C3C"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Tiếp theo, thực hiện biện pháp bảo mật như tắt một dịch vụ không cần thiết hoặc thiết lập quy tắc tường lửa. Sau đó, sử dụng lại lệnh quét ban đầu để thu thập kết quả mới.</w:t>
      </w:r>
    </w:p>
    <w:p w14:paraId="0CB802EE"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Nếu cổng chuyển từ open sang closed hoặc filtered, kết quả cho thấy biện pháp bảo mật đã làm thay đổi khả năng truy cập cổng. Tuy nhiên, cần kiểm tra thêm cấu hình và hoạt động của hệ thống để đánh giá hiệu quả thực tế.</w:t>
      </w:r>
    </w:p>
    <w:p w14:paraId="0A5522BB" w14:textId="77777777" w:rsidR="00EC2AE7" w:rsidRPr="00EC2AE7" w:rsidRDefault="00EC2AE7" w:rsidP="00EC2AE7">
      <w:pPr>
        <w:spacing w:line="360" w:lineRule="auto"/>
        <w:rPr>
          <w:rFonts w:ascii="Times New Roman" w:hAnsi="Times New Roman" w:cs="Times New Roman"/>
          <w:b/>
          <w:bCs/>
          <w:color w:val="000000" w:themeColor="text1"/>
          <w:sz w:val="26"/>
          <w:szCs w:val="26"/>
        </w:rPr>
      </w:pPr>
      <w:r w:rsidRPr="00EC2AE7">
        <w:rPr>
          <w:rFonts w:ascii="Times New Roman" w:hAnsi="Times New Roman" w:cs="Times New Roman"/>
          <w:b/>
          <w:bCs/>
          <w:color w:val="000000" w:themeColor="text1"/>
          <w:sz w:val="26"/>
          <w:szCs w:val="26"/>
        </w:rPr>
        <w:t>10. Đề xuất ba biện pháp cấu hình giúp giảm bề mặt tấn công của hệ thống</w:t>
      </w:r>
    </w:p>
    <w:p w14:paraId="7F22113C"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1. Quản lý dịch vụ: Kiểm tra và vô hiệu hóa những dịch vụ hoặc cổng mạng không cần sử dụng nhằm hạn chế các điểm có thể bị khai thác.</w:t>
      </w:r>
    </w:p>
    <w:p w14:paraId="58FC1891"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2. Cấu hình tường lửa: Thiết lập quy tắc chỉ cho phép những địa chỉ IP và cổng mạng cần thiết được truy cập, đồng thời hạn chế các kết nối không được phép.</w:t>
      </w:r>
    </w:p>
    <w:p w14:paraId="5A47508F" w14:textId="77777777" w:rsidR="00EC2AE7" w:rsidRPr="00EC2AE7" w:rsidRDefault="00EC2AE7" w:rsidP="00EC2AE7">
      <w:pPr>
        <w:spacing w:line="360" w:lineRule="auto"/>
        <w:rPr>
          <w:rFonts w:ascii="Times New Roman" w:hAnsi="Times New Roman" w:cs="Times New Roman"/>
          <w:color w:val="000000" w:themeColor="text1"/>
          <w:sz w:val="26"/>
          <w:szCs w:val="26"/>
        </w:rPr>
      </w:pPr>
      <w:r w:rsidRPr="00EC2AE7">
        <w:rPr>
          <w:rFonts w:ascii="Times New Roman" w:hAnsi="Times New Roman" w:cs="Times New Roman"/>
          <w:color w:val="000000" w:themeColor="text1"/>
          <w:sz w:val="26"/>
          <w:szCs w:val="26"/>
        </w:rPr>
        <w:t>3. Tăng cường bảo mật hệ thống: Thường xuyên cập nhật phần mềm, cài đặt bản vá bảo mật, giới hạn phạm vi truy cập dịch vụ và sử dụng cơ chế xác thực phù hợp.</w:t>
      </w:r>
    </w:p>
    <w:p w14:paraId="38EF99E0" w14:textId="77777777" w:rsidR="00EC2AE7" w:rsidRPr="00E33019" w:rsidRDefault="00EC2AE7" w:rsidP="00EC2AE7">
      <w:pPr>
        <w:spacing w:line="360" w:lineRule="auto"/>
        <w:rPr>
          <w:rFonts w:ascii="Times New Roman" w:hAnsi="Times New Roman" w:cs="Times New Roman"/>
          <w:color w:val="000000" w:themeColor="text1"/>
          <w:sz w:val="26"/>
          <w:szCs w:val="26"/>
          <w:lang w:val="vi-VN"/>
        </w:rPr>
      </w:pPr>
    </w:p>
    <w:sectPr w:rsidR="00EC2AE7" w:rsidRPr="00E33019" w:rsidSect="00034616">
      <w:pgSz w:w="12240" w:h="15840"/>
      <w:pgMar w:top="1037"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A3C00"/>
    <w:multiLevelType w:val="multilevel"/>
    <w:tmpl w:val="91D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E155A"/>
    <w:multiLevelType w:val="multilevel"/>
    <w:tmpl w:val="974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71832">
    <w:abstractNumId w:val="8"/>
  </w:num>
  <w:num w:numId="2" w16cid:durableId="73016686">
    <w:abstractNumId w:val="6"/>
  </w:num>
  <w:num w:numId="3" w16cid:durableId="1295022388">
    <w:abstractNumId w:val="5"/>
  </w:num>
  <w:num w:numId="4" w16cid:durableId="1520199235">
    <w:abstractNumId w:val="4"/>
  </w:num>
  <w:num w:numId="5" w16cid:durableId="1130392227">
    <w:abstractNumId w:val="7"/>
  </w:num>
  <w:num w:numId="6" w16cid:durableId="2019306572">
    <w:abstractNumId w:val="3"/>
  </w:num>
  <w:num w:numId="7" w16cid:durableId="1876850286">
    <w:abstractNumId w:val="2"/>
  </w:num>
  <w:num w:numId="8" w16cid:durableId="1943413760">
    <w:abstractNumId w:val="1"/>
  </w:num>
  <w:num w:numId="9" w16cid:durableId="1968733001">
    <w:abstractNumId w:val="0"/>
  </w:num>
  <w:num w:numId="10" w16cid:durableId="1305623334">
    <w:abstractNumId w:val="10"/>
  </w:num>
  <w:num w:numId="11" w16cid:durableId="2073305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F0E"/>
    <w:rsid w:val="00326F90"/>
    <w:rsid w:val="004D13FF"/>
    <w:rsid w:val="00551F86"/>
    <w:rsid w:val="00625917"/>
    <w:rsid w:val="009B58FC"/>
    <w:rsid w:val="00AA1D8D"/>
    <w:rsid w:val="00B320B5"/>
    <w:rsid w:val="00B47730"/>
    <w:rsid w:val="00CB0664"/>
    <w:rsid w:val="00E21C92"/>
    <w:rsid w:val="00E33019"/>
    <w:rsid w:val="00E84C3A"/>
    <w:rsid w:val="00EC2AE7"/>
    <w:rsid w:val="00FC693F"/>
    <w:rsid w:val="00FE55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5561D"/>
  <w14:defaultImageDpi w14:val="300"/>
  <w15:docId w15:val="{6903B2FC-81EE-403D-9CC7-09A91215C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06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857626">
      <w:bodyDiv w:val="1"/>
      <w:marLeft w:val="0"/>
      <w:marRight w:val="0"/>
      <w:marTop w:val="0"/>
      <w:marBottom w:val="0"/>
      <w:divBdr>
        <w:top w:val="none" w:sz="0" w:space="0" w:color="auto"/>
        <w:left w:val="none" w:sz="0" w:space="0" w:color="auto"/>
        <w:bottom w:val="none" w:sz="0" w:space="0" w:color="auto"/>
        <w:right w:val="none" w:sz="0" w:space="0" w:color="auto"/>
      </w:divBdr>
      <w:divsChild>
        <w:div w:id="369841357">
          <w:marLeft w:val="0"/>
          <w:marRight w:val="0"/>
          <w:marTop w:val="0"/>
          <w:marBottom w:val="0"/>
          <w:divBdr>
            <w:top w:val="none" w:sz="0" w:space="0" w:color="auto"/>
            <w:left w:val="none" w:sz="0" w:space="0" w:color="auto"/>
            <w:bottom w:val="none" w:sz="0" w:space="0" w:color="auto"/>
            <w:right w:val="none" w:sz="0" w:space="0" w:color="auto"/>
          </w:divBdr>
          <w:divsChild>
            <w:div w:id="667513197">
              <w:marLeft w:val="0"/>
              <w:marRight w:val="0"/>
              <w:marTop w:val="0"/>
              <w:marBottom w:val="0"/>
              <w:divBdr>
                <w:top w:val="none" w:sz="0" w:space="0" w:color="auto"/>
                <w:left w:val="none" w:sz="0" w:space="0" w:color="auto"/>
                <w:bottom w:val="none" w:sz="0" w:space="0" w:color="auto"/>
                <w:right w:val="none" w:sz="0" w:space="0" w:color="auto"/>
              </w:divBdr>
            </w:div>
          </w:divsChild>
        </w:div>
        <w:div w:id="715473667">
          <w:marLeft w:val="0"/>
          <w:marRight w:val="0"/>
          <w:marTop w:val="0"/>
          <w:marBottom w:val="0"/>
          <w:divBdr>
            <w:top w:val="none" w:sz="0" w:space="0" w:color="auto"/>
            <w:left w:val="none" w:sz="0" w:space="0" w:color="auto"/>
            <w:bottom w:val="none" w:sz="0" w:space="0" w:color="auto"/>
            <w:right w:val="none" w:sz="0" w:space="0" w:color="auto"/>
          </w:divBdr>
          <w:divsChild>
            <w:div w:id="1657371621">
              <w:marLeft w:val="0"/>
              <w:marRight w:val="0"/>
              <w:marTop w:val="0"/>
              <w:marBottom w:val="0"/>
              <w:divBdr>
                <w:top w:val="none" w:sz="0" w:space="0" w:color="auto"/>
                <w:left w:val="none" w:sz="0" w:space="0" w:color="auto"/>
                <w:bottom w:val="none" w:sz="0" w:space="0" w:color="auto"/>
                <w:right w:val="none" w:sz="0" w:space="0" w:color="auto"/>
              </w:divBdr>
            </w:div>
          </w:divsChild>
        </w:div>
        <w:div w:id="1678078014">
          <w:marLeft w:val="0"/>
          <w:marRight w:val="0"/>
          <w:marTop w:val="0"/>
          <w:marBottom w:val="0"/>
          <w:divBdr>
            <w:top w:val="none" w:sz="0" w:space="0" w:color="auto"/>
            <w:left w:val="none" w:sz="0" w:space="0" w:color="auto"/>
            <w:bottom w:val="none" w:sz="0" w:space="0" w:color="auto"/>
            <w:right w:val="none" w:sz="0" w:space="0" w:color="auto"/>
          </w:divBdr>
          <w:divsChild>
            <w:div w:id="19592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4085">
      <w:bodyDiv w:val="1"/>
      <w:marLeft w:val="0"/>
      <w:marRight w:val="0"/>
      <w:marTop w:val="0"/>
      <w:marBottom w:val="0"/>
      <w:divBdr>
        <w:top w:val="none" w:sz="0" w:space="0" w:color="auto"/>
        <w:left w:val="none" w:sz="0" w:space="0" w:color="auto"/>
        <w:bottom w:val="none" w:sz="0" w:space="0" w:color="auto"/>
        <w:right w:val="none" w:sz="0" w:space="0" w:color="auto"/>
      </w:divBdr>
      <w:divsChild>
        <w:div w:id="1499612731">
          <w:marLeft w:val="0"/>
          <w:marRight w:val="0"/>
          <w:marTop w:val="0"/>
          <w:marBottom w:val="0"/>
          <w:divBdr>
            <w:top w:val="none" w:sz="0" w:space="0" w:color="auto"/>
            <w:left w:val="none" w:sz="0" w:space="0" w:color="auto"/>
            <w:bottom w:val="none" w:sz="0" w:space="0" w:color="auto"/>
            <w:right w:val="none" w:sz="0" w:space="0" w:color="auto"/>
          </w:divBdr>
          <w:divsChild>
            <w:div w:id="1532494847">
              <w:marLeft w:val="0"/>
              <w:marRight w:val="0"/>
              <w:marTop w:val="0"/>
              <w:marBottom w:val="0"/>
              <w:divBdr>
                <w:top w:val="none" w:sz="0" w:space="0" w:color="auto"/>
                <w:left w:val="none" w:sz="0" w:space="0" w:color="auto"/>
                <w:bottom w:val="none" w:sz="0" w:space="0" w:color="auto"/>
                <w:right w:val="none" w:sz="0" w:space="0" w:color="auto"/>
              </w:divBdr>
            </w:div>
          </w:divsChild>
        </w:div>
        <w:div w:id="884217080">
          <w:marLeft w:val="0"/>
          <w:marRight w:val="0"/>
          <w:marTop w:val="0"/>
          <w:marBottom w:val="0"/>
          <w:divBdr>
            <w:top w:val="none" w:sz="0" w:space="0" w:color="auto"/>
            <w:left w:val="none" w:sz="0" w:space="0" w:color="auto"/>
            <w:bottom w:val="none" w:sz="0" w:space="0" w:color="auto"/>
            <w:right w:val="none" w:sz="0" w:space="0" w:color="auto"/>
          </w:divBdr>
          <w:divsChild>
            <w:div w:id="1748574455">
              <w:marLeft w:val="0"/>
              <w:marRight w:val="0"/>
              <w:marTop w:val="0"/>
              <w:marBottom w:val="0"/>
              <w:divBdr>
                <w:top w:val="none" w:sz="0" w:space="0" w:color="auto"/>
                <w:left w:val="none" w:sz="0" w:space="0" w:color="auto"/>
                <w:bottom w:val="none" w:sz="0" w:space="0" w:color="auto"/>
                <w:right w:val="none" w:sz="0" w:space="0" w:color="auto"/>
              </w:divBdr>
            </w:div>
          </w:divsChild>
        </w:div>
        <w:div w:id="1186942015">
          <w:marLeft w:val="0"/>
          <w:marRight w:val="0"/>
          <w:marTop w:val="0"/>
          <w:marBottom w:val="0"/>
          <w:divBdr>
            <w:top w:val="none" w:sz="0" w:space="0" w:color="auto"/>
            <w:left w:val="none" w:sz="0" w:space="0" w:color="auto"/>
            <w:bottom w:val="none" w:sz="0" w:space="0" w:color="auto"/>
            <w:right w:val="none" w:sz="0" w:space="0" w:color="auto"/>
          </w:divBdr>
          <w:divsChild>
            <w:div w:id="690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20</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Khương</cp:lastModifiedBy>
  <cp:revision>5</cp:revision>
  <dcterms:created xsi:type="dcterms:W3CDTF">2026-09-30T14:21:00Z</dcterms:created>
  <dcterms:modified xsi:type="dcterms:W3CDTF">2026-09-30T15:19:00Z</dcterms:modified>
  <cp:category/>
</cp:coreProperties>
</file>