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rFonts w:ascii="Times New Roman" w:cs="Times New Roman" w:eastAsia="Times New Roman" w:hAnsi="Times New Roman"/>
          <w:b/>
          <w:bCs/>
          <w:color w:val="1F3864"/>
          <w:sz w:val="40"/>
          <w:szCs w:val="40"/>
        </w:rPr>
        <w:t xml:space="preserve">ĐỀ XUẤT LUỒNG NGHIỆP VỤ CHI TIẾT</w:t>
      </w:r>
    </w:p>
    <w:p>
      <w:pPr>
        <w:spacing w:after="400" w:before="120"/>
        <w:jc w:val="center"/>
      </w:pPr>
      <w:r>
        <w:rPr>
          <w:rFonts w:ascii="Times New Roman" w:cs="Times New Roman" w:eastAsia="Times New Roman" w:hAnsi="Times New Roman"/>
          <w:b/>
          <w:bCs/>
          <w:sz w:val="28"/>
          <w:szCs w:val="28"/>
        </w:rPr>
        <w:t xml:space="preserve">Hệ thống quản lý cửa hàng bán sách trực tuyến — TBookStore</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3200"/>
        <w:gridCol w:w="5820"/>
      </w:tblGrid>
      <w:tr>
        <w:trPr>
          <w:tblHeader/>
        </w:trPr>
        <w:tc>
          <w:tcPr>
            <w:tcW w:type="dxa" w:w="320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Thông tin</w:t>
            </w:r>
          </w:p>
        </w:tc>
        <w:tc>
          <w:tcPr>
            <w:tcW w:type="dxa" w:w="582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Nội dung</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Đề tài</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Quản lý thương mại điện tử (E-Commerce) — TBookStore</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Học phần</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Lập trình Web API</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Sinh viên</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Đoàn Thị Thu Linh — MSSV 12423020</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Hình thức</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Cá nhân</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Stack</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.NET 8 (ASP.NET Core Web API) + Dapper + PostgreSQL + AngularJS + Redis + Docker</w:t>
            </w:r>
          </w:p>
        </w:tc>
      </w:tr>
      <w:tr>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Tài liệu liên quan</w:t>
            </w:r>
          </w:p>
        </w:tc>
        <w:tc>
          <w:tcPr>
            <w:tcW w:type="dxa" w:w="58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database/schema.sql, database/functions.sql, docs/SRS.md</w:t>
            </w:r>
          </w:p>
        </w:tc>
      </w:tr>
    </w:tbl>
    <w:p>
      <w:r>
        <w:br w:type="page"/>
      </w:r>
    </w:p>
    <w:p>
      <w:pPr>
        <w:pStyle w:val="Heading1"/>
        <w:spacing w:after="180" w:before="360"/>
      </w:pPr>
      <w:r>
        <w:rPr>
          <w:rFonts w:ascii="Times New Roman" w:cs="Times New Roman" w:eastAsia="Times New Roman" w:hAnsi="Times New Roman"/>
          <w:b/>
          <w:bCs/>
          <w:color w:val="1F3864"/>
          <w:sz w:val="28"/>
          <w:szCs w:val="28"/>
        </w:rPr>
        <w:t xml:space="preserve">1. Giới thiệu &amp; Mục tiêu</w:t>
      </w:r>
    </w:p>
    <w:p>
      <w:pPr>
        <w:spacing w:after="140"/>
      </w:pPr>
      <w:r>
        <w:rPr>
          <w:rFonts w:ascii="Times New Roman" w:cs="Times New Roman" w:eastAsia="Times New Roman" w:hAnsi="Times New Roman"/>
          <w:sz w:val="22"/>
          <w:szCs w:val="22"/>
        </w:rPr>
        <w:t xml:space="preserve">Tài liệu này đề xuất luồng xử lý nghiệp vụ chi tiết cho từng chức năng bắt buộc của hệ thống TBookStore, làm cơ sở thống nhất trước khi triển khai code ở tầng Application/Infrastructure (.NET 8 + Dapper). Nội dung bám sát 23 bảng dữ liệu và 12 function nghiệp vụ đã thiết kế trong database/schema.sql và database/functions.sql.</w:t>
      </w:r>
    </w:p>
    <w:p>
      <w:pPr>
        <w:spacing w:after="140"/>
      </w:pPr>
      <w:r>
        <w:rPr>
          <w:rFonts w:ascii="Times New Roman" w:cs="Times New Roman" w:eastAsia="Times New Roman" w:hAnsi="Times New Roman"/>
          <w:sz w:val="22"/>
          <w:szCs w:val="22"/>
        </w:rPr>
        <w:t xml:space="preserve">Mục tiêu của proposal:</w:t>
      </w:r>
    </w:p>
    <w:p>
      <w:pPr>
        <w:pStyle w:val="ListParagraph"/>
        <w:numPr>
          <w:ilvl w:val="0"/>
          <w:numId w:val="2"/>
        </w:numPr>
        <w:spacing w:after="80"/>
      </w:pPr>
      <w:r>
        <w:rPr>
          <w:rFonts w:ascii="Times New Roman" w:cs="Times New Roman" w:eastAsia="Times New Roman" w:hAnsi="Times New Roman"/>
          <w:sz w:val="22"/>
          <w:szCs w:val="22"/>
        </w:rPr>
        <w:t xml:space="preserve">Mô tả rõ từng bước xử lý (actor nào làm gì, hệ thống xử lý ra sao) cho 8 luồng nghiệp vụ chính.</w:t>
      </w:r>
    </w:p>
    <w:p>
      <w:pPr>
        <w:pStyle w:val="ListParagraph"/>
        <w:numPr>
          <w:ilvl w:val="0"/>
          <w:numId w:val="2"/>
        </w:numPr>
        <w:spacing w:after="80"/>
      </w:pPr>
      <w:r>
        <w:rPr>
          <w:rFonts w:ascii="Times New Roman" w:cs="Times New Roman" w:eastAsia="Times New Roman" w:hAnsi="Times New Roman"/>
          <w:sz w:val="22"/>
          <w:szCs w:val="22"/>
        </w:rPr>
        <w:t xml:space="preserve">Làm rõ các quy tắc ràng buộc (business rules) áp dụng tại mỗi bước.</w:t>
      </w:r>
    </w:p>
    <w:p>
      <w:pPr>
        <w:pStyle w:val="ListParagraph"/>
        <w:numPr>
          <w:ilvl w:val="0"/>
          <w:numId w:val="2"/>
        </w:numPr>
        <w:spacing w:after="80"/>
      </w:pPr>
      <w:r>
        <w:rPr>
          <w:rFonts w:ascii="Times New Roman" w:cs="Times New Roman" w:eastAsia="Times New Roman" w:hAnsi="Times New Roman"/>
          <w:sz w:val="22"/>
          <w:szCs w:val="22"/>
        </w:rPr>
        <w:t xml:space="preserve">Nêu các điểm còn mở / rủi ro kỹ thuật cần thống nhất trước khi code, tránh phát sinh giữa chừng.</w:t>
      </w:r>
    </w:p>
    <w:p>
      <w:pPr>
        <w:pStyle w:val="Heading1"/>
        <w:spacing w:after="180" w:before="360"/>
      </w:pPr>
      <w:r>
        <w:rPr>
          <w:rFonts w:ascii="Times New Roman" w:cs="Times New Roman" w:eastAsia="Times New Roman" w:hAnsi="Times New Roman"/>
          <w:b/>
          <w:bCs/>
          <w:color w:val="1F3864"/>
          <w:sz w:val="28"/>
          <w:szCs w:val="28"/>
        </w:rPr>
        <w:t xml:space="preserve">2. Vai trò &amp; phân quyền tổng quan</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2000"/>
        <w:gridCol w:w="7020"/>
      </w:tblGrid>
      <w:tr>
        <w:trPr>
          <w:tblHeader/>
        </w:trPr>
        <w:tc>
          <w:tcPr>
            <w:tcW w:type="dxa" w:w="200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Vai trò</w:t>
            </w:r>
          </w:p>
        </w:tc>
        <w:tc>
          <w:tcPr>
            <w:tcW w:type="dxa" w:w="702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Quyền hạn</w:t>
            </w:r>
          </w:p>
        </w:tc>
      </w:tr>
      <w:tr>
        <w:tc>
          <w:tcPr>
            <w:tcW w:type="dxa" w:w="20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Admin</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Toàn quyền: danh mục/sản phẩm/NCC, quản lý nhân viên (tạo/sửa/khóa Staff), cấu hình khuyến mãi/flash sale, xem mọi báo cáo, duyệt trả hàng/hoàn tiền, audit log.</w:t>
            </w:r>
          </w:p>
        </w:tc>
      </w:tr>
      <w:tr>
        <w:tc>
          <w:tcPr>
            <w:tcW w:type="dxa" w:w="20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Staff</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Quản lý sản phẩm/tồn kho trong phạm vi được giao, tạo phiếu nhập kho, xử lý đơn hàng (xác nhận → cập nhật vận chuyển), xem báo cáo theo đơn mình xử lý.</w:t>
            </w:r>
          </w:p>
        </w:tc>
      </w:tr>
      <w:tr>
        <w:tc>
          <w:tcPr>
            <w:tcW w:type="dxa" w:w="20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Customer</w:t>
            </w:r>
          </w:p>
        </w:tc>
        <w:tc>
          <w:tcPr>
            <w:tcW w:type="dxa" w:w="70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Duyệt/tìm sách, giỏ hàng, đặt hàng, thanh toán, theo dõi đơn, gửi yêu cầu trả hàng, đánh giá sách đã mua.</w:t>
            </w:r>
          </w:p>
        </w:tc>
      </w:tr>
    </w:tbl>
    <w:p>
      <w:pPr>
        <w:pStyle w:val="Heading1"/>
        <w:spacing w:after="180" w:before="360"/>
      </w:pPr>
      <w:r>
        <w:rPr>
          <w:rFonts w:ascii="Times New Roman" w:cs="Times New Roman" w:eastAsia="Times New Roman" w:hAnsi="Times New Roman"/>
          <w:b/>
          <w:bCs/>
          <w:color w:val="1F3864"/>
          <w:sz w:val="28"/>
          <w:szCs w:val="28"/>
        </w:rPr>
        <w:t xml:space="preserve">3. Sơ đồ tổng quan luồng nghiệp vụ</w:t>
      </w:r>
    </w:p>
    <w:p>
      <w:pPr>
        <w:spacing w:after="140"/>
      </w:pPr>
      <w:r>
        <w:rPr>
          <w:rFonts w:ascii="Times New Roman" w:cs="Times New Roman" w:eastAsia="Times New Roman" w:hAnsi="Times New Roman"/>
          <w:sz w:val="22"/>
          <w:szCs w:val="22"/>
        </w:rPr>
        <w:t xml:space="preserve">Luồng chính xuyên suốt hệ thống, từ lúc khách duyệt sách đến khi đơn hàng hoàn tất:</w:t>
      </w:r>
    </w:p>
    <w:p>
      <w:pPr>
        <w:spacing w:after="60"/>
        <w:jc w:val="center"/>
      </w:pPr>
      <w:r>
        <w:rPr>
          <w:rFonts w:ascii="Times New Roman" w:cs="Times New Roman" w:eastAsia="Times New Roman" w:hAnsi="Times New Roman"/>
          <w:b/>
          <w:bCs/>
          <w:color w:val="1F3864"/>
          <w:sz w:val="22"/>
          <w:szCs w:val="22"/>
        </w:rPr>
        <w:t xml:space="preserve">Duyệt/Tìm sách  →  Thêm vào giỏ hàng  →  Checkout (áp mã giảm giá)  →  Tạo đơn + thanh toán giả lập</w:t>
      </w:r>
    </w:p>
    <w:p>
      <w:pPr>
        <w:spacing w:after="60"/>
        <w:jc w:val="center"/>
      </w:pPr>
      <w:r>
        <w:rPr>
          <w:rFonts w:ascii="Times New Roman" w:cs="Times New Roman" w:eastAsia="Times New Roman" w:hAnsi="Times New Roman"/>
          <w:b/>
          <w:bCs/>
          <w:color w:val="1F3864"/>
          <w:sz w:val="22"/>
          <w:szCs w:val="22"/>
        </w:rPr>
        <w:t xml:space="preserve">→  Staff xác nhận đơn  →  Giao hàng  →  Đã giao (Delivered)  →  Đánh giá sách</w:t>
      </w:r>
    </w:p>
    <w:p>
      <w:pPr>
        <w:spacing w:after="60"/>
        <w:jc w:val="center"/>
      </w:pPr>
      <w:r>
        <w:rPr>
          <w:rFonts w:ascii="Times New Roman" w:cs="Times New Roman" w:eastAsia="Times New Roman" w:hAnsi="Times New Roman"/>
          <w:b/>
          <w:bCs/>
          <w:color w:val="1F3864"/>
          <w:sz w:val="22"/>
          <w:szCs w:val="22"/>
        </w:rPr>
        <w:t xml:space="preserve">(nhánh phụ)  →  Hủy đơn (hoàn kho)  |  Yêu cầu trả hàng/hoàn tiền sau khi đã giao</w:t>
      </w:r>
    </w:p>
    <w:p>
      <w:pPr>
        <w:spacing w:after="200"/>
      </w:pPr>
    </w:p>
    <w:p>
      <w:pPr>
        <w:pStyle w:val="Heading1"/>
        <w:spacing w:after="180" w:before="360"/>
      </w:pPr>
      <w:r>
        <w:rPr>
          <w:rFonts w:ascii="Times New Roman" w:cs="Times New Roman" w:eastAsia="Times New Roman" w:hAnsi="Times New Roman"/>
          <w:b/>
          <w:bCs/>
          <w:color w:val="1F3864"/>
          <w:sz w:val="28"/>
          <w:szCs w:val="28"/>
        </w:rPr>
        <w:t xml:space="preserve">4. Luồng nghiệp vụ chi tiết</w:t>
      </w:r>
    </w:p>
    <w:p>
      <w:pPr>
        <w:pStyle w:val="Heading2"/>
        <w:spacing w:after="140" w:before="280"/>
      </w:pPr>
      <w:r>
        <w:rPr>
          <w:rFonts w:ascii="Times New Roman" w:cs="Times New Roman" w:eastAsia="Times New Roman" w:hAnsi="Times New Roman"/>
          <w:b/>
          <w:bCs/>
          <w:color w:val="1F3864"/>
          <w:sz w:val="24"/>
          <w:szCs w:val="24"/>
        </w:rPr>
        <w:t xml:space="preserve">4.1. Đăng ký / Đăng nhập</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Customer nhập email + mật khẩu → hệ thống kiểm tra email chưa tồn tại (UNIQUE) → hash mật khẩu bằng bcrypt → tạo bản ghi users (role = customer).</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Đăng nhập: kiểm tra email + so khớp bcrypt hash → phát hành JWT access token (thời hạn ngắn) + refresh token (lưu hash vào refresh_tokens, thời hạn dài).</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Mọi request sau đó đính kèm access token ở header Authorization; hết hạn thì dùng refresh token để cấp lại mà không cần đăng nhập lại.</w:t>
      </w:r>
    </w:p>
    <w:p>
      <w:pPr>
        <w:spacing w:after="100"/>
        <w:ind w:left="360"/>
      </w:pPr>
      <w:r>
        <w:rPr>
          <w:rFonts w:ascii="Times New Roman" w:cs="Times New Roman" w:eastAsia="Times New Roman" w:hAnsi="Times New Roman"/>
          <w:b/>
          <w:bCs/>
          <w:color w:val="1F3864"/>
          <w:sz w:val="22"/>
          <w:szCs w:val="22"/>
        </w:rPr>
        <w:t xml:space="preserve">4. </w:t>
      </w:r>
      <w:r>
        <w:rPr>
          <w:rFonts w:ascii="Times New Roman" w:cs="Times New Roman" w:eastAsia="Times New Roman" w:hAnsi="Times New Roman"/>
          <w:sz w:val="22"/>
          <w:szCs w:val="22"/>
        </w:rPr>
        <w:t xml:space="preserve">Middleware RBAC kiểm tra role trong token khớp với quyền yêu cầu của từng endpoint (Admin/Staff/Customer).</w:t>
      </w:r>
    </w:p>
    <w:p>
      <w:pPr>
        <w:pStyle w:val="Heading2"/>
        <w:spacing w:after="140" w:before="280"/>
      </w:pPr>
      <w:r>
        <w:rPr>
          <w:rFonts w:ascii="Times New Roman" w:cs="Times New Roman" w:eastAsia="Times New Roman" w:hAnsi="Times New Roman"/>
          <w:b/>
          <w:bCs/>
          <w:color w:val="1F3864"/>
          <w:sz w:val="24"/>
          <w:szCs w:val="24"/>
        </w:rPr>
        <w:t xml:space="preserve">4.2. Quản lý danh mục, sản phẩm &amp; tồn kho</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Admin tạo/sửa categories (có thể lồng cây qua parent_id) và suppliers.</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Admin/Staff tạo products gắn 1 category, khai báo các product_variants (vd: Bìa cứng, Bìa mềm, Ebook) — mỗi variant có SKU riêng.</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Staff tạo import_lots (gắn 1 supplier) kèm import_receipt_items (variant + số lượng + đơn giá nhập) → gọi restock_from_import() để cộng dồn vào inventories.quantity_on_hand.</w:t>
      </w:r>
    </w:p>
    <w:p>
      <w:pPr>
        <w:spacing w:after="100"/>
        <w:ind w:left="360"/>
      </w:pPr>
      <w:r>
        <w:rPr>
          <w:rFonts w:ascii="Times New Roman" w:cs="Times New Roman" w:eastAsia="Times New Roman" w:hAnsi="Times New Roman"/>
          <w:b/>
          <w:bCs/>
          <w:color w:val="1F3864"/>
          <w:sz w:val="22"/>
          <w:szCs w:val="22"/>
        </w:rPr>
        <w:t xml:space="preserve">4. </w:t>
      </w:r>
      <w:r>
        <w:rPr>
          <w:rFonts w:ascii="Times New Roman" w:cs="Times New Roman" w:eastAsia="Times New Roman" w:hAnsi="Times New Roman"/>
          <w:sz w:val="22"/>
          <w:szCs w:val="22"/>
        </w:rPr>
        <w:t xml:space="preserve">Xóa category/product dùng soft-delete (set deleted_at) để không phá vỡ lịch sử đơn hàng cũ đã tham chiếu tới sản phẩm đó.</w:t>
      </w:r>
    </w:p>
    <w:p>
      <w:pPr>
        <w:pStyle w:val="Heading2"/>
        <w:spacing w:after="140" w:before="280"/>
      </w:pPr>
      <w:r>
        <w:rPr>
          <w:rFonts w:ascii="Times New Roman" w:cs="Times New Roman" w:eastAsia="Times New Roman" w:hAnsi="Times New Roman"/>
          <w:b/>
          <w:bCs/>
          <w:color w:val="1F3864"/>
          <w:sz w:val="24"/>
          <w:szCs w:val="24"/>
        </w:rPr>
        <w:t xml:space="preserve">4.3. Giỏ hàng → Đặt hàng → Thanh toán (luồng lõi)</w:t>
      </w:r>
    </w:p>
    <w:p>
      <w:pPr>
        <w:spacing w:after="140"/>
      </w:pPr>
      <w:r>
        <w:rPr>
          <w:rFonts w:ascii="Times New Roman" w:cs="Times New Roman" w:eastAsia="Times New Roman" w:hAnsi="Times New Roman"/>
          <w:sz w:val="22"/>
          <w:szCs w:val="22"/>
        </w:rPr>
        <w:t xml:space="preserve">Đây là luồng quan trọng nhất, được ưu tiên đúng đặc tả và kiểm thử kỹ nhất.</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700"/>
        <w:gridCol w:w="1600"/>
        <w:gridCol w:w="6720"/>
      </w:tblGrid>
      <w:tr>
        <w:trPr>
          <w:tblHeader/>
        </w:trPr>
        <w:tc>
          <w:tcPr>
            <w:tcW w:type="dxa" w:w="70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Bước</w:t>
            </w:r>
          </w:p>
        </w:tc>
        <w:tc>
          <w:tcPr>
            <w:tcW w:type="dxa" w:w="160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Actor</w:t>
            </w:r>
          </w:p>
        </w:tc>
        <w:tc>
          <w:tcPr>
            <w:tcW w:type="dxa" w:w="672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Mô tả xử lý</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1</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Customer</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Chọn sách + biến thể, bấm "Thêm vào giỏ" → gọi add_to_cart(). Nếu variant đã có trong giỏ thì cộng dồn số lượng; giá được chụp (snapshot) tại thời điểm thêm.</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2</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Customer</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Vào trang giỏ hàng, có thể sửa số lượng / xóa dòng; hệ thống hiển thị tổng tiền qua get_cart_total().</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3</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Customer</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Chọn địa chỉ giao hàng (addresses), nhập mã khuyến mãi (nếu có), bấm "Đặt hàng".</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4</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place_order(): khóa (FOR UPDATE) và kiểm tra tồn kho từng dòng trong giỏ trước khi trừ tiền — thiếu hàng bất kỳ dòng nào thì huỷ toàn bộ giao dịch (rollback), báo rõ variant thiếu.</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5</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Kiểm tra &amp; áp mã khuyến mãi: còn hiệu lực, đạt min_order_amount, chưa vượt per_user_limit → tính discount_amount.</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6</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Tính subtotal → trừ discount_amount → cộng shipping_fee = total_amount. Snapshot tên/SKU sản phẩm vào order_items.</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7</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Hệ thống</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Trừ tồn kho ngay khi đơn tạo thành công; tạo payments trạng thái pending; ghi order_status_history bước đầu (→ pending); xóa sạch cart_items.</w:t>
            </w:r>
          </w:p>
        </w:tc>
      </w:tr>
      <w:tr>
        <w:tc>
          <w:tcPr>
            <w:tcW w:type="dxa" w:w="7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8</w:t>
            </w:r>
          </w:p>
        </w:tc>
        <w:tc>
          <w:tcPr>
            <w:tcW w:type="dxa" w:w="1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Hệ thống (giả lập)</w:t>
            </w:r>
          </w:p>
        </w:tc>
        <w:tc>
          <w:tcPr>
            <w:tcW w:type="dxa" w:w="67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Một bước riêng cập nhật payments.status thành success/failed để mô phỏng cổng thanh toán thật. Payment fail không tự hủy đơn — Staff xử lý thủ công.</w:t>
            </w:r>
          </w:p>
        </w:tc>
      </w:tr>
    </w:tbl>
    <w:p>
      <w:pPr>
        <w:pStyle w:val="Heading2"/>
        <w:spacing w:after="140" w:before="280"/>
      </w:pPr>
      <w:r>
        <w:rPr>
          <w:rFonts w:ascii="Times New Roman" w:cs="Times New Roman" w:eastAsia="Times New Roman" w:hAnsi="Times New Roman"/>
          <w:b/>
          <w:bCs/>
          <w:color w:val="1F3864"/>
          <w:sz w:val="24"/>
          <w:szCs w:val="24"/>
        </w:rPr>
        <w:t xml:space="preserve">4.4. Áp dụng khuyến mãi &amp; Flash sale</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Admin tạo promotions: loại percentage / fixed_amount (dùng mã code) hoặc flash_sale (gắn danh sách sản phẩm cụ thể qua flash_sale_items, có flash_price + quantity_limit riêng).</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Khi checkout, nếu khách nhập mã: hệ thống kiểm tra starts_at/ends_at, min_order_amount, usage_limit và per_user_limit (đối chiếu promotion_usages).</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Với flash sale: khi số lượng bán qua chương trình (quantity_sold) chạm quantity_limit thì dừng áp giá flash cho variant đó dù promotion còn hạn.</w:t>
      </w:r>
    </w:p>
    <w:p>
      <w:pPr>
        <w:spacing w:after="140"/>
      </w:pPr>
      <w:r>
        <w:rPr>
          <w:rFonts w:ascii="Times New Roman" w:cs="Times New Roman" w:eastAsia="Times New Roman" w:hAnsi="Times New Roman"/>
          <w:i/>
          <w:iCs/>
          <w:color w:val="B00000"/>
          <w:sz w:val="22"/>
          <w:szCs w:val="22"/>
        </w:rPr>
        <w:t xml:space="preserve">Lưu ý kỹ thuật: hàm place_order() hiện chỉ xử lý voucher qua code; phần trừ quantity_sold và áp flash_price khi đặt hàng cần được bổ sung trước khi triển khai Sprint 3 (xem mục 5).</w:t>
      </w:r>
    </w:p>
    <w:p>
      <w:pPr>
        <w:pStyle w:val="Heading2"/>
        <w:spacing w:after="140" w:before="280"/>
      </w:pPr>
      <w:r>
        <w:rPr>
          <w:rFonts w:ascii="Times New Roman" w:cs="Times New Roman" w:eastAsia="Times New Roman" w:hAnsi="Times New Roman"/>
          <w:b/>
          <w:bCs/>
          <w:color w:val="1F3864"/>
          <w:sz w:val="24"/>
          <w:szCs w:val="24"/>
        </w:rPr>
        <w:t xml:space="preserve">4.5. Cập nhật trạng thái đơn &amp; vận chuyển</w:t>
      </w:r>
    </w:p>
    <w:p>
      <w:pPr>
        <w:spacing w:after="140"/>
      </w:pPr>
      <w:r>
        <w:rPr>
          <w:rFonts w:ascii="Times New Roman" w:cs="Times New Roman" w:eastAsia="Times New Roman" w:hAnsi="Times New Roman"/>
          <w:sz w:val="22"/>
          <w:szCs w:val="22"/>
        </w:rPr>
        <w:t xml:space="preserve">Trạng thái đơn hàng đi một chiều, không nhảy cóc — enforce cứng trong update_order_status():</w:t>
      </w:r>
    </w:p>
    <w:tbl>
      <w:tblPr>
        <w:tblW w:type="dxa" w:w="9020"/>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3200"/>
        <w:gridCol w:w="3220"/>
      </w:tblGrid>
      <w:tr>
        <w:trPr>
          <w:tblHeader/>
        </w:trPr>
        <w:tc>
          <w:tcPr>
            <w:tcW w:type="dxa" w:w="260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Trạng thái hiện tại</w:t>
            </w:r>
          </w:p>
        </w:tc>
        <w:tc>
          <w:tcPr>
            <w:tcW w:type="dxa" w:w="320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Có thể chuyển sang</w:t>
            </w:r>
          </w:p>
        </w:tc>
        <w:tc>
          <w:tcPr>
            <w:tcW w:type="dxa" w:w="3220"/>
            <w:shd w:fill="EDEDED" w:val="clear"/>
            <w:tcMar>
              <w:top w:type="dxa" w:w="80"/>
              <w:left w:type="dxa" w:w="100"/>
              <w:bottom w:type="dxa" w:w="80"/>
              <w:right w:type="dxa" w:w="100"/>
            </w:tcMar>
          </w:tcPr>
          <w:p>
            <w:pPr>
              <w:jc w:val="left"/>
            </w:pPr>
            <w:r>
              <w:rPr>
                <w:rFonts w:ascii="Times New Roman" w:cs="Times New Roman" w:eastAsia="Times New Roman" w:hAnsi="Times New Roman"/>
                <w:b/>
                <w:bCs/>
                <w:sz w:val="20"/>
                <w:szCs w:val="20"/>
              </w:rPr>
              <w:t xml:space="preserve">Ghi chú</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pending</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confirmed, cancelled</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Staff xác nhận đủ hàng để giao, hoặc khách/hệ thống hủy</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confirmed</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shipping, cancelled</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Vẫn cho phép hủy trước khi giao vận</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shipping</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delivered</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Không thể hủy khi đã bàn giao vận chuyển</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delivered</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(kết thúc)</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Chỉ còn nhánh trả hàng/hoàn tiền, không đổi trạng thái đơn nữa</w:t>
            </w:r>
          </w:p>
        </w:tc>
      </w:tr>
      <w:tr>
        <w:tc>
          <w:tcPr>
            <w:tcW w:type="dxa" w:w="26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cancelled</w:t>
            </w:r>
          </w:p>
        </w:tc>
        <w:tc>
          <w:tcPr>
            <w:tcW w:type="dxa" w:w="320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(kết thúc)</w:t>
            </w:r>
          </w:p>
        </w:tc>
        <w:tc>
          <w:tcPr>
            <w:tcW w:type="dxa" w:w="3220"/>
            <w:tcMar>
              <w:top w:type="dxa" w:w="80"/>
              <w:left w:type="dxa" w:w="100"/>
              <w:bottom w:type="dxa" w:w="80"/>
              <w:right w:type="dxa" w:w="100"/>
            </w:tcMar>
          </w:tcPr>
          <w:p>
            <w:pPr>
              <w:jc w:val="left"/>
            </w:pPr>
            <w:r>
              <w:rPr>
                <w:rFonts w:ascii="Times New Roman" w:cs="Times New Roman" w:eastAsia="Times New Roman" w:hAnsi="Times New Roman"/>
                <w:b w:val="false"/>
                <w:bCs w:val="false"/>
                <w:sz w:val="20"/>
                <w:szCs w:val="20"/>
              </w:rPr>
              <w:t xml:space="preserve">Tự động hoàn tồn kho đúng số lượng trong order_items</w:t>
            </w:r>
          </w:p>
        </w:tc>
      </w:tr>
    </w:tbl>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Mỗi lần đổi trạng thái, hệ thống ghi 1 dòng order_status_history (ai đổi, lúc nào, ghi chú) — đây cũng là audit log nghiệp vụ theo yêu cầu chung của đề bài.</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Khi đơn chuyển sang shipping: tạo/khởi tạo shipments, Staff nhập carrier + tracking_code.</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Khi đơn chuyển sang delivered: set shipments.delivered_at, đơn đủ điều kiện để khách đánh giá sách.</w:t>
      </w:r>
    </w:p>
    <w:p>
      <w:pPr>
        <w:pStyle w:val="Heading2"/>
        <w:spacing w:after="140" w:before="280"/>
      </w:pPr>
      <w:r>
        <w:rPr>
          <w:rFonts w:ascii="Times New Roman" w:cs="Times New Roman" w:eastAsia="Times New Roman" w:hAnsi="Times New Roman"/>
          <w:b/>
          <w:bCs/>
          <w:color w:val="1F3864"/>
          <w:sz w:val="24"/>
          <w:szCs w:val="24"/>
        </w:rPr>
        <w:t xml:space="preserve">4.6. Trả hàng / Hoàn tiền</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Customer gửi refund_requests kèm reason, chỉ áp dụng cho đơn đã ở trạng thái delivered.</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Staff/Admin xem xét, duyệt (approved) hoặc từ chối (rejected).</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Nếu approved: xử lý hoàn tiền (giả lập) → set payments.status = 'refunded' và refund_requests.status = 'refunded', ghi processed_by + processed_at.</w:t>
      </w:r>
    </w:p>
    <w:p>
      <w:pPr>
        <w:pStyle w:val="Heading2"/>
        <w:spacing w:after="140" w:before="280"/>
      </w:pPr>
      <w:r>
        <w:rPr>
          <w:rFonts w:ascii="Times New Roman" w:cs="Times New Roman" w:eastAsia="Times New Roman" w:hAnsi="Times New Roman"/>
          <w:b/>
          <w:bCs/>
          <w:color w:val="1F3864"/>
          <w:sz w:val="24"/>
          <w:szCs w:val="24"/>
        </w:rPr>
        <w:t xml:space="preserve">4.7. Đánh giá sản phẩm</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Customer chỉ được đánh giá order_item thuộc đơn đã delivered và đúng người đã mua — enforce cứng trong submit_review().</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Mỗi order_item chỉ được đánh giá đúng 1 lần (UNIQUE order_item_id); rating bắt buộc 1–5, comment tuỳ chọn.</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Đánh giá hiển thị mặc định ngay (is_approved = true); có thể chuyển sang chế độ Admin duyệt thủ công nếu cần kiểm duyệt nội dung.</w:t>
      </w:r>
    </w:p>
    <w:p>
      <w:pPr>
        <w:pStyle w:val="Heading2"/>
        <w:spacing w:after="140" w:before="280"/>
      </w:pPr>
      <w:r>
        <w:rPr>
          <w:rFonts w:ascii="Times New Roman" w:cs="Times New Roman" w:eastAsia="Times New Roman" w:hAnsi="Times New Roman"/>
          <w:b/>
          <w:bCs/>
          <w:color w:val="1F3864"/>
          <w:sz w:val="24"/>
          <w:szCs w:val="24"/>
        </w:rPr>
        <w:t xml:space="preserve">4.8. Báo cáo &amp; thống kê</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get_revenue_report(from, to): doanh thu + số đơn theo từng ngày, tính trên orders có status khác cancelled.</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get_top_selling_books(from, to, limit): xếp hạng theo tổng số lượng bán, kèm doanh thu từng sách.</w:t>
      </w:r>
    </w:p>
    <w:p>
      <w:pPr>
        <w:spacing w:after="100"/>
        <w:ind w:left="360"/>
      </w:pPr>
      <w:r>
        <w:rPr>
          <w:rFonts w:ascii="Times New Roman" w:cs="Times New Roman" w:eastAsia="Times New Roman" w:hAnsi="Times New Roman"/>
          <w:b/>
          <w:bCs/>
          <w:color w:val="1F3864"/>
          <w:sz w:val="22"/>
          <w:szCs w:val="22"/>
        </w:rPr>
        <w:t xml:space="preserve">3. </w:t>
      </w:r>
      <w:r>
        <w:rPr>
          <w:rFonts w:ascii="Times New Roman" w:cs="Times New Roman" w:eastAsia="Times New Roman" w:hAnsi="Times New Roman"/>
          <w:sz w:val="22"/>
          <w:szCs w:val="22"/>
        </w:rPr>
        <w:t xml:space="preserve">Dashboard Admin/Staff hiển thị biểu đồ doanh thu + top sách; áp cache Redis, invalidate khi có đơn mới hoặc thay đổi tồn kho.</w:t>
      </w:r>
    </w:p>
    <w:p>
      <w:pPr>
        <w:pStyle w:val="Heading2"/>
        <w:spacing w:after="140" w:before="280"/>
      </w:pPr>
      <w:r>
        <w:rPr>
          <w:rFonts w:ascii="Times New Roman" w:cs="Times New Roman" w:eastAsia="Times New Roman" w:hAnsi="Times New Roman"/>
          <w:b/>
          <w:bCs/>
          <w:color w:val="1F3864"/>
          <w:sz w:val="24"/>
          <w:szCs w:val="24"/>
        </w:rPr>
        <w:t xml:space="preserve">4.9. Gợi ý sách (mở rộng ngoài đề, đã thống nhất bổ sung)</w:t>
      </w:r>
    </w:p>
    <w:p>
      <w:pPr>
        <w:spacing w:after="100"/>
        <w:ind w:left="360"/>
      </w:pPr>
      <w:r>
        <w:rPr>
          <w:rFonts w:ascii="Times New Roman" w:cs="Times New Roman" w:eastAsia="Times New Roman" w:hAnsi="Times New Roman"/>
          <w:b/>
          <w:bCs/>
          <w:color w:val="1F3864"/>
          <w:sz w:val="22"/>
          <w:szCs w:val="22"/>
        </w:rPr>
        <w:t xml:space="preserve">1. </w:t>
      </w:r>
      <w:r>
        <w:rPr>
          <w:rFonts w:ascii="Times New Roman" w:cs="Times New Roman" w:eastAsia="Times New Roman" w:hAnsi="Times New Roman"/>
          <w:sz w:val="22"/>
          <w:szCs w:val="22"/>
        </w:rPr>
        <w:t xml:space="preserve">get_book_recommendations(): ưu tiên "khách mua cùng" (co-occurrence trong order_items cùng đơn hàng).</w:t>
      </w:r>
    </w:p>
    <w:p>
      <w:pPr>
        <w:spacing w:after="100"/>
        <w:ind w:left="360"/>
      </w:pPr>
      <w:r>
        <w:rPr>
          <w:rFonts w:ascii="Times New Roman" w:cs="Times New Roman" w:eastAsia="Times New Roman" w:hAnsi="Times New Roman"/>
          <w:b/>
          <w:bCs/>
          <w:color w:val="1F3864"/>
          <w:sz w:val="22"/>
          <w:szCs w:val="22"/>
        </w:rPr>
        <w:t xml:space="preserve">2. </w:t>
      </w:r>
      <w:r>
        <w:rPr>
          <w:rFonts w:ascii="Times New Roman" w:cs="Times New Roman" w:eastAsia="Times New Roman" w:hAnsi="Times New Roman"/>
          <w:sz w:val="22"/>
          <w:szCs w:val="22"/>
        </w:rPr>
        <w:t xml:space="preserve">Nếu chưa đủ số lượng gợi ý theo yêu cầu, bổ sung thêm sách "cùng danh mục" với sách đang xem.</w:t>
      </w:r>
    </w:p>
    <w:p>
      <w:pPr>
        <w:pStyle w:val="Heading1"/>
        <w:spacing w:after="180" w:before="360"/>
      </w:pPr>
      <w:r>
        <w:rPr>
          <w:rFonts w:ascii="Times New Roman" w:cs="Times New Roman" w:eastAsia="Times New Roman" w:hAnsi="Times New Roman"/>
          <w:b/>
          <w:bCs/>
          <w:color w:val="1F3864"/>
          <w:sz w:val="28"/>
          <w:szCs w:val="28"/>
        </w:rPr>
        <w:t xml:space="preserve">5. Vấn đề cần xác nhận / Rủi ro kỹ thuật trước khi triển khai</w:t>
      </w:r>
    </w:p>
    <w:p>
      <w:pPr>
        <w:pStyle w:val="ListParagraph"/>
        <w:numPr>
          <w:ilvl w:val="0"/>
          <w:numId w:val="2"/>
        </w:numPr>
        <w:spacing w:after="80"/>
      </w:pPr>
      <w:r>
        <w:rPr>
          <w:rFonts w:ascii="Times New Roman" w:cs="Times New Roman" w:eastAsia="Times New Roman" w:hAnsi="Times New Roman"/>
          <w:sz w:val="22"/>
          <w:szCs w:val="22"/>
        </w:rPr>
        <w:t xml:space="preserve">place_order() chưa trừ flash_sale_items.quantity_sold và chưa áp flash_price — cần bổ sung trước khi demo Sprint 3.</w:t>
      </w:r>
    </w:p>
    <w:p>
      <w:pPr>
        <w:pStyle w:val="ListParagraph"/>
        <w:numPr>
          <w:ilvl w:val="0"/>
          <w:numId w:val="2"/>
        </w:numPr>
        <w:spacing w:after="80"/>
      </w:pPr>
      <w:r>
        <w:rPr>
          <w:rFonts w:ascii="Times New Roman" w:cs="Times New Roman" w:eastAsia="Times New Roman" w:hAnsi="Times New Roman"/>
          <w:sz w:val="22"/>
          <w:szCs w:val="22"/>
        </w:rPr>
        <w:t xml:space="preserve">Chưa chốt cách tính doanh thu: theo mọi đơn chưa hủy (dự kiến) hay chỉ đơn có payments.status = 'success' (thực thu).</w:t>
      </w:r>
    </w:p>
    <w:p>
      <w:pPr>
        <w:pStyle w:val="ListParagraph"/>
        <w:numPr>
          <w:ilvl w:val="0"/>
          <w:numId w:val="2"/>
        </w:numPr>
        <w:spacing w:after="80"/>
      </w:pPr>
      <w:r>
        <w:rPr>
          <w:rFonts w:ascii="Times New Roman" w:cs="Times New Roman" w:eastAsia="Times New Roman" w:hAnsi="Times New Roman"/>
          <w:sz w:val="22"/>
          <w:szCs w:val="22"/>
        </w:rPr>
        <w:t xml:space="preserve">README có nhắc báo cáo doanh thu theo nhân viên xử lý đơn (orders.handled_by) nhưng chưa có function get_revenue_by_staff — cần bổ sung nếu đưa vào dashboard.</w:t>
      </w:r>
    </w:p>
    <w:p>
      <w:pPr>
        <w:pStyle w:val="ListParagraph"/>
        <w:numPr>
          <w:ilvl w:val="0"/>
          <w:numId w:val="2"/>
        </w:numPr>
        <w:spacing w:after="80"/>
      </w:pPr>
      <w:r>
        <w:rPr>
          <w:rFonts w:ascii="Times New Roman" w:cs="Times New Roman" w:eastAsia="Times New Roman" w:hAnsi="Times New Roman"/>
          <w:sz w:val="22"/>
          <w:szCs w:val="22"/>
        </w:rPr>
        <w:t xml:space="preserve">Chưa có cơ chế callback cập nhật payments.status khi "gateway giả lập" trả kết quả (cần thiết kế endpoint hoặc job riêng).</w:t>
      </w:r>
    </w:p>
    <w:p>
      <w:pPr>
        <w:pStyle w:val="ListParagraph"/>
        <w:numPr>
          <w:ilvl w:val="0"/>
          <w:numId w:val="2"/>
        </w:numPr>
        <w:spacing w:after="80"/>
      </w:pPr>
      <w:r>
        <w:rPr>
          <w:rFonts w:ascii="Times New Roman" w:cs="Times New Roman" w:eastAsia="Times New Roman" w:hAnsi="Times New Roman"/>
          <w:sz w:val="22"/>
          <w:szCs w:val="22"/>
        </w:rPr>
        <w:t xml:space="preserve">Hiện chưa có bước giữ chỗ tồn kho (quantity_reserved) trong lúc khách đang điền form thanh toán — rủi ro oversell nếu nhiều khách checkout cùng lúc; có thể chấp nhận bỏ qua với quy mô đồ án 1 người dùng thử.</w:t>
      </w:r>
    </w:p>
    <w:p>
      <w:pPr>
        <w:pStyle w:val="Heading1"/>
        <w:spacing w:after="180" w:before="360"/>
      </w:pPr>
      <w:r>
        <w:rPr>
          <w:rFonts w:ascii="Times New Roman" w:cs="Times New Roman" w:eastAsia="Times New Roman" w:hAnsi="Times New Roman"/>
          <w:b/>
          <w:bCs/>
          <w:color w:val="1F3864"/>
          <w:sz w:val="28"/>
          <w:szCs w:val="28"/>
        </w:rPr>
        <w:t xml:space="preserve">6. Kết luận &amp; Bước tiếp theo</w:t>
      </w:r>
    </w:p>
    <w:p>
      <w:pPr>
        <w:spacing w:after="140"/>
      </w:pPr>
      <w:r>
        <w:rPr>
          <w:rFonts w:ascii="Times New Roman" w:cs="Times New Roman" w:eastAsia="Times New Roman" w:hAnsi="Times New Roman"/>
          <w:sz w:val="22"/>
          <w:szCs w:val="22"/>
        </w:rPr>
        <w:t xml:space="preserve">Đề xuất trên đã bao phủ đầy đủ 6 chức năng bắt buộc của đề bài (danh mục/tồn kho, giỏ hàng/đặt hàng/thanh toán, khuyến mãi/flash sale, vận chuyển/trạng thái đơn/trả hàng, báo cáo, tìm kiếm/đánh giá) cộng thêm phần gợi ý sách mở rộng. Sau khi xác nhận các điểm ở mục 5, các bước tiếp theo:</w:t>
      </w:r>
    </w:p>
    <w:p>
      <w:pPr>
        <w:pStyle w:val="ListParagraph"/>
        <w:numPr>
          <w:ilvl w:val="0"/>
          <w:numId w:val="2"/>
        </w:numPr>
        <w:spacing w:after="80"/>
      </w:pPr>
      <w:r>
        <w:rPr>
          <w:rFonts w:ascii="Times New Roman" w:cs="Times New Roman" w:eastAsia="Times New Roman" w:hAnsi="Times New Roman"/>
          <w:sz w:val="22"/>
          <w:szCs w:val="22"/>
        </w:rPr>
        <w:t xml:space="preserve">Bổ sung logic flash sale + hàm báo cáo còn thiếu vào database/functions.sql.</w:t>
      </w:r>
    </w:p>
    <w:p>
      <w:pPr>
        <w:pStyle w:val="ListParagraph"/>
        <w:numPr>
          <w:ilvl w:val="0"/>
          <w:numId w:val="2"/>
        </w:numPr>
        <w:spacing w:after="80"/>
      </w:pPr>
      <w:r>
        <w:rPr>
          <w:rFonts w:ascii="Times New Roman" w:cs="Times New Roman" w:eastAsia="Times New Roman" w:hAnsi="Times New Roman"/>
          <w:sz w:val="22"/>
          <w:szCs w:val="22"/>
        </w:rPr>
        <w:t xml:space="preserve">Khởi tạo solution .NET 8 (TBookStore.Api / Application / Domain / Infrastructure) theo cấu trúc đã thống nhất.</w:t>
      </w:r>
    </w:p>
    <w:p>
      <w:pPr>
        <w:pStyle w:val="ListParagraph"/>
        <w:numPr>
          <w:ilvl w:val="0"/>
          <w:numId w:val="2"/>
        </w:numPr>
        <w:spacing w:after="80"/>
      </w:pPr>
      <w:r>
        <w:rPr>
          <w:rFonts w:ascii="Times New Roman" w:cs="Times New Roman" w:eastAsia="Times New Roman" w:hAnsi="Times New Roman"/>
          <w:sz w:val="22"/>
          <w:szCs w:val="22"/>
        </w:rPr>
        <w:t xml:space="preserve">Viết Repository (Infrastructure) gọi trực tiếp các function Postgres đã có qua Dapper, ứng với từng luồng ở mục 4.</w:t>
      </w:r>
    </w:p>
    <w:sectPr>
      <w:headerReference w:type="default" r:id="rId7"/>
      <w:footerReference w:type="default" r:id="rId8"/>
      <w:pgSz w:w="11907" w:h="16840" w:orient="portrait"/>
      <w:pgMar w:top="1134" w:right="1134"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88888"/>
        <w:sz w:val="18"/>
        <w:szCs w:val="18"/>
      </w:rPr>
      <w:t xml:space="preserve">Trang </w:t>
    </w:r>
    <w:r>
      <w:rPr>
        <w:rFonts w:ascii="Times New Roman" w:cs="Times New Roman" w:eastAsia="Times New Roman" w:hAnsi="Times New Roman"/>
        <w:color w:val="888888"/>
        <w:sz w:val="18"/>
        <w:szCs w:val="18"/>
      </w:rPr>
      <w:fldChar w:fldCharType="begin"/>
      <w:instrText xml:space="preserve">PAGE</w:instrText>
      <w:fldChar w:fldCharType="separate"/>
      <w:fldChar w:fldCharType="end"/>
    </w:r>
    <w:r>
      <w:rPr>
        <w:rFonts w:ascii="Times New Roman" w:cs="Times New Roman" w:eastAsia="Times New Roman" w:hAnsi="Times New Roman"/>
        <w:color w:val="888888"/>
        <w:sz w:val="18"/>
        <w:szCs w:val="18"/>
      </w:rPr>
      <w:t xml:space="preserve"> / </w:t>
    </w:r>
    <w:r>
      <w:rPr>
        <w:rFonts w:ascii="Times New Roman" w:cs="Times New Roman" w:eastAsia="Times New Roman" w:hAnsi="Times New Roman"/>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88888"/>
        <w:sz w:val="18"/>
        <w:szCs w:val="18"/>
      </w:rPr>
      <w:t xml:space="preserve">TBookStore — Đề xuất luồng nghiệp vụ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2026-09-14T04:37:23.942Z</dcterms:created>
  <dcterms:modified xsi:type="dcterms:W3CDTF">2026-09-14T04:37:23.943Z</dcterms:modified>
</cp:coreProperties>
</file>

<file path=docProps/custom.xml><?xml version="1.0" encoding="utf-8"?>
<Properties xmlns="http://schemas.openxmlformats.org/officeDocument/2006/custom-properties" xmlns:vt="http://schemas.openxmlformats.org/officeDocument/2006/docPropsVTypes"/>
</file>