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856A3" w14:textId="77777777" w:rsidR="008A5277" w:rsidRPr="008A5277" w:rsidRDefault="008A5277" w:rsidP="008A5277">
      <w:pPr>
        <w:pStyle w:val="paragraph"/>
        <w:spacing w:before="0" w:beforeAutospacing="0" w:after="0" w:afterAutospacing="0" w:line="360" w:lineRule="auto"/>
        <w:textAlignment w:val="baseline"/>
      </w:pPr>
      <w:r w:rsidRPr="008A5277">
        <w:rPr>
          <w:rStyle w:val="normaltextrun"/>
          <w:color w:val="000000"/>
        </w:rPr>
        <w:t>Executive Summary:</w:t>
      </w:r>
      <w:r w:rsidRPr="008A5277">
        <w:rPr>
          <w:rStyle w:val="eop"/>
          <w:color w:val="000000"/>
        </w:rPr>
        <w:t> </w:t>
      </w:r>
    </w:p>
    <w:p w14:paraId="01906ECE" w14:textId="77777777" w:rsidR="008A5277" w:rsidRPr="008A5277" w:rsidRDefault="008A5277" w:rsidP="008A5277">
      <w:pPr>
        <w:pStyle w:val="paragraph"/>
        <w:spacing w:before="0" w:beforeAutospacing="0" w:after="0" w:afterAutospacing="0" w:line="360" w:lineRule="auto"/>
        <w:textAlignment w:val="baseline"/>
      </w:pPr>
      <w:r w:rsidRPr="008A5277">
        <w:rPr>
          <w:rStyle w:val="normaltextrun"/>
          <w:color w:val="000000"/>
        </w:rPr>
        <w:t>All data was analyzed based on product order quantity and product categories. </w:t>
      </w:r>
      <w:r w:rsidRPr="008A5277">
        <w:rPr>
          <w:rStyle w:val="eop"/>
          <w:color w:val="000000"/>
        </w:rPr>
        <w:t> </w:t>
      </w:r>
    </w:p>
    <w:p w14:paraId="1CF78DAC" w14:textId="77777777" w:rsidR="008A5277" w:rsidRPr="008A5277" w:rsidRDefault="008A5277" w:rsidP="008A5277">
      <w:pPr>
        <w:pStyle w:val="paragraph"/>
        <w:numPr>
          <w:ilvl w:val="0"/>
          <w:numId w:val="1"/>
        </w:numPr>
        <w:spacing w:before="0" w:beforeAutospacing="0" w:after="0" w:afterAutospacing="0" w:line="360" w:lineRule="auto"/>
        <w:ind w:left="1080" w:firstLine="0"/>
        <w:textAlignment w:val="baseline"/>
      </w:pPr>
      <w:r w:rsidRPr="008A5277">
        <w:rPr>
          <w:rStyle w:val="normaltextrun"/>
          <w:color w:val="000000"/>
        </w:rPr>
        <w:t>Top product categories (greatest to least): Beverages, Dairy Products and Confections. </w:t>
      </w:r>
      <w:r w:rsidRPr="008A5277">
        <w:rPr>
          <w:rStyle w:val="eop"/>
          <w:color w:val="000000"/>
        </w:rPr>
        <w:t> </w:t>
      </w:r>
    </w:p>
    <w:p w14:paraId="6002BD7D" w14:textId="77777777" w:rsidR="008A5277" w:rsidRPr="008A5277" w:rsidRDefault="008A5277" w:rsidP="008A5277">
      <w:pPr>
        <w:pStyle w:val="paragraph"/>
        <w:numPr>
          <w:ilvl w:val="0"/>
          <w:numId w:val="1"/>
        </w:numPr>
        <w:spacing w:before="0" w:beforeAutospacing="0" w:after="0" w:afterAutospacing="0" w:line="360" w:lineRule="auto"/>
        <w:ind w:left="1080" w:firstLine="0"/>
        <w:textAlignment w:val="baseline"/>
      </w:pPr>
      <w:r w:rsidRPr="008A5277">
        <w:rPr>
          <w:rStyle w:val="normaltextrun"/>
          <w:color w:val="000000"/>
        </w:rPr>
        <w:t>Bottom product categories (greatest to least): Grains/Cereals, Meat/Poultry, Produce.</w:t>
      </w:r>
      <w:r w:rsidRPr="008A5277">
        <w:rPr>
          <w:rStyle w:val="eop"/>
          <w:color w:val="000000"/>
        </w:rPr>
        <w:t> </w:t>
      </w:r>
    </w:p>
    <w:p w14:paraId="642C425E" w14:textId="77777777" w:rsidR="008A5277" w:rsidRPr="008A5277" w:rsidRDefault="008A5277" w:rsidP="008A5277">
      <w:pPr>
        <w:pStyle w:val="paragraph"/>
        <w:numPr>
          <w:ilvl w:val="0"/>
          <w:numId w:val="1"/>
        </w:numPr>
        <w:spacing w:before="0" w:beforeAutospacing="0" w:after="0" w:afterAutospacing="0" w:line="360" w:lineRule="auto"/>
        <w:ind w:left="1080" w:firstLine="0"/>
        <w:textAlignment w:val="baseline"/>
      </w:pPr>
      <w:r w:rsidRPr="008A5277">
        <w:rPr>
          <w:rStyle w:val="normaltextrun"/>
          <w:color w:val="000000"/>
        </w:rPr>
        <w:t>Top customers (greatest to least): Save-a-lot Markets, Ernst Handel, and QUICK-Stop.</w:t>
      </w:r>
      <w:r w:rsidRPr="008A5277">
        <w:rPr>
          <w:rStyle w:val="eop"/>
          <w:color w:val="000000"/>
        </w:rPr>
        <w:t> </w:t>
      </w:r>
    </w:p>
    <w:p w14:paraId="10FB07D0" w14:textId="77777777" w:rsidR="008A5277" w:rsidRPr="008A5277" w:rsidRDefault="008A5277" w:rsidP="008A5277">
      <w:pPr>
        <w:pStyle w:val="paragraph"/>
        <w:numPr>
          <w:ilvl w:val="0"/>
          <w:numId w:val="1"/>
        </w:numPr>
        <w:spacing w:before="0" w:beforeAutospacing="0" w:after="0" w:afterAutospacing="0" w:line="360" w:lineRule="auto"/>
        <w:ind w:left="1080" w:firstLine="0"/>
        <w:textAlignment w:val="baseline"/>
      </w:pPr>
      <w:r w:rsidRPr="008A5277">
        <w:rPr>
          <w:rStyle w:val="normaltextrun"/>
          <w:color w:val="000000"/>
        </w:rPr>
        <w:t xml:space="preserve">Bottom customers (greatest to least): North/South, Lazy K </w:t>
      </w:r>
      <w:proofErr w:type="spellStart"/>
      <w:r w:rsidRPr="008A5277">
        <w:rPr>
          <w:rStyle w:val="normaltextrun"/>
          <w:color w:val="000000"/>
        </w:rPr>
        <w:t>Kountry</w:t>
      </w:r>
      <w:proofErr w:type="spellEnd"/>
      <w:r w:rsidRPr="008A5277">
        <w:rPr>
          <w:rStyle w:val="normaltextrun"/>
          <w:color w:val="000000"/>
        </w:rPr>
        <w:t xml:space="preserve"> Store, and Centro </w:t>
      </w:r>
      <w:proofErr w:type="spellStart"/>
      <w:r w:rsidRPr="008A5277">
        <w:rPr>
          <w:rStyle w:val="normaltextrun"/>
          <w:color w:val="000000"/>
        </w:rPr>
        <w:t>comercial</w:t>
      </w:r>
      <w:proofErr w:type="spellEnd"/>
      <w:r w:rsidRPr="008A5277">
        <w:rPr>
          <w:rStyle w:val="normaltextrun"/>
          <w:color w:val="000000"/>
        </w:rPr>
        <w:t xml:space="preserve"> Moctezuma.</w:t>
      </w:r>
      <w:r w:rsidRPr="008A5277">
        <w:rPr>
          <w:rStyle w:val="eop"/>
          <w:color w:val="000000"/>
        </w:rPr>
        <w:t> </w:t>
      </w:r>
    </w:p>
    <w:p w14:paraId="09676D1D" w14:textId="77777777" w:rsidR="008A5277" w:rsidRPr="008A5277" w:rsidRDefault="008A5277" w:rsidP="008A5277">
      <w:pPr>
        <w:pStyle w:val="paragraph"/>
        <w:numPr>
          <w:ilvl w:val="0"/>
          <w:numId w:val="1"/>
        </w:numPr>
        <w:spacing w:before="0" w:beforeAutospacing="0" w:after="0" w:afterAutospacing="0" w:line="360" w:lineRule="auto"/>
        <w:ind w:left="1080" w:firstLine="0"/>
        <w:textAlignment w:val="baseline"/>
      </w:pPr>
      <w:r w:rsidRPr="008A5277">
        <w:rPr>
          <w:rStyle w:val="normaltextrun"/>
          <w:color w:val="000000"/>
        </w:rPr>
        <w:t xml:space="preserve">Top countries (greatest to least): The U.S., Germany and Austria and Bottom countries (greatest to least): Argentina, </w:t>
      </w:r>
      <w:proofErr w:type="gramStart"/>
      <w:r w:rsidRPr="008A5277">
        <w:rPr>
          <w:rStyle w:val="normaltextrun"/>
          <w:color w:val="000000"/>
        </w:rPr>
        <w:t>Poland</w:t>
      </w:r>
      <w:proofErr w:type="gramEnd"/>
      <w:r w:rsidRPr="008A5277">
        <w:rPr>
          <w:rStyle w:val="normaltextrun"/>
          <w:color w:val="000000"/>
        </w:rPr>
        <w:t xml:space="preserve"> and Norway. </w:t>
      </w:r>
      <w:r w:rsidRPr="008A5277">
        <w:rPr>
          <w:rStyle w:val="eop"/>
          <w:color w:val="000000"/>
        </w:rPr>
        <w:t> </w:t>
      </w:r>
    </w:p>
    <w:p w14:paraId="5FD1AE00" w14:textId="77777777" w:rsidR="008A5277" w:rsidRPr="008A5277" w:rsidRDefault="008A5277" w:rsidP="008A5277">
      <w:pPr>
        <w:pStyle w:val="paragraph"/>
        <w:numPr>
          <w:ilvl w:val="0"/>
          <w:numId w:val="2"/>
        </w:numPr>
        <w:spacing w:before="0" w:beforeAutospacing="0" w:after="0" w:afterAutospacing="0" w:line="360" w:lineRule="auto"/>
        <w:ind w:left="1080" w:firstLine="0"/>
        <w:textAlignment w:val="baseline"/>
      </w:pPr>
      <w:r w:rsidRPr="008A5277">
        <w:rPr>
          <w:rStyle w:val="normaltextrun"/>
          <w:color w:val="000000"/>
        </w:rPr>
        <w:t>Top quarter: Quarter 2 and Bottom quarter: Quarter 1.</w:t>
      </w:r>
      <w:r w:rsidRPr="008A5277">
        <w:rPr>
          <w:rStyle w:val="eop"/>
          <w:color w:val="000000"/>
        </w:rPr>
        <w:t> </w:t>
      </w:r>
    </w:p>
    <w:p w14:paraId="0A0D263F" w14:textId="77777777" w:rsidR="008A5277" w:rsidRPr="008A5277" w:rsidRDefault="008A5277" w:rsidP="008A5277">
      <w:pPr>
        <w:pStyle w:val="paragraph"/>
        <w:numPr>
          <w:ilvl w:val="0"/>
          <w:numId w:val="2"/>
        </w:numPr>
        <w:spacing w:before="0" w:beforeAutospacing="0" w:after="0" w:afterAutospacing="0" w:line="360" w:lineRule="auto"/>
        <w:ind w:left="1080" w:firstLine="0"/>
        <w:textAlignment w:val="baseline"/>
      </w:pPr>
      <w:r w:rsidRPr="008A5277">
        <w:rPr>
          <w:rStyle w:val="normaltextrun"/>
          <w:color w:val="000000"/>
        </w:rPr>
        <w:t xml:space="preserve">Top months (greatest to least): May, October, and July and Bottom months (greatest to least): November, </w:t>
      </w:r>
      <w:proofErr w:type="gramStart"/>
      <w:r w:rsidRPr="008A5277">
        <w:rPr>
          <w:rStyle w:val="normaltextrun"/>
          <w:color w:val="000000"/>
        </w:rPr>
        <w:t>March</w:t>
      </w:r>
      <w:proofErr w:type="gramEnd"/>
      <w:r w:rsidRPr="008A5277">
        <w:rPr>
          <w:rStyle w:val="normaltextrun"/>
          <w:color w:val="000000"/>
        </w:rPr>
        <w:t xml:space="preserve"> and February.</w:t>
      </w:r>
      <w:r w:rsidRPr="008A5277">
        <w:rPr>
          <w:rStyle w:val="eop"/>
          <w:color w:val="000000"/>
        </w:rPr>
        <w:t> </w:t>
      </w:r>
    </w:p>
    <w:p w14:paraId="3580F61C" w14:textId="77777777" w:rsidR="008A5277" w:rsidRPr="008A5277" w:rsidRDefault="008A5277" w:rsidP="008A5277">
      <w:pPr>
        <w:pStyle w:val="paragraph"/>
        <w:numPr>
          <w:ilvl w:val="0"/>
          <w:numId w:val="2"/>
        </w:numPr>
        <w:spacing w:before="0" w:beforeAutospacing="0" w:after="0" w:afterAutospacing="0" w:line="360" w:lineRule="auto"/>
        <w:ind w:left="1080" w:firstLine="0"/>
        <w:textAlignment w:val="baseline"/>
      </w:pPr>
      <w:r w:rsidRPr="008A5277">
        <w:rPr>
          <w:rStyle w:val="normaltextrun"/>
          <w:color w:val="000000"/>
        </w:rPr>
        <w:t>Top days of the week (greatest to least): Wednesday, Monday, Tuesday.</w:t>
      </w:r>
      <w:r w:rsidRPr="008A5277">
        <w:rPr>
          <w:rStyle w:val="eop"/>
          <w:color w:val="000000"/>
        </w:rPr>
        <w:t> </w:t>
      </w:r>
    </w:p>
    <w:p w14:paraId="62BA140C" w14:textId="77777777" w:rsidR="008A5277" w:rsidRDefault="008A5277" w:rsidP="008A5277">
      <w:pPr>
        <w:pStyle w:val="paragraph"/>
        <w:spacing w:before="0" w:beforeAutospacing="0" w:after="0" w:afterAutospacing="0" w:line="360" w:lineRule="auto"/>
        <w:textAlignment w:val="baseline"/>
        <w:rPr>
          <w:rStyle w:val="normaltextrun"/>
          <w:color w:val="000000"/>
        </w:rPr>
      </w:pPr>
      <w:r w:rsidRPr="008A5277">
        <w:rPr>
          <w:rStyle w:val="normaltextrun"/>
          <w:color w:val="000000"/>
        </w:rPr>
        <w:t xml:space="preserve">Analyzing our largest and smallest customers, what country orders the most, what time of the year is most popular for certain products, and more are important to accomplish the goal of maximizing sales, minimizing, costs, and effectively optimizing the business processes. The following are visualizations composed of what data we have from before Covid related issues. They show the disparities in our sales between different times, </w:t>
      </w:r>
      <w:proofErr w:type="gramStart"/>
      <w:r w:rsidRPr="008A5277">
        <w:rPr>
          <w:rStyle w:val="normaltextrun"/>
          <w:color w:val="000000"/>
        </w:rPr>
        <w:t>areas</w:t>
      </w:r>
      <w:proofErr w:type="gramEnd"/>
      <w:r w:rsidRPr="008A5277">
        <w:rPr>
          <w:rStyle w:val="normaltextrun"/>
          <w:color w:val="000000"/>
        </w:rPr>
        <w:t xml:space="preserve"> and product categories. </w:t>
      </w:r>
    </w:p>
    <w:p w14:paraId="6D38F493" w14:textId="77777777" w:rsidR="008A5277" w:rsidRDefault="008A5277" w:rsidP="008A5277">
      <w:pPr>
        <w:pStyle w:val="paragraph"/>
        <w:spacing w:before="0" w:beforeAutospacing="0" w:after="0" w:afterAutospacing="0" w:line="360" w:lineRule="auto"/>
        <w:textAlignment w:val="baseline"/>
        <w:rPr>
          <w:rStyle w:val="normaltextrun"/>
          <w:color w:val="000000"/>
        </w:rPr>
      </w:pPr>
    </w:p>
    <w:p w14:paraId="03A66C5A" w14:textId="77777777" w:rsidR="008A5277" w:rsidRDefault="008A5277" w:rsidP="008A5277">
      <w:pPr>
        <w:pStyle w:val="paragraph"/>
        <w:spacing w:before="0" w:beforeAutospacing="0" w:after="0" w:afterAutospacing="0" w:line="360" w:lineRule="auto"/>
        <w:textAlignment w:val="baseline"/>
        <w:rPr>
          <w:rStyle w:val="normaltextrun"/>
          <w:color w:val="000000"/>
        </w:rPr>
      </w:pPr>
    </w:p>
    <w:p w14:paraId="13D17791" w14:textId="65E4AF72" w:rsidR="008A5277" w:rsidRDefault="008A5277" w:rsidP="008A5277">
      <w:pPr>
        <w:pStyle w:val="paragraph"/>
        <w:spacing w:before="0" w:beforeAutospacing="0" w:after="0" w:afterAutospacing="0" w:line="360" w:lineRule="auto"/>
        <w:textAlignment w:val="baseline"/>
        <w:rPr>
          <w:rStyle w:val="normaltextrun"/>
          <w:color w:val="000000"/>
        </w:rPr>
      </w:pPr>
    </w:p>
    <w:p w14:paraId="112B83FB" w14:textId="4D72E64F" w:rsidR="008A5277" w:rsidRDefault="008A5277" w:rsidP="008A5277">
      <w:pPr>
        <w:pStyle w:val="paragraph"/>
        <w:spacing w:before="0" w:beforeAutospacing="0" w:after="0" w:afterAutospacing="0" w:line="360" w:lineRule="auto"/>
        <w:textAlignment w:val="baseline"/>
        <w:rPr>
          <w:rStyle w:val="normaltextrun"/>
          <w:color w:val="000000"/>
        </w:rPr>
      </w:pPr>
    </w:p>
    <w:p w14:paraId="4BFA5265" w14:textId="5D37C388" w:rsidR="008A5277" w:rsidRDefault="008A5277" w:rsidP="008A5277">
      <w:pPr>
        <w:pStyle w:val="paragraph"/>
        <w:spacing w:before="0" w:beforeAutospacing="0" w:after="0" w:afterAutospacing="0" w:line="360" w:lineRule="auto"/>
        <w:textAlignment w:val="baseline"/>
        <w:rPr>
          <w:rStyle w:val="normaltextrun"/>
          <w:color w:val="000000"/>
        </w:rPr>
      </w:pPr>
    </w:p>
    <w:p w14:paraId="3F552640" w14:textId="40A94A07" w:rsidR="008A5277" w:rsidRDefault="008A5277" w:rsidP="008A5277">
      <w:pPr>
        <w:pStyle w:val="paragraph"/>
        <w:spacing w:before="0" w:beforeAutospacing="0" w:after="0" w:afterAutospacing="0" w:line="360" w:lineRule="auto"/>
        <w:textAlignment w:val="baseline"/>
        <w:rPr>
          <w:rStyle w:val="normaltextrun"/>
          <w:color w:val="000000"/>
        </w:rPr>
      </w:pPr>
    </w:p>
    <w:p w14:paraId="3989D425" w14:textId="779C74F7" w:rsidR="008A5277" w:rsidRDefault="008A5277" w:rsidP="008A5277">
      <w:pPr>
        <w:pStyle w:val="paragraph"/>
        <w:spacing w:before="0" w:beforeAutospacing="0" w:after="0" w:afterAutospacing="0" w:line="360" w:lineRule="auto"/>
        <w:textAlignment w:val="baseline"/>
        <w:rPr>
          <w:rStyle w:val="normaltextrun"/>
          <w:color w:val="000000"/>
        </w:rPr>
      </w:pPr>
    </w:p>
    <w:p w14:paraId="48402CA7" w14:textId="60FDE57F" w:rsidR="008A5277" w:rsidRDefault="008A5277" w:rsidP="008A5277">
      <w:pPr>
        <w:pStyle w:val="paragraph"/>
        <w:spacing w:before="0" w:beforeAutospacing="0" w:after="0" w:afterAutospacing="0" w:line="360" w:lineRule="auto"/>
        <w:textAlignment w:val="baseline"/>
        <w:rPr>
          <w:rStyle w:val="normaltextrun"/>
          <w:color w:val="000000"/>
        </w:rPr>
      </w:pPr>
    </w:p>
    <w:p w14:paraId="566EDABB" w14:textId="75CA2A1F" w:rsidR="008A5277" w:rsidRDefault="008A5277" w:rsidP="008A5277">
      <w:pPr>
        <w:pStyle w:val="paragraph"/>
        <w:spacing w:before="0" w:beforeAutospacing="0" w:after="0" w:afterAutospacing="0" w:line="360" w:lineRule="auto"/>
        <w:textAlignment w:val="baseline"/>
        <w:rPr>
          <w:rStyle w:val="normaltextrun"/>
          <w:color w:val="000000"/>
        </w:rPr>
      </w:pPr>
    </w:p>
    <w:p w14:paraId="67BEE092" w14:textId="77777777" w:rsidR="008A5277" w:rsidRDefault="008A5277" w:rsidP="008A5277">
      <w:pPr>
        <w:pStyle w:val="paragraph"/>
        <w:spacing w:before="0" w:beforeAutospacing="0" w:after="0" w:afterAutospacing="0" w:line="360" w:lineRule="auto"/>
        <w:textAlignment w:val="baseline"/>
        <w:rPr>
          <w:rStyle w:val="normaltextrun"/>
          <w:color w:val="000000"/>
        </w:rPr>
      </w:pPr>
    </w:p>
    <w:p w14:paraId="39252F6D" w14:textId="6D8B4B37" w:rsidR="008A5277" w:rsidRPr="008A5277" w:rsidRDefault="008A5277" w:rsidP="008A5277">
      <w:pPr>
        <w:pStyle w:val="paragraph"/>
        <w:spacing w:before="0" w:beforeAutospacing="0" w:after="0" w:afterAutospacing="0" w:line="360" w:lineRule="auto"/>
        <w:textAlignment w:val="baseline"/>
      </w:pPr>
      <w:r w:rsidRPr="008A5277">
        <w:rPr>
          <w:rStyle w:val="normaltextrun"/>
          <w:color w:val="000000"/>
        </w:rPr>
        <w:lastRenderedPageBreak/>
        <w:t>Summary Visualization:</w:t>
      </w:r>
      <w:r w:rsidRPr="008A5277">
        <w:rPr>
          <w:rStyle w:val="eop"/>
          <w:color w:val="000000"/>
        </w:rPr>
        <w:t> </w:t>
      </w:r>
    </w:p>
    <w:p w14:paraId="3ED45C4A" w14:textId="1EC40EFA" w:rsidR="008A5277" w:rsidRPr="008A5277" w:rsidRDefault="008A5277" w:rsidP="008A5277">
      <w:pPr>
        <w:spacing w:line="360" w:lineRule="auto"/>
        <w:rPr>
          <w:rFonts w:ascii="Times New Roman" w:eastAsia="Times New Roman" w:hAnsi="Times New Roman" w:cs="Times New Roman"/>
        </w:rPr>
      </w:pPr>
      <w:r w:rsidRPr="008A5277">
        <w:rPr>
          <w:rFonts w:ascii="Times New Roman" w:hAnsi="Times New Roman" w:cs="Times New Roman"/>
          <w:b/>
          <w:bCs/>
          <w:noProof/>
        </w:rPr>
        <w:drawing>
          <wp:inline distT="0" distB="0" distL="0" distR="0" wp14:anchorId="43A8D3DB" wp14:editId="2EB965F9">
            <wp:extent cx="5943600" cy="3764280"/>
            <wp:effectExtent l="0" t="0" r="0" b="0"/>
            <wp:docPr id="1" name="Picture 1" descr="A graph of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colored ba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r w:rsidRPr="008A5277">
        <w:rPr>
          <w:rFonts w:ascii="Times New Roman" w:eastAsia="Times New Roman" w:hAnsi="Times New Roman" w:cs="Times New Roman"/>
          <w:color w:val="000000"/>
          <w:shd w:val="clear" w:color="auto" w:fill="FFFFFF"/>
        </w:rPr>
        <w:br/>
      </w:r>
    </w:p>
    <w:p w14:paraId="74889842" w14:textId="77777777" w:rsidR="008A5277" w:rsidRPr="008A5277" w:rsidRDefault="008A5277" w:rsidP="008A5277">
      <w:pPr>
        <w:pStyle w:val="paragraph"/>
        <w:numPr>
          <w:ilvl w:val="0"/>
          <w:numId w:val="3"/>
        </w:numPr>
        <w:spacing w:before="0" w:beforeAutospacing="0" w:after="0" w:afterAutospacing="0" w:line="360" w:lineRule="auto"/>
        <w:ind w:left="1080" w:firstLine="0"/>
        <w:textAlignment w:val="baseline"/>
      </w:pPr>
      <w:r w:rsidRPr="008A5277">
        <w:rPr>
          <w:rStyle w:val="normaltextrun"/>
          <w:color w:val="000000"/>
        </w:rPr>
        <w:t xml:space="preserve">Why this visualization? </w:t>
      </w:r>
      <w:r w:rsidRPr="008A5277">
        <w:rPr>
          <w:rStyle w:val="eop"/>
          <w:color w:val="000000"/>
        </w:rPr>
        <w:t> </w:t>
      </w:r>
    </w:p>
    <w:p w14:paraId="37460015" w14:textId="77777777" w:rsidR="008A5277" w:rsidRPr="008A5277" w:rsidRDefault="008A5277" w:rsidP="008A5277">
      <w:pPr>
        <w:pStyle w:val="paragraph"/>
        <w:spacing w:before="0" w:beforeAutospacing="0" w:after="0" w:afterAutospacing="0" w:line="360" w:lineRule="auto"/>
        <w:ind w:left="360"/>
        <w:textAlignment w:val="baseline"/>
      </w:pPr>
      <w:r w:rsidRPr="008A5277">
        <w:rPr>
          <w:rStyle w:val="normaltextrun"/>
          <w:color w:val="000000"/>
        </w:rPr>
        <w:t>It shows the number of orders per month in 2018, as it is the only full year of data, organized by different product categories.</w:t>
      </w:r>
      <w:r w:rsidRPr="008A5277">
        <w:rPr>
          <w:rStyle w:val="eop"/>
          <w:color w:val="000000"/>
        </w:rPr>
        <w:t> </w:t>
      </w:r>
    </w:p>
    <w:p w14:paraId="137DF2E2" w14:textId="77777777" w:rsidR="008A5277" w:rsidRPr="008A5277" w:rsidRDefault="008A5277" w:rsidP="008A5277">
      <w:pPr>
        <w:pStyle w:val="paragraph"/>
        <w:numPr>
          <w:ilvl w:val="0"/>
          <w:numId w:val="4"/>
        </w:numPr>
        <w:spacing w:before="0" w:beforeAutospacing="0" w:after="0" w:afterAutospacing="0" w:line="360" w:lineRule="auto"/>
        <w:ind w:left="1080" w:firstLine="0"/>
        <w:textAlignment w:val="baseline"/>
      </w:pPr>
      <w:r w:rsidRPr="008A5277">
        <w:rPr>
          <w:rStyle w:val="normaltextrun"/>
          <w:color w:val="000000"/>
        </w:rPr>
        <w:t>What does it say? </w:t>
      </w:r>
      <w:r w:rsidRPr="008A5277">
        <w:rPr>
          <w:rStyle w:val="eop"/>
          <w:color w:val="000000"/>
        </w:rPr>
        <w:t> </w:t>
      </w:r>
    </w:p>
    <w:p w14:paraId="61DB85FE" w14:textId="77777777" w:rsidR="008A5277" w:rsidRPr="008A5277" w:rsidRDefault="008A5277" w:rsidP="008A5277">
      <w:pPr>
        <w:pStyle w:val="paragraph"/>
        <w:spacing w:before="0" w:beforeAutospacing="0" w:after="0" w:afterAutospacing="0" w:line="360" w:lineRule="auto"/>
        <w:ind w:left="360"/>
        <w:textAlignment w:val="baseline"/>
      </w:pPr>
      <w:r w:rsidRPr="008A5277">
        <w:rPr>
          <w:rStyle w:val="normaltextrun"/>
          <w:color w:val="000000"/>
        </w:rPr>
        <w:t>In May, July and October, the orders flourished, whereas in February, March, and November, there was a lack of orders across all product categories in relation to other months.</w:t>
      </w:r>
      <w:r w:rsidRPr="008A5277">
        <w:rPr>
          <w:rStyle w:val="eop"/>
          <w:color w:val="000000"/>
        </w:rPr>
        <w:t> </w:t>
      </w:r>
    </w:p>
    <w:p w14:paraId="3DB03C76" w14:textId="77777777" w:rsidR="008A5277" w:rsidRPr="008A5277" w:rsidRDefault="008A5277" w:rsidP="008A5277">
      <w:pPr>
        <w:pStyle w:val="paragraph"/>
        <w:numPr>
          <w:ilvl w:val="0"/>
          <w:numId w:val="5"/>
        </w:numPr>
        <w:spacing w:before="0" w:beforeAutospacing="0" w:after="0" w:afterAutospacing="0" w:line="360" w:lineRule="auto"/>
        <w:ind w:left="1080" w:firstLine="0"/>
        <w:textAlignment w:val="baseline"/>
      </w:pPr>
      <w:r w:rsidRPr="008A5277">
        <w:rPr>
          <w:rStyle w:val="normaltextrun"/>
          <w:color w:val="000000"/>
        </w:rPr>
        <w:t>Where to go from here? </w:t>
      </w:r>
      <w:r w:rsidRPr="008A5277">
        <w:rPr>
          <w:rStyle w:val="eop"/>
          <w:color w:val="000000"/>
        </w:rPr>
        <w:t> </w:t>
      </w:r>
    </w:p>
    <w:p w14:paraId="2D0C56E1" w14:textId="77777777" w:rsidR="008A5277" w:rsidRPr="008A5277" w:rsidRDefault="008A5277" w:rsidP="008A5277">
      <w:pPr>
        <w:pStyle w:val="paragraph"/>
        <w:spacing w:before="0" w:beforeAutospacing="0" w:after="0" w:afterAutospacing="0" w:line="360" w:lineRule="auto"/>
        <w:ind w:left="360"/>
        <w:textAlignment w:val="baseline"/>
      </w:pPr>
      <w:r w:rsidRPr="008A5277">
        <w:rPr>
          <w:rStyle w:val="normaltextrun"/>
          <w:color w:val="000000"/>
        </w:rPr>
        <w:t xml:space="preserve">We need to focus on the weaker months by building a specific marketing campaign for those months and providing discounts and promotions. </w:t>
      </w:r>
      <w:r w:rsidRPr="008A5277">
        <w:rPr>
          <w:rStyle w:val="eop"/>
          <w:color w:val="000000"/>
        </w:rPr>
        <w:t> </w:t>
      </w:r>
    </w:p>
    <w:p w14:paraId="4D6DD1AD" w14:textId="77777777" w:rsidR="008A5277" w:rsidRPr="008A5277" w:rsidRDefault="008A5277" w:rsidP="008A5277">
      <w:pPr>
        <w:pStyle w:val="paragraph"/>
        <w:numPr>
          <w:ilvl w:val="0"/>
          <w:numId w:val="6"/>
        </w:numPr>
        <w:spacing w:before="0" w:beforeAutospacing="0" w:after="0" w:afterAutospacing="0" w:line="360" w:lineRule="auto"/>
        <w:ind w:left="1080" w:firstLine="0"/>
        <w:textAlignment w:val="baseline"/>
      </w:pPr>
      <w:r w:rsidRPr="008A5277">
        <w:rPr>
          <w:rStyle w:val="normaltextrun"/>
          <w:color w:val="000000"/>
        </w:rPr>
        <w:t>What do we not know? </w:t>
      </w:r>
      <w:r w:rsidRPr="008A5277">
        <w:rPr>
          <w:rStyle w:val="eop"/>
          <w:color w:val="000000"/>
        </w:rPr>
        <w:t> </w:t>
      </w:r>
    </w:p>
    <w:p w14:paraId="0911AED2" w14:textId="77777777" w:rsidR="008A5277" w:rsidRPr="008A5277" w:rsidRDefault="008A5277" w:rsidP="008A5277">
      <w:pPr>
        <w:pStyle w:val="paragraph"/>
        <w:spacing w:before="0" w:beforeAutospacing="0" w:after="0" w:afterAutospacing="0" w:line="360" w:lineRule="auto"/>
        <w:ind w:left="360"/>
        <w:textAlignment w:val="baseline"/>
      </w:pPr>
      <w:r w:rsidRPr="008A5277">
        <w:rPr>
          <w:rStyle w:val="normaltextrun"/>
          <w:color w:val="000000"/>
        </w:rPr>
        <w:t>Northwind Traders is lacking data of changes in consumer behavior post Covid-19 and the local competition.</w:t>
      </w:r>
      <w:r w:rsidRPr="008A5277">
        <w:rPr>
          <w:rStyle w:val="eop"/>
          <w:color w:val="000000"/>
        </w:rPr>
        <w:t> </w:t>
      </w:r>
    </w:p>
    <w:p w14:paraId="066C6105" w14:textId="20BA1DE1" w:rsidR="008A5277" w:rsidRDefault="008A5277" w:rsidP="008A5277">
      <w:pPr>
        <w:pStyle w:val="paragraph"/>
        <w:spacing w:before="0" w:beforeAutospacing="0" w:after="0" w:afterAutospacing="0" w:line="360" w:lineRule="auto"/>
        <w:textAlignment w:val="baseline"/>
        <w:rPr>
          <w:rStyle w:val="eop"/>
          <w:color w:val="000000"/>
        </w:rPr>
      </w:pPr>
      <w:r w:rsidRPr="008A5277">
        <w:rPr>
          <w:rStyle w:val="eop"/>
          <w:color w:val="000000"/>
        </w:rPr>
        <w:t> </w:t>
      </w:r>
    </w:p>
    <w:p w14:paraId="1F18F63D" w14:textId="77777777" w:rsidR="008A5277" w:rsidRPr="008A5277" w:rsidRDefault="008A5277" w:rsidP="008A5277">
      <w:pPr>
        <w:pStyle w:val="paragraph"/>
        <w:spacing w:before="0" w:beforeAutospacing="0" w:after="0" w:afterAutospacing="0" w:line="360" w:lineRule="auto"/>
        <w:textAlignment w:val="baseline"/>
      </w:pPr>
    </w:p>
    <w:p w14:paraId="07DC52D8" w14:textId="1F877BC5" w:rsidR="008A5277" w:rsidRPr="008A5277" w:rsidRDefault="008A5277" w:rsidP="008A5277">
      <w:pPr>
        <w:spacing w:line="360" w:lineRule="auto"/>
        <w:rPr>
          <w:rFonts w:ascii="Times New Roman" w:eastAsia="Times New Roman" w:hAnsi="Times New Roman" w:cs="Times New Roman"/>
          <w:color w:val="000000"/>
          <w:shd w:val="clear" w:color="auto" w:fill="FFFFFF"/>
        </w:rPr>
      </w:pPr>
      <w:r w:rsidRPr="008A5277">
        <w:rPr>
          <w:rFonts w:ascii="Times New Roman" w:eastAsia="Times New Roman" w:hAnsi="Times New Roman" w:cs="Times New Roman"/>
          <w:color w:val="000000"/>
          <w:shd w:val="clear" w:color="auto" w:fill="FFFFFF"/>
        </w:rPr>
        <w:lastRenderedPageBreak/>
        <w:t>Visualization 1: </w:t>
      </w:r>
    </w:p>
    <w:p w14:paraId="2BA3EDD0" w14:textId="3E61C7F5" w:rsidR="008A5277" w:rsidRPr="008A5277" w:rsidRDefault="008A5277" w:rsidP="008A5277">
      <w:pPr>
        <w:spacing w:line="360" w:lineRule="auto"/>
        <w:rPr>
          <w:rFonts w:ascii="Times New Roman" w:eastAsia="Times New Roman" w:hAnsi="Times New Roman" w:cs="Times New Roman"/>
        </w:rPr>
      </w:pPr>
      <w:r w:rsidRPr="008A5277">
        <w:rPr>
          <w:rFonts w:ascii="Times New Roman" w:eastAsia="Times New Roman" w:hAnsi="Times New Roman" w:cs="Times New Roman"/>
          <w:noProof/>
        </w:rPr>
        <w:drawing>
          <wp:inline distT="0" distB="0" distL="0" distR="0" wp14:anchorId="60EC6AAC" wp14:editId="69C3ABDD">
            <wp:extent cx="5943600" cy="3174715"/>
            <wp:effectExtent l="0" t="0" r="0" b="635"/>
            <wp:docPr id="6" name="Picture 6" descr="A graph of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a number of ba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6414" cy="3176218"/>
                    </a:xfrm>
                    <a:prstGeom prst="rect">
                      <a:avLst/>
                    </a:prstGeom>
                    <a:noFill/>
                    <a:ln>
                      <a:noFill/>
                    </a:ln>
                  </pic:spPr>
                </pic:pic>
              </a:graphicData>
            </a:graphic>
          </wp:inline>
        </w:drawing>
      </w:r>
    </w:p>
    <w:p w14:paraId="0F00E80C" w14:textId="77777777" w:rsidR="008A5277" w:rsidRPr="008A5277" w:rsidRDefault="008A5277" w:rsidP="008A5277">
      <w:pPr>
        <w:pStyle w:val="paragraph"/>
        <w:numPr>
          <w:ilvl w:val="0"/>
          <w:numId w:val="7"/>
        </w:numPr>
        <w:spacing w:before="0" w:beforeAutospacing="0" w:after="0" w:afterAutospacing="0" w:line="360" w:lineRule="auto"/>
        <w:ind w:left="1080" w:firstLine="0"/>
        <w:textAlignment w:val="baseline"/>
      </w:pPr>
      <w:r w:rsidRPr="008A5277">
        <w:rPr>
          <w:rStyle w:val="normaltextrun"/>
          <w:color w:val="000000"/>
        </w:rPr>
        <w:t>Why this visualization? </w:t>
      </w:r>
      <w:r w:rsidRPr="008A5277">
        <w:rPr>
          <w:rStyle w:val="eop"/>
          <w:color w:val="000000"/>
        </w:rPr>
        <w:t> </w:t>
      </w:r>
    </w:p>
    <w:p w14:paraId="30D2D014" w14:textId="77777777" w:rsidR="008A5277" w:rsidRPr="008A5277" w:rsidRDefault="008A5277" w:rsidP="008A5277">
      <w:pPr>
        <w:pStyle w:val="paragraph"/>
        <w:spacing w:before="0" w:beforeAutospacing="0" w:after="0" w:afterAutospacing="0" w:line="360" w:lineRule="auto"/>
        <w:ind w:left="360"/>
        <w:textAlignment w:val="baseline"/>
      </w:pPr>
      <w:r w:rsidRPr="008A5277">
        <w:rPr>
          <w:rStyle w:val="normaltextrun"/>
          <w:color w:val="000000"/>
        </w:rPr>
        <w:t>This visualization shows the number of orders per product category in each year of data provided.</w:t>
      </w:r>
      <w:r w:rsidRPr="008A5277">
        <w:rPr>
          <w:rStyle w:val="eop"/>
          <w:color w:val="000000"/>
        </w:rPr>
        <w:t> </w:t>
      </w:r>
    </w:p>
    <w:p w14:paraId="22856031" w14:textId="77777777" w:rsidR="008A5277" w:rsidRPr="008A5277" w:rsidRDefault="008A5277" w:rsidP="008A5277">
      <w:pPr>
        <w:pStyle w:val="paragraph"/>
        <w:numPr>
          <w:ilvl w:val="0"/>
          <w:numId w:val="8"/>
        </w:numPr>
        <w:spacing w:before="0" w:beforeAutospacing="0" w:after="0" w:afterAutospacing="0" w:line="360" w:lineRule="auto"/>
        <w:ind w:left="1080" w:firstLine="0"/>
        <w:textAlignment w:val="baseline"/>
      </w:pPr>
      <w:r w:rsidRPr="008A5277">
        <w:rPr>
          <w:rStyle w:val="normaltextrun"/>
          <w:color w:val="000000"/>
        </w:rPr>
        <w:t>What does it say? </w:t>
      </w:r>
      <w:r w:rsidRPr="008A5277">
        <w:rPr>
          <w:rStyle w:val="eop"/>
          <w:color w:val="000000"/>
        </w:rPr>
        <w:t> </w:t>
      </w:r>
    </w:p>
    <w:p w14:paraId="71C7F1DE" w14:textId="77777777" w:rsidR="008A5277" w:rsidRPr="008A5277" w:rsidRDefault="008A5277" w:rsidP="008A5277">
      <w:pPr>
        <w:pStyle w:val="paragraph"/>
        <w:spacing w:before="0" w:beforeAutospacing="0" w:after="0" w:afterAutospacing="0" w:line="360" w:lineRule="auto"/>
        <w:ind w:left="360"/>
        <w:textAlignment w:val="baseline"/>
      </w:pPr>
      <w:r w:rsidRPr="008A5277">
        <w:rPr>
          <w:rStyle w:val="normaltextrun"/>
          <w:color w:val="000000"/>
        </w:rPr>
        <w:t>This visualization shows that the top 3 product categories were Beverages, Dairy Products and Confections, while the bottom 3 product categories were Grains/Cereals, Meat/Poultry, and Produce based on total of count of product categories from 2017-2019.</w:t>
      </w:r>
      <w:r w:rsidRPr="008A5277">
        <w:rPr>
          <w:rStyle w:val="eop"/>
          <w:color w:val="000000"/>
        </w:rPr>
        <w:t> </w:t>
      </w:r>
    </w:p>
    <w:p w14:paraId="1E96C916" w14:textId="77777777" w:rsidR="008A5277" w:rsidRPr="008A5277" w:rsidRDefault="008A5277" w:rsidP="008A5277">
      <w:pPr>
        <w:pStyle w:val="paragraph"/>
        <w:spacing w:before="0" w:beforeAutospacing="0" w:after="0" w:afterAutospacing="0" w:line="360" w:lineRule="auto"/>
        <w:ind w:left="360"/>
        <w:textAlignment w:val="baseline"/>
      </w:pPr>
      <w:r w:rsidRPr="008A5277">
        <w:rPr>
          <w:rStyle w:val="normaltextrun"/>
          <w:color w:val="000000"/>
        </w:rPr>
        <w:t xml:space="preserve">It also shows that Meat/Poultry orders </w:t>
      </w:r>
      <w:proofErr w:type="gramStart"/>
      <w:r w:rsidRPr="008A5277">
        <w:rPr>
          <w:rStyle w:val="normaltextrun"/>
          <w:color w:val="000000"/>
        </w:rPr>
        <w:t>actually began</w:t>
      </w:r>
      <w:proofErr w:type="gramEnd"/>
      <w:r w:rsidRPr="008A5277">
        <w:rPr>
          <w:rStyle w:val="normaltextrun"/>
          <w:color w:val="000000"/>
        </w:rPr>
        <w:t xml:space="preserve"> to decline from 2018 into 2019.</w:t>
      </w:r>
      <w:r w:rsidRPr="008A5277">
        <w:rPr>
          <w:rStyle w:val="eop"/>
          <w:color w:val="000000"/>
        </w:rPr>
        <w:t> </w:t>
      </w:r>
    </w:p>
    <w:p w14:paraId="19AD1927" w14:textId="77777777" w:rsidR="008A5277" w:rsidRPr="008A5277" w:rsidRDefault="008A5277" w:rsidP="008A5277">
      <w:pPr>
        <w:pStyle w:val="paragraph"/>
        <w:numPr>
          <w:ilvl w:val="0"/>
          <w:numId w:val="9"/>
        </w:numPr>
        <w:spacing w:before="0" w:beforeAutospacing="0" w:after="0" w:afterAutospacing="0" w:line="360" w:lineRule="auto"/>
        <w:ind w:left="1080" w:firstLine="0"/>
        <w:textAlignment w:val="baseline"/>
      </w:pPr>
      <w:r w:rsidRPr="008A5277">
        <w:rPr>
          <w:rStyle w:val="normaltextrun"/>
          <w:color w:val="000000"/>
        </w:rPr>
        <w:t>Where to go from here? </w:t>
      </w:r>
      <w:r w:rsidRPr="008A5277">
        <w:rPr>
          <w:rStyle w:val="eop"/>
          <w:color w:val="000000"/>
        </w:rPr>
        <w:t> </w:t>
      </w:r>
    </w:p>
    <w:p w14:paraId="20AA9D93" w14:textId="77777777" w:rsidR="008A5277" w:rsidRPr="008A5277" w:rsidRDefault="008A5277" w:rsidP="008A5277">
      <w:pPr>
        <w:pStyle w:val="paragraph"/>
        <w:spacing w:before="0" w:beforeAutospacing="0" w:after="0" w:afterAutospacing="0" w:line="360" w:lineRule="auto"/>
        <w:ind w:left="360"/>
        <w:textAlignment w:val="baseline"/>
      </w:pPr>
      <w:r w:rsidRPr="008A5277">
        <w:rPr>
          <w:rStyle w:val="normaltextrun"/>
          <w:color w:val="000000"/>
        </w:rPr>
        <w:t xml:space="preserve">The company can use this data to make informed decisions about how much inventory will be needed post-Covid. The company can ensure that they manufacture enough inventory to meet customer demands.  </w:t>
      </w:r>
      <w:r w:rsidRPr="008A5277">
        <w:rPr>
          <w:rStyle w:val="eop"/>
          <w:color w:val="000000"/>
        </w:rPr>
        <w:t> </w:t>
      </w:r>
    </w:p>
    <w:p w14:paraId="4C6BD0EA" w14:textId="77777777" w:rsidR="008A5277" w:rsidRPr="008A5277" w:rsidRDefault="008A5277" w:rsidP="008A5277">
      <w:pPr>
        <w:pStyle w:val="paragraph"/>
        <w:numPr>
          <w:ilvl w:val="0"/>
          <w:numId w:val="10"/>
        </w:numPr>
        <w:spacing w:before="0" w:beforeAutospacing="0" w:after="0" w:afterAutospacing="0" w:line="360" w:lineRule="auto"/>
        <w:ind w:left="1080" w:firstLine="0"/>
        <w:textAlignment w:val="baseline"/>
      </w:pPr>
      <w:r w:rsidRPr="008A5277">
        <w:rPr>
          <w:rStyle w:val="normaltextrun"/>
          <w:color w:val="000000"/>
        </w:rPr>
        <w:t>What do we not know? </w:t>
      </w:r>
      <w:r w:rsidRPr="008A5277">
        <w:rPr>
          <w:rStyle w:val="eop"/>
          <w:color w:val="000000"/>
        </w:rPr>
        <w:t> </w:t>
      </w:r>
    </w:p>
    <w:p w14:paraId="5F3A89E8" w14:textId="77777777" w:rsidR="008A5277" w:rsidRPr="008A5277" w:rsidRDefault="008A5277" w:rsidP="008A5277">
      <w:pPr>
        <w:pStyle w:val="paragraph"/>
        <w:spacing w:before="0" w:beforeAutospacing="0" w:after="0" w:afterAutospacing="0" w:line="360" w:lineRule="auto"/>
        <w:ind w:left="360"/>
        <w:textAlignment w:val="baseline"/>
      </w:pPr>
      <w:r w:rsidRPr="008A5277">
        <w:rPr>
          <w:rStyle w:val="normaltextrun"/>
          <w:color w:val="000000"/>
        </w:rPr>
        <w:t>The company is unaware of the changes in consumer behavior post Covid-19.</w:t>
      </w:r>
      <w:r w:rsidRPr="008A5277">
        <w:rPr>
          <w:rStyle w:val="eop"/>
          <w:color w:val="000000"/>
        </w:rPr>
        <w:t> </w:t>
      </w:r>
    </w:p>
    <w:p w14:paraId="63C96E82" w14:textId="4840CD02" w:rsidR="008A5277" w:rsidRDefault="008A5277" w:rsidP="008A5277">
      <w:pPr>
        <w:pStyle w:val="paragraph"/>
        <w:spacing w:before="0" w:beforeAutospacing="0" w:after="0" w:afterAutospacing="0" w:line="360" w:lineRule="auto"/>
        <w:textAlignment w:val="baseline"/>
        <w:rPr>
          <w:rStyle w:val="eop"/>
          <w:color w:val="000000"/>
        </w:rPr>
      </w:pPr>
      <w:r w:rsidRPr="008A5277">
        <w:rPr>
          <w:rStyle w:val="eop"/>
          <w:color w:val="000000"/>
        </w:rPr>
        <w:t> </w:t>
      </w:r>
    </w:p>
    <w:p w14:paraId="790598BE" w14:textId="66C1BB1D" w:rsidR="008A5277" w:rsidRDefault="008A5277" w:rsidP="008A5277">
      <w:pPr>
        <w:pStyle w:val="paragraph"/>
        <w:spacing w:before="0" w:beforeAutospacing="0" w:after="0" w:afterAutospacing="0" w:line="360" w:lineRule="auto"/>
        <w:textAlignment w:val="baseline"/>
        <w:rPr>
          <w:rStyle w:val="eop"/>
          <w:color w:val="000000"/>
        </w:rPr>
      </w:pPr>
    </w:p>
    <w:p w14:paraId="31343EBF" w14:textId="77777777" w:rsidR="008A5277" w:rsidRDefault="008A5277" w:rsidP="008A5277">
      <w:pPr>
        <w:pStyle w:val="paragraph"/>
        <w:spacing w:before="0" w:beforeAutospacing="0" w:after="0" w:afterAutospacing="0" w:line="360" w:lineRule="auto"/>
        <w:textAlignment w:val="baseline"/>
        <w:rPr>
          <w:rStyle w:val="eop"/>
          <w:color w:val="000000"/>
        </w:rPr>
      </w:pPr>
    </w:p>
    <w:p w14:paraId="162F121C" w14:textId="77777777" w:rsidR="008A5277" w:rsidRPr="008A5277" w:rsidRDefault="008A5277" w:rsidP="008A5277">
      <w:pPr>
        <w:pStyle w:val="paragraph"/>
        <w:spacing w:before="0" w:beforeAutospacing="0" w:after="0" w:afterAutospacing="0" w:line="360" w:lineRule="auto"/>
        <w:textAlignment w:val="baseline"/>
      </w:pPr>
    </w:p>
    <w:p w14:paraId="5273FDC0" w14:textId="20A86155" w:rsidR="008A5277" w:rsidRPr="008A5277" w:rsidRDefault="008A5277" w:rsidP="008A5277">
      <w:pPr>
        <w:spacing w:line="360" w:lineRule="auto"/>
        <w:rPr>
          <w:rFonts w:ascii="Times New Roman" w:eastAsia="Times New Roman" w:hAnsi="Times New Roman" w:cs="Times New Roman"/>
          <w:color w:val="000000"/>
          <w:shd w:val="clear" w:color="auto" w:fill="FFFFFF"/>
        </w:rPr>
      </w:pPr>
      <w:r w:rsidRPr="008A5277">
        <w:rPr>
          <w:rFonts w:ascii="Times New Roman" w:eastAsia="Times New Roman" w:hAnsi="Times New Roman" w:cs="Times New Roman"/>
          <w:color w:val="000000"/>
          <w:shd w:val="clear" w:color="auto" w:fill="FFFFFF"/>
        </w:rPr>
        <w:lastRenderedPageBreak/>
        <w:t>Visualization 2: </w:t>
      </w:r>
    </w:p>
    <w:p w14:paraId="76AABCB6" w14:textId="2B2C85C4" w:rsidR="008A5277" w:rsidRPr="008A5277" w:rsidRDefault="008A5277" w:rsidP="008A5277">
      <w:pPr>
        <w:spacing w:line="360" w:lineRule="auto"/>
        <w:rPr>
          <w:rFonts w:ascii="Times New Roman" w:eastAsia="Times New Roman" w:hAnsi="Times New Roman" w:cs="Times New Roman"/>
        </w:rPr>
      </w:pPr>
      <w:r w:rsidRPr="008A5277">
        <w:rPr>
          <w:rFonts w:ascii="Times New Roman" w:eastAsia="Times New Roman" w:hAnsi="Times New Roman" w:cs="Times New Roman"/>
          <w:noProof/>
        </w:rPr>
        <w:drawing>
          <wp:inline distT="0" distB="0" distL="0" distR="0" wp14:anchorId="6C7BD77E" wp14:editId="3ADA0BDC">
            <wp:extent cx="5943600" cy="3071973"/>
            <wp:effectExtent l="0" t="0" r="0" b="1905"/>
            <wp:docPr id="5" name="Picture 5" descr="A bar chart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ar chart with different colored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0899" cy="3075746"/>
                    </a:xfrm>
                    <a:prstGeom prst="rect">
                      <a:avLst/>
                    </a:prstGeom>
                    <a:noFill/>
                    <a:ln>
                      <a:noFill/>
                    </a:ln>
                  </pic:spPr>
                </pic:pic>
              </a:graphicData>
            </a:graphic>
          </wp:inline>
        </w:drawing>
      </w:r>
    </w:p>
    <w:p w14:paraId="35770478" w14:textId="77777777" w:rsidR="008A5277" w:rsidRPr="008A5277" w:rsidRDefault="008A5277" w:rsidP="008A5277">
      <w:pPr>
        <w:pStyle w:val="paragraph"/>
        <w:numPr>
          <w:ilvl w:val="0"/>
          <w:numId w:val="11"/>
        </w:numPr>
        <w:spacing w:before="0" w:beforeAutospacing="0" w:after="0" w:afterAutospacing="0" w:line="360" w:lineRule="auto"/>
        <w:ind w:left="1080" w:firstLine="0"/>
        <w:textAlignment w:val="baseline"/>
      </w:pPr>
      <w:r w:rsidRPr="008A5277">
        <w:rPr>
          <w:rStyle w:val="normaltextrun"/>
          <w:color w:val="000000"/>
        </w:rPr>
        <w:t>Why this visualization? </w:t>
      </w:r>
      <w:r w:rsidRPr="008A5277">
        <w:rPr>
          <w:rStyle w:val="eop"/>
          <w:color w:val="000000"/>
        </w:rPr>
        <w:t> </w:t>
      </w:r>
    </w:p>
    <w:p w14:paraId="31F33009" w14:textId="77777777" w:rsidR="008A5277" w:rsidRPr="008A5277" w:rsidRDefault="008A5277" w:rsidP="008A5277">
      <w:pPr>
        <w:pStyle w:val="paragraph"/>
        <w:spacing w:before="0" w:beforeAutospacing="0" w:after="0" w:afterAutospacing="0" w:line="360" w:lineRule="auto"/>
        <w:ind w:left="360"/>
        <w:textAlignment w:val="baseline"/>
      </w:pPr>
      <w:r w:rsidRPr="008A5277">
        <w:rPr>
          <w:rStyle w:val="normaltextrun"/>
          <w:color w:val="000000"/>
        </w:rPr>
        <w:t>It shows the top 3 versus bottom 3 countries by the number of product quantity across top 3 versus bottom 3 product categories. </w:t>
      </w:r>
      <w:r w:rsidRPr="008A5277">
        <w:rPr>
          <w:rStyle w:val="eop"/>
          <w:color w:val="000000"/>
        </w:rPr>
        <w:t> </w:t>
      </w:r>
    </w:p>
    <w:p w14:paraId="5986904D" w14:textId="77777777" w:rsidR="008A5277" w:rsidRPr="008A5277" w:rsidRDefault="008A5277" w:rsidP="008A5277">
      <w:pPr>
        <w:pStyle w:val="paragraph"/>
        <w:numPr>
          <w:ilvl w:val="0"/>
          <w:numId w:val="12"/>
        </w:numPr>
        <w:spacing w:before="0" w:beforeAutospacing="0" w:after="0" w:afterAutospacing="0" w:line="360" w:lineRule="auto"/>
        <w:ind w:left="1080" w:firstLine="0"/>
        <w:textAlignment w:val="baseline"/>
      </w:pPr>
      <w:r w:rsidRPr="008A5277">
        <w:rPr>
          <w:rStyle w:val="normaltextrun"/>
          <w:color w:val="000000"/>
        </w:rPr>
        <w:t>What does it say? </w:t>
      </w:r>
      <w:r w:rsidRPr="008A5277">
        <w:rPr>
          <w:rStyle w:val="eop"/>
          <w:color w:val="000000"/>
        </w:rPr>
        <w:t> </w:t>
      </w:r>
    </w:p>
    <w:p w14:paraId="1A5ABB4F" w14:textId="77777777" w:rsidR="008A5277" w:rsidRPr="008A5277" w:rsidRDefault="008A5277" w:rsidP="008A5277">
      <w:pPr>
        <w:pStyle w:val="paragraph"/>
        <w:spacing w:before="0" w:beforeAutospacing="0" w:after="0" w:afterAutospacing="0" w:line="360" w:lineRule="auto"/>
        <w:ind w:left="360"/>
        <w:textAlignment w:val="baseline"/>
      </w:pPr>
      <w:r w:rsidRPr="008A5277">
        <w:rPr>
          <w:rStyle w:val="normaltextrun"/>
          <w:color w:val="000000"/>
        </w:rPr>
        <w:t>The U.S., Germany and Austria ordered the most, while Argentina, Poland, and Norway ordered the least</w:t>
      </w:r>
      <w:r w:rsidRPr="008A5277">
        <w:rPr>
          <w:rStyle w:val="eop"/>
          <w:color w:val="000000"/>
        </w:rPr>
        <w:t> </w:t>
      </w:r>
    </w:p>
    <w:p w14:paraId="25D0774E" w14:textId="77777777" w:rsidR="008A5277" w:rsidRPr="008A5277" w:rsidRDefault="008A5277" w:rsidP="008A5277">
      <w:pPr>
        <w:pStyle w:val="paragraph"/>
        <w:numPr>
          <w:ilvl w:val="0"/>
          <w:numId w:val="13"/>
        </w:numPr>
        <w:spacing w:before="0" w:beforeAutospacing="0" w:after="0" w:afterAutospacing="0" w:line="360" w:lineRule="auto"/>
        <w:ind w:left="1080" w:firstLine="0"/>
        <w:textAlignment w:val="baseline"/>
      </w:pPr>
      <w:r w:rsidRPr="008A5277">
        <w:rPr>
          <w:rStyle w:val="normaltextrun"/>
          <w:color w:val="000000"/>
        </w:rPr>
        <w:t>Where to go from here? </w:t>
      </w:r>
      <w:r w:rsidRPr="008A5277">
        <w:rPr>
          <w:rStyle w:val="eop"/>
          <w:color w:val="000000"/>
        </w:rPr>
        <w:t> </w:t>
      </w:r>
    </w:p>
    <w:p w14:paraId="497DA841" w14:textId="77777777" w:rsidR="008A5277" w:rsidRPr="008A5277" w:rsidRDefault="008A5277" w:rsidP="008A5277">
      <w:pPr>
        <w:pStyle w:val="paragraph"/>
        <w:spacing w:before="0" w:beforeAutospacing="0" w:after="0" w:afterAutospacing="0" w:line="360" w:lineRule="auto"/>
        <w:ind w:left="360"/>
        <w:textAlignment w:val="baseline"/>
      </w:pPr>
      <w:r w:rsidRPr="008A5277">
        <w:rPr>
          <w:rStyle w:val="normaltextrun"/>
          <w:color w:val="000000"/>
        </w:rPr>
        <w:t xml:space="preserve">We must focus on increasing sales in the U.S., Germany and Austria while doing market research in Argentina, </w:t>
      </w:r>
      <w:proofErr w:type="gramStart"/>
      <w:r w:rsidRPr="008A5277">
        <w:rPr>
          <w:rStyle w:val="normaltextrun"/>
          <w:color w:val="000000"/>
        </w:rPr>
        <w:t>Norway</w:t>
      </w:r>
      <w:proofErr w:type="gramEnd"/>
      <w:r w:rsidRPr="008A5277">
        <w:rPr>
          <w:rStyle w:val="normaltextrun"/>
          <w:color w:val="000000"/>
        </w:rPr>
        <w:t xml:space="preserve"> and Poland to understand factors that keep the sales low. </w:t>
      </w:r>
      <w:r w:rsidRPr="008A5277">
        <w:rPr>
          <w:rStyle w:val="eop"/>
          <w:color w:val="000000"/>
        </w:rPr>
        <w:t> </w:t>
      </w:r>
    </w:p>
    <w:p w14:paraId="74AC92F0" w14:textId="77777777" w:rsidR="008A5277" w:rsidRPr="008A5277" w:rsidRDefault="008A5277" w:rsidP="008A5277">
      <w:pPr>
        <w:pStyle w:val="paragraph"/>
        <w:numPr>
          <w:ilvl w:val="0"/>
          <w:numId w:val="14"/>
        </w:numPr>
        <w:spacing w:before="0" w:beforeAutospacing="0" w:after="0" w:afterAutospacing="0" w:line="360" w:lineRule="auto"/>
        <w:ind w:left="1080" w:firstLine="0"/>
        <w:textAlignment w:val="baseline"/>
      </w:pPr>
      <w:r w:rsidRPr="008A5277">
        <w:rPr>
          <w:rStyle w:val="normaltextrun"/>
          <w:color w:val="000000"/>
        </w:rPr>
        <w:t>What do we not know? </w:t>
      </w:r>
      <w:r w:rsidRPr="008A5277">
        <w:rPr>
          <w:rStyle w:val="eop"/>
          <w:color w:val="000000"/>
        </w:rPr>
        <w:t> </w:t>
      </w:r>
    </w:p>
    <w:p w14:paraId="34B113D0" w14:textId="6614707D" w:rsidR="008A5277" w:rsidRDefault="008A5277" w:rsidP="008A5277">
      <w:pPr>
        <w:pStyle w:val="paragraph"/>
        <w:spacing w:before="0" w:beforeAutospacing="0" w:after="0" w:afterAutospacing="0" w:line="360" w:lineRule="auto"/>
        <w:ind w:left="360"/>
        <w:textAlignment w:val="baseline"/>
        <w:rPr>
          <w:rStyle w:val="eop"/>
          <w:color w:val="000000"/>
        </w:rPr>
      </w:pPr>
      <w:r w:rsidRPr="008A5277">
        <w:rPr>
          <w:rStyle w:val="normaltextrun"/>
          <w:color w:val="000000"/>
        </w:rPr>
        <w:t>Northwind Traders are unaware of the market trends in those countries, including competitors, purchasing behaviors, and changes in demand post Covid-19. </w:t>
      </w:r>
      <w:r w:rsidRPr="008A5277">
        <w:rPr>
          <w:rStyle w:val="eop"/>
          <w:color w:val="000000"/>
        </w:rPr>
        <w:t> </w:t>
      </w:r>
    </w:p>
    <w:p w14:paraId="46C7E10B" w14:textId="3C57FEDA" w:rsidR="008A5277" w:rsidRDefault="008A5277" w:rsidP="008A5277">
      <w:pPr>
        <w:pStyle w:val="paragraph"/>
        <w:spacing w:before="0" w:beforeAutospacing="0" w:after="0" w:afterAutospacing="0" w:line="360" w:lineRule="auto"/>
        <w:ind w:left="360"/>
        <w:textAlignment w:val="baseline"/>
      </w:pPr>
    </w:p>
    <w:p w14:paraId="16D8C664" w14:textId="153FB1F6" w:rsidR="008A5277" w:rsidRDefault="008A5277" w:rsidP="008A5277">
      <w:pPr>
        <w:pStyle w:val="paragraph"/>
        <w:spacing w:before="0" w:beforeAutospacing="0" w:after="0" w:afterAutospacing="0" w:line="360" w:lineRule="auto"/>
        <w:ind w:left="360"/>
        <w:textAlignment w:val="baseline"/>
      </w:pPr>
    </w:p>
    <w:p w14:paraId="479AF6B8" w14:textId="1EF7CE35" w:rsidR="008A5277" w:rsidRDefault="008A5277" w:rsidP="008A5277">
      <w:pPr>
        <w:pStyle w:val="paragraph"/>
        <w:spacing w:before="0" w:beforeAutospacing="0" w:after="0" w:afterAutospacing="0" w:line="360" w:lineRule="auto"/>
        <w:ind w:left="360"/>
        <w:textAlignment w:val="baseline"/>
      </w:pPr>
    </w:p>
    <w:p w14:paraId="23AE872B" w14:textId="79845422" w:rsidR="008A5277" w:rsidRDefault="008A5277" w:rsidP="008A5277">
      <w:pPr>
        <w:pStyle w:val="paragraph"/>
        <w:spacing w:before="0" w:beforeAutospacing="0" w:after="0" w:afterAutospacing="0" w:line="360" w:lineRule="auto"/>
        <w:ind w:left="360"/>
        <w:textAlignment w:val="baseline"/>
      </w:pPr>
    </w:p>
    <w:p w14:paraId="649CA28C" w14:textId="6814BAFC" w:rsidR="008A5277" w:rsidRDefault="008A5277" w:rsidP="008A5277">
      <w:pPr>
        <w:pStyle w:val="paragraph"/>
        <w:spacing w:before="0" w:beforeAutospacing="0" w:after="0" w:afterAutospacing="0" w:line="360" w:lineRule="auto"/>
        <w:ind w:left="360"/>
        <w:textAlignment w:val="baseline"/>
      </w:pPr>
    </w:p>
    <w:p w14:paraId="7E56457C" w14:textId="4EB4B47C" w:rsidR="008A5277" w:rsidRDefault="008A5277" w:rsidP="008A5277">
      <w:pPr>
        <w:pStyle w:val="paragraph"/>
        <w:spacing w:before="0" w:beforeAutospacing="0" w:after="0" w:afterAutospacing="0" w:line="360" w:lineRule="auto"/>
        <w:ind w:left="360"/>
        <w:textAlignment w:val="baseline"/>
      </w:pPr>
    </w:p>
    <w:p w14:paraId="057CDE6E" w14:textId="77777777" w:rsidR="008A5277" w:rsidRPr="008A5277" w:rsidRDefault="008A5277" w:rsidP="008A5277">
      <w:pPr>
        <w:pStyle w:val="paragraph"/>
        <w:spacing w:before="0" w:beforeAutospacing="0" w:after="0" w:afterAutospacing="0" w:line="360" w:lineRule="auto"/>
        <w:ind w:left="360"/>
        <w:textAlignment w:val="baseline"/>
      </w:pPr>
    </w:p>
    <w:p w14:paraId="507A82AB" w14:textId="727F5E18" w:rsidR="008A5277" w:rsidRPr="008A5277" w:rsidRDefault="008A5277" w:rsidP="008A5277">
      <w:pPr>
        <w:spacing w:line="360" w:lineRule="auto"/>
        <w:rPr>
          <w:rFonts w:ascii="Times New Roman" w:eastAsia="Times New Roman" w:hAnsi="Times New Roman" w:cs="Times New Roman"/>
          <w:color w:val="000000"/>
          <w:shd w:val="clear" w:color="auto" w:fill="FFFFFF"/>
        </w:rPr>
      </w:pPr>
      <w:r w:rsidRPr="008A5277">
        <w:rPr>
          <w:rFonts w:ascii="Times New Roman" w:eastAsia="Times New Roman" w:hAnsi="Times New Roman" w:cs="Times New Roman"/>
          <w:color w:val="000000"/>
          <w:shd w:val="clear" w:color="auto" w:fill="FFFFFF"/>
        </w:rPr>
        <w:t>Visualization 3: </w:t>
      </w:r>
    </w:p>
    <w:p w14:paraId="1B49AE97" w14:textId="35448DED" w:rsidR="008A5277" w:rsidRPr="008A5277" w:rsidRDefault="008A5277" w:rsidP="008A5277">
      <w:pPr>
        <w:spacing w:line="360" w:lineRule="auto"/>
        <w:rPr>
          <w:rFonts w:ascii="Times New Roman" w:eastAsia="Times New Roman" w:hAnsi="Times New Roman" w:cs="Times New Roman"/>
        </w:rPr>
      </w:pPr>
      <w:r w:rsidRPr="008A5277">
        <w:rPr>
          <w:rFonts w:ascii="Times New Roman" w:eastAsia="Times New Roman" w:hAnsi="Times New Roman" w:cs="Times New Roman"/>
          <w:noProof/>
        </w:rPr>
        <w:drawing>
          <wp:inline distT="0" distB="0" distL="0" distR="0" wp14:anchorId="2AA329AF" wp14:editId="381BF1A1">
            <wp:extent cx="4017196" cy="3983290"/>
            <wp:effectExtent l="0" t="0" r="0" b="5080"/>
            <wp:docPr id="4" name="Picture 4" descr="A green circl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een circles with black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0167" cy="3996152"/>
                    </a:xfrm>
                    <a:prstGeom prst="rect">
                      <a:avLst/>
                    </a:prstGeom>
                    <a:noFill/>
                    <a:ln>
                      <a:noFill/>
                    </a:ln>
                  </pic:spPr>
                </pic:pic>
              </a:graphicData>
            </a:graphic>
          </wp:inline>
        </w:drawing>
      </w:r>
    </w:p>
    <w:p w14:paraId="429BD315" w14:textId="77777777" w:rsidR="008A5277" w:rsidRPr="008A5277" w:rsidRDefault="008A5277" w:rsidP="008A5277">
      <w:pPr>
        <w:pStyle w:val="paragraph"/>
        <w:numPr>
          <w:ilvl w:val="0"/>
          <w:numId w:val="15"/>
        </w:numPr>
        <w:spacing w:before="0" w:beforeAutospacing="0" w:after="0" w:afterAutospacing="0" w:line="360" w:lineRule="auto"/>
        <w:ind w:left="1080" w:firstLine="0"/>
        <w:textAlignment w:val="baseline"/>
      </w:pPr>
      <w:r w:rsidRPr="008A5277">
        <w:rPr>
          <w:rStyle w:val="normaltextrun"/>
          <w:color w:val="000000"/>
        </w:rPr>
        <w:t>Why this visualization? </w:t>
      </w:r>
      <w:r w:rsidRPr="008A5277">
        <w:rPr>
          <w:rStyle w:val="eop"/>
          <w:color w:val="000000"/>
        </w:rPr>
        <w:t> </w:t>
      </w:r>
    </w:p>
    <w:p w14:paraId="6EFD978E" w14:textId="77777777" w:rsidR="008A5277" w:rsidRPr="008A5277" w:rsidRDefault="008A5277" w:rsidP="008A5277">
      <w:pPr>
        <w:pStyle w:val="paragraph"/>
        <w:spacing w:before="0" w:beforeAutospacing="0" w:after="0" w:afterAutospacing="0" w:line="360" w:lineRule="auto"/>
        <w:ind w:left="360"/>
        <w:textAlignment w:val="baseline"/>
      </w:pPr>
      <w:r w:rsidRPr="008A5277">
        <w:rPr>
          <w:rStyle w:val="normaltextrun"/>
          <w:color w:val="000000"/>
        </w:rPr>
        <w:t>It shows the top 3 and bottom 3 clients by sum of products ordered.</w:t>
      </w:r>
      <w:r w:rsidRPr="008A5277">
        <w:rPr>
          <w:rStyle w:val="eop"/>
          <w:color w:val="000000"/>
        </w:rPr>
        <w:t> </w:t>
      </w:r>
    </w:p>
    <w:p w14:paraId="11AC1501" w14:textId="77777777" w:rsidR="008A5277" w:rsidRPr="008A5277" w:rsidRDefault="008A5277" w:rsidP="008A5277">
      <w:pPr>
        <w:pStyle w:val="paragraph"/>
        <w:numPr>
          <w:ilvl w:val="0"/>
          <w:numId w:val="16"/>
        </w:numPr>
        <w:spacing w:before="0" w:beforeAutospacing="0" w:after="0" w:afterAutospacing="0" w:line="360" w:lineRule="auto"/>
        <w:ind w:left="1080" w:firstLine="0"/>
        <w:textAlignment w:val="baseline"/>
      </w:pPr>
      <w:r w:rsidRPr="008A5277">
        <w:rPr>
          <w:rStyle w:val="normaltextrun"/>
          <w:color w:val="000000"/>
        </w:rPr>
        <w:t>What does it say? </w:t>
      </w:r>
      <w:r w:rsidRPr="008A5277">
        <w:rPr>
          <w:rStyle w:val="eop"/>
          <w:color w:val="000000"/>
        </w:rPr>
        <w:t> </w:t>
      </w:r>
    </w:p>
    <w:p w14:paraId="11AE88EE" w14:textId="77777777" w:rsidR="008A5277" w:rsidRPr="008A5277" w:rsidRDefault="008A5277" w:rsidP="008A5277">
      <w:pPr>
        <w:pStyle w:val="paragraph"/>
        <w:spacing w:before="0" w:beforeAutospacing="0" w:after="0" w:afterAutospacing="0" w:line="360" w:lineRule="auto"/>
        <w:ind w:left="360"/>
        <w:textAlignment w:val="baseline"/>
      </w:pPr>
      <w:r w:rsidRPr="008A5277">
        <w:rPr>
          <w:rStyle w:val="normaltextrun"/>
          <w:color w:val="000000"/>
        </w:rPr>
        <w:t xml:space="preserve">Save-a-lot Markets, Ernst Handel, and QUICK-Stop were the largest clients, while Centro </w:t>
      </w:r>
      <w:proofErr w:type="spellStart"/>
      <w:r w:rsidRPr="008A5277">
        <w:rPr>
          <w:rStyle w:val="normaltextrun"/>
          <w:color w:val="000000"/>
        </w:rPr>
        <w:t>comercial</w:t>
      </w:r>
      <w:proofErr w:type="spellEnd"/>
      <w:r w:rsidRPr="008A5277">
        <w:rPr>
          <w:rStyle w:val="normaltextrun"/>
          <w:color w:val="000000"/>
        </w:rPr>
        <w:t xml:space="preserve"> Moctezuma, Lazy K </w:t>
      </w:r>
      <w:proofErr w:type="spellStart"/>
      <w:r w:rsidRPr="008A5277">
        <w:rPr>
          <w:rStyle w:val="normaltextrun"/>
          <w:color w:val="000000"/>
        </w:rPr>
        <w:t>Kountry</w:t>
      </w:r>
      <w:proofErr w:type="spellEnd"/>
      <w:r w:rsidRPr="008A5277">
        <w:rPr>
          <w:rStyle w:val="normaltextrun"/>
          <w:color w:val="000000"/>
        </w:rPr>
        <w:t xml:space="preserve"> Store and North/South were the smallest clients. This difference was not small either, certain customers were ordering thousands more products over the </w:t>
      </w:r>
      <w:proofErr w:type="gramStart"/>
      <w:r w:rsidRPr="008A5277">
        <w:rPr>
          <w:rStyle w:val="normaltextrun"/>
          <w:color w:val="000000"/>
        </w:rPr>
        <w:t>time period</w:t>
      </w:r>
      <w:proofErr w:type="gramEnd"/>
      <w:r w:rsidRPr="008A5277">
        <w:rPr>
          <w:rStyle w:val="normaltextrun"/>
          <w:color w:val="000000"/>
        </w:rPr>
        <w:t xml:space="preserve"> of the data set than others.</w:t>
      </w:r>
      <w:r w:rsidRPr="008A5277">
        <w:rPr>
          <w:rStyle w:val="eop"/>
          <w:color w:val="000000"/>
        </w:rPr>
        <w:t> </w:t>
      </w:r>
    </w:p>
    <w:p w14:paraId="6FC7C376" w14:textId="77777777" w:rsidR="008A5277" w:rsidRPr="008A5277" w:rsidRDefault="008A5277" w:rsidP="008A5277">
      <w:pPr>
        <w:pStyle w:val="paragraph"/>
        <w:numPr>
          <w:ilvl w:val="0"/>
          <w:numId w:val="17"/>
        </w:numPr>
        <w:spacing w:before="0" w:beforeAutospacing="0" w:after="0" w:afterAutospacing="0" w:line="360" w:lineRule="auto"/>
        <w:ind w:left="1080" w:firstLine="0"/>
        <w:textAlignment w:val="baseline"/>
      </w:pPr>
      <w:r w:rsidRPr="008A5277">
        <w:rPr>
          <w:rStyle w:val="normaltextrun"/>
          <w:color w:val="000000"/>
        </w:rPr>
        <w:t>Where to go from here?</w:t>
      </w:r>
      <w:r w:rsidRPr="008A5277">
        <w:rPr>
          <w:rStyle w:val="eop"/>
          <w:color w:val="000000"/>
        </w:rPr>
        <w:t> </w:t>
      </w:r>
    </w:p>
    <w:p w14:paraId="5DA27E20" w14:textId="77777777" w:rsidR="008A5277" w:rsidRPr="008A5277" w:rsidRDefault="008A5277" w:rsidP="008A5277">
      <w:pPr>
        <w:pStyle w:val="paragraph"/>
        <w:spacing w:before="0" w:beforeAutospacing="0" w:after="0" w:afterAutospacing="0" w:line="360" w:lineRule="auto"/>
        <w:ind w:left="360"/>
        <w:textAlignment w:val="baseline"/>
      </w:pPr>
      <w:r w:rsidRPr="008A5277">
        <w:rPr>
          <w:rStyle w:val="normaltextrun"/>
          <w:color w:val="000000"/>
        </w:rPr>
        <w:t>The company can use this data to analyze the purchasing behaviors of the top 3 and bottom 3 clients by looking at pricing, competition, and customer services. </w:t>
      </w:r>
      <w:r w:rsidRPr="008A5277">
        <w:rPr>
          <w:rStyle w:val="eop"/>
          <w:color w:val="000000"/>
        </w:rPr>
        <w:t> </w:t>
      </w:r>
    </w:p>
    <w:p w14:paraId="3DCD7FFF" w14:textId="77777777" w:rsidR="008A5277" w:rsidRPr="008A5277" w:rsidRDefault="008A5277" w:rsidP="008A5277">
      <w:pPr>
        <w:pStyle w:val="paragraph"/>
        <w:numPr>
          <w:ilvl w:val="0"/>
          <w:numId w:val="18"/>
        </w:numPr>
        <w:spacing w:before="0" w:beforeAutospacing="0" w:after="0" w:afterAutospacing="0" w:line="360" w:lineRule="auto"/>
        <w:ind w:left="1080" w:firstLine="0"/>
        <w:textAlignment w:val="baseline"/>
      </w:pPr>
      <w:r w:rsidRPr="008A5277">
        <w:rPr>
          <w:rStyle w:val="normaltextrun"/>
          <w:color w:val="000000"/>
        </w:rPr>
        <w:t>What do we not know? </w:t>
      </w:r>
      <w:r w:rsidRPr="008A5277">
        <w:rPr>
          <w:rStyle w:val="eop"/>
          <w:color w:val="000000"/>
        </w:rPr>
        <w:t> </w:t>
      </w:r>
    </w:p>
    <w:p w14:paraId="0FB42278" w14:textId="392C65C5" w:rsidR="008A5277" w:rsidRDefault="008A5277" w:rsidP="008A5277">
      <w:pPr>
        <w:pStyle w:val="paragraph"/>
        <w:spacing w:before="0" w:beforeAutospacing="0" w:after="0" w:afterAutospacing="0" w:line="360" w:lineRule="auto"/>
        <w:ind w:left="360"/>
        <w:textAlignment w:val="baseline"/>
        <w:rPr>
          <w:rStyle w:val="eop"/>
          <w:color w:val="000000"/>
        </w:rPr>
      </w:pPr>
      <w:r w:rsidRPr="008A5277">
        <w:rPr>
          <w:rStyle w:val="normaltextrun"/>
          <w:color w:val="000000"/>
        </w:rPr>
        <w:t>The company is lacking the local competition data as one of the factors to understand why the bottom 3 clients make the least orders. </w:t>
      </w:r>
      <w:r w:rsidRPr="008A5277">
        <w:rPr>
          <w:rStyle w:val="eop"/>
          <w:color w:val="000000"/>
        </w:rPr>
        <w:t> </w:t>
      </w:r>
    </w:p>
    <w:p w14:paraId="5B249BA6" w14:textId="77777777" w:rsidR="008A5277" w:rsidRPr="008A5277" w:rsidRDefault="008A5277" w:rsidP="008A5277">
      <w:pPr>
        <w:pStyle w:val="paragraph"/>
        <w:spacing w:before="0" w:beforeAutospacing="0" w:after="0" w:afterAutospacing="0" w:line="360" w:lineRule="auto"/>
        <w:textAlignment w:val="baseline"/>
      </w:pPr>
    </w:p>
    <w:p w14:paraId="0C9B1E5A" w14:textId="77777777" w:rsidR="008A5277" w:rsidRPr="008A5277" w:rsidRDefault="008A5277" w:rsidP="008A5277">
      <w:pPr>
        <w:pStyle w:val="paragraph"/>
        <w:spacing w:before="0" w:beforeAutospacing="0" w:after="0" w:afterAutospacing="0" w:line="360" w:lineRule="auto"/>
        <w:textAlignment w:val="baseline"/>
      </w:pPr>
      <w:r w:rsidRPr="008A5277">
        <w:rPr>
          <w:rStyle w:val="normaltextrun"/>
          <w:color w:val="000000"/>
        </w:rPr>
        <w:lastRenderedPageBreak/>
        <w:t>Visualization 4:</w:t>
      </w:r>
      <w:r w:rsidRPr="008A5277">
        <w:rPr>
          <w:rStyle w:val="eop"/>
          <w:color w:val="000000"/>
        </w:rPr>
        <w:t> </w:t>
      </w:r>
    </w:p>
    <w:p w14:paraId="35E8247C" w14:textId="5CB4EDF5" w:rsidR="008A5277" w:rsidRPr="008A5277" w:rsidRDefault="008A5277" w:rsidP="008A5277">
      <w:pPr>
        <w:pStyle w:val="paragraph"/>
        <w:spacing w:before="0" w:beforeAutospacing="0" w:after="0" w:afterAutospacing="0" w:line="360" w:lineRule="auto"/>
        <w:textAlignment w:val="baseline"/>
      </w:pPr>
      <w:r w:rsidRPr="008A5277">
        <w:rPr>
          <w:color w:val="000000"/>
          <w:shd w:val="clear" w:color="auto" w:fill="FFFFFF"/>
        </w:rPr>
        <w:br/>
      </w:r>
      <w:r w:rsidRPr="008A5277">
        <w:rPr>
          <w:rFonts w:eastAsiaTheme="minorHAnsi"/>
          <w:b/>
          <w:bCs/>
          <w:noProof/>
        </w:rPr>
        <w:drawing>
          <wp:inline distT="0" distB="0" distL="0" distR="0" wp14:anchorId="2419BC81" wp14:editId="177971A0">
            <wp:extent cx="5941942" cy="3041151"/>
            <wp:effectExtent l="0" t="0" r="1905" b="0"/>
            <wp:docPr id="2" name="Picture 2" descr="A graph of a number of ord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number of ord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5938" cy="3048314"/>
                    </a:xfrm>
                    <a:prstGeom prst="rect">
                      <a:avLst/>
                    </a:prstGeom>
                    <a:noFill/>
                    <a:ln>
                      <a:noFill/>
                    </a:ln>
                  </pic:spPr>
                </pic:pic>
              </a:graphicData>
            </a:graphic>
          </wp:inline>
        </w:drawing>
      </w:r>
    </w:p>
    <w:p w14:paraId="5C4692A8" w14:textId="77777777" w:rsidR="008A5277" w:rsidRPr="008A5277" w:rsidRDefault="008A5277" w:rsidP="008A5277">
      <w:pPr>
        <w:pStyle w:val="paragraph"/>
        <w:numPr>
          <w:ilvl w:val="0"/>
          <w:numId w:val="19"/>
        </w:numPr>
        <w:spacing w:before="0" w:beforeAutospacing="0" w:after="0" w:afterAutospacing="0" w:line="360" w:lineRule="auto"/>
        <w:ind w:left="1080" w:firstLine="0"/>
        <w:textAlignment w:val="baseline"/>
      </w:pPr>
      <w:r w:rsidRPr="008A5277">
        <w:rPr>
          <w:rStyle w:val="normaltextrun"/>
          <w:color w:val="000000"/>
        </w:rPr>
        <w:t>Why this visualization? </w:t>
      </w:r>
      <w:r w:rsidRPr="008A5277">
        <w:rPr>
          <w:rStyle w:val="eop"/>
          <w:color w:val="000000"/>
        </w:rPr>
        <w:t> </w:t>
      </w:r>
    </w:p>
    <w:p w14:paraId="1A75118C" w14:textId="77777777" w:rsidR="008A5277" w:rsidRPr="008A5277" w:rsidRDefault="008A5277" w:rsidP="008A5277">
      <w:pPr>
        <w:pStyle w:val="paragraph"/>
        <w:spacing w:before="0" w:beforeAutospacing="0" w:after="0" w:afterAutospacing="0" w:line="360" w:lineRule="auto"/>
        <w:ind w:left="360"/>
        <w:textAlignment w:val="baseline"/>
      </w:pPr>
      <w:r w:rsidRPr="008A5277">
        <w:rPr>
          <w:rStyle w:val="normaltextrun"/>
          <w:color w:val="000000"/>
        </w:rPr>
        <w:t xml:space="preserve">It shows the most and least ordered quantities per day of the week for the most popular category versus the least popular category during that </w:t>
      </w:r>
      <w:proofErr w:type="gramStart"/>
      <w:r w:rsidRPr="008A5277">
        <w:rPr>
          <w:rStyle w:val="normaltextrun"/>
          <w:color w:val="000000"/>
        </w:rPr>
        <w:t>particular day</w:t>
      </w:r>
      <w:proofErr w:type="gramEnd"/>
      <w:r w:rsidRPr="008A5277">
        <w:rPr>
          <w:rStyle w:val="normaltextrun"/>
          <w:color w:val="000000"/>
        </w:rPr>
        <w:t>.</w:t>
      </w:r>
      <w:r w:rsidRPr="008A5277">
        <w:rPr>
          <w:rStyle w:val="eop"/>
          <w:color w:val="000000"/>
        </w:rPr>
        <w:t> </w:t>
      </w:r>
    </w:p>
    <w:p w14:paraId="182EEB86" w14:textId="77777777" w:rsidR="008A5277" w:rsidRPr="008A5277" w:rsidRDefault="008A5277" w:rsidP="008A5277">
      <w:pPr>
        <w:pStyle w:val="paragraph"/>
        <w:numPr>
          <w:ilvl w:val="0"/>
          <w:numId w:val="20"/>
        </w:numPr>
        <w:spacing w:before="0" w:beforeAutospacing="0" w:after="0" w:afterAutospacing="0" w:line="360" w:lineRule="auto"/>
        <w:ind w:left="1080" w:firstLine="0"/>
        <w:textAlignment w:val="baseline"/>
      </w:pPr>
      <w:r w:rsidRPr="008A5277">
        <w:rPr>
          <w:rStyle w:val="normaltextrun"/>
          <w:color w:val="000000"/>
        </w:rPr>
        <w:t>What does it say? </w:t>
      </w:r>
      <w:r w:rsidRPr="008A5277">
        <w:rPr>
          <w:rStyle w:val="eop"/>
          <w:color w:val="000000"/>
        </w:rPr>
        <w:t> </w:t>
      </w:r>
    </w:p>
    <w:p w14:paraId="5B0E27FA" w14:textId="77777777" w:rsidR="008A5277" w:rsidRPr="008A5277" w:rsidRDefault="008A5277" w:rsidP="008A5277">
      <w:pPr>
        <w:pStyle w:val="paragraph"/>
        <w:spacing w:before="0" w:beforeAutospacing="0" w:after="0" w:afterAutospacing="0" w:line="360" w:lineRule="auto"/>
        <w:ind w:left="360"/>
        <w:textAlignment w:val="baseline"/>
      </w:pPr>
      <w:r w:rsidRPr="008A5277">
        <w:rPr>
          <w:rStyle w:val="normaltextrun"/>
          <w:color w:val="000000"/>
        </w:rPr>
        <w:t xml:space="preserve">Beverages had the highest amount of order quantities for all days except Friday </w:t>
      </w:r>
      <w:proofErr w:type="gramStart"/>
      <w:r w:rsidRPr="008A5277">
        <w:rPr>
          <w:rStyle w:val="normaltextrun"/>
          <w:color w:val="000000"/>
        </w:rPr>
        <w:t>and  Produce</w:t>
      </w:r>
      <w:proofErr w:type="gramEnd"/>
      <w:r w:rsidRPr="008A5277">
        <w:rPr>
          <w:rStyle w:val="normaltextrun"/>
          <w:color w:val="000000"/>
        </w:rPr>
        <w:t xml:space="preserve"> had the lowest amount of order quantities for all days except Friday. </w:t>
      </w:r>
      <w:r w:rsidRPr="008A5277">
        <w:rPr>
          <w:rStyle w:val="normaltextrun"/>
        </w:rPr>
        <w:t>Friday had the highest demand for Confections and lowest demand for Condiments.</w:t>
      </w:r>
      <w:r w:rsidRPr="008A5277">
        <w:rPr>
          <w:rStyle w:val="eop"/>
        </w:rPr>
        <w:t> </w:t>
      </w:r>
    </w:p>
    <w:p w14:paraId="492099C8" w14:textId="77777777" w:rsidR="008A5277" w:rsidRPr="008A5277" w:rsidRDefault="008A5277" w:rsidP="008A5277">
      <w:pPr>
        <w:pStyle w:val="paragraph"/>
        <w:spacing w:before="0" w:beforeAutospacing="0" w:after="0" w:afterAutospacing="0" w:line="360" w:lineRule="auto"/>
        <w:ind w:left="360"/>
        <w:textAlignment w:val="baseline"/>
      </w:pPr>
      <w:r w:rsidRPr="008A5277">
        <w:rPr>
          <w:rStyle w:val="normaltextrun"/>
        </w:rPr>
        <w:t xml:space="preserve">However, sales on Friday were still significantly lower than other </w:t>
      </w:r>
      <w:proofErr w:type="spellStart"/>
      <w:proofErr w:type="gramStart"/>
      <w:r w:rsidRPr="008A5277">
        <w:rPr>
          <w:rStyle w:val="normaltextrun"/>
        </w:rPr>
        <w:t>days.</w:t>
      </w:r>
      <w:r w:rsidRPr="008A5277">
        <w:rPr>
          <w:rStyle w:val="normaltextrun"/>
          <w:color w:val="000000"/>
        </w:rPr>
        <w:t>Note</w:t>
      </w:r>
      <w:proofErr w:type="spellEnd"/>
      <w:proofErr w:type="gramEnd"/>
      <w:r w:rsidRPr="008A5277">
        <w:rPr>
          <w:rStyle w:val="normaltextrun"/>
          <w:color w:val="000000"/>
        </w:rPr>
        <w:t xml:space="preserve"> that no sales occurred on the day of Saturday. Monday, Tuesday and Wednesday had the most orders, while Friday’s sales were noticeably lowest.</w:t>
      </w:r>
      <w:r w:rsidRPr="008A5277">
        <w:rPr>
          <w:rStyle w:val="eop"/>
          <w:color w:val="000000"/>
        </w:rPr>
        <w:t> </w:t>
      </w:r>
    </w:p>
    <w:p w14:paraId="02B86015" w14:textId="77777777" w:rsidR="008A5277" w:rsidRPr="008A5277" w:rsidRDefault="008A5277" w:rsidP="008A5277">
      <w:pPr>
        <w:pStyle w:val="paragraph"/>
        <w:numPr>
          <w:ilvl w:val="0"/>
          <w:numId w:val="21"/>
        </w:numPr>
        <w:spacing w:before="0" w:beforeAutospacing="0" w:after="0" w:afterAutospacing="0" w:line="360" w:lineRule="auto"/>
        <w:ind w:left="1080" w:firstLine="0"/>
        <w:textAlignment w:val="baseline"/>
      </w:pPr>
      <w:r w:rsidRPr="008A5277">
        <w:rPr>
          <w:rStyle w:val="normaltextrun"/>
          <w:color w:val="000000"/>
        </w:rPr>
        <w:t>Where to go from here?</w:t>
      </w:r>
      <w:r w:rsidRPr="008A5277">
        <w:rPr>
          <w:rStyle w:val="eop"/>
          <w:color w:val="000000"/>
        </w:rPr>
        <w:t> </w:t>
      </w:r>
    </w:p>
    <w:p w14:paraId="764AB19C" w14:textId="77777777" w:rsidR="008A5277" w:rsidRPr="008A5277" w:rsidRDefault="008A5277" w:rsidP="008A5277">
      <w:pPr>
        <w:pStyle w:val="paragraph"/>
        <w:spacing w:before="0" w:beforeAutospacing="0" w:after="0" w:afterAutospacing="0" w:line="360" w:lineRule="auto"/>
        <w:ind w:left="360"/>
        <w:textAlignment w:val="baseline"/>
      </w:pPr>
      <w:r w:rsidRPr="008A5277">
        <w:rPr>
          <w:rStyle w:val="normaltextrun"/>
          <w:color w:val="000000"/>
        </w:rPr>
        <w:t xml:space="preserve">We must prioritize stockings and promotions on the Beverage on Monday, </w:t>
      </w:r>
      <w:proofErr w:type="gramStart"/>
      <w:r w:rsidRPr="008A5277">
        <w:rPr>
          <w:rStyle w:val="normaltextrun"/>
          <w:color w:val="000000"/>
        </w:rPr>
        <w:t>Tuesday</w:t>
      </w:r>
      <w:proofErr w:type="gramEnd"/>
      <w:r w:rsidRPr="008A5277">
        <w:rPr>
          <w:rStyle w:val="normaltextrun"/>
          <w:color w:val="000000"/>
        </w:rPr>
        <w:t xml:space="preserve"> and Wednesday to promote sales.</w:t>
      </w:r>
      <w:r w:rsidRPr="008A5277">
        <w:rPr>
          <w:rStyle w:val="eop"/>
          <w:color w:val="000000"/>
        </w:rPr>
        <w:t> </w:t>
      </w:r>
    </w:p>
    <w:p w14:paraId="2A8C9F6B" w14:textId="77777777" w:rsidR="008A5277" w:rsidRPr="008A5277" w:rsidRDefault="008A5277" w:rsidP="008A5277">
      <w:pPr>
        <w:pStyle w:val="paragraph"/>
        <w:numPr>
          <w:ilvl w:val="0"/>
          <w:numId w:val="22"/>
        </w:numPr>
        <w:spacing w:before="0" w:beforeAutospacing="0" w:after="0" w:afterAutospacing="0" w:line="360" w:lineRule="auto"/>
        <w:ind w:left="1080" w:firstLine="0"/>
        <w:textAlignment w:val="baseline"/>
      </w:pPr>
      <w:r w:rsidRPr="008A5277">
        <w:rPr>
          <w:rStyle w:val="normaltextrun"/>
          <w:color w:val="000000"/>
        </w:rPr>
        <w:t>What do we not know? </w:t>
      </w:r>
      <w:r w:rsidRPr="008A5277">
        <w:rPr>
          <w:rStyle w:val="eop"/>
          <w:color w:val="000000"/>
        </w:rPr>
        <w:t> </w:t>
      </w:r>
    </w:p>
    <w:p w14:paraId="6FCC8C15" w14:textId="267428D7" w:rsidR="008A5277" w:rsidRDefault="008A5277" w:rsidP="008A5277">
      <w:pPr>
        <w:pStyle w:val="paragraph"/>
        <w:spacing w:before="0" w:beforeAutospacing="0" w:after="0" w:afterAutospacing="0" w:line="360" w:lineRule="auto"/>
        <w:ind w:left="360"/>
        <w:textAlignment w:val="baseline"/>
        <w:rPr>
          <w:rStyle w:val="eop"/>
          <w:color w:val="000000"/>
        </w:rPr>
      </w:pPr>
      <w:r w:rsidRPr="008A5277">
        <w:rPr>
          <w:rStyle w:val="normaltextrun"/>
          <w:color w:val="000000"/>
        </w:rPr>
        <w:t>The company is unaware of the reasons for the decrease in sales on Fridays and Saturdays, and consumer behaviors pre and post Covid-19.</w:t>
      </w:r>
      <w:r w:rsidRPr="008A5277">
        <w:rPr>
          <w:rStyle w:val="eop"/>
          <w:color w:val="000000"/>
        </w:rPr>
        <w:t> </w:t>
      </w:r>
    </w:p>
    <w:p w14:paraId="514F8B68" w14:textId="7453B7DC" w:rsidR="008A5277" w:rsidRDefault="008A5277" w:rsidP="008A5277">
      <w:pPr>
        <w:pStyle w:val="paragraph"/>
        <w:spacing w:before="0" w:beforeAutospacing="0" w:after="0" w:afterAutospacing="0" w:line="360" w:lineRule="auto"/>
        <w:ind w:left="360"/>
        <w:textAlignment w:val="baseline"/>
      </w:pPr>
    </w:p>
    <w:p w14:paraId="4AC15C6C" w14:textId="77777777" w:rsidR="008A5277" w:rsidRPr="008A5277" w:rsidRDefault="008A5277" w:rsidP="008A5277">
      <w:pPr>
        <w:pStyle w:val="paragraph"/>
        <w:spacing w:before="0" w:beforeAutospacing="0" w:after="0" w:afterAutospacing="0" w:line="360" w:lineRule="auto"/>
        <w:ind w:left="360"/>
        <w:textAlignment w:val="baseline"/>
      </w:pPr>
    </w:p>
    <w:p w14:paraId="1526F505" w14:textId="77777777" w:rsidR="008A5277" w:rsidRPr="008A5277" w:rsidRDefault="008A5277" w:rsidP="008A5277">
      <w:pPr>
        <w:pStyle w:val="paragraph"/>
        <w:spacing w:before="0" w:beforeAutospacing="0" w:after="0" w:afterAutospacing="0" w:line="360" w:lineRule="auto"/>
        <w:textAlignment w:val="baseline"/>
      </w:pPr>
      <w:r w:rsidRPr="008A5277">
        <w:rPr>
          <w:rStyle w:val="normaltextrun"/>
          <w:color w:val="000000"/>
        </w:rPr>
        <w:t>Visualization 5:</w:t>
      </w:r>
      <w:r w:rsidRPr="008A5277">
        <w:rPr>
          <w:rStyle w:val="eop"/>
          <w:color w:val="000000"/>
        </w:rPr>
        <w:t> </w:t>
      </w:r>
    </w:p>
    <w:p w14:paraId="1292902B" w14:textId="73A403AC" w:rsidR="008A5277" w:rsidRPr="008A5277" w:rsidRDefault="008A5277" w:rsidP="008A5277">
      <w:pPr>
        <w:pStyle w:val="paragraph"/>
        <w:spacing w:before="0" w:beforeAutospacing="0" w:after="0" w:afterAutospacing="0" w:line="360" w:lineRule="auto"/>
        <w:textAlignment w:val="baseline"/>
      </w:pPr>
      <w:r w:rsidRPr="008A5277">
        <w:rPr>
          <w:rFonts w:eastAsiaTheme="minorHAnsi"/>
          <w:b/>
          <w:bCs/>
          <w:noProof/>
        </w:rPr>
        <w:drawing>
          <wp:inline distT="0" distB="0" distL="0" distR="0" wp14:anchorId="28D05B2D" wp14:editId="6D346961">
            <wp:extent cx="5943600" cy="4170680"/>
            <wp:effectExtent l="0" t="0" r="0" b="0"/>
            <wp:docPr id="3"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70680"/>
                    </a:xfrm>
                    <a:prstGeom prst="rect">
                      <a:avLst/>
                    </a:prstGeom>
                    <a:noFill/>
                    <a:ln>
                      <a:noFill/>
                    </a:ln>
                  </pic:spPr>
                </pic:pic>
              </a:graphicData>
            </a:graphic>
          </wp:inline>
        </w:drawing>
      </w:r>
    </w:p>
    <w:p w14:paraId="1BB182D0" w14:textId="77777777" w:rsidR="008A5277" w:rsidRPr="008A5277" w:rsidRDefault="008A5277" w:rsidP="008A5277">
      <w:pPr>
        <w:pStyle w:val="paragraph"/>
        <w:numPr>
          <w:ilvl w:val="0"/>
          <w:numId w:val="23"/>
        </w:numPr>
        <w:spacing w:before="0" w:beforeAutospacing="0" w:after="0" w:afterAutospacing="0" w:line="360" w:lineRule="auto"/>
        <w:ind w:left="1080" w:firstLine="0"/>
        <w:textAlignment w:val="baseline"/>
      </w:pPr>
      <w:r w:rsidRPr="008A5277">
        <w:rPr>
          <w:rStyle w:val="normaltextrun"/>
          <w:color w:val="000000"/>
        </w:rPr>
        <w:t>Why this visualization?</w:t>
      </w:r>
      <w:r w:rsidRPr="008A5277">
        <w:rPr>
          <w:rStyle w:val="eop"/>
          <w:color w:val="000000"/>
        </w:rPr>
        <w:t> </w:t>
      </w:r>
    </w:p>
    <w:p w14:paraId="03F41A17" w14:textId="77777777" w:rsidR="008A5277" w:rsidRPr="008A5277" w:rsidRDefault="008A5277" w:rsidP="008A5277">
      <w:pPr>
        <w:pStyle w:val="paragraph"/>
        <w:spacing w:before="0" w:beforeAutospacing="0" w:after="0" w:afterAutospacing="0" w:line="360" w:lineRule="auto"/>
        <w:ind w:left="360"/>
        <w:textAlignment w:val="baseline"/>
      </w:pPr>
      <w:r w:rsidRPr="008A5277">
        <w:rPr>
          <w:rStyle w:val="normaltextrun"/>
          <w:color w:val="000000"/>
        </w:rPr>
        <w:t> It shows the number of sales in the top 3 and bottom 3 product categories for each quarter of the year 2018. Besides, the year 2018 has the most complete data. </w:t>
      </w:r>
      <w:r w:rsidRPr="008A5277">
        <w:rPr>
          <w:rStyle w:val="eop"/>
          <w:color w:val="000000"/>
        </w:rPr>
        <w:t> </w:t>
      </w:r>
    </w:p>
    <w:p w14:paraId="4699A47E" w14:textId="77777777" w:rsidR="008A5277" w:rsidRPr="008A5277" w:rsidRDefault="008A5277" w:rsidP="008A5277">
      <w:pPr>
        <w:pStyle w:val="paragraph"/>
        <w:numPr>
          <w:ilvl w:val="0"/>
          <w:numId w:val="24"/>
        </w:numPr>
        <w:spacing w:before="0" w:beforeAutospacing="0" w:after="0" w:afterAutospacing="0" w:line="360" w:lineRule="auto"/>
        <w:ind w:left="1080" w:firstLine="0"/>
        <w:textAlignment w:val="baseline"/>
      </w:pPr>
      <w:r w:rsidRPr="008A5277">
        <w:rPr>
          <w:rStyle w:val="normaltextrun"/>
          <w:color w:val="000000"/>
        </w:rPr>
        <w:t>What does it say?</w:t>
      </w:r>
      <w:r w:rsidRPr="008A5277">
        <w:rPr>
          <w:rStyle w:val="eop"/>
          <w:color w:val="000000"/>
        </w:rPr>
        <w:t> </w:t>
      </w:r>
    </w:p>
    <w:p w14:paraId="0F486233" w14:textId="77777777" w:rsidR="008A5277" w:rsidRPr="008A5277" w:rsidRDefault="008A5277" w:rsidP="008A5277">
      <w:pPr>
        <w:pStyle w:val="paragraph"/>
        <w:spacing w:before="0" w:beforeAutospacing="0" w:after="0" w:afterAutospacing="0" w:line="360" w:lineRule="auto"/>
        <w:ind w:left="360"/>
        <w:textAlignment w:val="baseline"/>
      </w:pPr>
      <w:r w:rsidRPr="008A5277">
        <w:rPr>
          <w:rStyle w:val="normaltextrun"/>
          <w:color w:val="000000"/>
        </w:rPr>
        <w:t> It shows that the first quarter has generally less sales than any other quarter. It also shows that the best quarter over all is the second with growth observed in all categories except for Beverages. </w:t>
      </w:r>
      <w:r w:rsidRPr="008A5277">
        <w:rPr>
          <w:rStyle w:val="eop"/>
          <w:color w:val="000000"/>
        </w:rPr>
        <w:t> </w:t>
      </w:r>
    </w:p>
    <w:p w14:paraId="66EBEBA2" w14:textId="77777777" w:rsidR="008A5277" w:rsidRPr="008A5277" w:rsidRDefault="008A5277" w:rsidP="008A5277">
      <w:pPr>
        <w:pStyle w:val="paragraph"/>
        <w:numPr>
          <w:ilvl w:val="0"/>
          <w:numId w:val="25"/>
        </w:numPr>
        <w:spacing w:before="0" w:beforeAutospacing="0" w:after="0" w:afterAutospacing="0" w:line="360" w:lineRule="auto"/>
        <w:ind w:left="1080" w:firstLine="0"/>
        <w:textAlignment w:val="baseline"/>
      </w:pPr>
      <w:r w:rsidRPr="008A5277">
        <w:rPr>
          <w:rStyle w:val="normaltextrun"/>
          <w:color w:val="000000"/>
        </w:rPr>
        <w:t>Where to go from here? </w:t>
      </w:r>
      <w:r w:rsidRPr="008A5277">
        <w:rPr>
          <w:rStyle w:val="eop"/>
          <w:color w:val="000000"/>
        </w:rPr>
        <w:t> </w:t>
      </w:r>
    </w:p>
    <w:p w14:paraId="03BB8D08" w14:textId="77777777" w:rsidR="008A5277" w:rsidRPr="008A5277" w:rsidRDefault="008A5277" w:rsidP="008A5277">
      <w:pPr>
        <w:pStyle w:val="paragraph"/>
        <w:spacing w:before="0" w:beforeAutospacing="0" w:after="0" w:afterAutospacing="0" w:line="360" w:lineRule="auto"/>
        <w:ind w:left="360"/>
        <w:textAlignment w:val="baseline"/>
      </w:pPr>
      <w:r w:rsidRPr="008A5277">
        <w:rPr>
          <w:rStyle w:val="normaltextrun"/>
          <w:color w:val="000000"/>
        </w:rPr>
        <w:t xml:space="preserve">We should </w:t>
      </w:r>
      <w:proofErr w:type="gramStart"/>
      <w:r w:rsidRPr="008A5277">
        <w:rPr>
          <w:rStyle w:val="normaltextrun"/>
          <w:color w:val="000000"/>
        </w:rPr>
        <w:t>look into</w:t>
      </w:r>
      <w:proofErr w:type="gramEnd"/>
      <w:r w:rsidRPr="008A5277">
        <w:rPr>
          <w:rStyle w:val="normaltextrun"/>
          <w:color w:val="000000"/>
        </w:rPr>
        <w:t xml:space="preserve"> why the sales in the first quarter are lower than the others and vice versa why sales in quarter two were the highest.</w:t>
      </w:r>
      <w:r w:rsidRPr="008A5277">
        <w:rPr>
          <w:rStyle w:val="eop"/>
          <w:color w:val="000000"/>
        </w:rPr>
        <w:t> </w:t>
      </w:r>
    </w:p>
    <w:p w14:paraId="4D1E23F4" w14:textId="77777777" w:rsidR="008A5277" w:rsidRPr="008A5277" w:rsidRDefault="008A5277" w:rsidP="008A5277">
      <w:pPr>
        <w:pStyle w:val="paragraph"/>
        <w:numPr>
          <w:ilvl w:val="0"/>
          <w:numId w:val="26"/>
        </w:numPr>
        <w:spacing w:before="0" w:beforeAutospacing="0" w:after="0" w:afterAutospacing="0" w:line="360" w:lineRule="auto"/>
        <w:ind w:left="1080" w:firstLine="0"/>
        <w:textAlignment w:val="baseline"/>
      </w:pPr>
      <w:r w:rsidRPr="008A5277">
        <w:rPr>
          <w:rStyle w:val="normaltextrun"/>
          <w:color w:val="000000"/>
        </w:rPr>
        <w:t>What do we not know? </w:t>
      </w:r>
      <w:r w:rsidRPr="008A5277">
        <w:rPr>
          <w:rStyle w:val="eop"/>
          <w:color w:val="000000"/>
        </w:rPr>
        <w:t> </w:t>
      </w:r>
    </w:p>
    <w:p w14:paraId="4BAFB676" w14:textId="77777777" w:rsidR="008A5277" w:rsidRDefault="008A5277" w:rsidP="008A5277">
      <w:pPr>
        <w:pStyle w:val="paragraph"/>
        <w:spacing w:before="0" w:beforeAutospacing="0" w:after="0" w:afterAutospacing="0" w:line="360" w:lineRule="auto"/>
        <w:ind w:left="360"/>
        <w:textAlignment w:val="baseline"/>
        <w:rPr>
          <w:rStyle w:val="eop"/>
          <w:color w:val="000000"/>
        </w:rPr>
      </w:pPr>
      <w:r w:rsidRPr="008A5277">
        <w:rPr>
          <w:rStyle w:val="normaltextrun"/>
          <w:color w:val="000000"/>
        </w:rPr>
        <w:t>The company is lacking data for the year 2017 and year 2019 and shifts in consumers’ purchasing behaviors during holidays/sales.</w:t>
      </w:r>
    </w:p>
    <w:p w14:paraId="5844EC06" w14:textId="56CE8420" w:rsidR="008A5277" w:rsidRPr="008A5277" w:rsidRDefault="008A5277" w:rsidP="008A5277">
      <w:pPr>
        <w:pStyle w:val="paragraph"/>
        <w:spacing w:before="0" w:beforeAutospacing="0" w:after="0" w:afterAutospacing="0" w:line="360" w:lineRule="auto"/>
        <w:textAlignment w:val="baseline"/>
      </w:pPr>
      <w:r w:rsidRPr="008A5277">
        <w:rPr>
          <w:rStyle w:val="normaltextrun"/>
          <w:color w:val="000000"/>
        </w:rPr>
        <w:lastRenderedPageBreak/>
        <w:t>Conclusion:</w:t>
      </w:r>
      <w:r w:rsidRPr="008A5277">
        <w:rPr>
          <w:rStyle w:val="eop"/>
          <w:color w:val="000000"/>
        </w:rPr>
        <w:t> </w:t>
      </w:r>
    </w:p>
    <w:p w14:paraId="671F823C" w14:textId="77777777" w:rsidR="008A5277" w:rsidRPr="008A5277" w:rsidRDefault="008A5277" w:rsidP="008A5277">
      <w:pPr>
        <w:pStyle w:val="paragraph"/>
        <w:spacing w:before="0" w:beforeAutospacing="0" w:after="0" w:afterAutospacing="0" w:line="360" w:lineRule="auto"/>
        <w:textAlignment w:val="baseline"/>
      </w:pPr>
      <w:r w:rsidRPr="008A5277">
        <w:rPr>
          <w:rStyle w:val="normaltextrun"/>
          <w:color w:val="000000"/>
        </w:rPr>
        <w:t>All data was analyzed based on product order quantity and product categories. </w:t>
      </w:r>
      <w:r w:rsidRPr="008A5277">
        <w:rPr>
          <w:rStyle w:val="eop"/>
          <w:color w:val="000000"/>
        </w:rPr>
        <w:t> </w:t>
      </w:r>
    </w:p>
    <w:p w14:paraId="3ED432C1" w14:textId="77777777" w:rsidR="008A5277" w:rsidRPr="008A5277" w:rsidRDefault="008A5277" w:rsidP="008A5277">
      <w:pPr>
        <w:pStyle w:val="paragraph"/>
        <w:numPr>
          <w:ilvl w:val="0"/>
          <w:numId w:val="27"/>
        </w:numPr>
        <w:spacing w:before="0" w:beforeAutospacing="0" w:after="0" w:afterAutospacing="0" w:line="360" w:lineRule="auto"/>
        <w:ind w:left="1080" w:firstLine="0"/>
        <w:textAlignment w:val="baseline"/>
      </w:pPr>
      <w:r w:rsidRPr="008A5277">
        <w:rPr>
          <w:rStyle w:val="normaltextrun"/>
          <w:color w:val="000000"/>
        </w:rPr>
        <w:t>Top product categories (greatest to least): Beverages, Dairy Products and Confections. </w:t>
      </w:r>
      <w:r w:rsidRPr="008A5277">
        <w:rPr>
          <w:rStyle w:val="eop"/>
          <w:color w:val="000000"/>
        </w:rPr>
        <w:t> </w:t>
      </w:r>
    </w:p>
    <w:p w14:paraId="6DABF2B9" w14:textId="77777777" w:rsidR="008A5277" w:rsidRPr="008A5277" w:rsidRDefault="008A5277" w:rsidP="008A5277">
      <w:pPr>
        <w:pStyle w:val="paragraph"/>
        <w:numPr>
          <w:ilvl w:val="0"/>
          <w:numId w:val="27"/>
        </w:numPr>
        <w:spacing w:before="0" w:beforeAutospacing="0" w:after="0" w:afterAutospacing="0" w:line="360" w:lineRule="auto"/>
        <w:ind w:left="1080" w:firstLine="0"/>
        <w:textAlignment w:val="baseline"/>
      </w:pPr>
      <w:r w:rsidRPr="008A5277">
        <w:rPr>
          <w:rStyle w:val="normaltextrun"/>
          <w:color w:val="000000"/>
        </w:rPr>
        <w:t>Bottom product categories (greatest to least): Grains/Cereals, Meat/Poultry, Produce.</w:t>
      </w:r>
      <w:r w:rsidRPr="008A5277">
        <w:rPr>
          <w:rStyle w:val="eop"/>
          <w:color w:val="000000"/>
        </w:rPr>
        <w:t> </w:t>
      </w:r>
    </w:p>
    <w:p w14:paraId="788B9086" w14:textId="77777777" w:rsidR="008A5277" w:rsidRPr="008A5277" w:rsidRDefault="008A5277" w:rsidP="008A5277">
      <w:pPr>
        <w:pStyle w:val="paragraph"/>
        <w:numPr>
          <w:ilvl w:val="0"/>
          <w:numId w:val="28"/>
        </w:numPr>
        <w:spacing w:before="0" w:beforeAutospacing="0" w:after="0" w:afterAutospacing="0" w:line="360" w:lineRule="auto"/>
        <w:ind w:left="1080" w:firstLine="0"/>
        <w:textAlignment w:val="baseline"/>
      </w:pPr>
      <w:r w:rsidRPr="008A5277">
        <w:rPr>
          <w:rStyle w:val="normaltextrun"/>
          <w:color w:val="000000"/>
        </w:rPr>
        <w:t>Top customers (greatest to least): Save-a-lot Markets, Ernst Handel, and QUICK-Stop.</w:t>
      </w:r>
      <w:r w:rsidRPr="008A5277">
        <w:rPr>
          <w:rStyle w:val="eop"/>
          <w:color w:val="000000"/>
        </w:rPr>
        <w:t> </w:t>
      </w:r>
    </w:p>
    <w:p w14:paraId="1D34657C" w14:textId="77777777" w:rsidR="008A5277" w:rsidRPr="008A5277" w:rsidRDefault="008A5277" w:rsidP="008A5277">
      <w:pPr>
        <w:pStyle w:val="paragraph"/>
        <w:numPr>
          <w:ilvl w:val="0"/>
          <w:numId w:val="28"/>
        </w:numPr>
        <w:spacing w:before="0" w:beforeAutospacing="0" w:after="0" w:afterAutospacing="0" w:line="360" w:lineRule="auto"/>
        <w:ind w:left="1080" w:firstLine="0"/>
        <w:textAlignment w:val="baseline"/>
      </w:pPr>
      <w:r w:rsidRPr="008A5277">
        <w:rPr>
          <w:rStyle w:val="normaltextrun"/>
          <w:color w:val="000000"/>
        </w:rPr>
        <w:t xml:space="preserve">Bottom customers (greatest to least): North/South, Lazy K </w:t>
      </w:r>
      <w:proofErr w:type="spellStart"/>
      <w:r w:rsidRPr="008A5277">
        <w:rPr>
          <w:rStyle w:val="normaltextrun"/>
          <w:color w:val="000000"/>
        </w:rPr>
        <w:t>Kountry</w:t>
      </w:r>
      <w:proofErr w:type="spellEnd"/>
      <w:r w:rsidRPr="008A5277">
        <w:rPr>
          <w:rStyle w:val="normaltextrun"/>
          <w:color w:val="000000"/>
        </w:rPr>
        <w:t xml:space="preserve"> Store, and Centro </w:t>
      </w:r>
      <w:proofErr w:type="spellStart"/>
      <w:r w:rsidRPr="008A5277">
        <w:rPr>
          <w:rStyle w:val="normaltextrun"/>
          <w:color w:val="000000"/>
        </w:rPr>
        <w:t>comercial</w:t>
      </w:r>
      <w:proofErr w:type="spellEnd"/>
      <w:r w:rsidRPr="008A5277">
        <w:rPr>
          <w:rStyle w:val="normaltextrun"/>
          <w:color w:val="000000"/>
        </w:rPr>
        <w:t xml:space="preserve"> Moctezuma.</w:t>
      </w:r>
      <w:r w:rsidRPr="008A5277">
        <w:rPr>
          <w:rStyle w:val="eop"/>
          <w:color w:val="000000"/>
        </w:rPr>
        <w:t> </w:t>
      </w:r>
    </w:p>
    <w:p w14:paraId="7E2602CF" w14:textId="77777777" w:rsidR="008A5277" w:rsidRPr="008A5277" w:rsidRDefault="008A5277" w:rsidP="008A5277">
      <w:pPr>
        <w:pStyle w:val="paragraph"/>
        <w:numPr>
          <w:ilvl w:val="0"/>
          <w:numId w:val="28"/>
        </w:numPr>
        <w:spacing w:before="0" w:beforeAutospacing="0" w:after="0" w:afterAutospacing="0" w:line="360" w:lineRule="auto"/>
        <w:ind w:left="1080" w:firstLine="0"/>
        <w:textAlignment w:val="baseline"/>
      </w:pPr>
      <w:r w:rsidRPr="008A5277">
        <w:rPr>
          <w:rStyle w:val="normaltextrun"/>
          <w:color w:val="000000"/>
        </w:rPr>
        <w:t xml:space="preserve">Top countries (greatest to least): The U.S., Germany and Austria and Bottom countries (greatest to least): Argentina, </w:t>
      </w:r>
      <w:proofErr w:type="gramStart"/>
      <w:r w:rsidRPr="008A5277">
        <w:rPr>
          <w:rStyle w:val="normaltextrun"/>
          <w:color w:val="000000"/>
        </w:rPr>
        <w:t>Poland</w:t>
      </w:r>
      <w:proofErr w:type="gramEnd"/>
      <w:r w:rsidRPr="008A5277">
        <w:rPr>
          <w:rStyle w:val="normaltextrun"/>
          <w:color w:val="000000"/>
        </w:rPr>
        <w:t xml:space="preserve"> and Norway. </w:t>
      </w:r>
      <w:r w:rsidRPr="008A5277">
        <w:rPr>
          <w:rStyle w:val="eop"/>
          <w:color w:val="000000"/>
        </w:rPr>
        <w:t> </w:t>
      </w:r>
    </w:p>
    <w:p w14:paraId="1346CB51" w14:textId="77777777" w:rsidR="008A5277" w:rsidRPr="008A5277" w:rsidRDefault="008A5277" w:rsidP="008A5277">
      <w:pPr>
        <w:pStyle w:val="paragraph"/>
        <w:numPr>
          <w:ilvl w:val="0"/>
          <w:numId w:val="28"/>
        </w:numPr>
        <w:spacing w:before="0" w:beforeAutospacing="0" w:after="0" w:afterAutospacing="0" w:line="360" w:lineRule="auto"/>
        <w:ind w:left="1080" w:firstLine="0"/>
        <w:textAlignment w:val="baseline"/>
      </w:pPr>
      <w:r w:rsidRPr="008A5277">
        <w:rPr>
          <w:rStyle w:val="normaltextrun"/>
          <w:color w:val="000000"/>
        </w:rPr>
        <w:t>Top quarter: Quarter 2 and Bottom quarter: Quarter 1.</w:t>
      </w:r>
      <w:r w:rsidRPr="008A5277">
        <w:rPr>
          <w:rStyle w:val="eop"/>
          <w:color w:val="000000"/>
        </w:rPr>
        <w:t> </w:t>
      </w:r>
    </w:p>
    <w:p w14:paraId="1DF2AFAE" w14:textId="77777777" w:rsidR="008A5277" w:rsidRPr="008A5277" w:rsidRDefault="008A5277" w:rsidP="008A5277">
      <w:pPr>
        <w:pStyle w:val="paragraph"/>
        <w:numPr>
          <w:ilvl w:val="0"/>
          <w:numId w:val="28"/>
        </w:numPr>
        <w:spacing w:before="0" w:beforeAutospacing="0" w:after="0" w:afterAutospacing="0" w:line="360" w:lineRule="auto"/>
        <w:ind w:left="1080" w:firstLine="0"/>
        <w:textAlignment w:val="baseline"/>
      </w:pPr>
      <w:r w:rsidRPr="008A5277">
        <w:rPr>
          <w:rStyle w:val="normaltextrun"/>
          <w:color w:val="000000"/>
        </w:rPr>
        <w:t xml:space="preserve">Top months (greatest to least): May, October, and July and Bottom months (greatest to least): November, </w:t>
      </w:r>
      <w:proofErr w:type="gramStart"/>
      <w:r w:rsidRPr="008A5277">
        <w:rPr>
          <w:rStyle w:val="normaltextrun"/>
          <w:color w:val="000000"/>
        </w:rPr>
        <w:t>March</w:t>
      </w:r>
      <w:proofErr w:type="gramEnd"/>
      <w:r w:rsidRPr="008A5277">
        <w:rPr>
          <w:rStyle w:val="normaltextrun"/>
          <w:color w:val="000000"/>
        </w:rPr>
        <w:t xml:space="preserve"> and February.</w:t>
      </w:r>
      <w:r w:rsidRPr="008A5277">
        <w:rPr>
          <w:rStyle w:val="eop"/>
          <w:color w:val="000000"/>
        </w:rPr>
        <w:t> </w:t>
      </w:r>
    </w:p>
    <w:p w14:paraId="024A641B" w14:textId="77777777" w:rsidR="008A5277" w:rsidRPr="008A5277" w:rsidRDefault="008A5277" w:rsidP="008A5277">
      <w:pPr>
        <w:pStyle w:val="paragraph"/>
        <w:numPr>
          <w:ilvl w:val="0"/>
          <w:numId w:val="29"/>
        </w:numPr>
        <w:spacing w:before="0" w:beforeAutospacing="0" w:after="0" w:afterAutospacing="0" w:line="360" w:lineRule="auto"/>
        <w:ind w:left="1080" w:firstLine="0"/>
        <w:textAlignment w:val="baseline"/>
      </w:pPr>
      <w:r w:rsidRPr="008A5277">
        <w:rPr>
          <w:rStyle w:val="normaltextrun"/>
          <w:color w:val="000000"/>
        </w:rPr>
        <w:t>Top days of the week (greatest to least): Wednesday, Monday, Tuesday.</w:t>
      </w:r>
      <w:r w:rsidRPr="008A5277">
        <w:rPr>
          <w:rStyle w:val="eop"/>
          <w:color w:val="000000"/>
        </w:rPr>
        <w:t> </w:t>
      </w:r>
    </w:p>
    <w:p w14:paraId="54C2BDAF" w14:textId="77777777" w:rsidR="00A057A9" w:rsidRPr="008A5277" w:rsidRDefault="00A057A9" w:rsidP="008A5277">
      <w:pPr>
        <w:spacing w:line="360" w:lineRule="auto"/>
        <w:rPr>
          <w:rFonts w:ascii="Times New Roman" w:hAnsi="Times New Roman" w:cs="Times New Roman"/>
          <w:b/>
          <w:bCs/>
        </w:rPr>
      </w:pPr>
    </w:p>
    <w:sectPr w:rsidR="00A057A9" w:rsidRPr="008A5277" w:rsidSect="00CC3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E0CF0"/>
    <w:multiLevelType w:val="multilevel"/>
    <w:tmpl w:val="E7CC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E0298"/>
    <w:multiLevelType w:val="multilevel"/>
    <w:tmpl w:val="4B60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DF3090"/>
    <w:multiLevelType w:val="multilevel"/>
    <w:tmpl w:val="6906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097AAB"/>
    <w:multiLevelType w:val="multilevel"/>
    <w:tmpl w:val="9788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634B58"/>
    <w:multiLevelType w:val="multilevel"/>
    <w:tmpl w:val="6C60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A62376"/>
    <w:multiLevelType w:val="multilevel"/>
    <w:tmpl w:val="2380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BB45DA"/>
    <w:multiLevelType w:val="multilevel"/>
    <w:tmpl w:val="FB26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AF32E1"/>
    <w:multiLevelType w:val="multilevel"/>
    <w:tmpl w:val="2598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F92A11"/>
    <w:multiLevelType w:val="multilevel"/>
    <w:tmpl w:val="11E6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487D31"/>
    <w:multiLevelType w:val="multilevel"/>
    <w:tmpl w:val="44F0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F65CF9"/>
    <w:multiLevelType w:val="multilevel"/>
    <w:tmpl w:val="3088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9F0976"/>
    <w:multiLevelType w:val="multilevel"/>
    <w:tmpl w:val="365E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FB579F"/>
    <w:multiLevelType w:val="multilevel"/>
    <w:tmpl w:val="7516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220F9A"/>
    <w:multiLevelType w:val="multilevel"/>
    <w:tmpl w:val="673E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890846"/>
    <w:multiLevelType w:val="multilevel"/>
    <w:tmpl w:val="12D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643D37"/>
    <w:multiLevelType w:val="multilevel"/>
    <w:tmpl w:val="61B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F0500C"/>
    <w:multiLevelType w:val="multilevel"/>
    <w:tmpl w:val="3760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062A77"/>
    <w:multiLevelType w:val="multilevel"/>
    <w:tmpl w:val="85E2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CB2E27"/>
    <w:multiLevelType w:val="multilevel"/>
    <w:tmpl w:val="A060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136F98"/>
    <w:multiLevelType w:val="multilevel"/>
    <w:tmpl w:val="EFBE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624306"/>
    <w:multiLevelType w:val="multilevel"/>
    <w:tmpl w:val="E1C6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525FAE"/>
    <w:multiLevelType w:val="multilevel"/>
    <w:tmpl w:val="CF9A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F5734B"/>
    <w:multiLevelType w:val="multilevel"/>
    <w:tmpl w:val="C64A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C037F4"/>
    <w:multiLevelType w:val="multilevel"/>
    <w:tmpl w:val="9594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0E020D"/>
    <w:multiLevelType w:val="multilevel"/>
    <w:tmpl w:val="9506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EB0042"/>
    <w:multiLevelType w:val="multilevel"/>
    <w:tmpl w:val="47D4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FF361B"/>
    <w:multiLevelType w:val="multilevel"/>
    <w:tmpl w:val="B722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940394"/>
    <w:multiLevelType w:val="multilevel"/>
    <w:tmpl w:val="FCDE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1E642E"/>
    <w:multiLevelType w:val="multilevel"/>
    <w:tmpl w:val="28E8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24"/>
  </w:num>
  <w:num w:numId="3">
    <w:abstractNumId w:val="3"/>
  </w:num>
  <w:num w:numId="4">
    <w:abstractNumId w:val="6"/>
  </w:num>
  <w:num w:numId="5">
    <w:abstractNumId w:val="17"/>
  </w:num>
  <w:num w:numId="6">
    <w:abstractNumId w:val="9"/>
  </w:num>
  <w:num w:numId="7">
    <w:abstractNumId w:val="25"/>
  </w:num>
  <w:num w:numId="8">
    <w:abstractNumId w:val="0"/>
  </w:num>
  <w:num w:numId="9">
    <w:abstractNumId w:val="7"/>
  </w:num>
  <w:num w:numId="10">
    <w:abstractNumId w:val="12"/>
  </w:num>
  <w:num w:numId="11">
    <w:abstractNumId w:val="15"/>
  </w:num>
  <w:num w:numId="12">
    <w:abstractNumId w:val="23"/>
  </w:num>
  <w:num w:numId="13">
    <w:abstractNumId w:val="26"/>
  </w:num>
  <w:num w:numId="14">
    <w:abstractNumId w:val="18"/>
  </w:num>
  <w:num w:numId="15">
    <w:abstractNumId w:val="14"/>
  </w:num>
  <w:num w:numId="16">
    <w:abstractNumId w:val="22"/>
  </w:num>
  <w:num w:numId="17">
    <w:abstractNumId w:val="27"/>
  </w:num>
  <w:num w:numId="18">
    <w:abstractNumId w:val="28"/>
  </w:num>
  <w:num w:numId="19">
    <w:abstractNumId w:val="10"/>
  </w:num>
  <w:num w:numId="20">
    <w:abstractNumId w:val="11"/>
  </w:num>
  <w:num w:numId="21">
    <w:abstractNumId w:val="2"/>
  </w:num>
  <w:num w:numId="22">
    <w:abstractNumId w:val="13"/>
  </w:num>
  <w:num w:numId="23">
    <w:abstractNumId w:val="4"/>
  </w:num>
  <w:num w:numId="24">
    <w:abstractNumId w:val="19"/>
  </w:num>
  <w:num w:numId="25">
    <w:abstractNumId w:val="16"/>
  </w:num>
  <w:num w:numId="26">
    <w:abstractNumId w:val="8"/>
  </w:num>
  <w:num w:numId="27">
    <w:abstractNumId w:val="1"/>
  </w:num>
  <w:num w:numId="28">
    <w:abstractNumId w:val="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77"/>
    <w:rsid w:val="008A5277"/>
    <w:rsid w:val="00A057A9"/>
    <w:rsid w:val="00CC3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8CC94B"/>
  <w15:chartTrackingRefBased/>
  <w15:docId w15:val="{A12B4DEB-0071-9745-A6C4-CDC95DA0B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A5277"/>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8A5277"/>
  </w:style>
  <w:style w:type="character" w:customStyle="1" w:styleId="eop">
    <w:name w:val="eop"/>
    <w:basedOn w:val="DefaultParagraphFont"/>
    <w:rsid w:val="008A5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9842">
      <w:bodyDiv w:val="1"/>
      <w:marLeft w:val="0"/>
      <w:marRight w:val="0"/>
      <w:marTop w:val="0"/>
      <w:marBottom w:val="0"/>
      <w:divBdr>
        <w:top w:val="none" w:sz="0" w:space="0" w:color="auto"/>
        <w:left w:val="none" w:sz="0" w:space="0" w:color="auto"/>
        <w:bottom w:val="none" w:sz="0" w:space="0" w:color="auto"/>
        <w:right w:val="none" w:sz="0" w:space="0" w:color="auto"/>
      </w:divBdr>
    </w:div>
    <w:div w:id="127165743">
      <w:bodyDiv w:val="1"/>
      <w:marLeft w:val="0"/>
      <w:marRight w:val="0"/>
      <w:marTop w:val="0"/>
      <w:marBottom w:val="0"/>
      <w:divBdr>
        <w:top w:val="none" w:sz="0" w:space="0" w:color="auto"/>
        <w:left w:val="none" w:sz="0" w:space="0" w:color="auto"/>
        <w:bottom w:val="none" w:sz="0" w:space="0" w:color="auto"/>
        <w:right w:val="none" w:sz="0" w:space="0" w:color="auto"/>
      </w:divBdr>
    </w:div>
    <w:div w:id="333920949">
      <w:bodyDiv w:val="1"/>
      <w:marLeft w:val="0"/>
      <w:marRight w:val="0"/>
      <w:marTop w:val="0"/>
      <w:marBottom w:val="0"/>
      <w:divBdr>
        <w:top w:val="none" w:sz="0" w:space="0" w:color="auto"/>
        <w:left w:val="none" w:sz="0" w:space="0" w:color="auto"/>
        <w:bottom w:val="none" w:sz="0" w:space="0" w:color="auto"/>
        <w:right w:val="none" w:sz="0" w:space="0" w:color="auto"/>
      </w:divBdr>
    </w:div>
    <w:div w:id="767576555">
      <w:bodyDiv w:val="1"/>
      <w:marLeft w:val="0"/>
      <w:marRight w:val="0"/>
      <w:marTop w:val="0"/>
      <w:marBottom w:val="0"/>
      <w:divBdr>
        <w:top w:val="none" w:sz="0" w:space="0" w:color="auto"/>
        <w:left w:val="none" w:sz="0" w:space="0" w:color="auto"/>
        <w:bottom w:val="none" w:sz="0" w:space="0" w:color="auto"/>
        <w:right w:val="none" w:sz="0" w:space="0" w:color="auto"/>
      </w:divBdr>
      <w:divsChild>
        <w:div w:id="1626623717">
          <w:marLeft w:val="0"/>
          <w:marRight w:val="0"/>
          <w:marTop w:val="0"/>
          <w:marBottom w:val="0"/>
          <w:divBdr>
            <w:top w:val="none" w:sz="0" w:space="0" w:color="auto"/>
            <w:left w:val="none" w:sz="0" w:space="0" w:color="auto"/>
            <w:bottom w:val="none" w:sz="0" w:space="0" w:color="auto"/>
            <w:right w:val="none" w:sz="0" w:space="0" w:color="auto"/>
          </w:divBdr>
          <w:divsChild>
            <w:div w:id="1968780808">
              <w:marLeft w:val="0"/>
              <w:marRight w:val="0"/>
              <w:marTop w:val="0"/>
              <w:marBottom w:val="0"/>
              <w:divBdr>
                <w:top w:val="none" w:sz="0" w:space="0" w:color="auto"/>
                <w:left w:val="none" w:sz="0" w:space="0" w:color="auto"/>
                <w:bottom w:val="none" w:sz="0" w:space="0" w:color="auto"/>
                <w:right w:val="none" w:sz="0" w:space="0" w:color="auto"/>
              </w:divBdr>
            </w:div>
            <w:div w:id="1789274342">
              <w:marLeft w:val="0"/>
              <w:marRight w:val="0"/>
              <w:marTop w:val="0"/>
              <w:marBottom w:val="0"/>
              <w:divBdr>
                <w:top w:val="none" w:sz="0" w:space="0" w:color="auto"/>
                <w:left w:val="none" w:sz="0" w:space="0" w:color="auto"/>
                <w:bottom w:val="none" w:sz="0" w:space="0" w:color="auto"/>
                <w:right w:val="none" w:sz="0" w:space="0" w:color="auto"/>
              </w:divBdr>
            </w:div>
            <w:div w:id="726338872">
              <w:marLeft w:val="0"/>
              <w:marRight w:val="0"/>
              <w:marTop w:val="0"/>
              <w:marBottom w:val="0"/>
              <w:divBdr>
                <w:top w:val="none" w:sz="0" w:space="0" w:color="auto"/>
                <w:left w:val="none" w:sz="0" w:space="0" w:color="auto"/>
                <w:bottom w:val="none" w:sz="0" w:space="0" w:color="auto"/>
                <w:right w:val="none" w:sz="0" w:space="0" w:color="auto"/>
              </w:divBdr>
            </w:div>
            <w:div w:id="731462626">
              <w:marLeft w:val="0"/>
              <w:marRight w:val="0"/>
              <w:marTop w:val="0"/>
              <w:marBottom w:val="0"/>
              <w:divBdr>
                <w:top w:val="none" w:sz="0" w:space="0" w:color="auto"/>
                <w:left w:val="none" w:sz="0" w:space="0" w:color="auto"/>
                <w:bottom w:val="none" w:sz="0" w:space="0" w:color="auto"/>
                <w:right w:val="none" w:sz="0" w:space="0" w:color="auto"/>
              </w:divBdr>
            </w:div>
          </w:divsChild>
        </w:div>
        <w:div w:id="856502630">
          <w:marLeft w:val="0"/>
          <w:marRight w:val="0"/>
          <w:marTop w:val="0"/>
          <w:marBottom w:val="0"/>
          <w:divBdr>
            <w:top w:val="none" w:sz="0" w:space="0" w:color="auto"/>
            <w:left w:val="none" w:sz="0" w:space="0" w:color="auto"/>
            <w:bottom w:val="none" w:sz="0" w:space="0" w:color="auto"/>
            <w:right w:val="none" w:sz="0" w:space="0" w:color="auto"/>
          </w:divBdr>
          <w:divsChild>
            <w:div w:id="607082244">
              <w:marLeft w:val="0"/>
              <w:marRight w:val="0"/>
              <w:marTop w:val="0"/>
              <w:marBottom w:val="0"/>
              <w:divBdr>
                <w:top w:val="none" w:sz="0" w:space="0" w:color="auto"/>
                <w:left w:val="none" w:sz="0" w:space="0" w:color="auto"/>
                <w:bottom w:val="none" w:sz="0" w:space="0" w:color="auto"/>
                <w:right w:val="none" w:sz="0" w:space="0" w:color="auto"/>
              </w:divBdr>
            </w:div>
            <w:div w:id="1374385615">
              <w:marLeft w:val="0"/>
              <w:marRight w:val="0"/>
              <w:marTop w:val="0"/>
              <w:marBottom w:val="0"/>
              <w:divBdr>
                <w:top w:val="none" w:sz="0" w:space="0" w:color="auto"/>
                <w:left w:val="none" w:sz="0" w:space="0" w:color="auto"/>
                <w:bottom w:val="none" w:sz="0" w:space="0" w:color="auto"/>
                <w:right w:val="none" w:sz="0" w:space="0" w:color="auto"/>
              </w:divBdr>
            </w:div>
            <w:div w:id="1726683451">
              <w:marLeft w:val="0"/>
              <w:marRight w:val="0"/>
              <w:marTop w:val="0"/>
              <w:marBottom w:val="0"/>
              <w:divBdr>
                <w:top w:val="none" w:sz="0" w:space="0" w:color="auto"/>
                <w:left w:val="none" w:sz="0" w:space="0" w:color="auto"/>
                <w:bottom w:val="none" w:sz="0" w:space="0" w:color="auto"/>
                <w:right w:val="none" w:sz="0" w:space="0" w:color="auto"/>
              </w:divBdr>
            </w:div>
            <w:div w:id="1791851523">
              <w:marLeft w:val="0"/>
              <w:marRight w:val="0"/>
              <w:marTop w:val="0"/>
              <w:marBottom w:val="0"/>
              <w:divBdr>
                <w:top w:val="none" w:sz="0" w:space="0" w:color="auto"/>
                <w:left w:val="none" w:sz="0" w:space="0" w:color="auto"/>
                <w:bottom w:val="none" w:sz="0" w:space="0" w:color="auto"/>
                <w:right w:val="none" w:sz="0" w:space="0" w:color="auto"/>
              </w:divBdr>
            </w:div>
            <w:div w:id="9146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1279">
      <w:bodyDiv w:val="1"/>
      <w:marLeft w:val="0"/>
      <w:marRight w:val="0"/>
      <w:marTop w:val="0"/>
      <w:marBottom w:val="0"/>
      <w:divBdr>
        <w:top w:val="none" w:sz="0" w:space="0" w:color="auto"/>
        <w:left w:val="none" w:sz="0" w:space="0" w:color="auto"/>
        <w:bottom w:val="none" w:sz="0" w:space="0" w:color="auto"/>
        <w:right w:val="none" w:sz="0" w:space="0" w:color="auto"/>
      </w:divBdr>
    </w:div>
    <w:div w:id="1178350174">
      <w:bodyDiv w:val="1"/>
      <w:marLeft w:val="0"/>
      <w:marRight w:val="0"/>
      <w:marTop w:val="0"/>
      <w:marBottom w:val="0"/>
      <w:divBdr>
        <w:top w:val="none" w:sz="0" w:space="0" w:color="auto"/>
        <w:left w:val="none" w:sz="0" w:space="0" w:color="auto"/>
        <w:bottom w:val="none" w:sz="0" w:space="0" w:color="auto"/>
        <w:right w:val="none" w:sz="0" w:space="0" w:color="auto"/>
      </w:divBdr>
    </w:div>
    <w:div w:id="1225870174">
      <w:bodyDiv w:val="1"/>
      <w:marLeft w:val="0"/>
      <w:marRight w:val="0"/>
      <w:marTop w:val="0"/>
      <w:marBottom w:val="0"/>
      <w:divBdr>
        <w:top w:val="none" w:sz="0" w:space="0" w:color="auto"/>
        <w:left w:val="none" w:sz="0" w:space="0" w:color="auto"/>
        <w:bottom w:val="none" w:sz="0" w:space="0" w:color="auto"/>
        <w:right w:val="none" w:sz="0" w:space="0" w:color="auto"/>
      </w:divBdr>
    </w:div>
    <w:div w:id="1387875122">
      <w:bodyDiv w:val="1"/>
      <w:marLeft w:val="0"/>
      <w:marRight w:val="0"/>
      <w:marTop w:val="0"/>
      <w:marBottom w:val="0"/>
      <w:divBdr>
        <w:top w:val="none" w:sz="0" w:space="0" w:color="auto"/>
        <w:left w:val="none" w:sz="0" w:space="0" w:color="auto"/>
        <w:bottom w:val="none" w:sz="0" w:space="0" w:color="auto"/>
        <w:right w:val="none" w:sz="0" w:space="0" w:color="auto"/>
      </w:divBdr>
      <w:divsChild>
        <w:div w:id="1342582860">
          <w:marLeft w:val="0"/>
          <w:marRight w:val="0"/>
          <w:marTop w:val="0"/>
          <w:marBottom w:val="0"/>
          <w:divBdr>
            <w:top w:val="none" w:sz="0" w:space="0" w:color="auto"/>
            <w:left w:val="none" w:sz="0" w:space="0" w:color="auto"/>
            <w:bottom w:val="none" w:sz="0" w:space="0" w:color="auto"/>
            <w:right w:val="none" w:sz="0" w:space="0" w:color="auto"/>
          </w:divBdr>
          <w:divsChild>
            <w:div w:id="2140107396">
              <w:marLeft w:val="0"/>
              <w:marRight w:val="0"/>
              <w:marTop w:val="0"/>
              <w:marBottom w:val="0"/>
              <w:divBdr>
                <w:top w:val="none" w:sz="0" w:space="0" w:color="auto"/>
                <w:left w:val="none" w:sz="0" w:space="0" w:color="auto"/>
                <w:bottom w:val="none" w:sz="0" w:space="0" w:color="auto"/>
                <w:right w:val="none" w:sz="0" w:space="0" w:color="auto"/>
              </w:divBdr>
            </w:div>
          </w:divsChild>
        </w:div>
        <w:div w:id="1806387180">
          <w:marLeft w:val="0"/>
          <w:marRight w:val="0"/>
          <w:marTop w:val="0"/>
          <w:marBottom w:val="0"/>
          <w:divBdr>
            <w:top w:val="none" w:sz="0" w:space="0" w:color="auto"/>
            <w:left w:val="none" w:sz="0" w:space="0" w:color="auto"/>
            <w:bottom w:val="none" w:sz="0" w:space="0" w:color="auto"/>
            <w:right w:val="none" w:sz="0" w:space="0" w:color="auto"/>
          </w:divBdr>
          <w:divsChild>
            <w:div w:id="1548301542">
              <w:marLeft w:val="0"/>
              <w:marRight w:val="0"/>
              <w:marTop w:val="0"/>
              <w:marBottom w:val="0"/>
              <w:divBdr>
                <w:top w:val="none" w:sz="0" w:space="0" w:color="auto"/>
                <w:left w:val="none" w:sz="0" w:space="0" w:color="auto"/>
                <w:bottom w:val="none" w:sz="0" w:space="0" w:color="auto"/>
                <w:right w:val="none" w:sz="0" w:space="0" w:color="auto"/>
              </w:divBdr>
            </w:div>
            <w:div w:id="1433935604">
              <w:marLeft w:val="0"/>
              <w:marRight w:val="0"/>
              <w:marTop w:val="0"/>
              <w:marBottom w:val="0"/>
              <w:divBdr>
                <w:top w:val="none" w:sz="0" w:space="0" w:color="auto"/>
                <w:left w:val="none" w:sz="0" w:space="0" w:color="auto"/>
                <w:bottom w:val="none" w:sz="0" w:space="0" w:color="auto"/>
                <w:right w:val="none" w:sz="0" w:space="0" w:color="auto"/>
              </w:divBdr>
            </w:div>
            <w:div w:id="206643395">
              <w:marLeft w:val="0"/>
              <w:marRight w:val="0"/>
              <w:marTop w:val="0"/>
              <w:marBottom w:val="0"/>
              <w:divBdr>
                <w:top w:val="none" w:sz="0" w:space="0" w:color="auto"/>
                <w:left w:val="none" w:sz="0" w:space="0" w:color="auto"/>
                <w:bottom w:val="none" w:sz="0" w:space="0" w:color="auto"/>
                <w:right w:val="none" w:sz="0" w:space="0" w:color="auto"/>
              </w:divBdr>
            </w:div>
            <w:div w:id="284046552">
              <w:marLeft w:val="0"/>
              <w:marRight w:val="0"/>
              <w:marTop w:val="0"/>
              <w:marBottom w:val="0"/>
              <w:divBdr>
                <w:top w:val="none" w:sz="0" w:space="0" w:color="auto"/>
                <w:left w:val="none" w:sz="0" w:space="0" w:color="auto"/>
                <w:bottom w:val="none" w:sz="0" w:space="0" w:color="auto"/>
                <w:right w:val="none" w:sz="0" w:space="0" w:color="auto"/>
              </w:divBdr>
            </w:div>
            <w:div w:id="1407726802">
              <w:marLeft w:val="0"/>
              <w:marRight w:val="0"/>
              <w:marTop w:val="0"/>
              <w:marBottom w:val="0"/>
              <w:divBdr>
                <w:top w:val="none" w:sz="0" w:space="0" w:color="auto"/>
                <w:left w:val="none" w:sz="0" w:space="0" w:color="auto"/>
                <w:bottom w:val="none" w:sz="0" w:space="0" w:color="auto"/>
                <w:right w:val="none" w:sz="0" w:space="0" w:color="auto"/>
              </w:divBdr>
            </w:div>
          </w:divsChild>
        </w:div>
        <w:div w:id="1808931624">
          <w:marLeft w:val="0"/>
          <w:marRight w:val="0"/>
          <w:marTop w:val="0"/>
          <w:marBottom w:val="0"/>
          <w:divBdr>
            <w:top w:val="none" w:sz="0" w:space="0" w:color="auto"/>
            <w:left w:val="none" w:sz="0" w:space="0" w:color="auto"/>
            <w:bottom w:val="none" w:sz="0" w:space="0" w:color="auto"/>
            <w:right w:val="none" w:sz="0" w:space="0" w:color="auto"/>
          </w:divBdr>
          <w:divsChild>
            <w:div w:id="322900370">
              <w:marLeft w:val="0"/>
              <w:marRight w:val="0"/>
              <w:marTop w:val="0"/>
              <w:marBottom w:val="0"/>
              <w:divBdr>
                <w:top w:val="none" w:sz="0" w:space="0" w:color="auto"/>
                <w:left w:val="none" w:sz="0" w:space="0" w:color="auto"/>
                <w:bottom w:val="none" w:sz="0" w:space="0" w:color="auto"/>
                <w:right w:val="none" w:sz="0" w:space="0" w:color="auto"/>
              </w:divBdr>
            </w:div>
            <w:div w:id="2505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5970">
      <w:bodyDiv w:val="1"/>
      <w:marLeft w:val="0"/>
      <w:marRight w:val="0"/>
      <w:marTop w:val="0"/>
      <w:marBottom w:val="0"/>
      <w:divBdr>
        <w:top w:val="none" w:sz="0" w:space="0" w:color="auto"/>
        <w:left w:val="none" w:sz="0" w:space="0" w:color="auto"/>
        <w:bottom w:val="none" w:sz="0" w:space="0" w:color="auto"/>
        <w:right w:val="none" w:sz="0" w:space="0" w:color="auto"/>
      </w:divBdr>
      <w:divsChild>
        <w:div w:id="479465248">
          <w:marLeft w:val="0"/>
          <w:marRight w:val="0"/>
          <w:marTop w:val="0"/>
          <w:marBottom w:val="0"/>
          <w:divBdr>
            <w:top w:val="none" w:sz="0" w:space="0" w:color="auto"/>
            <w:left w:val="none" w:sz="0" w:space="0" w:color="auto"/>
            <w:bottom w:val="none" w:sz="0" w:space="0" w:color="auto"/>
            <w:right w:val="none" w:sz="0" w:space="0" w:color="auto"/>
          </w:divBdr>
        </w:div>
        <w:div w:id="1176505066">
          <w:marLeft w:val="0"/>
          <w:marRight w:val="0"/>
          <w:marTop w:val="0"/>
          <w:marBottom w:val="0"/>
          <w:divBdr>
            <w:top w:val="none" w:sz="0" w:space="0" w:color="auto"/>
            <w:left w:val="none" w:sz="0" w:space="0" w:color="auto"/>
            <w:bottom w:val="none" w:sz="0" w:space="0" w:color="auto"/>
            <w:right w:val="none" w:sz="0" w:space="0" w:color="auto"/>
          </w:divBdr>
        </w:div>
        <w:div w:id="552739098">
          <w:marLeft w:val="0"/>
          <w:marRight w:val="0"/>
          <w:marTop w:val="0"/>
          <w:marBottom w:val="0"/>
          <w:divBdr>
            <w:top w:val="none" w:sz="0" w:space="0" w:color="auto"/>
            <w:left w:val="none" w:sz="0" w:space="0" w:color="auto"/>
            <w:bottom w:val="none" w:sz="0" w:space="0" w:color="auto"/>
            <w:right w:val="none" w:sz="0" w:space="0" w:color="auto"/>
          </w:divBdr>
          <w:divsChild>
            <w:div w:id="1793356926">
              <w:marLeft w:val="0"/>
              <w:marRight w:val="0"/>
              <w:marTop w:val="0"/>
              <w:marBottom w:val="0"/>
              <w:divBdr>
                <w:top w:val="none" w:sz="0" w:space="0" w:color="auto"/>
                <w:left w:val="none" w:sz="0" w:space="0" w:color="auto"/>
                <w:bottom w:val="none" w:sz="0" w:space="0" w:color="auto"/>
                <w:right w:val="none" w:sz="0" w:space="0" w:color="auto"/>
              </w:divBdr>
            </w:div>
          </w:divsChild>
        </w:div>
        <w:div w:id="332344939">
          <w:marLeft w:val="0"/>
          <w:marRight w:val="0"/>
          <w:marTop w:val="0"/>
          <w:marBottom w:val="0"/>
          <w:divBdr>
            <w:top w:val="none" w:sz="0" w:space="0" w:color="auto"/>
            <w:left w:val="none" w:sz="0" w:space="0" w:color="auto"/>
            <w:bottom w:val="none" w:sz="0" w:space="0" w:color="auto"/>
            <w:right w:val="none" w:sz="0" w:space="0" w:color="auto"/>
          </w:divBdr>
          <w:divsChild>
            <w:div w:id="429666182">
              <w:marLeft w:val="0"/>
              <w:marRight w:val="0"/>
              <w:marTop w:val="0"/>
              <w:marBottom w:val="0"/>
              <w:divBdr>
                <w:top w:val="none" w:sz="0" w:space="0" w:color="auto"/>
                <w:left w:val="none" w:sz="0" w:space="0" w:color="auto"/>
                <w:bottom w:val="none" w:sz="0" w:space="0" w:color="auto"/>
                <w:right w:val="none" w:sz="0" w:space="0" w:color="auto"/>
              </w:divBdr>
            </w:div>
            <w:div w:id="969359551">
              <w:marLeft w:val="0"/>
              <w:marRight w:val="0"/>
              <w:marTop w:val="0"/>
              <w:marBottom w:val="0"/>
              <w:divBdr>
                <w:top w:val="none" w:sz="0" w:space="0" w:color="auto"/>
                <w:left w:val="none" w:sz="0" w:space="0" w:color="auto"/>
                <w:bottom w:val="none" w:sz="0" w:space="0" w:color="auto"/>
                <w:right w:val="none" w:sz="0" w:space="0" w:color="auto"/>
              </w:divBdr>
            </w:div>
            <w:div w:id="21193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2527">
      <w:bodyDiv w:val="1"/>
      <w:marLeft w:val="0"/>
      <w:marRight w:val="0"/>
      <w:marTop w:val="0"/>
      <w:marBottom w:val="0"/>
      <w:divBdr>
        <w:top w:val="none" w:sz="0" w:space="0" w:color="auto"/>
        <w:left w:val="none" w:sz="0" w:space="0" w:color="auto"/>
        <w:bottom w:val="none" w:sz="0" w:space="0" w:color="auto"/>
        <w:right w:val="none" w:sz="0" w:space="0" w:color="auto"/>
      </w:divBdr>
      <w:divsChild>
        <w:div w:id="113789237">
          <w:marLeft w:val="0"/>
          <w:marRight w:val="0"/>
          <w:marTop w:val="0"/>
          <w:marBottom w:val="0"/>
          <w:divBdr>
            <w:top w:val="none" w:sz="0" w:space="0" w:color="auto"/>
            <w:left w:val="none" w:sz="0" w:space="0" w:color="auto"/>
            <w:bottom w:val="none" w:sz="0" w:space="0" w:color="auto"/>
            <w:right w:val="none" w:sz="0" w:space="0" w:color="auto"/>
          </w:divBdr>
          <w:divsChild>
            <w:div w:id="844131536">
              <w:marLeft w:val="0"/>
              <w:marRight w:val="0"/>
              <w:marTop w:val="0"/>
              <w:marBottom w:val="0"/>
              <w:divBdr>
                <w:top w:val="none" w:sz="0" w:space="0" w:color="auto"/>
                <w:left w:val="none" w:sz="0" w:space="0" w:color="auto"/>
                <w:bottom w:val="none" w:sz="0" w:space="0" w:color="auto"/>
                <w:right w:val="none" w:sz="0" w:space="0" w:color="auto"/>
              </w:divBdr>
            </w:div>
          </w:divsChild>
        </w:div>
        <w:div w:id="1962301266">
          <w:marLeft w:val="0"/>
          <w:marRight w:val="0"/>
          <w:marTop w:val="0"/>
          <w:marBottom w:val="0"/>
          <w:divBdr>
            <w:top w:val="none" w:sz="0" w:space="0" w:color="auto"/>
            <w:left w:val="none" w:sz="0" w:space="0" w:color="auto"/>
            <w:bottom w:val="none" w:sz="0" w:space="0" w:color="auto"/>
            <w:right w:val="none" w:sz="0" w:space="0" w:color="auto"/>
          </w:divBdr>
          <w:divsChild>
            <w:div w:id="540476368">
              <w:marLeft w:val="0"/>
              <w:marRight w:val="0"/>
              <w:marTop w:val="0"/>
              <w:marBottom w:val="0"/>
              <w:divBdr>
                <w:top w:val="none" w:sz="0" w:space="0" w:color="auto"/>
                <w:left w:val="none" w:sz="0" w:space="0" w:color="auto"/>
                <w:bottom w:val="none" w:sz="0" w:space="0" w:color="auto"/>
                <w:right w:val="none" w:sz="0" w:space="0" w:color="auto"/>
              </w:divBdr>
            </w:div>
            <w:div w:id="1583755285">
              <w:marLeft w:val="0"/>
              <w:marRight w:val="0"/>
              <w:marTop w:val="0"/>
              <w:marBottom w:val="0"/>
              <w:divBdr>
                <w:top w:val="none" w:sz="0" w:space="0" w:color="auto"/>
                <w:left w:val="none" w:sz="0" w:space="0" w:color="auto"/>
                <w:bottom w:val="none" w:sz="0" w:space="0" w:color="auto"/>
                <w:right w:val="none" w:sz="0" w:space="0" w:color="auto"/>
              </w:divBdr>
            </w:div>
            <w:div w:id="502473867">
              <w:marLeft w:val="0"/>
              <w:marRight w:val="0"/>
              <w:marTop w:val="0"/>
              <w:marBottom w:val="0"/>
              <w:divBdr>
                <w:top w:val="none" w:sz="0" w:space="0" w:color="auto"/>
                <w:left w:val="none" w:sz="0" w:space="0" w:color="auto"/>
                <w:bottom w:val="none" w:sz="0" w:space="0" w:color="auto"/>
                <w:right w:val="none" w:sz="0" w:space="0" w:color="auto"/>
              </w:divBdr>
            </w:div>
            <w:div w:id="1013073556">
              <w:marLeft w:val="0"/>
              <w:marRight w:val="0"/>
              <w:marTop w:val="0"/>
              <w:marBottom w:val="0"/>
              <w:divBdr>
                <w:top w:val="none" w:sz="0" w:space="0" w:color="auto"/>
                <w:left w:val="none" w:sz="0" w:space="0" w:color="auto"/>
                <w:bottom w:val="none" w:sz="0" w:space="0" w:color="auto"/>
                <w:right w:val="none" w:sz="0" w:space="0" w:color="auto"/>
              </w:divBdr>
            </w:div>
            <w:div w:id="945234032">
              <w:marLeft w:val="0"/>
              <w:marRight w:val="0"/>
              <w:marTop w:val="0"/>
              <w:marBottom w:val="0"/>
              <w:divBdr>
                <w:top w:val="none" w:sz="0" w:space="0" w:color="auto"/>
                <w:left w:val="none" w:sz="0" w:space="0" w:color="auto"/>
                <w:bottom w:val="none" w:sz="0" w:space="0" w:color="auto"/>
                <w:right w:val="none" w:sz="0" w:space="0" w:color="auto"/>
              </w:divBdr>
            </w:div>
          </w:divsChild>
        </w:div>
        <w:div w:id="716592704">
          <w:marLeft w:val="0"/>
          <w:marRight w:val="0"/>
          <w:marTop w:val="0"/>
          <w:marBottom w:val="0"/>
          <w:divBdr>
            <w:top w:val="none" w:sz="0" w:space="0" w:color="auto"/>
            <w:left w:val="none" w:sz="0" w:space="0" w:color="auto"/>
            <w:bottom w:val="none" w:sz="0" w:space="0" w:color="auto"/>
            <w:right w:val="none" w:sz="0" w:space="0" w:color="auto"/>
          </w:divBdr>
          <w:divsChild>
            <w:div w:id="1158183402">
              <w:marLeft w:val="0"/>
              <w:marRight w:val="0"/>
              <w:marTop w:val="0"/>
              <w:marBottom w:val="0"/>
              <w:divBdr>
                <w:top w:val="none" w:sz="0" w:space="0" w:color="auto"/>
                <w:left w:val="none" w:sz="0" w:space="0" w:color="auto"/>
                <w:bottom w:val="none" w:sz="0" w:space="0" w:color="auto"/>
                <w:right w:val="none" w:sz="0" w:space="0" w:color="auto"/>
              </w:divBdr>
            </w:div>
            <w:div w:id="770974699">
              <w:marLeft w:val="0"/>
              <w:marRight w:val="0"/>
              <w:marTop w:val="0"/>
              <w:marBottom w:val="0"/>
              <w:divBdr>
                <w:top w:val="none" w:sz="0" w:space="0" w:color="auto"/>
                <w:left w:val="none" w:sz="0" w:space="0" w:color="auto"/>
                <w:bottom w:val="none" w:sz="0" w:space="0" w:color="auto"/>
                <w:right w:val="none" w:sz="0" w:space="0" w:color="auto"/>
              </w:divBdr>
            </w:div>
            <w:div w:id="2110999075">
              <w:marLeft w:val="0"/>
              <w:marRight w:val="0"/>
              <w:marTop w:val="0"/>
              <w:marBottom w:val="0"/>
              <w:divBdr>
                <w:top w:val="none" w:sz="0" w:space="0" w:color="auto"/>
                <w:left w:val="none" w:sz="0" w:space="0" w:color="auto"/>
                <w:bottom w:val="none" w:sz="0" w:space="0" w:color="auto"/>
                <w:right w:val="none" w:sz="0" w:space="0" w:color="auto"/>
              </w:divBdr>
            </w:div>
            <w:div w:id="12882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02442">
      <w:bodyDiv w:val="1"/>
      <w:marLeft w:val="0"/>
      <w:marRight w:val="0"/>
      <w:marTop w:val="0"/>
      <w:marBottom w:val="0"/>
      <w:divBdr>
        <w:top w:val="none" w:sz="0" w:space="0" w:color="auto"/>
        <w:left w:val="none" w:sz="0" w:space="0" w:color="auto"/>
        <w:bottom w:val="none" w:sz="0" w:space="0" w:color="auto"/>
        <w:right w:val="none" w:sz="0" w:space="0" w:color="auto"/>
      </w:divBdr>
      <w:divsChild>
        <w:div w:id="633755852">
          <w:marLeft w:val="0"/>
          <w:marRight w:val="0"/>
          <w:marTop w:val="0"/>
          <w:marBottom w:val="0"/>
          <w:divBdr>
            <w:top w:val="none" w:sz="0" w:space="0" w:color="auto"/>
            <w:left w:val="none" w:sz="0" w:space="0" w:color="auto"/>
            <w:bottom w:val="none" w:sz="0" w:space="0" w:color="auto"/>
            <w:right w:val="none" w:sz="0" w:space="0" w:color="auto"/>
          </w:divBdr>
        </w:div>
        <w:div w:id="446706262">
          <w:marLeft w:val="0"/>
          <w:marRight w:val="0"/>
          <w:marTop w:val="0"/>
          <w:marBottom w:val="0"/>
          <w:divBdr>
            <w:top w:val="none" w:sz="0" w:space="0" w:color="auto"/>
            <w:left w:val="none" w:sz="0" w:space="0" w:color="auto"/>
            <w:bottom w:val="none" w:sz="0" w:space="0" w:color="auto"/>
            <w:right w:val="none" w:sz="0" w:space="0" w:color="auto"/>
          </w:divBdr>
        </w:div>
        <w:div w:id="1467241151">
          <w:marLeft w:val="0"/>
          <w:marRight w:val="0"/>
          <w:marTop w:val="0"/>
          <w:marBottom w:val="0"/>
          <w:divBdr>
            <w:top w:val="none" w:sz="0" w:space="0" w:color="auto"/>
            <w:left w:val="none" w:sz="0" w:space="0" w:color="auto"/>
            <w:bottom w:val="none" w:sz="0" w:space="0" w:color="auto"/>
            <w:right w:val="none" w:sz="0" w:space="0" w:color="auto"/>
          </w:divBdr>
        </w:div>
        <w:div w:id="270820583">
          <w:marLeft w:val="0"/>
          <w:marRight w:val="0"/>
          <w:marTop w:val="0"/>
          <w:marBottom w:val="0"/>
          <w:divBdr>
            <w:top w:val="none" w:sz="0" w:space="0" w:color="auto"/>
            <w:left w:val="none" w:sz="0" w:space="0" w:color="auto"/>
            <w:bottom w:val="none" w:sz="0" w:space="0" w:color="auto"/>
            <w:right w:val="none" w:sz="0" w:space="0" w:color="auto"/>
          </w:divBdr>
        </w:div>
        <w:div w:id="118651776">
          <w:marLeft w:val="0"/>
          <w:marRight w:val="0"/>
          <w:marTop w:val="0"/>
          <w:marBottom w:val="0"/>
          <w:divBdr>
            <w:top w:val="none" w:sz="0" w:space="0" w:color="auto"/>
            <w:left w:val="none" w:sz="0" w:space="0" w:color="auto"/>
            <w:bottom w:val="none" w:sz="0" w:space="0" w:color="auto"/>
            <w:right w:val="none" w:sz="0" w:space="0" w:color="auto"/>
          </w:divBdr>
        </w:div>
        <w:div w:id="1336180592">
          <w:marLeft w:val="0"/>
          <w:marRight w:val="0"/>
          <w:marTop w:val="0"/>
          <w:marBottom w:val="0"/>
          <w:divBdr>
            <w:top w:val="none" w:sz="0" w:space="0" w:color="auto"/>
            <w:left w:val="none" w:sz="0" w:space="0" w:color="auto"/>
            <w:bottom w:val="none" w:sz="0" w:space="0" w:color="auto"/>
            <w:right w:val="none" w:sz="0" w:space="0" w:color="auto"/>
          </w:divBdr>
        </w:div>
        <w:div w:id="578564648">
          <w:marLeft w:val="0"/>
          <w:marRight w:val="0"/>
          <w:marTop w:val="0"/>
          <w:marBottom w:val="0"/>
          <w:divBdr>
            <w:top w:val="none" w:sz="0" w:space="0" w:color="auto"/>
            <w:left w:val="none" w:sz="0" w:space="0" w:color="auto"/>
            <w:bottom w:val="none" w:sz="0" w:space="0" w:color="auto"/>
            <w:right w:val="none" w:sz="0" w:space="0" w:color="auto"/>
          </w:divBdr>
        </w:div>
        <w:div w:id="1557859138">
          <w:marLeft w:val="0"/>
          <w:marRight w:val="0"/>
          <w:marTop w:val="0"/>
          <w:marBottom w:val="0"/>
          <w:divBdr>
            <w:top w:val="none" w:sz="0" w:space="0" w:color="auto"/>
            <w:left w:val="none" w:sz="0" w:space="0" w:color="auto"/>
            <w:bottom w:val="none" w:sz="0" w:space="0" w:color="auto"/>
            <w:right w:val="none" w:sz="0" w:space="0" w:color="auto"/>
          </w:divBdr>
        </w:div>
        <w:div w:id="1982538424">
          <w:marLeft w:val="0"/>
          <w:marRight w:val="0"/>
          <w:marTop w:val="0"/>
          <w:marBottom w:val="0"/>
          <w:divBdr>
            <w:top w:val="none" w:sz="0" w:space="0" w:color="auto"/>
            <w:left w:val="none" w:sz="0" w:space="0" w:color="auto"/>
            <w:bottom w:val="none" w:sz="0" w:space="0" w:color="auto"/>
            <w:right w:val="none" w:sz="0" w:space="0" w:color="auto"/>
          </w:divBdr>
        </w:div>
        <w:div w:id="241137358">
          <w:marLeft w:val="0"/>
          <w:marRight w:val="0"/>
          <w:marTop w:val="0"/>
          <w:marBottom w:val="0"/>
          <w:divBdr>
            <w:top w:val="none" w:sz="0" w:space="0" w:color="auto"/>
            <w:left w:val="none" w:sz="0" w:space="0" w:color="auto"/>
            <w:bottom w:val="none" w:sz="0" w:space="0" w:color="auto"/>
            <w:right w:val="none" w:sz="0" w:space="0" w:color="auto"/>
          </w:divBdr>
        </w:div>
        <w:div w:id="1794135173">
          <w:marLeft w:val="0"/>
          <w:marRight w:val="0"/>
          <w:marTop w:val="0"/>
          <w:marBottom w:val="0"/>
          <w:divBdr>
            <w:top w:val="none" w:sz="0" w:space="0" w:color="auto"/>
            <w:left w:val="none" w:sz="0" w:space="0" w:color="auto"/>
            <w:bottom w:val="none" w:sz="0" w:space="0" w:color="auto"/>
            <w:right w:val="none" w:sz="0" w:space="0" w:color="auto"/>
          </w:divBdr>
        </w:div>
        <w:div w:id="2064911969">
          <w:marLeft w:val="0"/>
          <w:marRight w:val="0"/>
          <w:marTop w:val="0"/>
          <w:marBottom w:val="0"/>
          <w:divBdr>
            <w:top w:val="none" w:sz="0" w:space="0" w:color="auto"/>
            <w:left w:val="none" w:sz="0" w:space="0" w:color="auto"/>
            <w:bottom w:val="none" w:sz="0" w:space="0" w:color="auto"/>
            <w:right w:val="none" w:sz="0" w:space="0" w:color="auto"/>
          </w:divBdr>
        </w:div>
        <w:div w:id="987976358">
          <w:marLeft w:val="0"/>
          <w:marRight w:val="0"/>
          <w:marTop w:val="0"/>
          <w:marBottom w:val="0"/>
          <w:divBdr>
            <w:top w:val="none" w:sz="0" w:space="0" w:color="auto"/>
            <w:left w:val="none" w:sz="0" w:space="0" w:color="auto"/>
            <w:bottom w:val="none" w:sz="0" w:space="0" w:color="auto"/>
            <w:right w:val="none" w:sz="0" w:space="0" w:color="auto"/>
          </w:divBdr>
        </w:div>
        <w:div w:id="586496376">
          <w:marLeft w:val="0"/>
          <w:marRight w:val="0"/>
          <w:marTop w:val="0"/>
          <w:marBottom w:val="0"/>
          <w:divBdr>
            <w:top w:val="none" w:sz="0" w:space="0" w:color="auto"/>
            <w:left w:val="none" w:sz="0" w:space="0" w:color="auto"/>
            <w:bottom w:val="none" w:sz="0" w:space="0" w:color="auto"/>
            <w:right w:val="none" w:sz="0" w:space="0" w:color="auto"/>
          </w:divBdr>
        </w:div>
        <w:div w:id="1087461724">
          <w:marLeft w:val="0"/>
          <w:marRight w:val="0"/>
          <w:marTop w:val="0"/>
          <w:marBottom w:val="0"/>
          <w:divBdr>
            <w:top w:val="none" w:sz="0" w:space="0" w:color="auto"/>
            <w:left w:val="none" w:sz="0" w:space="0" w:color="auto"/>
            <w:bottom w:val="none" w:sz="0" w:space="0" w:color="auto"/>
            <w:right w:val="none" w:sz="0" w:space="0" w:color="auto"/>
          </w:divBdr>
        </w:div>
        <w:div w:id="1743790877">
          <w:marLeft w:val="0"/>
          <w:marRight w:val="0"/>
          <w:marTop w:val="0"/>
          <w:marBottom w:val="0"/>
          <w:divBdr>
            <w:top w:val="none" w:sz="0" w:space="0" w:color="auto"/>
            <w:left w:val="none" w:sz="0" w:space="0" w:color="auto"/>
            <w:bottom w:val="none" w:sz="0" w:space="0" w:color="auto"/>
            <w:right w:val="none" w:sz="0" w:space="0" w:color="auto"/>
          </w:divBdr>
        </w:div>
        <w:div w:id="287321075">
          <w:marLeft w:val="0"/>
          <w:marRight w:val="0"/>
          <w:marTop w:val="0"/>
          <w:marBottom w:val="0"/>
          <w:divBdr>
            <w:top w:val="none" w:sz="0" w:space="0" w:color="auto"/>
            <w:left w:val="none" w:sz="0" w:space="0" w:color="auto"/>
            <w:bottom w:val="none" w:sz="0" w:space="0" w:color="auto"/>
            <w:right w:val="none" w:sz="0" w:space="0" w:color="auto"/>
          </w:divBdr>
        </w:div>
        <w:div w:id="1557425872">
          <w:marLeft w:val="0"/>
          <w:marRight w:val="0"/>
          <w:marTop w:val="0"/>
          <w:marBottom w:val="0"/>
          <w:divBdr>
            <w:top w:val="none" w:sz="0" w:space="0" w:color="auto"/>
            <w:left w:val="none" w:sz="0" w:space="0" w:color="auto"/>
            <w:bottom w:val="none" w:sz="0" w:space="0" w:color="auto"/>
            <w:right w:val="none" w:sz="0" w:space="0" w:color="auto"/>
          </w:divBdr>
        </w:div>
        <w:div w:id="1138492465">
          <w:marLeft w:val="0"/>
          <w:marRight w:val="0"/>
          <w:marTop w:val="0"/>
          <w:marBottom w:val="0"/>
          <w:divBdr>
            <w:top w:val="none" w:sz="0" w:space="0" w:color="auto"/>
            <w:left w:val="none" w:sz="0" w:space="0" w:color="auto"/>
            <w:bottom w:val="none" w:sz="0" w:space="0" w:color="auto"/>
            <w:right w:val="none" w:sz="0" w:space="0" w:color="auto"/>
          </w:divBdr>
        </w:div>
        <w:div w:id="1701204088">
          <w:marLeft w:val="0"/>
          <w:marRight w:val="0"/>
          <w:marTop w:val="0"/>
          <w:marBottom w:val="0"/>
          <w:divBdr>
            <w:top w:val="none" w:sz="0" w:space="0" w:color="auto"/>
            <w:left w:val="none" w:sz="0" w:space="0" w:color="auto"/>
            <w:bottom w:val="none" w:sz="0" w:space="0" w:color="auto"/>
            <w:right w:val="none" w:sz="0" w:space="0" w:color="auto"/>
          </w:divBdr>
        </w:div>
        <w:div w:id="897588605">
          <w:marLeft w:val="0"/>
          <w:marRight w:val="0"/>
          <w:marTop w:val="0"/>
          <w:marBottom w:val="0"/>
          <w:divBdr>
            <w:top w:val="none" w:sz="0" w:space="0" w:color="auto"/>
            <w:left w:val="none" w:sz="0" w:space="0" w:color="auto"/>
            <w:bottom w:val="none" w:sz="0" w:space="0" w:color="auto"/>
            <w:right w:val="none" w:sz="0" w:space="0" w:color="auto"/>
          </w:divBdr>
        </w:div>
        <w:div w:id="1553692097">
          <w:marLeft w:val="0"/>
          <w:marRight w:val="0"/>
          <w:marTop w:val="0"/>
          <w:marBottom w:val="0"/>
          <w:divBdr>
            <w:top w:val="none" w:sz="0" w:space="0" w:color="auto"/>
            <w:left w:val="none" w:sz="0" w:space="0" w:color="auto"/>
            <w:bottom w:val="none" w:sz="0" w:space="0" w:color="auto"/>
            <w:right w:val="none" w:sz="0" w:space="0" w:color="auto"/>
          </w:divBdr>
        </w:div>
        <w:div w:id="673142695">
          <w:marLeft w:val="0"/>
          <w:marRight w:val="0"/>
          <w:marTop w:val="0"/>
          <w:marBottom w:val="0"/>
          <w:divBdr>
            <w:top w:val="none" w:sz="0" w:space="0" w:color="auto"/>
            <w:left w:val="none" w:sz="0" w:space="0" w:color="auto"/>
            <w:bottom w:val="none" w:sz="0" w:space="0" w:color="auto"/>
            <w:right w:val="none" w:sz="0" w:space="0" w:color="auto"/>
          </w:divBdr>
        </w:div>
        <w:div w:id="1134906203">
          <w:marLeft w:val="0"/>
          <w:marRight w:val="0"/>
          <w:marTop w:val="0"/>
          <w:marBottom w:val="0"/>
          <w:divBdr>
            <w:top w:val="none" w:sz="0" w:space="0" w:color="auto"/>
            <w:left w:val="none" w:sz="0" w:space="0" w:color="auto"/>
            <w:bottom w:val="none" w:sz="0" w:space="0" w:color="auto"/>
            <w:right w:val="none" w:sz="0" w:space="0" w:color="auto"/>
          </w:divBdr>
        </w:div>
        <w:div w:id="1835296145">
          <w:marLeft w:val="0"/>
          <w:marRight w:val="0"/>
          <w:marTop w:val="0"/>
          <w:marBottom w:val="0"/>
          <w:divBdr>
            <w:top w:val="none" w:sz="0" w:space="0" w:color="auto"/>
            <w:left w:val="none" w:sz="0" w:space="0" w:color="auto"/>
            <w:bottom w:val="none" w:sz="0" w:space="0" w:color="auto"/>
            <w:right w:val="none" w:sz="0" w:space="0" w:color="auto"/>
          </w:divBdr>
        </w:div>
        <w:div w:id="240330793">
          <w:marLeft w:val="0"/>
          <w:marRight w:val="0"/>
          <w:marTop w:val="0"/>
          <w:marBottom w:val="0"/>
          <w:divBdr>
            <w:top w:val="none" w:sz="0" w:space="0" w:color="auto"/>
            <w:left w:val="none" w:sz="0" w:space="0" w:color="auto"/>
            <w:bottom w:val="none" w:sz="0" w:space="0" w:color="auto"/>
            <w:right w:val="none" w:sz="0" w:space="0" w:color="auto"/>
          </w:divBdr>
        </w:div>
        <w:div w:id="750662169">
          <w:marLeft w:val="0"/>
          <w:marRight w:val="0"/>
          <w:marTop w:val="0"/>
          <w:marBottom w:val="0"/>
          <w:divBdr>
            <w:top w:val="none" w:sz="0" w:space="0" w:color="auto"/>
            <w:left w:val="none" w:sz="0" w:space="0" w:color="auto"/>
            <w:bottom w:val="none" w:sz="0" w:space="0" w:color="auto"/>
            <w:right w:val="none" w:sz="0" w:space="0" w:color="auto"/>
          </w:divBdr>
        </w:div>
      </w:divsChild>
    </w:div>
    <w:div w:id="1897088116">
      <w:bodyDiv w:val="1"/>
      <w:marLeft w:val="0"/>
      <w:marRight w:val="0"/>
      <w:marTop w:val="0"/>
      <w:marBottom w:val="0"/>
      <w:divBdr>
        <w:top w:val="none" w:sz="0" w:space="0" w:color="auto"/>
        <w:left w:val="none" w:sz="0" w:space="0" w:color="auto"/>
        <w:bottom w:val="none" w:sz="0" w:space="0" w:color="auto"/>
        <w:right w:val="none" w:sz="0" w:space="0" w:color="auto"/>
      </w:divBdr>
      <w:divsChild>
        <w:div w:id="1567647848">
          <w:marLeft w:val="0"/>
          <w:marRight w:val="0"/>
          <w:marTop w:val="0"/>
          <w:marBottom w:val="0"/>
          <w:divBdr>
            <w:top w:val="none" w:sz="0" w:space="0" w:color="auto"/>
            <w:left w:val="none" w:sz="0" w:space="0" w:color="auto"/>
            <w:bottom w:val="none" w:sz="0" w:space="0" w:color="auto"/>
            <w:right w:val="none" w:sz="0" w:space="0" w:color="auto"/>
          </w:divBdr>
          <w:divsChild>
            <w:div w:id="1021858181">
              <w:marLeft w:val="0"/>
              <w:marRight w:val="0"/>
              <w:marTop w:val="0"/>
              <w:marBottom w:val="0"/>
              <w:divBdr>
                <w:top w:val="none" w:sz="0" w:space="0" w:color="auto"/>
                <w:left w:val="none" w:sz="0" w:space="0" w:color="auto"/>
                <w:bottom w:val="none" w:sz="0" w:space="0" w:color="auto"/>
                <w:right w:val="none" w:sz="0" w:space="0" w:color="auto"/>
              </w:divBdr>
            </w:div>
            <w:div w:id="2083678495">
              <w:marLeft w:val="0"/>
              <w:marRight w:val="0"/>
              <w:marTop w:val="0"/>
              <w:marBottom w:val="0"/>
              <w:divBdr>
                <w:top w:val="none" w:sz="0" w:space="0" w:color="auto"/>
                <w:left w:val="none" w:sz="0" w:space="0" w:color="auto"/>
                <w:bottom w:val="none" w:sz="0" w:space="0" w:color="auto"/>
                <w:right w:val="none" w:sz="0" w:space="0" w:color="auto"/>
              </w:divBdr>
            </w:div>
            <w:div w:id="856314362">
              <w:marLeft w:val="0"/>
              <w:marRight w:val="0"/>
              <w:marTop w:val="0"/>
              <w:marBottom w:val="0"/>
              <w:divBdr>
                <w:top w:val="none" w:sz="0" w:space="0" w:color="auto"/>
                <w:left w:val="none" w:sz="0" w:space="0" w:color="auto"/>
                <w:bottom w:val="none" w:sz="0" w:space="0" w:color="auto"/>
                <w:right w:val="none" w:sz="0" w:space="0" w:color="auto"/>
              </w:divBdr>
            </w:div>
            <w:div w:id="267279999">
              <w:marLeft w:val="0"/>
              <w:marRight w:val="0"/>
              <w:marTop w:val="0"/>
              <w:marBottom w:val="0"/>
              <w:divBdr>
                <w:top w:val="none" w:sz="0" w:space="0" w:color="auto"/>
                <w:left w:val="none" w:sz="0" w:space="0" w:color="auto"/>
                <w:bottom w:val="none" w:sz="0" w:space="0" w:color="auto"/>
                <w:right w:val="none" w:sz="0" w:space="0" w:color="auto"/>
              </w:divBdr>
            </w:div>
            <w:div w:id="1377389265">
              <w:marLeft w:val="0"/>
              <w:marRight w:val="0"/>
              <w:marTop w:val="0"/>
              <w:marBottom w:val="0"/>
              <w:divBdr>
                <w:top w:val="none" w:sz="0" w:space="0" w:color="auto"/>
                <w:left w:val="none" w:sz="0" w:space="0" w:color="auto"/>
                <w:bottom w:val="none" w:sz="0" w:space="0" w:color="auto"/>
                <w:right w:val="none" w:sz="0" w:space="0" w:color="auto"/>
              </w:divBdr>
            </w:div>
          </w:divsChild>
        </w:div>
        <w:div w:id="1769421054">
          <w:marLeft w:val="0"/>
          <w:marRight w:val="0"/>
          <w:marTop w:val="0"/>
          <w:marBottom w:val="0"/>
          <w:divBdr>
            <w:top w:val="none" w:sz="0" w:space="0" w:color="auto"/>
            <w:left w:val="none" w:sz="0" w:space="0" w:color="auto"/>
            <w:bottom w:val="none" w:sz="0" w:space="0" w:color="auto"/>
            <w:right w:val="none" w:sz="0" w:space="0" w:color="auto"/>
          </w:divBdr>
          <w:divsChild>
            <w:div w:id="336882190">
              <w:marLeft w:val="0"/>
              <w:marRight w:val="0"/>
              <w:marTop w:val="0"/>
              <w:marBottom w:val="0"/>
              <w:divBdr>
                <w:top w:val="none" w:sz="0" w:space="0" w:color="auto"/>
                <w:left w:val="none" w:sz="0" w:space="0" w:color="auto"/>
                <w:bottom w:val="none" w:sz="0" w:space="0" w:color="auto"/>
                <w:right w:val="none" w:sz="0" w:space="0" w:color="auto"/>
              </w:divBdr>
            </w:div>
            <w:div w:id="934901646">
              <w:marLeft w:val="0"/>
              <w:marRight w:val="0"/>
              <w:marTop w:val="0"/>
              <w:marBottom w:val="0"/>
              <w:divBdr>
                <w:top w:val="none" w:sz="0" w:space="0" w:color="auto"/>
                <w:left w:val="none" w:sz="0" w:space="0" w:color="auto"/>
                <w:bottom w:val="none" w:sz="0" w:space="0" w:color="auto"/>
                <w:right w:val="none" w:sz="0" w:space="0" w:color="auto"/>
              </w:divBdr>
            </w:div>
            <w:div w:id="769356778">
              <w:marLeft w:val="0"/>
              <w:marRight w:val="0"/>
              <w:marTop w:val="0"/>
              <w:marBottom w:val="0"/>
              <w:divBdr>
                <w:top w:val="none" w:sz="0" w:space="0" w:color="auto"/>
                <w:left w:val="none" w:sz="0" w:space="0" w:color="auto"/>
                <w:bottom w:val="none" w:sz="0" w:space="0" w:color="auto"/>
                <w:right w:val="none" w:sz="0" w:space="0" w:color="auto"/>
              </w:divBdr>
            </w:div>
            <w:div w:id="358169961">
              <w:marLeft w:val="0"/>
              <w:marRight w:val="0"/>
              <w:marTop w:val="0"/>
              <w:marBottom w:val="0"/>
              <w:divBdr>
                <w:top w:val="none" w:sz="0" w:space="0" w:color="auto"/>
                <w:left w:val="none" w:sz="0" w:space="0" w:color="auto"/>
                <w:bottom w:val="none" w:sz="0" w:space="0" w:color="auto"/>
                <w:right w:val="none" w:sz="0" w:space="0" w:color="auto"/>
              </w:divBdr>
            </w:div>
            <w:div w:id="18390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1032</Words>
  <Characters>5888</Characters>
  <Application>Microsoft Office Word</Application>
  <DocSecurity>0</DocSecurity>
  <Lines>49</Lines>
  <Paragraphs>13</Paragraphs>
  <ScaleCrop>false</ScaleCrop>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Nguyen (Student)</dc:creator>
  <cp:keywords/>
  <dc:description/>
  <cp:lastModifiedBy>Thu Nguyen (Student)</cp:lastModifiedBy>
  <cp:revision>1</cp:revision>
  <dcterms:created xsi:type="dcterms:W3CDTF">2023-07-19T16:51:00Z</dcterms:created>
  <dcterms:modified xsi:type="dcterms:W3CDTF">2023-07-19T17:00:00Z</dcterms:modified>
</cp:coreProperties>
</file>