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4AFB" w:rsidRPr="00B92FEC" w:rsidRDefault="00B92FEC" w:rsidP="00B92FEC">
      <w:pPr>
        <w:pStyle w:val="ListParagraph"/>
        <w:numPr>
          <w:ilvl w:val="0"/>
          <w:numId w:val="8"/>
        </w:numPr>
        <w:spacing w:line="276" w:lineRule="auto"/>
        <w:ind w:left="720"/>
        <w:jc w:val="both"/>
        <w:rPr>
          <w:rFonts w:cstheme="minorHAnsi"/>
          <w:b/>
          <w:sz w:val="26"/>
          <w:szCs w:val="26"/>
        </w:rPr>
      </w:pPr>
      <w:r w:rsidRPr="00B92FEC">
        <w:rPr>
          <w:rFonts w:cstheme="minorHAnsi"/>
          <w:b/>
          <w:sz w:val="26"/>
          <w:szCs w:val="26"/>
        </w:rPr>
        <w:t>TÓM TẮT CÁC BÀI NGHIÊN CỨU</w:t>
      </w:r>
    </w:p>
    <w:p w:rsidR="00B17A08" w:rsidRDefault="009104EF" w:rsidP="00B92FEC">
      <w:pPr>
        <w:pStyle w:val="ListParagraph"/>
        <w:numPr>
          <w:ilvl w:val="0"/>
          <w:numId w:val="17"/>
        </w:numPr>
        <w:spacing w:line="276" w:lineRule="auto"/>
        <w:jc w:val="both"/>
        <w:rPr>
          <w:rFonts w:cstheme="minorHAnsi"/>
          <w:b/>
          <w:sz w:val="26"/>
          <w:szCs w:val="26"/>
        </w:rPr>
      </w:pPr>
      <w:r w:rsidRPr="00D803FC">
        <w:rPr>
          <w:rFonts w:cstheme="minorHAnsi"/>
          <w:b/>
          <w:sz w:val="26"/>
          <w:szCs w:val="26"/>
        </w:rPr>
        <w:t>The dilemma of accuracy in bankruptcy prediction: a new approach using explainable AI techniques to predict corporate crises</w:t>
      </w:r>
    </w:p>
    <w:p w:rsidR="00B92FEC" w:rsidRDefault="008A5AAC" w:rsidP="00B92FEC">
      <w:pPr>
        <w:pStyle w:val="ListParagraph"/>
        <w:spacing w:line="276" w:lineRule="auto"/>
        <w:jc w:val="both"/>
        <w:rPr>
          <w:rFonts w:cstheme="minorHAnsi"/>
          <w:b/>
          <w:sz w:val="26"/>
          <w:szCs w:val="26"/>
        </w:rPr>
      </w:pPr>
      <w:hyperlink r:id="rId5" w:history="1">
        <w:r w:rsidR="00B92FEC" w:rsidRPr="00B61C3B">
          <w:rPr>
            <w:rStyle w:val="Hyperlink"/>
            <w:rFonts w:cstheme="minorHAnsi"/>
            <w:b/>
            <w:sz w:val="26"/>
            <w:szCs w:val="26"/>
          </w:rPr>
          <w:t>https://www.emerald.com/insight/content/doi/10.1108/ejim-06-2024-0633/full/pdf?title=the-dilemma-of-accuracy-in-bankruptcy-prediction-a-new-approach-using-explainable-ai-techniques-to-predict-corporate-crises</w:t>
        </w:r>
      </w:hyperlink>
    </w:p>
    <w:p w:rsidR="00B92FEC" w:rsidRPr="00B92FEC" w:rsidRDefault="00B92FEC" w:rsidP="00B92FEC">
      <w:pPr>
        <w:pStyle w:val="ListParagraph"/>
        <w:spacing w:line="276" w:lineRule="auto"/>
        <w:jc w:val="both"/>
        <w:rPr>
          <w:rFonts w:cstheme="minorHAnsi"/>
          <w:b/>
          <w:sz w:val="26"/>
          <w:szCs w:val="26"/>
        </w:rPr>
      </w:pPr>
    </w:p>
    <w:p w:rsidR="00B17A08" w:rsidRPr="00B92FEC" w:rsidRDefault="00B17A08" w:rsidP="00B92FEC">
      <w:pPr>
        <w:pStyle w:val="ListParagraph"/>
        <w:numPr>
          <w:ilvl w:val="0"/>
          <w:numId w:val="11"/>
        </w:numPr>
        <w:spacing w:line="276" w:lineRule="auto"/>
        <w:ind w:left="720"/>
        <w:jc w:val="both"/>
        <w:rPr>
          <w:rFonts w:cstheme="minorHAnsi"/>
          <w:b/>
          <w:sz w:val="26"/>
          <w:szCs w:val="26"/>
        </w:rPr>
      </w:pPr>
      <w:r w:rsidRPr="00B92FEC">
        <w:rPr>
          <w:rFonts w:cstheme="minorHAnsi"/>
          <w:b/>
          <w:sz w:val="26"/>
          <w:szCs w:val="26"/>
        </w:rPr>
        <w:t>Tóm tắt của bài báo</w:t>
      </w:r>
    </w:p>
    <w:p w:rsidR="009104EF" w:rsidRPr="00D803FC" w:rsidRDefault="009104EF" w:rsidP="00B92FEC">
      <w:pPr>
        <w:pStyle w:val="ListParagraph"/>
        <w:numPr>
          <w:ilvl w:val="0"/>
          <w:numId w:val="3"/>
        </w:numPr>
        <w:spacing w:line="276" w:lineRule="auto"/>
        <w:ind w:left="720"/>
        <w:jc w:val="both"/>
        <w:rPr>
          <w:rFonts w:cstheme="minorHAnsi"/>
          <w:sz w:val="26"/>
          <w:szCs w:val="26"/>
        </w:rPr>
      </w:pPr>
      <w:r w:rsidRPr="00D803FC">
        <w:rPr>
          <w:rFonts w:cstheme="minorHAnsi"/>
          <w:sz w:val="26"/>
          <w:szCs w:val="26"/>
        </w:rPr>
        <w:t xml:space="preserve">Mục tiêu của bài báo: Phát triển 1 mô hình dự đoán sự khủng hoảng của doanh nghiệp có tính chính xác cao hơn so với các phiên bản trước đó. </w:t>
      </w:r>
    </w:p>
    <w:p w:rsidR="00F84AFB" w:rsidRPr="00D803FC" w:rsidRDefault="009104EF" w:rsidP="00B92FEC">
      <w:pPr>
        <w:pStyle w:val="ListParagraph"/>
        <w:numPr>
          <w:ilvl w:val="0"/>
          <w:numId w:val="3"/>
        </w:numPr>
        <w:spacing w:line="276" w:lineRule="auto"/>
        <w:ind w:left="720"/>
        <w:jc w:val="both"/>
        <w:rPr>
          <w:rFonts w:cstheme="minorHAnsi"/>
          <w:sz w:val="26"/>
          <w:szCs w:val="26"/>
        </w:rPr>
      </w:pPr>
      <w:r w:rsidRPr="00D803FC">
        <w:rPr>
          <w:rFonts w:cstheme="minorHAnsi"/>
          <w:sz w:val="26"/>
          <w:szCs w:val="26"/>
        </w:rPr>
        <w:t xml:space="preserve">Phương pháp được sử dụng: </w:t>
      </w:r>
      <w:r w:rsidR="00B17A08" w:rsidRPr="00D803FC">
        <w:rPr>
          <w:rFonts w:cstheme="minorHAnsi"/>
          <w:sz w:val="26"/>
          <w:szCs w:val="26"/>
        </w:rPr>
        <w:t xml:space="preserve">sử dụng </w:t>
      </w:r>
      <w:r w:rsidR="00944D0B" w:rsidRPr="00D803FC">
        <w:rPr>
          <w:rFonts w:cstheme="minorHAnsi"/>
          <w:sz w:val="26"/>
          <w:szCs w:val="26"/>
        </w:rPr>
        <w:t>AI cho dự đoán vỡ nợ của doanh nghiệp với một cách tiếp cận mới lạ dựa trên việc xen lẫn các kĩ thuật</w:t>
      </w:r>
      <w:r w:rsidR="00B17A08" w:rsidRPr="00D803FC">
        <w:rPr>
          <w:rFonts w:cstheme="minorHAnsi"/>
          <w:sz w:val="26"/>
          <w:szCs w:val="26"/>
        </w:rPr>
        <w:t xml:space="preserve"> với nhau</w:t>
      </w:r>
      <w:r w:rsidR="00944D0B" w:rsidRPr="00D803FC">
        <w:rPr>
          <w:rFonts w:cstheme="minorHAnsi"/>
          <w:sz w:val="26"/>
          <w:szCs w:val="26"/>
        </w:rPr>
        <w:t xml:space="preserve">, cho phép </w:t>
      </w:r>
      <w:r w:rsidR="00B17A08" w:rsidRPr="00D803FC">
        <w:rPr>
          <w:rFonts w:cstheme="minorHAnsi"/>
          <w:sz w:val="26"/>
          <w:szCs w:val="26"/>
        </w:rPr>
        <w:t>mô hình</w:t>
      </w:r>
      <w:r w:rsidR="00944D0B" w:rsidRPr="00D803FC">
        <w:rPr>
          <w:rFonts w:cstheme="minorHAnsi"/>
          <w:sz w:val="26"/>
          <w:szCs w:val="26"/>
        </w:rPr>
        <w:t xml:space="preserve"> đạt được độ chính xác cao hơn.</w:t>
      </w:r>
      <w:r w:rsidR="0065523C" w:rsidRPr="00D803FC">
        <w:rPr>
          <w:rFonts w:cstheme="minorHAnsi"/>
          <w:sz w:val="26"/>
          <w:szCs w:val="26"/>
        </w:rPr>
        <w:t xml:space="preserve"> Nhóm nghiên cứu đã xây dựng 1 mô hình với </w:t>
      </w:r>
      <w:r w:rsidR="00F84AFB" w:rsidRPr="00D803FC">
        <w:rPr>
          <w:rFonts w:cstheme="minorHAnsi"/>
          <w:sz w:val="26"/>
          <w:szCs w:val="26"/>
        </w:rPr>
        <w:t>các</w:t>
      </w:r>
      <w:r w:rsidR="0065523C" w:rsidRPr="00D803FC">
        <w:rPr>
          <w:rFonts w:cstheme="minorHAnsi"/>
          <w:sz w:val="26"/>
          <w:szCs w:val="26"/>
        </w:rPr>
        <w:t xml:space="preserve"> các độ </w:t>
      </w:r>
      <w:r w:rsidR="0017659B" w:rsidRPr="00D803FC">
        <w:rPr>
          <w:rFonts w:cstheme="minorHAnsi"/>
          <w:sz w:val="26"/>
          <w:szCs w:val="26"/>
        </w:rPr>
        <w:t xml:space="preserve">cho </w:t>
      </w:r>
      <w:r w:rsidR="0065523C" w:rsidRPr="00D803FC">
        <w:rPr>
          <w:rFonts w:cstheme="minorHAnsi"/>
          <w:sz w:val="26"/>
          <w:szCs w:val="26"/>
        </w:rPr>
        <w:t xml:space="preserve">dài </w:t>
      </w:r>
      <w:r w:rsidR="00F84AFB" w:rsidRPr="00D803FC">
        <w:rPr>
          <w:rFonts w:cstheme="minorHAnsi"/>
          <w:sz w:val="26"/>
          <w:szCs w:val="26"/>
        </w:rPr>
        <w:t>chuỗi</w:t>
      </w:r>
      <w:r w:rsidR="00B17A08" w:rsidRPr="00D803FC">
        <w:rPr>
          <w:rFonts w:cstheme="minorHAnsi"/>
          <w:sz w:val="26"/>
          <w:szCs w:val="26"/>
        </w:rPr>
        <w:t xml:space="preserve"> khác nhau</w:t>
      </w:r>
      <w:r w:rsidR="00F84AFB" w:rsidRPr="00D803FC">
        <w:rPr>
          <w:rFonts w:cstheme="minorHAnsi"/>
          <w:sz w:val="26"/>
          <w:szCs w:val="26"/>
        </w:rPr>
        <w:t xml:space="preserve">, </w:t>
      </w:r>
      <w:r w:rsidR="0065523C" w:rsidRPr="00D803FC">
        <w:rPr>
          <w:rFonts w:cstheme="minorHAnsi"/>
          <w:sz w:val="26"/>
          <w:szCs w:val="26"/>
        </w:rPr>
        <w:t xml:space="preserve">có thể là </w:t>
      </w:r>
      <w:r w:rsidR="00B17A08" w:rsidRPr="00D803FC">
        <w:rPr>
          <w:rFonts w:cstheme="minorHAnsi"/>
          <w:sz w:val="26"/>
          <w:szCs w:val="26"/>
        </w:rPr>
        <w:t xml:space="preserve">độ dài </w:t>
      </w:r>
      <w:r w:rsidR="0065523C" w:rsidRPr="00D803FC">
        <w:rPr>
          <w:rFonts w:cstheme="minorHAnsi"/>
          <w:sz w:val="26"/>
          <w:szCs w:val="26"/>
        </w:rPr>
        <w:t xml:space="preserve">cố định hoặc thay đổi. Sau đó chọn ra </w:t>
      </w:r>
      <w:r w:rsidR="00F84AFB" w:rsidRPr="00D803FC">
        <w:rPr>
          <w:rFonts w:cstheme="minorHAnsi"/>
          <w:sz w:val="26"/>
          <w:szCs w:val="26"/>
        </w:rPr>
        <w:t>mô hình có biến độ dài chuỗi là tốt nhất.</w:t>
      </w:r>
    </w:p>
    <w:p w:rsidR="00F84AFB" w:rsidRPr="00D803FC" w:rsidRDefault="00F84AFB" w:rsidP="00B92FEC">
      <w:pPr>
        <w:pStyle w:val="ListParagraph"/>
        <w:numPr>
          <w:ilvl w:val="0"/>
          <w:numId w:val="3"/>
        </w:numPr>
        <w:spacing w:line="276" w:lineRule="auto"/>
        <w:ind w:left="720"/>
        <w:jc w:val="both"/>
        <w:rPr>
          <w:rFonts w:cstheme="minorHAnsi"/>
          <w:sz w:val="26"/>
          <w:szCs w:val="26"/>
        </w:rPr>
      </w:pPr>
      <w:r w:rsidRPr="00D803FC">
        <w:rPr>
          <w:rFonts w:cstheme="minorHAnsi"/>
          <w:sz w:val="26"/>
          <w:szCs w:val="26"/>
        </w:rPr>
        <w:t>Kết quả:</w:t>
      </w:r>
      <w:r w:rsidR="00B17A08" w:rsidRPr="00D803FC">
        <w:rPr>
          <w:rFonts w:cstheme="minorHAnsi"/>
          <w:sz w:val="26"/>
          <w:szCs w:val="26"/>
        </w:rPr>
        <w:t xml:space="preserve"> </w:t>
      </w:r>
      <w:r w:rsidRPr="00D803FC">
        <w:rPr>
          <w:rFonts w:cstheme="minorHAnsi"/>
          <w:sz w:val="26"/>
          <w:szCs w:val="26"/>
        </w:rPr>
        <w:t>Kỹ thuật AI ra kết quả dự đoán có độ chính xác rất cao so với các nghiên cứu trước đó, ngay cả khi so sánh với những nghiên cứu sử dụng chuỗi thời gian dài hoặc là số lượng quan sát lớn.</w:t>
      </w:r>
    </w:p>
    <w:p w:rsidR="002B5789" w:rsidRPr="00B92FEC" w:rsidRDefault="00B92FEC" w:rsidP="00B92FEC">
      <w:pPr>
        <w:pStyle w:val="ListParagraph"/>
        <w:numPr>
          <w:ilvl w:val="0"/>
          <w:numId w:val="11"/>
        </w:numPr>
        <w:spacing w:line="276" w:lineRule="auto"/>
        <w:ind w:left="720"/>
        <w:jc w:val="both"/>
        <w:rPr>
          <w:rFonts w:cstheme="minorHAnsi"/>
          <w:b/>
          <w:sz w:val="26"/>
          <w:szCs w:val="26"/>
        </w:rPr>
      </w:pPr>
      <w:r>
        <w:rPr>
          <w:rFonts w:cstheme="minorHAnsi"/>
          <w:b/>
          <w:sz w:val="26"/>
          <w:szCs w:val="26"/>
        </w:rPr>
        <w:t xml:space="preserve">Các </w:t>
      </w:r>
      <w:r w:rsidR="00F84AFB" w:rsidRPr="00B92FEC">
        <w:rPr>
          <w:rFonts w:cstheme="minorHAnsi"/>
          <w:b/>
          <w:sz w:val="26"/>
          <w:szCs w:val="26"/>
        </w:rPr>
        <w:t>phương pháp được sử dụng trong bài báo:</w:t>
      </w:r>
    </w:p>
    <w:p w:rsidR="00B92FEC" w:rsidRPr="00814666" w:rsidRDefault="00B92FEC" w:rsidP="00B92FEC">
      <w:pPr>
        <w:pStyle w:val="ListParagraph"/>
        <w:numPr>
          <w:ilvl w:val="0"/>
          <w:numId w:val="3"/>
        </w:numPr>
        <w:spacing w:line="276" w:lineRule="auto"/>
        <w:jc w:val="both"/>
        <w:rPr>
          <w:rFonts w:cstheme="minorHAnsi"/>
          <w:sz w:val="26"/>
          <w:szCs w:val="26"/>
        </w:rPr>
      </w:pPr>
      <w:r w:rsidRPr="00814666">
        <w:rPr>
          <w:rFonts w:cstheme="minorHAnsi"/>
          <w:sz w:val="26"/>
          <w:szCs w:val="26"/>
        </w:rPr>
        <w:t>Các kỹ thuật được sử dụng trong bài:</w:t>
      </w:r>
    </w:p>
    <w:p w:rsidR="00B92FEC" w:rsidRPr="00814666" w:rsidRDefault="00B92FEC" w:rsidP="00B92FEC">
      <w:pPr>
        <w:pStyle w:val="ListParagraph"/>
        <w:spacing w:line="276" w:lineRule="auto"/>
        <w:jc w:val="both"/>
        <w:rPr>
          <w:rFonts w:cstheme="minorHAnsi"/>
          <w:sz w:val="26"/>
          <w:szCs w:val="26"/>
        </w:rPr>
      </w:pPr>
      <w:r w:rsidRPr="00814666">
        <w:rPr>
          <w:rFonts w:cstheme="minorHAnsi"/>
          <w:sz w:val="26"/>
          <w:szCs w:val="26"/>
        </w:rPr>
        <w:t>+ Synthetic Minority Over-sampling Technique (SMOTE) -&gt; dùng để xử lý dữ liệu unbalance</w:t>
      </w:r>
    </w:p>
    <w:p w:rsidR="00B92FEC" w:rsidRPr="00814666" w:rsidRDefault="00B92FEC" w:rsidP="00B92FEC">
      <w:pPr>
        <w:pStyle w:val="ListParagraph"/>
        <w:spacing w:line="276" w:lineRule="auto"/>
        <w:jc w:val="both"/>
        <w:rPr>
          <w:rFonts w:cstheme="minorHAnsi"/>
          <w:sz w:val="26"/>
          <w:szCs w:val="26"/>
        </w:rPr>
      </w:pPr>
      <w:r w:rsidRPr="00814666">
        <w:rPr>
          <w:rFonts w:cstheme="minorHAnsi"/>
          <w:sz w:val="26"/>
          <w:szCs w:val="26"/>
        </w:rPr>
        <w:t>+ Model: RNN, LSTM</w:t>
      </w:r>
    </w:p>
    <w:p w:rsidR="00B92FEC" w:rsidRPr="00814666" w:rsidRDefault="00B92FEC" w:rsidP="00B92FEC">
      <w:pPr>
        <w:pStyle w:val="ListParagraph"/>
        <w:spacing w:line="276" w:lineRule="auto"/>
        <w:jc w:val="both"/>
        <w:rPr>
          <w:rFonts w:cstheme="minorHAnsi"/>
          <w:sz w:val="26"/>
          <w:szCs w:val="26"/>
        </w:rPr>
      </w:pPr>
      <w:r w:rsidRPr="00814666">
        <w:rPr>
          <w:rFonts w:cstheme="minorHAnsi"/>
          <w:sz w:val="26"/>
          <w:szCs w:val="26"/>
        </w:rPr>
        <w:t xml:space="preserve">Train with fixed sequence lengths (FSLs; from lengths 2 to 9) </w:t>
      </w:r>
    </w:p>
    <w:p w:rsidR="00B92FEC" w:rsidRPr="00814666" w:rsidRDefault="00B92FEC" w:rsidP="00B92FEC">
      <w:pPr>
        <w:pStyle w:val="ListParagraph"/>
        <w:spacing w:line="276" w:lineRule="auto"/>
        <w:jc w:val="both"/>
        <w:rPr>
          <w:rFonts w:cstheme="minorHAnsi"/>
          <w:sz w:val="26"/>
          <w:szCs w:val="26"/>
        </w:rPr>
      </w:pPr>
      <w:r w:rsidRPr="00814666">
        <w:rPr>
          <w:rFonts w:cstheme="minorHAnsi"/>
          <w:sz w:val="26"/>
          <w:szCs w:val="26"/>
        </w:rPr>
        <w:t>Train with variable sequence lengths (VSL)</w:t>
      </w:r>
    </w:p>
    <w:p w:rsidR="00B92FEC" w:rsidRPr="00814666" w:rsidRDefault="00B92FEC" w:rsidP="00B92FEC">
      <w:pPr>
        <w:pStyle w:val="ListParagraph"/>
        <w:spacing w:line="276" w:lineRule="auto"/>
        <w:jc w:val="both"/>
        <w:rPr>
          <w:rFonts w:cstheme="minorHAnsi"/>
          <w:sz w:val="26"/>
          <w:szCs w:val="26"/>
        </w:rPr>
      </w:pPr>
      <w:r w:rsidRPr="00814666">
        <w:rPr>
          <w:rFonts w:cstheme="minorHAnsi"/>
          <w:sz w:val="26"/>
          <w:szCs w:val="26"/>
        </w:rPr>
        <w:t>+ Loss function: Binary Cross-Entropy -&gt; mục tiêu tối ưu hóa của mô hình</w:t>
      </w:r>
    </w:p>
    <w:p w:rsidR="00B92FEC" w:rsidRPr="00814666" w:rsidRDefault="00B92FEC" w:rsidP="00B92FEC">
      <w:pPr>
        <w:pStyle w:val="ListParagraph"/>
        <w:spacing w:line="276" w:lineRule="auto"/>
        <w:jc w:val="both"/>
        <w:rPr>
          <w:rFonts w:cstheme="minorHAnsi"/>
          <w:sz w:val="26"/>
          <w:szCs w:val="26"/>
        </w:rPr>
      </w:pPr>
      <w:r w:rsidRPr="00814666">
        <w:rPr>
          <w:rFonts w:cstheme="minorHAnsi"/>
          <w:sz w:val="26"/>
          <w:szCs w:val="26"/>
        </w:rPr>
        <w:t>+ AUC, Accuracy, ROC, … -&gt; Đánh giá hiệu suất mô hình</w:t>
      </w:r>
    </w:p>
    <w:p w:rsidR="00B92FEC" w:rsidRPr="00814666" w:rsidRDefault="00B92FEC" w:rsidP="00B92FEC">
      <w:pPr>
        <w:pStyle w:val="ListParagraph"/>
        <w:spacing w:line="276" w:lineRule="auto"/>
        <w:jc w:val="both"/>
        <w:rPr>
          <w:rFonts w:cstheme="minorHAnsi"/>
          <w:sz w:val="26"/>
          <w:szCs w:val="26"/>
        </w:rPr>
      </w:pPr>
      <w:r w:rsidRPr="00814666">
        <w:rPr>
          <w:rFonts w:cstheme="minorHAnsi"/>
          <w:sz w:val="26"/>
          <w:szCs w:val="26"/>
        </w:rPr>
        <w:t>+ K-fold cross-validation -&gt; đánh giá hiệu suất mô hình</w:t>
      </w:r>
    </w:p>
    <w:p w:rsidR="00B92FEC" w:rsidRPr="00B92FEC" w:rsidRDefault="00B92FEC" w:rsidP="00B92FEC">
      <w:pPr>
        <w:pStyle w:val="ListParagraph"/>
        <w:spacing w:line="276" w:lineRule="auto"/>
        <w:jc w:val="both"/>
        <w:rPr>
          <w:rFonts w:cstheme="minorHAnsi"/>
          <w:sz w:val="26"/>
          <w:szCs w:val="26"/>
        </w:rPr>
      </w:pPr>
    </w:p>
    <w:p w:rsidR="002B5789" w:rsidRPr="00B92FEC" w:rsidRDefault="00F84AFB" w:rsidP="00B92FEC">
      <w:pPr>
        <w:pStyle w:val="ListParagraph"/>
        <w:numPr>
          <w:ilvl w:val="0"/>
          <w:numId w:val="5"/>
        </w:numPr>
        <w:spacing w:line="276" w:lineRule="auto"/>
        <w:ind w:left="720"/>
        <w:jc w:val="both"/>
        <w:rPr>
          <w:rFonts w:cstheme="minorHAnsi"/>
          <w:b/>
          <w:sz w:val="26"/>
          <w:szCs w:val="26"/>
        </w:rPr>
      </w:pPr>
      <w:r w:rsidRPr="00B92FEC">
        <w:rPr>
          <w:rFonts w:cstheme="minorHAnsi"/>
          <w:b/>
          <w:sz w:val="26"/>
          <w:szCs w:val="26"/>
        </w:rPr>
        <w:t>Sử dụng mô hình RNN (Recurrent Neural Network)</w:t>
      </w:r>
      <w:r w:rsidR="00B17A08" w:rsidRPr="00B92FEC">
        <w:rPr>
          <w:rFonts w:cstheme="minorHAnsi"/>
          <w:b/>
          <w:sz w:val="26"/>
          <w:szCs w:val="26"/>
        </w:rPr>
        <w:t xml:space="preserve"> để xây dựng mô hình</w:t>
      </w:r>
    </w:p>
    <w:p w:rsidR="002B5789" w:rsidRPr="00D803FC" w:rsidRDefault="002B5789" w:rsidP="00B92FEC">
      <w:pPr>
        <w:pStyle w:val="ListParagraph"/>
        <w:numPr>
          <w:ilvl w:val="0"/>
          <w:numId w:val="3"/>
        </w:numPr>
        <w:spacing w:line="276" w:lineRule="auto"/>
        <w:ind w:left="720"/>
        <w:jc w:val="both"/>
        <w:rPr>
          <w:rFonts w:cstheme="minorHAnsi"/>
          <w:sz w:val="26"/>
          <w:szCs w:val="26"/>
        </w:rPr>
      </w:pPr>
      <w:r w:rsidRPr="00D803FC">
        <w:rPr>
          <w:rFonts w:cstheme="minorHAnsi"/>
          <w:sz w:val="26"/>
          <w:szCs w:val="26"/>
        </w:rPr>
        <w:t>Các bước:</w:t>
      </w:r>
    </w:p>
    <w:p w:rsidR="002B5789" w:rsidRPr="00D803FC" w:rsidRDefault="002B5789" w:rsidP="00B92FEC">
      <w:pPr>
        <w:pStyle w:val="ListParagraph"/>
        <w:spacing w:line="276" w:lineRule="auto"/>
        <w:jc w:val="both"/>
        <w:rPr>
          <w:rFonts w:cstheme="minorHAnsi"/>
          <w:sz w:val="26"/>
          <w:szCs w:val="26"/>
        </w:rPr>
      </w:pPr>
      <w:r w:rsidRPr="00D803FC">
        <w:rPr>
          <w:rFonts w:cstheme="minorHAnsi"/>
          <w:sz w:val="26"/>
          <w:szCs w:val="26"/>
        </w:rPr>
        <w:t xml:space="preserve">+ B1: </w:t>
      </w:r>
      <w:r w:rsidR="00F84AFB" w:rsidRPr="00D803FC">
        <w:rPr>
          <w:rFonts w:cstheme="minorHAnsi"/>
          <w:sz w:val="26"/>
          <w:szCs w:val="26"/>
        </w:rPr>
        <w:t>Sử dụng 4 kiến trúc RNN khác nhau về số lượng và dạng của recurrent layer</w:t>
      </w:r>
    </w:p>
    <w:p w:rsidR="002B5789" w:rsidRPr="00D803FC" w:rsidRDefault="002B5789" w:rsidP="00B92FEC">
      <w:pPr>
        <w:pStyle w:val="ListParagraph"/>
        <w:spacing w:line="276" w:lineRule="auto"/>
        <w:jc w:val="both"/>
        <w:rPr>
          <w:rFonts w:cstheme="minorHAnsi"/>
          <w:sz w:val="26"/>
          <w:szCs w:val="26"/>
        </w:rPr>
      </w:pPr>
      <w:r w:rsidRPr="00D803FC">
        <w:rPr>
          <w:rFonts w:cstheme="minorHAnsi"/>
          <w:sz w:val="26"/>
          <w:szCs w:val="26"/>
        </w:rPr>
        <w:t xml:space="preserve">+ B2: </w:t>
      </w:r>
      <w:r w:rsidR="00B17A08" w:rsidRPr="00D803FC">
        <w:rPr>
          <w:rFonts w:cstheme="minorHAnsi"/>
          <w:sz w:val="26"/>
          <w:szCs w:val="26"/>
        </w:rPr>
        <w:t>Đánh giá và lựa chọn</w:t>
      </w:r>
      <w:r w:rsidR="0012271F" w:rsidRPr="00D803FC">
        <w:rPr>
          <w:rFonts w:cstheme="minorHAnsi"/>
          <w:sz w:val="26"/>
          <w:szCs w:val="26"/>
        </w:rPr>
        <w:t xml:space="preserve"> ra 1</w:t>
      </w:r>
      <w:r w:rsidR="00B17A08" w:rsidRPr="00D803FC">
        <w:rPr>
          <w:rFonts w:cstheme="minorHAnsi"/>
          <w:sz w:val="26"/>
          <w:szCs w:val="26"/>
        </w:rPr>
        <w:t xml:space="preserve"> mô hình </w:t>
      </w:r>
      <w:r w:rsidRPr="00D803FC">
        <w:rPr>
          <w:rFonts w:cstheme="minorHAnsi"/>
          <w:sz w:val="26"/>
          <w:szCs w:val="26"/>
        </w:rPr>
        <w:t xml:space="preserve">tốt nhất </w:t>
      </w:r>
      <w:r w:rsidR="00B17A08" w:rsidRPr="00D803FC">
        <w:rPr>
          <w:rFonts w:cstheme="minorHAnsi"/>
          <w:sz w:val="26"/>
          <w:szCs w:val="26"/>
        </w:rPr>
        <w:t>dựa trên các chỉ số đo độ chính xác</w:t>
      </w:r>
      <w:r w:rsidRPr="00D803FC">
        <w:rPr>
          <w:rFonts w:cstheme="minorHAnsi"/>
          <w:sz w:val="26"/>
          <w:szCs w:val="26"/>
        </w:rPr>
        <w:t xml:space="preserve"> (accuracy, ROC curve)</w:t>
      </w:r>
      <w:r w:rsidR="005048D5" w:rsidRPr="00D803FC">
        <w:rPr>
          <w:rFonts w:cstheme="minorHAnsi"/>
          <w:sz w:val="26"/>
          <w:szCs w:val="26"/>
        </w:rPr>
        <w:t>.</w:t>
      </w:r>
    </w:p>
    <w:p w:rsidR="002B5789" w:rsidRPr="00D803FC" w:rsidRDefault="002B5789" w:rsidP="00B92FEC">
      <w:pPr>
        <w:pStyle w:val="ListParagraph"/>
        <w:spacing w:line="276" w:lineRule="auto"/>
        <w:jc w:val="both"/>
        <w:rPr>
          <w:rFonts w:cstheme="minorHAnsi"/>
          <w:sz w:val="26"/>
          <w:szCs w:val="26"/>
        </w:rPr>
      </w:pPr>
      <w:r w:rsidRPr="00D803FC">
        <w:rPr>
          <w:rFonts w:cstheme="minorHAnsi"/>
          <w:sz w:val="26"/>
          <w:szCs w:val="26"/>
        </w:rPr>
        <w:lastRenderedPageBreak/>
        <w:t xml:space="preserve">+ B3: </w:t>
      </w:r>
      <w:r w:rsidR="005048D5" w:rsidRPr="00D803FC">
        <w:rPr>
          <w:rFonts w:cstheme="minorHAnsi"/>
          <w:sz w:val="26"/>
          <w:szCs w:val="26"/>
        </w:rPr>
        <w:t>T</w:t>
      </w:r>
      <w:r w:rsidRPr="00D803FC">
        <w:rPr>
          <w:rFonts w:cstheme="minorHAnsi"/>
          <w:sz w:val="26"/>
          <w:szCs w:val="26"/>
        </w:rPr>
        <w:t xml:space="preserve">iến hành </w:t>
      </w:r>
      <w:r w:rsidR="00B17A08" w:rsidRPr="00D803FC">
        <w:rPr>
          <w:rFonts w:cstheme="minorHAnsi"/>
          <w:sz w:val="26"/>
          <w:szCs w:val="26"/>
        </w:rPr>
        <w:t xml:space="preserve">cross-validation để </w:t>
      </w:r>
      <w:r w:rsidRPr="00D803FC">
        <w:rPr>
          <w:rFonts w:cstheme="minorHAnsi"/>
          <w:sz w:val="26"/>
          <w:szCs w:val="26"/>
        </w:rPr>
        <w:t>đảm bảo mô hình là</w:t>
      </w:r>
      <w:r w:rsidR="00B17A08" w:rsidRPr="00D803FC">
        <w:rPr>
          <w:rFonts w:cstheme="minorHAnsi"/>
          <w:sz w:val="26"/>
          <w:szCs w:val="26"/>
        </w:rPr>
        <w:t xml:space="preserve"> khái quát </w:t>
      </w:r>
      <w:r w:rsidRPr="00D803FC">
        <w:rPr>
          <w:rFonts w:cstheme="minorHAnsi"/>
          <w:sz w:val="26"/>
          <w:szCs w:val="26"/>
        </w:rPr>
        <w:t xml:space="preserve">và mạnh </w:t>
      </w:r>
      <w:r w:rsidR="00B17A08" w:rsidRPr="00D803FC">
        <w:rPr>
          <w:rFonts w:cstheme="minorHAnsi"/>
          <w:sz w:val="26"/>
          <w:szCs w:val="26"/>
        </w:rPr>
        <w:t xml:space="preserve">cho </w:t>
      </w:r>
      <w:r w:rsidRPr="00D803FC">
        <w:rPr>
          <w:rFonts w:cstheme="minorHAnsi"/>
          <w:sz w:val="26"/>
          <w:szCs w:val="26"/>
        </w:rPr>
        <w:t xml:space="preserve">tất cả các phần của </w:t>
      </w:r>
      <w:r w:rsidR="00B17A08" w:rsidRPr="00D803FC">
        <w:rPr>
          <w:rFonts w:cstheme="minorHAnsi"/>
          <w:sz w:val="26"/>
          <w:szCs w:val="26"/>
        </w:rPr>
        <w:t>bộ dữ liệu</w:t>
      </w:r>
      <w:r w:rsidR="005048D5" w:rsidRPr="00D803FC">
        <w:rPr>
          <w:rFonts w:cstheme="minorHAnsi"/>
          <w:sz w:val="26"/>
          <w:szCs w:val="26"/>
        </w:rPr>
        <w:t>: Train mô hình nhiều lần với các tập dữ liệu đầu vào khác nhau và với các độ dài chuỗi cố định hoặc thay đổi (Sử dụng K-fold cross-validation technique)</w:t>
      </w:r>
    </w:p>
    <w:p w:rsidR="00056BC4" w:rsidRPr="00B92FEC" w:rsidRDefault="00B17A08" w:rsidP="00B92FEC">
      <w:pPr>
        <w:pStyle w:val="ListParagraph"/>
        <w:numPr>
          <w:ilvl w:val="0"/>
          <w:numId w:val="5"/>
        </w:numPr>
        <w:spacing w:line="276" w:lineRule="auto"/>
        <w:ind w:left="720"/>
        <w:jc w:val="both"/>
        <w:rPr>
          <w:rFonts w:cstheme="minorHAnsi"/>
          <w:sz w:val="26"/>
          <w:szCs w:val="26"/>
        </w:rPr>
      </w:pPr>
      <w:r w:rsidRPr="00D803FC">
        <w:rPr>
          <w:rFonts w:cstheme="minorHAnsi"/>
          <w:sz w:val="26"/>
          <w:szCs w:val="26"/>
        </w:rPr>
        <w:t>Sử dụng phương phá AI có khả năng giải thích, gọi là SHAP</w:t>
      </w:r>
      <w:r w:rsidR="00DA7284" w:rsidRPr="00D803FC">
        <w:rPr>
          <w:rFonts w:cstheme="minorHAnsi"/>
          <w:sz w:val="26"/>
          <w:szCs w:val="26"/>
        </w:rPr>
        <w:t xml:space="preserve"> (SHapley Additive explanation)</w:t>
      </w:r>
      <w:r w:rsidRPr="00D803FC">
        <w:rPr>
          <w:rFonts w:cstheme="minorHAnsi"/>
          <w:sz w:val="26"/>
          <w:szCs w:val="26"/>
        </w:rPr>
        <w:t xml:space="preserve"> để giải thích sự đóng góp của mỗi chỉ số tài chính trong việc dự đoán</w:t>
      </w:r>
      <w:r w:rsidR="00DA7284" w:rsidRPr="00D803FC">
        <w:rPr>
          <w:rFonts w:cstheme="minorHAnsi"/>
          <w:sz w:val="26"/>
          <w:szCs w:val="26"/>
        </w:rPr>
        <w:t>.</w:t>
      </w:r>
    </w:p>
    <w:p w:rsidR="00603AF9" w:rsidRPr="00B92FEC" w:rsidRDefault="00603AF9" w:rsidP="00B92FEC">
      <w:pPr>
        <w:pStyle w:val="ListParagraph"/>
        <w:numPr>
          <w:ilvl w:val="0"/>
          <w:numId w:val="11"/>
        </w:numPr>
        <w:spacing w:line="276" w:lineRule="auto"/>
        <w:ind w:left="720"/>
        <w:jc w:val="both"/>
        <w:rPr>
          <w:rFonts w:cstheme="minorHAnsi"/>
          <w:b/>
          <w:sz w:val="26"/>
          <w:szCs w:val="26"/>
        </w:rPr>
      </w:pPr>
      <w:r w:rsidRPr="00B92FEC">
        <w:rPr>
          <w:rFonts w:cstheme="minorHAnsi"/>
          <w:b/>
          <w:sz w:val="26"/>
          <w:szCs w:val="26"/>
        </w:rPr>
        <w:t>Khoảng trống nghiên cứu:</w:t>
      </w:r>
    </w:p>
    <w:p w:rsidR="00056BC4" w:rsidRPr="00D803FC" w:rsidRDefault="00056BC4" w:rsidP="00B92FEC">
      <w:pPr>
        <w:pStyle w:val="ListParagraph"/>
        <w:spacing w:line="276" w:lineRule="auto"/>
        <w:jc w:val="both"/>
        <w:rPr>
          <w:rFonts w:cstheme="minorHAnsi"/>
          <w:sz w:val="26"/>
          <w:szCs w:val="26"/>
        </w:rPr>
      </w:pPr>
      <w:r w:rsidRPr="00D803FC">
        <w:rPr>
          <w:rFonts w:cstheme="minorHAnsi"/>
          <w:sz w:val="26"/>
          <w:szCs w:val="26"/>
        </w:rPr>
        <w:t>Bài nghiên cứu mới chỉ sử dụng dữ liệu kế toán, có thể sử dụng dụng các biến phi tài chính khác để cải thiện độ chính xác:</w:t>
      </w:r>
    </w:p>
    <w:p w:rsidR="00056BC4" w:rsidRPr="00D803FC" w:rsidRDefault="00056BC4" w:rsidP="00B92FEC">
      <w:pPr>
        <w:pStyle w:val="ListParagraph"/>
        <w:spacing w:line="276" w:lineRule="auto"/>
        <w:jc w:val="both"/>
        <w:rPr>
          <w:rFonts w:cstheme="minorHAnsi"/>
          <w:sz w:val="26"/>
          <w:szCs w:val="26"/>
        </w:rPr>
      </w:pPr>
      <w:r w:rsidRPr="00D803FC">
        <w:rPr>
          <w:rFonts w:cstheme="minorHAnsi"/>
          <w:sz w:val="26"/>
          <w:szCs w:val="26"/>
        </w:rPr>
        <w:t>+ T</w:t>
      </w:r>
      <w:r w:rsidR="000C6C5E" w:rsidRPr="00D803FC">
        <w:rPr>
          <w:rFonts w:cstheme="minorHAnsi"/>
          <w:sz w:val="26"/>
          <w:szCs w:val="26"/>
        </w:rPr>
        <w:t xml:space="preserve">ích hợp thông tin về quản trị, ESG </w:t>
      </w:r>
      <w:r w:rsidRPr="00D803FC">
        <w:rPr>
          <w:rFonts w:cstheme="minorHAnsi"/>
          <w:sz w:val="26"/>
          <w:szCs w:val="26"/>
        </w:rPr>
        <w:t xml:space="preserve">(Environmental (Môi trường), Social (Xã hội) và Governance (Quản trị)) </w:t>
      </w:r>
      <w:r w:rsidR="000C6C5E" w:rsidRPr="00D803FC">
        <w:rPr>
          <w:rFonts w:cstheme="minorHAnsi"/>
          <w:sz w:val="26"/>
          <w:szCs w:val="26"/>
        </w:rPr>
        <w:t xml:space="preserve">và mạng xã hội vào mô hình RNN </w:t>
      </w:r>
      <w:r w:rsidRPr="00D803FC">
        <w:rPr>
          <w:rFonts w:cstheme="minorHAnsi"/>
          <w:sz w:val="26"/>
          <w:szCs w:val="26"/>
        </w:rPr>
        <w:t xml:space="preserve">-&gt; </w:t>
      </w:r>
      <w:r w:rsidR="000C6C5E" w:rsidRPr="00D803FC">
        <w:rPr>
          <w:rFonts w:cstheme="minorHAnsi"/>
          <w:sz w:val="26"/>
          <w:szCs w:val="26"/>
        </w:rPr>
        <w:t xml:space="preserve">cung cấp thông tin chi tiết theo thời gian thực, khắc phục những hạn chế của báo cáo tài chính chậm trễ và cải thiện độ chính xác dự đoán. </w:t>
      </w:r>
    </w:p>
    <w:p w:rsidR="000F1DC1" w:rsidRPr="00D803FC" w:rsidRDefault="00056BC4" w:rsidP="00B92FEC">
      <w:pPr>
        <w:pStyle w:val="ListParagraph"/>
        <w:spacing w:line="276" w:lineRule="auto"/>
        <w:jc w:val="both"/>
        <w:rPr>
          <w:rFonts w:cstheme="minorHAnsi"/>
          <w:sz w:val="26"/>
          <w:szCs w:val="26"/>
        </w:rPr>
      </w:pPr>
      <w:r w:rsidRPr="00D803FC">
        <w:rPr>
          <w:rFonts w:cstheme="minorHAnsi"/>
          <w:sz w:val="26"/>
          <w:szCs w:val="26"/>
        </w:rPr>
        <w:t xml:space="preserve">+ </w:t>
      </w:r>
      <w:r w:rsidR="000C6C5E" w:rsidRPr="00D803FC">
        <w:rPr>
          <w:rFonts w:cstheme="minorHAnsi"/>
          <w:sz w:val="26"/>
          <w:szCs w:val="26"/>
        </w:rPr>
        <w:t xml:space="preserve">Sử dụng LSTM để xử lý văn bản không có cấu trúc từ các chỉ số quản trị, ESG mạng xã hội và các bài báo tin tức có tiềm năng nắm bắt xu hướng kinh tế, do đó nâng cao khả năng dự đoán tổng thể của mạng nơ-ron trong việc xác định các tình huống kinh doanh rủi ro và báo hiệu tình trạng khó khăn tài chính tiềm ẩn. </w:t>
      </w:r>
    </w:p>
    <w:p w:rsidR="00D803FC" w:rsidRDefault="00601452" w:rsidP="00B92FEC">
      <w:pPr>
        <w:pStyle w:val="ListParagraph"/>
        <w:numPr>
          <w:ilvl w:val="0"/>
          <w:numId w:val="19"/>
        </w:numPr>
        <w:spacing w:line="276" w:lineRule="auto"/>
        <w:ind w:left="720"/>
        <w:jc w:val="both"/>
        <w:rPr>
          <w:rFonts w:cstheme="minorHAnsi"/>
          <w:b/>
          <w:sz w:val="26"/>
          <w:szCs w:val="26"/>
        </w:rPr>
      </w:pPr>
      <w:r w:rsidRPr="00B92FEC">
        <w:rPr>
          <w:rFonts w:cstheme="minorHAnsi"/>
          <w:b/>
          <w:sz w:val="26"/>
          <w:szCs w:val="26"/>
        </w:rPr>
        <w:t>AI FOR CREDIT RISK MODELING: A DEEP LEARNINGAPPROACH</w:t>
      </w:r>
    </w:p>
    <w:p w:rsidR="00B92FEC" w:rsidRDefault="008A5AAC" w:rsidP="00B92FEC">
      <w:pPr>
        <w:pStyle w:val="ListParagraph"/>
        <w:spacing w:line="276" w:lineRule="auto"/>
        <w:jc w:val="both"/>
        <w:rPr>
          <w:rFonts w:cstheme="minorHAnsi"/>
          <w:b/>
          <w:sz w:val="26"/>
          <w:szCs w:val="26"/>
        </w:rPr>
      </w:pPr>
      <w:hyperlink r:id="rId6" w:history="1">
        <w:r w:rsidR="00B92FEC" w:rsidRPr="00B61C3B">
          <w:rPr>
            <w:rStyle w:val="Hyperlink"/>
            <w:rFonts w:cstheme="minorHAnsi"/>
            <w:b/>
            <w:sz w:val="26"/>
            <w:szCs w:val="26"/>
          </w:rPr>
          <w:t>http://www.upubscience.com/upload/20250314112655.pdf</w:t>
        </w:r>
      </w:hyperlink>
    </w:p>
    <w:p w:rsidR="00B92FEC" w:rsidRPr="00B92FEC" w:rsidRDefault="00B92FEC" w:rsidP="00B92FEC">
      <w:pPr>
        <w:pStyle w:val="ListParagraph"/>
        <w:spacing w:line="276" w:lineRule="auto"/>
        <w:jc w:val="both"/>
        <w:rPr>
          <w:rFonts w:cstheme="minorHAnsi"/>
          <w:b/>
          <w:sz w:val="26"/>
          <w:szCs w:val="26"/>
        </w:rPr>
      </w:pPr>
    </w:p>
    <w:p w:rsidR="00946BBA" w:rsidRPr="00D803FC" w:rsidRDefault="00946BBA" w:rsidP="00B92FEC">
      <w:pPr>
        <w:pStyle w:val="ListParagraph"/>
        <w:numPr>
          <w:ilvl w:val="0"/>
          <w:numId w:val="13"/>
        </w:numPr>
        <w:spacing w:line="276" w:lineRule="auto"/>
        <w:ind w:left="720"/>
        <w:jc w:val="both"/>
        <w:rPr>
          <w:rFonts w:cstheme="minorHAnsi"/>
          <w:b/>
          <w:sz w:val="26"/>
          <w:szCs w:val="26"/>
        </w:rPr>
      </w:pPr>
      <w:r w:rsidRPr="00D803FC">
        <w:rPr>
          <w:rFonts w:cstheme="minorHAnsi"/>
          <w:b/>
          <w:sz w:val="26"/>
          <w:szCs w:val="26"/>
        </w:rPr>
        <w:t>Tóm tắt:</w:t>
      </w:r>
    </w:p>
    <w:p w:rsidR="00946BBA" w:rsidRPr="00D803FC" w:rsidRDefault="00946BBA" w:rsidP="00B92FEC">
      <w:pPr>
        <w:pStyle w:val="ListParagraph"/>
        <w:spacing w:line="276" w:lineRule="auto"/>
        <w:jc w:val="both"/>
        <w:rPr>
          <w:rFonts w:cstheme="minorHAnsi"/>
          <w:sz w:val="26"/>
          <w:szCs w:val="26"/>
        </w:rPr>
      </w:pPr>
      <w:r w:rsidRPr="00D803FC">
        <w:rPr>
          <w:rFonts w:cstheme="minorHAnsi"/>
          <w:sz w:val="26"/>
          <w:szCs w:val="26"/>
        </w:rPr>
        <w:t xml:space="preserve">Bài báo sử dụng các loại mô hình DL khác nhau và sau đó so sánh performance giữa các mô hình </w:t>
      </w:r>
    </w:p>
    <w:p w:rsidR="00946BBA" w:rsidRPr="00D803FC" w:rsidRDefault="00946BBA" w:rsidP="00B92FEC">
      <w:pPr>
        <w:pStyle w:val="ListParagraph"/>
        <w:numPr>
          <w:ilvl w:val="0"/>
          <w:numId w:val="13"/>
        </w:numPr>
        <w:spacing w:line="276" w:lineRule="auto"/>
        <w:ind w:left="720"/>
        <w:jc w:val="both"/>
        <w:rPr>
          <w:rFonts w:cstheme="minorHAnsi"/>
          <w:b/>
          <w:sz w:val="26"/>
          <w:szCs w:val="26"/>
        </w:rPr>
      </w:pPr>
      <w:r w:rsidRPr="00D803FC">
        <w:rPr>
          <w:rFonts w:cstheme="minorHAnsi"/>
          <w:b/>
          <w:sz w:val="26"/>
          <w:szCs w:val="26"/>
        </w:rPr>
        <w:t>Các kỹ thuật sử dụng:</w:t>
      </w:r>
    </w:p>
    <w:p w:rsidR="00946BBA" w:rsidRPr="00D803FC" w:rsidRDefault="00B92FEC" w:rsidP="00B92FEC">
      <w:pPr>
        <w:pStyle w:val="ListParagraph"/>
        <w:spacing w:line="276" w:lineRule="auto"/>
        <w:jc w:val="both"/>
        <w:rPr>
          <w:rFonts w:cstheme="minorHAnsi"/>
          <w:sz w:val="26"/>
          <w:szCs w:val="26"/>
          <w:shd w:val="clear" w:color="auto" w:fill="FAFAFA"/>
        </w:rPr>
      </w:pPr>
      <w:r>
        <w:rPr>
          <w:rFonts w:cstheme="minorHAnsi"/>
          <w:sz w:val="26"/>
          <w:szCs w:val="26"/>
          <w:shd w:val="clear" w:color="auto" w:fill="FAFAFA"/>
        </w:rPr>
        <w:t xml:space="preserve">+ </w:t>
      </w:r>
      <w:r w:rsidR="00946BBA" w:rsidRPr="00D803FC">
        <w:rPr>
          <w:rFonts w:cstheme="minorHAnsi"/>
          <w:sz w:val="26"/>
          <w:szCs w:val="26"/>
          <w:shd w:val="clear" w:color="auto" w:fill="FAFAFA"/>
        </w:rPr>
        <w:t>GNN</w:t>
      </w:r>
    </w:p>
    <w:p w:rsidR="00946BBA" w:rsidRPr="00D803FC" w:rsidRDefault="00B92FEC" w:rsidP="00B92FEC">
      <w:pPr>
        <w:pStyle w:val="ListParagraph"/>
        <w:spacing w:line="276" w:lineRule="auto"/>
        <w:jc w:val="both"/>
        <w:rPr>
          <w:rFonts w:cstheme="minorHAnsi"/>
          <w:sz w:val="26"/>
          <w:szCs w:val="26"/>
          <w:shd w:val="clear" w:color="auto" w:fill="FAFAFA"/>
        </w:rPr>
      </w:pPr>
      <w:r>
        <w:rPr>
          <w:rFonts w:cstheme="minorHAnsi"/>
          <w:sz w:val="26"/>
          <w:szCs w:val="26"/>
          <w:shd w:val="clear" w:color="auto" w:fill="FAFAFA"/>
        </w:rPr>
        <w:t xml:space="preserve">+ </w:t>
      </w:r>
      <w:r w:rsidR="00946BBA" w:rsidRPr="00D803FC">
        <w:rPr>
          <w:rFonts w:cstheme="minorHAnsi"/>
          <w:sz w:val="26"/>
          <w:szCs w:val="26"/>
          <w:shd w:val="clear" w:color="auto" w:fill="FAFAFA"/>
        </w:rPr>
        <w:t xml:space="preserve">GAN </w:t>
      </w:r>
    </w:p>
    <w:p w:rsidR="00946BBA" w:rsidRPr="00D803FC" w:rsidRDefault="00B92FEC" w:rsidP="00B92FEC">
      <w:pPr>
        <w:pStyle w:val="ListParagraph"/>
        <w:spacing w:line="276" w:lineRule="auto"/>
        <w:jc w:val="both"/>
        <w:rPr>
          <w:rFonts w:cstheme="minorHAnsi"/>
          <w:sz w:val="26"/>
          <w:szCs w:val="26"/>
          <w:shd w:val="clear" w:color="auto" w:fill="FAFAFA"/>
        </w:rPr>
      </w:pPr>
      <w:r>
        <w:rPr>
          <w:rFonts w:cstheme="minorHAnsi"/>
          <w:sz w:val="26"/>
          <w:szCs w:val="26"/>
          <w:shd w:val="clear" w:color="auto" w:fill="FAFAFA"/>
        </w:rPr>
        <w:t xml:space="preserve">+ </w:t>
      </w:r>
      <w:r w:rsidR="00946BBA" w:rsidRPr="00D803FC">
        <w:rPr>
          <w:rFonts w:cstheme="minorHAnsi"/>
          <w:sz w:val="26"/>
          <w:szCs w:val="26"/>
          <w:shd w:val="clear" w:color="auto" w:fill="FAFAFA"/>
        </w:rPr>
        <w:t>Kỹ thuật AI có thể giải thích (</w:t>
      </w:r>
      <w:r w:rsidR="00946BBA" w:rsidRPr="00D803FC">
        <w:rPr>
          <w:rFonts w:cstheme="minorHAnsi"/>
          <w:sz w:val="26"/>
          <w:szCs w:val="26"/>
        </w:rPr>
        <w:t>explainable</w:t>
      </w:r>
      <w:r w:rsidR="00946BBA" w:rsidRPr="00D803FC">
        <w:rPr>
          <w:rFonts w:cstheme="minorHAnsi"/>
          <w:sz w:val="26"/>
          <w:szCs w:val="26"/>
          <w:shd w:val="clear" w:color="auto" w:fill="FAFAFA"/>
        </w:rPr>
        <w:t xml:space="preserve"> AI - XAI)</w:t>
      </w:r>
    </w:p>
    <w:p w:rsidR="00946BBA" w:rsidRPr="00D803FC" w:rsidRDefault="00946BBA" w:rsidP="00B92FEC">
      <w:pPr>
        <w:pStyle w:val="ListParagraph"/>
        <w:numPr>
          <w:ilvl w:val="0"/>
          <w:numId w:val="13"/>
        </w:numPr>
        <w:spacing w:line="276" w:lineRule="auto"/>
        <w:ind w:left="720"/>
        <w:jc w:val="both"/>
        <w:rPr>
          <w:rFonts w:cstheme="minorHAnsi"/>
          <w:b/>
          <w:sz w:val="26"/>
          <w:szCs w:val="26"/>
        </w:rPr>
      </w:pPr>
      <w:r w:rsidRPr="00D803FC">
        <w:rPr>
          <w:rFonts w:cstheme="minorHAnsi"/>
          <w:b/>
          <w:sz w:val="26"/>
          <w:szCs w:val="26"/>
        </w:rPr>
        <w:t>Khoảng trống của nghiên cứu:</w:t>
      </w:r>
    </w:p>
    <w:p w:rsidR="00083B58" w:rsidRPr="00D803FC" w:rsidRDefault="00083B58" w:rsidP="00B92FEC">
      <w:pPr>
        <w:pStyle w:val="NormalWeb"/>
        <w:numPr>
          <w:ilvl w:val="0"/>
          <w:numId w:val="3"/>
        </w:numPr>
        <w:spacing w:line="276" w:lineRule="auto"/>
        <w:ind w:left="720"/>
        <w:jc w:val="both"/>
        <w:rPr>
          <w:rFonts w:asciiTheme="minorHAnsi" w:hAnsiTheme="minorHAnsi" w:cstheme="minorHAnsi"/>
          <w:sz w:val="26"/>
          <w:szCs w:val="26"/>
        </w:rPr>
      </w:pPr>
      <w:r w:rsidRPr="00D803FC">
        <w:rPr>
          <w:rFonts w:asciiTheme="minorHAnsi" w:hAnsiTheme="minorHAnsi" w:cstheme="minorHAnsi"/>
          <w:sz w:val="26"/>
          <w:szCs w:val="26"/>
        </w:rPr>
        <w:t>Tính toán phức tạp với GNNs và mạng lưới đối nghịch (adversarial networks) trong bộ dữ liệu tài chính với quy mô lớn.</w:t>
      </w:r>
    </w:p>
    <w:p w:rsidR="00083B58" w:rsidRPr="00D803FC" w:rsidRDefault="00083B58" w:rsidP="00B92FEC">
      <w:pPr>
        <w:pStyle w:val="NormalWeb"/>
        <w:numPr>
          <w:ilvl w:val="0"/>
          <w:numId w:val="3"/>
        </w:numPr>
        <w:spacing w:line="276" w:lineRule="auto"/>
        <w:ind w:left="720"/>
        <w:jc w:val="both"/>
        <w:rPr>
          <w:rFonts w:asciiTheme="minorHAnsi" w:hAnsiTheme="minorHAnsi" w:cstheme="minorHAnsi"/>
          <w:sz w:val="26"/>
          <w:szCs w:val="26"/>
        </w:rPr>
      </w:pPr>
      <w:r w:rsidRPr="00D803FC">
        <w:rPr>
          <w:rFonts w:asciiTheme="minorHAnsi" w:hAnsiTheme="minorHAnsi" w:cstheme="minorHAnsi"/>
          <w:sz w:val="26"/>
          <w:szCs w:val="26"/>
        </w:rPr>
        <w:t>Đánh đổi giữa fairness constraints and classification accuracy, các nghiên cứu sau có thể khám phá ra cách thức để cân bằng giữa tính công bằng và độ mạnh của dự đoán để đảm bảo rằng model giữ được cả tính ensuring that credit risk models remain both tính đúng đắn và tính hiệu quả.</w:t>
      </w:r>
    </w:p>
    <w:p w:rsidR="00083B58" w:rsidRPr="00D803FC" w:rsidRDefault="00946BBA" w:rsidP="00B92FEC">
      <w:pPr>
        <w:pStyle w:val="NormalWeb"/>
        <w:numPr>
          <w:ilvl w:val="0"/>
          <w:numId w:val="3"/>
        </w:numPr>
        <w:spacing w:line="276" w:lineRule="auto"/>
        <w:ind w:left="720"/>
        <w:jc w:val="both"/>
        <w:rPr>
          <w:rFonts w:asciiTheme="minorHAnsi" w:hAnsiTheme="minorHAnsi" w:cstheme="minorHAnsi"/>
          <w:sz w:val="26"/>
          <w:szCs w:val="26"/>
        </w:rPr>
      </w:pPr>
      <w:r w:rsidRPr="00D803FC">
        <w:rPr>
          <w:rFonts w:asciiTheme="minorHAnsi" w:hAnsiTheme="minorHAnsi" w:cstheme="minorHAnsi"/>
          <w:sz w:val="26"/>
          <w:szCs w:val="26"/>
        </w:rPr>
        <w:lastRenderedPageBreak/>
        <w:t>Các nghiên cứu tiếp theo cũng có thể tập trung vào việc tích hợp các nguồn dữ liệu tài chính đa phương thức, bao gồm hành vi giao dịch, mô hình chi tiêu và các chỉ số chấm điểm tín dụng thay thế, để cải thiện hồ sơ rủi ro của người vay</w:t>
      </w:r>
      <w:r w:rsidR="00083B58" w:rsidRPr="00D803FC">
        <w:rPr>
          <w:rFonts w:asciiTheme="minorHAnsi" w:hAnsiTheme="minorHAnsi" w:cstheme="minorHAnsi"/>
          <w:sz w:val="26"/>
          <w:szCs w:val="26"/>
        </w:rPr>
        <w:t>.</w:t>
      </w:r>
    </w:p>
    <w:p w:rsidR="00946BBA" w:rsidRPr="00D803FC" w:rsidRDefault="00946BBA" w:rsidP="00B92FEC">
      <w:pPr>
        <w:pStyle w:val="NormalWeb"/>
        <w:numPr>
          <w:ilvl w:val="0"/>
          <w:numId w:val="3"/>
        </w:numPr>
        <w:spacing w:line="276" w:lineRule="auto"/>
        <w:ind w:left="720"/>
        <w:jc w:val="both"/>
        <w:rPr>
          <w:rFonts w:asciiTheme="minorHAnsi" w:hAnsiTheme="minorHAnsi" w:cstheme="minorHAnsi"/>
          <w:sz w:val="26"/>
          <w:szCs w:val="26"/>
        </w:rPr>
      </w:pPr>
      <w:r w:rsidRPr="00D803FC">
        <w:rPr>
          <w:rFonts w:asciiTheme="minorHAnsi" w:hAnsiTheme="minorHAnsi" w:cstheme="minorHAnsi"/>
          <w:sz w:val="26"/>
          <w:szCs w:val="26"/>
        </w:rPr>
        <w:t xml:space="preserve">Ngoài ra, </w:t>
      </w:r>
      <w:r w:rsidR="00083B58" w:rsidRPr="00D803FC">
        <w:rPr>
          <w:rFonts w:asciiTheme="minorHAnsi" w:hAnsiTheme="minorHAnsi" w:cstheme="minorHAnsi"/>
          <w:sz w:val="26"/>
          <w:szCs w:val="26"/>
        </w:rPr>
        <w:t xml:space="preserve">bài báo gợi ý </w:t>
      </w:r>
      <w:r w:rsidRPr="00D803FC">
        <w:rPr>
          <w:rFonts w:asciiTheme="minorHAnsi" w:hAnsiTheme="minorHAnsi" w:cstheme="minorHAnsi"/>
          <w:sz w:val="26"/>
          <w:szCs w:val="26"/>
        </w:rPr>
        <w:t xml:space="preserve">việc mở rộng </w:t>
      </w:r>
      <w:r w:rsidR="00083B58" w:rsidRPr="00D803FC">
        <w:rPr>
          <w:rFonts w:asciiTheme="minorHAnsi" w:hAnsiTheme="minorHAnsi" w:cstheme="minorHAnsi"/>
          <w:sz w:val="26"/>
          <w:szCs w:val="26"/>
        </w:rPr>
        <w:t xml:space="preserve">framework của </w:t>
      </w:r>
      <w:r w:rsidRPr="00D803FC">
        <w:rPr>
          <w:rFonts w:asciiTheme="minorHAnsi" w:hAnsiTheme="minorHAnsi" w:cstheme="minorHAnsi"/>
          <w:sz w:val="26"/>
          <w:szCs w:val="26"/>
        </w:rPr>
        <w:t>mô hình rủi ro tín dụng xuyên biên giới sẽ tăng cường khả năng áp dụng của nó trong các thị trường tài chính quốc tế, đảm bảo rằng các đánh giá rủi ro do AI điều khiển vẫn hiệu quả trong các môi trường cho vay đa dạng.</w:t>
      </w:r>
    </w:p>
    <w:p w:rsidR="00D803FC" w:rsidRPr="00814666" w:rsidRDefault="00F85683" w:rsidP="00B92FEC">
      <w:pPr>
        <w:pStyle w:val="ListParagraph"/>
        <w:numPr>
          <w:ilvl w:val="0"/>
          <w:numId w:val="19"/>
        </w:numPr>
        <w:spacing w:line="276" w:lineRule="auto"/>
        <w:ind w:left="720"/>
        <w:jc w:val="both"/>
        <w:rPr>
          <w:rFonts w:cstheme="minorHAnsi"/>
          <w:b/>
          <w:sz w:val="26"/>
          <w:szCs w:val="26"/>
        </w:rPr>
      </w:pPr>
      <w:r w:rsidRPr="00D803FC">
        <w:rPr>
          <w:rFonts w:eastAsia="Times New Roman" w:cstheme="minorHAnsi"/>
          <w:b/>
          <w:sz w:val="26"/>
          <w:szCs w:val="26"/>
        </w:rPr>
        <w:t>AI-</w:t>
      </w:r>
      <w:r w:rsidRPr="00D803FC">
        <w:rPr>
          <w:rFonts w:cstheme="minorHAnsi"/>
          <w:b/>
          <w:sz w:val="26"/>
          <w:szCs w:val="26"/>
        </w:rPr>
        <w:t>Based</w:t>
      </w:r>
      <w:r w:rsidRPr="00D803FC">
        <w:rPr>
          <w:rFonts w:eastAsia="Times New Roman" w:cstheme="minorHAnsi"/>
          <w:b/>
          <w:sz w:val="26"/>
          <w:szCs w:val="26"/>
        </w:rPr>
        <w:t xml:space="preserve"> Credit Scoring Models in Microfinance: Improving Loan Accessibility, Risk Assessment, and Financial Inclusion</w:t>
      </w:r>
    </w:p>
    <w:p w:rsidR="00814666" w:rsidRDefault="008A5AAC" w:rsidP="00814666">
      <w:pPr>
        <w:pStyle w:val="ListParagraph"/>
        <w:spacing w:line="276" w:lineRule="auto"/>
        <w:jc w:val="both"/>
        <w:rPr>
          <w:rFonts w:cstheme="minorHAnsi"/>
          <w:b/>
          <w:sz w:val="26"/>
          <w:szCs w:val="26"/>
        </w:rPr>
      </w:pPr>
      <w:hyperlink r:id="rId7" w:history="1">
        <w:r w:rsidR="00814666" w:rsidRPr="00B61C3B">
          <w:rPr>
            <w:rStyle w:val="Hyperlink"/>
            <w:rFonts w:cstheme="minorHAnsi"/>
            <w:b/>
            <w:sz w:val="26"/>
            <w:szCs w:val="26"/>
          </w:rPr>
          <w:t>http://thecrsss.com/index.php/Journal/article/view/370/424</w:t>
        </w:r>
      </w:hyperlink>
    </w:p>
    <w:p w:rsidR="00814666" w:rsidRPr="00D803FC" w:rsidRDefault="00814666" w:rsidP="00814666">
      <w:pPr>
        <w:pStyle w:val="ListParagraph"/>
        <w:spacing w:line="276" w:lineRule="auto"/>
        <w:jc w:val="both"/>
        <w:rPr>
          <w:rFonts w:cstheme="minorHAnsi"/>
          <w:b/>
          <w:sz w:val="26"/>
          <w:szCs w:val="26"/>
        </w:rPr>
      </w:pPr>
    </w:p>
    <w:p w:rsidR="00F85683" w:rsidRPr="00B92FEC" w:rsidRDefault="00F85683" w:rsidP="00B92FEC">
      <w:pPr>
        <w:pStyle w:val="ListParagraph"/>
        <w:numPr>
          <w:ilvl w:val="0"/>
          <w:numId w:val="14"/>
        </w:numPr>
        <w:spacing w:line="276" w:lineRule="auto"/>
        <w:ind w:left="720"/>
        <w:jc w:val="both"/>
        <w:rPr>
          <w:rFonts w:cstheme="minorHAnsi"/>
          <w:b/>
          <w:sz w:val="26"/>
          <w:szCs w:val="26"/>
        </w:rPr>
      </w:pPr>
      <w:r w:rsidRPr="00B92FEC">
        <w:rPr>
          <w:rFonts w:cstheme="minorHAnsi"/>
          <w:b/>
          <w:sz w:val="26"/>
          <w:szCs w:val="26"/>
        </w:rPr>
        <w:t xml:space="preserve">Tóm tắt: </w:t>
      </w:r>
    </w:p>
    <w:p w:rsidR="00F85683" w:rsidRPr="00D803FC" w:rsidRDefault="00F85683" w:rsidP="00B92FEC">
      <w:pPr>
        <w:spacing w:line="276" w:lineRule="auto"/>
        <w:ind w:left="720" w:firstLine="720"/>
        <w:jc w:val="both"/>
        <w:rPr>
          <w:rFonts w:cstheme="minorHAnsi"/>
          <w:sz w:val="26"/>
          <w:szCs w:val="26"/>
        </w:rPr>
      </w:pPr>
      <w:r w:rsidRPr="00D803FC">
        <w:rPr>
          <w:rFonts w:cstheme="minorHAnsi"/>
          <w:sz w:val="26"/>
          <w:szCs w:val="26"/>
        </w:rPr>
        <w:t xml:space="preserve">Bài biết mô tả rất chi tiết về sự phát triển của các mô hình chấm điểm tín dụng, từ các mô hình truyền thống tới các mô hình AI. Và nhấn mạnh vai trò cũng như những lợi ích mà AI mang lại nhưng cũng lưu ý phải đảm bảo tính công bằng, minh bạch và sử dụng công nghệ có trách nhiệm trong tài chính vi mô. Bài báo cũng cung cấp các ví dụ trong việc áp dụng AI và khám phá tiềm năng của AI trong việc tăng cường hòa nhập tài chính, </w:t>
      </w:r>
    </w:p>
    <w:p w:rsidR="00F85683" w:rsidRPr="00D803FC" w:rsidRDefault="00F85683" w:rsidP="00B92FEC">
      <w:pPr>
        <w:spacing w:line="276" w:lineRule="auto"/>
        <w:ind w:left="720" w:firstLine="720"/>
        <w:jc w:val="both"/>
        <w:rPr>
          <w:rFonts w:cstheme="minorHAnsi"/>
          <w:sz w:val="26"/>
          <w:szCs w:val="26"/>
        </w:rPr>
      </w:pPr>
      <w:r w:rsidRPr="00D803FC">
        <w:rPr>
          <w:rFonts w:cstheme="minorHAnsi"/>
          <w:sz w:val="26"/>
          <w:szCs w:val="26"/>
        </w:rPr>
        <w:t>Ngoài ra tác giả đưa ra các nguồn dữ liệu mới, như việc sử dụng điện thoại di động, giao dịch, tài khoản mạng xã hội và dữ liệu sinh trắc học để tạo điểm tín dụng mới cho người vay</w:t>
      </w:r>
    </w:p>
    <w:p w:rsidR="00986653" w:rsidRPr="00B92FEC" w:rsidRDefault="00F85683" w:rsidP="00B92FEC">
      <w:pPr>
        <w:pStyle w:val="ListParagraph"/>
        <w:numPr>
          <w:ilvl w:val="0"/>
          <w:numId w:val="14"/>
        </w:numPr>
        <w:spacing w:line="276" w:lineRule="auto"/>
        <w:ind w:left="720"/>
        <w:jc w:val="both"/>
        <w:rPr>
          <w:rFonts w:cstheme="minorHAnsi"/>
          <w:b/>
          <w:sz w:val="26"/>
          <w:szCs w:val="26"/>
        </w:rPr>
      </w:pPr>
      <w:r w:rsidRPr="00B92FEC">
        <w:rPr>
          <w:rFonts w:cstheme="minorHAnsi"/>
          <w:b/>
          <w:sz w:val="26"/>
          <w:szCs w:val="26"/>
        </w:rPr>
        <w:t>Hạn chế</w:t>
      </w:r>
      <w:r w:rsidR="00986653" w:rsidRPr="00B92FEC">
        <w:rPr>
          <w:rFonts w:cstheme="minorHAnsi"/>
          <w:b/>
          <w:sz w:val="26"/>
          <w:szCs w:val="26"/>
        </w:rPr>
        <w:t>/khoảng trống nghiên cứu</w:t>
      </w:r>
      <w:r w:rsidRPr="00B92FEC">
        <w:rPr>
          <w:rFonts w:cstheme="minorHAnsi"/>
          <w:b/>
          <w:sz w:val="26"/>
          <w:szCs w:val="26"/>
        </w:rPr>
        <w:t xml:space="preserve">: </w:t>
      </w:r>
    </w:p>
    <w:p w:rsidR="00986653" w:rsidRPr="00D803FC" w:rsidRDefault="00986653" w:rsidP="00B92FEC">
      <w:pPr>
        <w:pStyle w:val="ListParagraph"/>
        <w:spacing w:line="276" w:lineRule="auto"/>
        <w:ind w:firstLine="360"/>
        <w:jc w:val="both"/>
        <w:rPr>
          <w:rFonts w:cstheme="minorHAnsi"/>
          <w:sz w:val="26"/>
          <w:szCs w:val="26"/>
        </w:rPr>
      </w:pPr>
      <w:r w:rsidRPr="00D803FC">
        <w:rPr>
          <w:rFonts w:cstheme="minorHAnsi"/>
          <w:sz w:val="26"/>
          <w:szCs w:val="26"/>
        </w:rPr>
        <w:t>Bài viết</w:t>
      </w:r>
      <w:r w:rsidR="00F85683" w:rsidRPr="00D803FC">
        <w:rPr>
          <w:rFonts w:cstheme="minorHAnsi"/>
          <w:sz w:val="26"/>
          <w:szCs w:val="26"/>
        </w:rPr>
        <w:t xml:space="preserve"> mới chỉ dừng lại ở việc đưa ra những </w:t>
      </w:r>
      <w:r w:rsidR="008D7C25" w:rsidRPr="00D803FC">
        <w:rPr>
          <w:rFonts w:cstheme="minorHAnsi"/>
          <w:sz w:val="26"/>
          <w:szCs w:val="26"/>
        </w:rPr>
        <w:t xml:space="preserve">đánh giá và khung lý thuyết </w:t>
      </w:r>
      <w:r w:rsidR="00F85683" w:rsidRPr="00D803FC">
        <w:rPr>
          <w:rFonts w:cstheme="minorHAnsi"/>
          <w:sz w:val="26"/>
          <w:szCs w:val="26"/>
        </w:rPr>
        <w:t>tổng quan mà chưa có áp dụng vào xây dựng mô hình trên dữ liệu thực tế.</w:t>
      </w:r>
    </w:p>
    <w:p w:rsidR="00946BBA" w:rsidRDefault="00455318" w:rsidP="00B92FEC">
      <w:pPr>
        <w:pStyle w:val="ListParagraph"/>
        <w:numPr>
          <w:ilvl w:val="0"/>
          <w:numId w:val="19"/>
        </w:numPr>
        <w:spacing w:line="276" w:lineRule="auto"/>
        <w:ind w:left="720"/>
        <w:jc w:val="both"/>
        <w:rPr>
          <w:rFonts w:cstheme="minorHAnsi"/>
          <w:b/>
          <w:sz w:val="26"/>
          <w:szCs w:val="26"/>
        </w:rPr>
      </w:pPr>
      <w:r w:rsidRPr="00D803FC">
        <w:rPr>
          <w:rFonts w:cstheme="minorHAnsi"/>
          <w:b/>
          <w:sz w:val="26"/>
          <w:szCs w:val="26"/>
        </w:rPr>
        <w:t>A Deep Learning Approach for Credit Scoring of Peer-to-Peer Lending Using Attention Mechanism LSTM</w:t>
      </w:r>
    </w:p>
    <w:p w:rsidR="00814666" w:rsidRDefault="008A5AAC" w:rsidP="00814666">
      <w:pPr>
        <w:pStyle w:val="ListParagraph"/>
        <w:spacing w:line="276" w:lineRule="auto"/>
        <w:jc w:val="both"/>
        <w:rPr>
          <w:rFonts w:cstheme="minorHAnsi"/>
          <w:b/>
          <w:sz w:val="26"/>
          <w:szCs w:val="26"/>
        </w:rPr>
      </w:pPr>
      <w:hyperlink r:id="rId8" w:history="1">
        <w:r w:rsidR="00814666" w:rsidRPr="00B61C3B">
          <w:rPr>
            <w:rStyle w:val="Hyperlink"/>
            <w:rFonts w:cstheme="minorHAnsi"/>
            <w:b/>
            <w:sz w:val="26"/>
            <w:szCs w:val="26"/>
          </w:rPr>
          <w:t>https://ieeexplore.ieee.org/stamp/stamp.jsp?tp=&amp;arnumber=8579130</w:t>
        </w:r>
      </w:hyperlink>
    </w:p>
    <w:p w:rsidR="00814666" w:rsidRPr="00814666" w:rsidRDefault="00814666" w:rsidP="00814666">
      <w:pPr>
        <w:pStyle w:val="ListParagraph"/>
        <w:spacing w:line="276" w:lineRule="auto"/>
        <w:jc w:val="both"/>
        <w:rPr>
          <w:rFonts w:cstheme="minorHAnsi"/>
          <w:b/>
          <w:sz w:val="26"/>
          <w:szCs w:val="26"/>
        </w:rPr>
      </w:pPr>
    </w:p>
    <w:p w:rsidR="00455318" w:rsidRPr="00D803FC" w:rsidRDefault="00455318" w:rsidP="00B92FEC">
      <w:pPr>
        <w:pStyle w:val="ListParagraph"/>
        <w:numPr>
          <w:ilvl w:val="0"/>
          <w:numId w:val="15"/>
        </w:numPr>
        <w:spacing w:line="276" w:lineRule="auto"/>
        <w:ind w:left="720"/>
        <w:jc w:val="both"/>
        <w:rPr>
          <w:rFonts w:cstheme="minorHAnsi"/>
          <w:b/>
          <w:sz w:val="26"/>
          <w:szCs w:val="26"/>
        </w:rPr>
      </w:pPr>
      <w:r w:rsidRPr="00D803FC">
        <w:rPr>
          <w:rFonts w:cstheme="minorHAnsi"/>
          <w:b/>
          <w:sz w:val="26"/>
          <w:szCs w:val="26"/>
        </w:rPr>
        <w:t>Tóm tắt</w:t>
      </w:r>
    </w:p>
    <w:p w:rsidR="00B94F53" w:rsidRPr="00D803FC" w:rsidRDefault="00B94F53" w:rsidP="00B92FEC">
      <w:pPr>
        <w:pStyle w:val="ListParagraph"/>
        <w:spacing w:line="276" w:lineRule="auto"/>
        <w:ind w:firstLine="720"/>
        <w:jc w:val="both"/>
        <w:rPr>
          <w:rFonts w:cstheme="minorHAnsi"/>
          <w:sz w:val="26"/>
          <w:szCs w:val="26"/>
        </w:rPr>
      </w:pPr>
      <w:r w:rsidRPr="00D803FC">
        <w:rPr>
          <w:rFonts w:cstheme="minorHAnsi"/>
          <w:sz w:val="26"/>
          <w:szCs w:val="26"/>
        </w:rPr>
        <w:t>Tác giả sử dụng dữ liệu về hành vi hoạt động trực tuyến của người vay và đề xuất phương pháp chấm điểm tín dụng tiêu dùng dựa trên cơ chế chú ý LSTM, đây là ứng dụng mới của thuật toán học sâu.</w:t>
      </w:r>
      <w:r w:rsidR="007F5C86" w:rsidRPr="00D803FC">
        <w:rPr>
          <w:rFonts w:cstheme="minorHAnsi"/>
          <w:sz w:val="26"/>
          <w:szCs w:val="26"/>
        </w:rPr>
        <w:t xml:space="preserve"> Tác giả đã lấy ý tưởng dựa trên Word2vec</w:t>
      </w:r>
    </w:p>
    <w:p w:rsidR="00455318" w:rsidRPr="00D803FC" w:rsidRDefault="00455318" w:rsidP="00B92FEC">
      <w:pPr>
        <w:pStyle w:val="ListParagraph"/>
        <w:numPr>
          <w:ilvl w:val="0"/>
          <w:numId w:val="15"/>
        </w:numPr>
        <w:spacing w:line="276" w:lineRule="auto"/>
        <w:ind w:left="720"/>
        <w:jc w:val="both"/>
        <w:rPr>
          <w:rFonts w:cstheme="minorHAnsi"/>
          <w:b/>
          <w:sz w:val="26"/>
          <w:szCs w:val="26"/>
        </w:rPr>
      </w:pPr>
      <w:r w:rsidRPr="00D803FC">
        <w:rPr>
          <w:rFonts w:cstheme="minorHAnsi"/>
          <w:b/>
          <w:sz w:val="26"/>
          <w:szCs w:val="26"/>
        </w:rPr>
        <w:lastRenderedPageBreak/>
        <w:t>Hạn chế/Khoảng trống của mô hình</w:t>
      </w:r>
    </w:p>
    <w:p w:rsidR="00455318" w:rsidRPr="00D803FC" w:rsidRDefault="00455318" w:rsidP="00B92FEC">
      <w:pPr>
        <w:pStyle w:val="ListParagraph"/>
        <w:spacing w:line="276" w:lineRule="auto"/>
        <w:ind w:firstLine="720"/>
        <w:jc w:val="both"/>
        <w:rPr>
          <w:rFonts w:cstheme="minorHAnsi"/>
          <w:sz w:val="26"/>
          <w:szCs w:val="26"/>
        </w:rPr>
      </w:pPr>
      <w:r w:rsidRPr="00D803FC">
        <w:rPr>
          <w:rFonts w:cstheme="minorHAnsi"/>
          <w:sz w:val="26"/>
          <w:szCs w:val="26"/>
        </w:rPr>
        <w:t>Nghiên cứu chỉ xem xét tới trình tự các sự kiện trong dữ liệu hành vi hoạt động của người dùng trực tuyến mà không xem xét khoảng thời gian mà sự kiện xảy ra. Tuy nhiên, khoảng thời gian của sự kiện cũng chứa thông tin quan trọng và cần được xem xét để đưa vào mô hình.</w:t>
      </w:r>
    </w:p>
    <w:p w:rsidR="002C5B80" w:rsidRDefault="002C5B80" w:rsidP="00B92FEC">
      <w:pPr>
        <w:pStyle w:val="ListParagraph"/>
        <w:numPr>
          <w:ilvl w:val="0"/>
          <w:numId w:val="19"/>
        </w:numPr>
        <w:spacing w:line="276" w:lineRule="auto"/>
        <w:ind w:left="720"/>
        <w:jc w:val="both"/>
        <w:rPr>
          <w:rFonts w:cstheme="minorHAnsi"/>
          <w:b/>
          <w:sz w:val="26"/>
          <w:szCs w:val="26"/>
        </w:rPr>
      </w:pPr>
      <w:r w:rsidRPr="00D803FC">
        <w:rPr>
          <w:rFonts w:cstheme="minorHAnsi"/>
          <w:b/>
          <w:sz w:val="26"/>
          <w:szCs w:val="26"/>
        </w:rPr>
        <w:t>Neural network credit scoring models</w:t>
      </w:r>
    </w:p>
    <w:p w:rsidR="00814666" w:rsidRDefault="008A5AAC" w:rsidP="00814666">
      <w:pPr>
        <w:pStyle w:val="ListParagraph"/>
        <w:spacing w:line="276" w:lineRule="auto"/>
        <w:jc w:val="both"/>
        <w:rPr>
          <w:rFonts w:cstheme="minorHAnsi"/>
          <w:b/>
          <w:sz w:val="26"/>
          <w:szCs w:val="26"/>
        </w:rPr>
      </w:pPr>
      <w:hyperlink r:id="rId9" w:history="1">
        <w:r w:rsidR="00814666" w:rsidRPr="00B61C3B">
          <w:rPr>
            <w:rStyle w:val="Hyperlink"/>
            <w:rFonts w:cstheme="minorHAnsi"/>
            <w:b/>
            <w:sz w:val="26"/>
            <w:szCs w:val="26"/>
          </w:rPr>
          <w:t>https://www.researchgate.net/profile/David-West/publication/223425357_Neural_Network_Credit_Scoring_Models/links/5ae9c71c45851588dd826629/Neural-Network-Credit-Scoring-Models.pdf</w:t>
        </w:r>
      </w:hyperlink>
    </w:p>
    <w:p w:rsidR="00814666" w:rsidRPr="00814666" w:rsidRDefault="00814666" w:rsidP="00814666">
      <w:pPr>
        <w:pStyle w:val="ListParagraph"/>
        <w:spacing w:line="276" w:lineRule="auto"/>
        <w:jc w:val="both"/>
        <w:rPr>
          <w:rFonts w:cstheme="minorHAnsi"/>
          <w:b/>
          <w:sz w:val="26"/>
          <w:szCs w:val="26"/>
        </w:rPr>
      </w:pPr>
    </w:p>
    <w:p w:rsidR="004359DE" w:rsidRDefault="00B44FAC" w:rsidP="00B92FEC">
      <w:pPr>
        <w:pStyle w:val="ListParagraph"/>
        <w:numPr>
          <w:ilvl w:val="0"/>
          <w:numId w:val="19"/>
        </w:numPr>
        <w:spacing w:line="276" w:lineRule="auto"/>
        <w:ind w:left="720"/>
        <w:jc w:val="both"/>
        <w:rPr>
          <w:rFonts w:cstheme="minorHAnsi"/>
          <w:b/>
          <w:sz w:val="26"/>
          <w:szCs w:val="26"/>
        </w:rPr>
      </w:pPr>
      <w:r w:rsidRPr="00B92FEC">
        <w:rPr>
          <w:rFonts w:cstheme="minorHAnsi"/>
          <w:b/>
          <w:sz w:val="26"/>
          <w:szCs w:val="26"/>
        </w:rPr>
        <w:t>Explainable</w:t>
      </w:r>
      <w:r w:rsidRPr="00B92FEC">
        <w:rPr>
          <w:rFonts w:cstheme="minorHAnsi"/>
          <w:sz w:val="26"/>
          <w:szCs w:val="26"/>
        </w:rPr>
        <w:t xml:space="preserve"> </w:t>
      </w:r>
      <w:r w:rsidRPr="00B92FEC">
        <w:rPr>
          <w:rFonts w:cstheme="minorHAnsi"/>
          <w:b/>
          <w:sz w:val="26"/>
          <w:szCs w:val="26"/>
        </w:rPr>
        <w:t>Deep Learning Approaches to Credit Risk Evaluation</w:t>
      </w:r>
    </w:p>
    <w:p w:rsidR="00814666" w:rsidRDefault="008A5AAC" w:rsidP="00814666">
      <w:pPr>
        <w:spacing w:line="276" w:lineRule="auto"/>
        <w:jc w:val="both"/>
        <w:rPr>
          <w:rFonts w:cstheme="minorHAnsi"/>
          <w:b/>
          <w:sz w:val="26"/>
          <w:szCs w:val="26"/>
        </w:rPr>
      </w:pPr>
      <w:hyperlink r:id="rId10" w:history="1">
        <w:r w:rsidR="00814666" w:rsidRPr="00B61C3B">
          <w:rPr>
            <w:rStyle w:val="Hyperlink"/>
            <w:rFonts w:cstheme="minorHAnsi"/>
            <w:b/>
            <w:sz w:val="26"/>
            <w:szCs w:val="26"/>
          </w:rPr>
          <w:t>https://dl.acm.org/doi/pdf/10.1145/3675888.3676052</w:t>
        </w:r>
      </w:hyperlink>
    </w:p>
    <w:p w:rsidR="00814666" w:rsidRPr="00814666" w:rsidRDefault="00814666" w:rsidP="00814666">
      <w:pPr>
        <w:spacing w:line="276" w:lineRule="auto"/>
        <w:jc w:val="both"/>
        <w:rPr>
          <w:rFonts w:cstheme="minorHAnsi"/>
          <w:b/>
          <w:sz w:val="26"/>
          <w:szCs w:val="26"/>
        </w:rPr>
      </w:pPr>
    </w:p>
    <w:p w:rsidR="00D803FC" w:rsidRPr="00814666" w:rsidRDefault="00D803FC" w:rsidP="00814666">
      <w:pPr>
        <w:pStyle w:val="ListParagraph"/>
        <w:numPr>
          <w:ilvl w:val="0"/>
          <w:numId w:val="8"/>
        </w:numPr>
        <w:spacing w:line="276" w:lineRule="auto"/>
        <w:ind w:left="720"/>
        <w:jc w:val="both"/>
        <w:rPr>
          <w:rFonts w:cstheme="minorHAnsi"/>
          <w:b/>
          <w:sz w:val="26"/>
          <w:szCs w:val="26"/>
        </w:rPr>
      </w:pPr>
      <w:r w:rsidRPr="00814666">
        <w:rPr>
          <w:rFonts w:cstheme="minorHAnsi"/>
          <w:b/>
          <w:sz w:val="26"/>
          <w:szCs w:val="26"/>
        </w:rPr>
        <w:t>DỮ LIỆU NGHIÊN CỨU</w:t>
      </w:r>
    </w:p>
    <w:p w:rsidR="008B666C" w:rsidRPr="00D803FC" w:rsidRDefault="00B92FEC" w:rsidP="00B92FEC">
      <w:pPr>
        <w:pStyle w:val="ListParagraph"/>
        <w:spacing w:line="276" w:lineRule="auto"/>
        <w:jc w:val="both"/>
        <w:rPr>
          <w:rFonts w:cstheme="minorHAnsi"/>
          <w:sz w:val="26"/>
          <w:szCs w:val="26"/>
        </w:rPr>
      </w:pPr>
      <w:r>
        <w:rPr>
          <w:rFonts w:cstheme="minorHAnsi"/>
          <w:sz w:val="26"/>
          <w:szCs w:val="26"/>
        </w:rPr>
        <w:t>– Dữ liệu khách hàng cá nhân:</w:t>
      </w:r>
    </w:p>
    <w:p w:rsidR="00D803FC" w:rsidRDefault="008B666C" w:rsidP="00B92FEC">
      <w:pPr>
        <w:pStyle w:val="ListParagraph"/>
        <w:spacing w:line="276" w:lineRule="auto"/>
        <w:jc w:val="both"/>
        <w:rPr>
          <w:rFonts w:cstheme="minorHAnsi"/>
          <w:sz w:val="26"/>
          <w:szCs w:val="26"/>
        </w:rPr>
      </w:pPr>
      <w:r w:rsidRPr="00D803FC">
        <w:rPr>
          <w:rFonts w:cstheme="minorHAnsi"/>
          <w:sz w:val="26"/>
          <w:szCs w:val="26"/>
        </w:rPr>
        <w:t>+ Bộ cá nhân</w:t>
      </w:r>
      <w:r w:rsidR="00D803FC">
        <w:rPr>
          <w:rFonts w:cstheme="minorHAnsi"/>
          <w:sz w:val="26"/>
          <w:szCs w:val="26"/>
        </w:rPr>
        <w:t xml:space="preserve"> cho dự đoán </w:t>
      </w:r>
      <w:r w:rsidRPr="00D803FC">
        <w:rPr>
          <w:rFonts w:cstheme="minorHAnsi"/>
          <w:sz w:val="26"/>
          <w:szCs w:val="26"/>
        </w:rPr>
        <w:t xml:space="preserve">multi class: </w:t>
      </w:r>
      <w:hyperlink r:id="rId11" w:history="1">
        <w:r w:rsidR="004B7073" w:rsidRPr="00D803FC">
          <w:rPr>
            <w:rStyle w:val="Hyperlink"/>
            <w:rFonts w:cstheme="minorHAnsi"/>
            <w:sz w:val="26"/>
            <w:szCs w:val="26"/>
          </w:rPr>
          <w:t>https://www.kaggle.com/datasets/parisrohan/credit-score-classification/data</w:t>
        </w:r>
      </w:hyperlink>
    </w:p>
    <w:p w:rsidR="004B7073" w:rsidRPr="00D803FC" w:rsidRDefault="003158FA" w:rsidP="00B92FEC">
      <w:pPr>
        <w:pStyle w:val="ListParagraph"/>
        <w:spacing w:line="276" w:lineRule="auto"/>
        <w:jc w:val="both"/>
        <w:rPr>
          <w:rFonts w:cstheme="minorHAnsi"/>
          <w:sz w:val="26"/>
          <w:szCs w:val="26"/>
        </w:rPr>
      </w:pPr>
      <w:r>
        <w:rPr>
          <w:rFonts w:cstheme="minorHAnsi"/>
          <w:sz w:val="26"/>
          <w:szCs w:val="26"/>
        </w:rPr>
        <w:t xml:space="preserve">-&gt; </w:t>
      </w:r>
      <w:r w:rsidR="004B7073" w:rsidRPr="00D803FC">
        <w:rPr>
          <w:rFonts w:cstheme="minorHAnsi"/>
          <w:sz w:val="26"/>
          <w:szCs w:val="26"/>
        </w:rPr>
        <w:t xml:space="preserve">Bộ </w:t>
      </w:r>
      <w:r w:rsidR="00D803FC">
        <w:rPr>
          <w:rFonts w:cstheme="minorHAnsi"/>
          <w:sz w:val="26"/>
          <w:szCs w:val="26"/>
        </w:rPr>
        <w:t xml:space="preserve">dữ liệu </w:t>
      </w:r>
      <w:r w:rsidR="004B7073" w:rsidRPr="00D803FC">
        <w:rPr>
          <w:rFonts w:cstheme="minorHAnsi"/>
          <w:sz w:val="26"/>
          <w:szCs w:val="26"/>
        </w:rPr>
        <w:t>này không có thông tin tường minh về dữ liệu được collect từ đâu.</w:t>
      </w:r>
    </w:p>
    <w:p w:rsidR="003158FA" w:rsidRDefault="004B7073" w:rsidP="00B92FEC">
      <w:pPr>
        <w:pStyle w:val="ListParagraph"/>
        <w:spacing w:line="276" w:lineRule="auto"/>
        <w:jc w:val="both"/>
        <w:rPr>
          <w:rFonts w:cstheme="minorHAnsi"/>
          <w:sz w:val="26"/>
          <w:szCs w:val="26"/>
        </w:rPr>
      </w:pPr>
      <w:r w:rsidRPr="00D803FC">
        <w:rPr>
          <w:rFonts w:cstheme="minorHAnsi"/>
          <w:sz w:val="26"/>
          <w:szCs w:val="26"/>
        </w:rPr>
        <w:t>+ Bộ KH cá nhân của Home Credit</w:t>
      </w:r>
      <w:r w:rsidR="00B92FEC">
        <w:rPr>
          <w:rFonts w:cstheme="minorHAnsi"/>
          <w:sz w:val="26"/>
          <w:szCs w:val="26"/>
        </w:rPr>
        <w:t xml:space="preserve"> cho dự đoán 2 lớp</w:t>
      </w:r>
      <w:r w:rsidR="003158FA">
        <w:rPr>
          <w:rFonts w:cstheme="minorHAnsi"/>
          <w:sz w:val="26"/>
          <w:szCs w:val="26"/>
        </w:rPr>
        <w:t>:</w:t>
      </w:r>
    </w:p>
    <w:p w:rsidR="003158FA" w:rsidRDefault="008A5AAC" w:rsidP="00B92FEC">
      <w:pPr>
        <w:pStyle w:val="ListParagraph"/>
        <w:spacing w:line="276" w:lineRule="auto"/>
        <w:jc w:val="both"/>
        <w:rPr>
          <w:rFonts w:cstheme="minorHAnsi"/>
          <w:sz w:val="26"/>
          <w:szCs w:val="26"/>
        </w:rPr>
      </w:pPr>
      <w:hyperlink r:id="rId12" w:history="1">
        <w:r w:rsidR="003158FA" w:rsidRPr="00B61C3B">
          <w:rPr>
            <w:rStyle w:val="Hyperlink"/>
            <w:rFonts w:cstheme="minorHAnsi"/>
            <w:sz w:val="26"/>
            <w:szCs w:val="26"/>
          </w:rPr>
          <w:t>https://www.kaggle.com/competitions/home-credit-credit-risk-model-stability/data</w:t>
        </w:r>
      </w:hyperlink>
    </w:p>
    <w:p w:rsidR="004B7073" w:rsidRDefault="004B7073" w:rsidP="00B92FEC">
      <w:pPr>
        <w:pStyle w:val="ListParagraph"/>
        <w:spacing w:line="276" w:lineRule="auto"/>
        <w:jc w:val="both"/>
        <w:rPr>
          <w:rFonts w:cstheme="minorHAnsi"/>
          <w:sz w:val="26"/>
          <w:szCs w:val="26"/>
        </w:rPr>
      </w:pPr>
      <w:r w:rsidRPr="00D803FC">
        <w:rPr>
          <w:rFonts w:cstheme="minorHAnsi"/>
          <w:sz w:val="26"/>
          <w:szCs w:val="26"/>
        </w:rPr>
        <w:t xml:space="preserve">-&gt; </w:t>
      </w:r>
      <w:r w:rsidR="003158FA">
        <w:rPr>
          <w:rFonts w:cstheme="minorHAnsi"/>
          <w:sz w:val="26"/>
          <w:szCs w:val="26"/>
        </w:rPr>
        <w:t xml:space="preserve">cần </w:t>
      </w:r>
      <w:r w:rsidRPr="00D803FC">
        <w:rPr>
          <w:rFonts w:cstheme="minorHAnsi"/>
          <w:sz w:val="26"/>
          <w:szCs w:val="26"/>
        </w:rPr>
        <w:t>check lại quyền access</w:t>
      </w:r>
      <w:r w:rsidR="00D803FC">
        <w:rPr>
          <w:rFonts w:cstheme="minorHAnsi"/>
          <w:sz w:val="26"/>
          <w:szCs w:val="26"/>
        </w:rPr>
        <w:t xml:space="preserve"> (có thể add thêm các thông tin về mức thu nhập theo ngành nghề, tình hình kinh tế ở khu vực đang sinh </w:t>
      </w:r>
      <w:proofErr w:type="gramStart"/>
      <w:r w:rsidR="00D803FC">
        <w:rPr>
          <w:rFonts w:cstheme="minorHAnsi"/>
          <w:sz w:val="26"/>
          <w:szCs w:val="26"/>
        </w:rPr>
        <w:t>sống,.</w:t>
      </w:r>
      <w:proofErr w:type="gramEnd"/>
      <w:r w:rsidR="00D803FC">
        <w:rPr>
          <w:rFonts w:cstheme="minorHAnsi"/>
          <w:sz w:val="26"/>
          <w:szCs w:val="26"/>
        </w:rPr>
        <w:t>v..v.. )</w:t>
      </w:r>
    </w:p>
    <w:p w:rsidR="00B92FEC" w:rsidRPr="00D803FC" w:rsidRDefault="00B92FEC" w:rsidP="00B92FEC">
      <w:pPr>
        <w:pStyle w:val="ListParagraph"/>
        <w:numPr>
          <w:ilvl w:val="0"/>
          <w:numId w:val="3"/>
        </w:numPr>
        <w:spacing w:line="276" w:lineRule="auto"/>
        <w:ind w:left="720"/>
        <w:jc w:val="both"/>
        <w:rPr>
          <w:rFonts w:cstheme="minorHAnsi"/>
          <w:sz w:val="26"/>
          <w:szCs w:val="26"/>
        </w:rPr>
      </w:pPr>
      <w:r>
        <w:rPr>
          <w:rFonts w:cstheme="minorHAnsi"/>
          <w:sz w:val="26"/>
          <w:szCs w:val="26"/>
        </w:rPr>
        <w:t>Dữ liệu doanh nghiệp</w:t>
      </w:r>
    </w:p>
    <w:p w:rsidR="00D803FC" w:rsidRDefault="004B7073" w:rsidP="00B92FEC">
      <w:pPr>
        <w:pStyle w:val="ListParagraph"/>
        <w:spacing w:line="276" w:lineRule="auto"/>
        <w:jc w:val="both"/>
        <w:rPr>
          <w:rFonts w:cstheme="minorHAnsi"/>
          <w:sz w:val="26"/>
          <w:szCs w:val="26"/>
        </w:rPr>
      </w:pPr>
      <w:r w:rsidRPr="00D803FC">
        <w:rPr>
          <w:rFonts w:cstheme="minorHAnsi"/>
          <w:sz w:val="26"/>
          <w:szCs w:val="26"/>
        </w:rPr>
        <w:t>+ Bộ dữ liệu bankruptcy của doanh nghiệp tại HCM</w:t>
      </w:r>
      <w:r w:rsidR="00D803FC">
        <w:rPr>
          <w:rFonts w:cstheme="minorHAnsi"/>
          <w:sz w:val="26"/>
          <w:szCs w:val="26"/>
        </w:rPr>
        <w:t>:</w:t>
      </w:r>
    </w:p>
    <w:p w:rsidR="00D803FC" w:rsidRDefault="008A5AAC" w:rsidP="00B92FEC">
      <w:pPr>
        <w:pStyle w:val="ListParagraph"/>
        <w:spacing w:line="276" w:lineRule="auto"/>
        <w:jc w:val="both"/>
        <w:rPr>
          <w:rFonts w:cstheme="minorHAnsi"/>
          <w:sz w:val="26"/>
          <w:szCs w:val="26"/>
        </w:rPr>
      </w:pPr>
      <w:hyperlink r:id="rId13" w:history="1">
        <w:r w:rsidR="00D803FC" w:rsidRPr="00B61C3B">
          <w:rPr>
            <w:rStyle w:val="Hyperlink"/>
            <w:rFonts w:cstheme="minorHAnsi"/>
            <w:sz w:val="26"/>
            <w:szCs w:val="26"/>
          </w:rPr>
          <w:t>https://opendata.hochiminhcity.gov.vn/dataset/danh-s%C3%A1ch-c%C3%A1c-doanh-nghi%E1%BB%87p-hi%E1%BB%87n-nay</w:t>
        </w:r>
      </w:hyperlink>
      <w:r w:rsidR="00D803FC">
        <w:rPr>
          <w:rFonts w:cstheme="minorHAnsi"/>
          <w:sz w:val="26"/>
          <w:szCs w:val="26"/>
        </w:rPr>
        <w:t xml:space="preserve"> </w:t>
      </w:r>
      <w:r w:rsidR="004B7073" w:rsidRPr="00D803FC">
        <w:rPr>
          <w:rFonts w:cstheme="minorHAnsi"/>
          <w:sz w:val="26"/>
          <w:szCs w:val="26"/>
        </w:rPr>
        <w:t xml:space="preserve">, </w:t>
      </w:r>
    </w:p>
    <w:p w:rsidR="004B7073" w:rsidRDefault="004B7073" w:rsidP="00B92FEC">
      <w:pPr>
        <w:pStyle w:val="ListParagraph"/>
        <w:spacing w:line="276" w:lineRule="auto"/>
        <w:jc w:val="both"/>
        <w:rPr>
          <w:rFonts w:cstheme="minorHAnsi"/>
          <w:sz w:val="26"/>
          <w:szCs w:val="26"/>
        </w:rPr>
      </w:pPr>
      <w:r w:rsidRPr="00D803FC">
        <w:rPr>
          <w:rFonts w:cstheme="minorHAnsi"/>
          <w:sz w:val="26"/>
          <w:szCs w:val="26"/>
        </w:rPr>
        <w:t>và collect thêm các thông tin khác trên các trang truyền thông</w:t>
      </w:r>
      <w:r w:rsidR="00D803FC">
        <w:rPr>
          <w:rFonts w:cstheme="minorHAnsi"/>
          <w:sz w:val="26"/>
          <w:szCs w:val="26"/>
        </w:rPr>
        <w:t xml:space="preserve"> như</w:t>
      </w:r>
      <w:r w:rsidR="00D803FC" w:rsidRPr="00D803FC">
        <w:rPr>
          <w:rFonts w:cstheme="minorHAnsi"/>
          <w:sz w:val="26"/>
          <w:szCs w:val="26"/>
        </w:rPr>
        <w:t xml:space="preserve"> báo cáo tài chính của các doanh nghiệp trên web</w:t>
      </w:r>
      <w:r w:rsidR="00D803FC">
        <w:rPr>
          <w:rFonts w:cstheme="minorHAnsi"/>
          <w:sz w:val="26"/>
          <w:szCs w:val="26"/>
        </w:rPr>
        <w:t xml:space="preserve">, </w:t>
      </w:r>
      <w:r w:rsidR="00D803FC" w:rsidRPr="00D803FC">
        <w:rPr>
          <w:rFonts w:cstheme="minorHAnsi"/>
          <w:sz w:val="26"/>
          <w:szCs w:val="26"/>
        </w:rPr>
        <w:t xml:space="preserve">thông tin báo chí trên mạng truyền </w:t>
      </w:r>
      <w:proofErr w:type="gramStart"/>
      <w:r w:rsidR="00D803FC" w:rsidRPr="00D803FC">
        <w:rPr>
          <w:rFonts w:cstheme="minorHAnsi"/>
          <w:sz w:val="26"/>
          <w:szCs w:val="26"/>
        </w:rPr>
        <w:t>thông.</w:t>
      </w:r>
      <w:r w:rsidRPr="00D803FC">
        <w:rPr>
          <w:rFonts w:cstheme="minorHAnsi"/>
          <w:sz w:val="26"/>
          <w:szCs w:val="26"/>
        </w:rPr>
        <w:t>.</w:t>
      </w:r>
      <w:proofErr w:type="gramEnd"/>
    </w:p>
    <w:p w:rsidR="00905717" w:rsidRDefault="00905717" w:rsidP="00B92FEC">
      <w:pPr>
        <w:pStyle w:val="ListParagraph"/>
        <w:spacing w:line="276" w:lineRule="auto"/>
        <w:jc w:val="both"/>
        <w:rPr>
          <w:rFonts w:cstheme="minorHAnsi"/>
          <w:sz w:val="26"/>
          <w:szCs w:val="26"/>
        </w:rPr>
      </w:pPr>
    </w:p>
    <w:p w:rsidR="0036169E" w:rsidRDefault="0036169E" w:rsidP="0036169E">
      <w:pPr>
        <w:pStyle w:val="ListParagraph"/>
        <w:spacing w:line="276" w:lineRule="auto"/>
        <w:jc w:val="both"/>
        <w:rPr>
          <w:rFonts w:cstheme="minorHAnsi"/>
          <w:sz w:val="26"/>
          <w:szCs w:val="26"/>
        </w:rPr>
      </w:pPr>
      <w:r>
        <w:rPr>
          <w:rFonts w:cstheme="minorHAnsi"/>
          <w:sz w:val="26"/>
          <w:szCs w:val="26"/>
        </w:rPr>
        <w:t xml:space="preserve">Dữ liệu doanh nghiệp đang hoạt động: là thông tin các doanh nghiệp mới thành lập từ 2016 -&gt; 2020 </w:t>
      </w:r>
      <w:r w:rsidRPr="0036169E">
        <w:rPr>
          <w:rFonts w:cstheme="minorHAnsi"/>
          <w:sz w:val="26"/>
          <w:szCs w:val="26"/>
        </w:rPr>
        <w:t xml:space="preserve">và còn hoạt động </w:t>
      </w:r>
    </w:p>
    <w:p w:rsidR="0036169E" w:rsidRDefault="0036169E" w:rsidP="0036169E">
      <w:pPr>
        <w:pStyle w:val="ListParagraph"/>
        <w:spacing w:line="276" w:lineRule="auto"/>
        <w:jc w:val="both"/>
        <w:rPr>
          <w:rFonts w:cstheme="minorHAnsi"/>
          <w:sz w:val="26"/>
          <w:szCs w:val="26"/>
        </w:rPr>
      </w:pPr>
      <w:r w:rsidRPr="0036169E">
        <w:rPr>
          <w:rFonts w:cstheme="minorHAnsi"/>
          <w:sz w:val="26"/>
          <w:szCs w:val="26"/>
        </w:rPr>
        <w:t xml:space="preserve">Dữ liệu doanh nghiệp đã dừng hoạt động: </w:t>
      </w:r>
      <w:r>
        <w:rPr>
          <w:rFonts w:cstheme="minorHAnsi"/>
          <w:sz w:val="26"/>
          <w:szCs w:val="26"/>
        </w:rPr>
        <w:t xml:space="preserve">doanh nghiệp có thể được thành lập trước đó nhưng </w:t>
      </w:r>
      <w:r w:rsidRPr="0036169E">
        <w:rPr>
          <w:rFonts w:cstheme="minorHAnsi"/>
          <w:sz w:val="26"/>
          <w:szCs w:val="26"/>
        </w:rPr>
        <w:t>dừng hoạt động trong khoảng thời gian 2026 -&gt; 2020</w:t>
      </w:r>
    </w:p>
    <w:p w:rsidR="0036169E" w:rsidRDefault="0036169E" w:rsidP="0036169E">
      <w:pPr>
        <w:pStyle w:val="ListParagraph"/>
        <w:numPr>
          <w:ilvl w:val="0"/>
          <w:numId w:val="20"/>
        </w:numPr>
        <w:spacing w:line="276" w:lineRule="auto"/>
        <w:jc w:val="both"/>
        <w:rPr>
          <w:rFonts w:cstheme="minorHAnsi"/>
          <w:sz w:val="26"/>
          <w:szCs w:val="26"/>
        </w:rPr>
      </w:pPr>
      <w:r>
        <w:rPr>
          <w:rFonts w:cstheme="minorHAnsi"/>
          <w:sz w:val="26"/>
          <w:szCs w:val="26"/>
        </w:rPr>
        <w:lastRenderedPageBreak/>
        <w:t>Cần collect thêm cả những doanh nghiệp được thành lập trước đó, cùng thời gian với những doanh nghiệp đã phá sản nữa.</w:t>
      </w:r>
    </w:p>
    <w:p w:rsidR="00D85B1B" w:rsidRDefault="00D85B1B" w:rsidP="0036169E">
      <w:pPr>
        <w:pStyle w:val="ListParagraph"/>
        <w:numPr>
          <w:ilvl w:val="0"/>
          <w:numId w:val="20"/>
        </w:numPr>
        <w:spacing w:line="276" w:lineRule="auto"/>
        <w:jc w:val="both"/>
        <w:rPr>
          <w:rFonts w:cstheme="minorHAnsi"/>
          <w:sz w:val="26"/>
          <w:szCs w:val="26"/>
        </w:rPr>
      </w:pPr>
      <w:r>
        <w:rPr>
          <w:rFonts w:cstheme="minorHAnsi"/>
          <w:sz w:val="26"/>
          <w:szCs w:val="26"/>
        </w:rPr>
        <w:t xml:space="preserve">Hoặc là ở những công ty đã phá sản, chỉ lấy những công ty nào </w:t>
      </w:r>
      <w:r w:rsidR="00275A61">
        <w:rPr>
          <w:rFonts w:cstheme="minorHAnsi"/>
          <w:sz w:val="26"/>
          <w:szCs w:val="26"/>
        </w:rPr>
        <w:t>được thành lập trong thời gian 2016 -&gt; 2020</w:t>
      </w:r>
    </w:p>
    <w:p w:rsidR="00275A61" w:rsidRPr="0036169E" w:rsidRDefault="00275A61" w:rsidP="0036169E">
      <w:pPr>
        <w:pStyle w:val="ListParagraph"/>
        <w:numPr>
          <w:ilvl w:val="0"/>
          <w:numId w:val="20"/>
        </w:numPr>
        <w:spacing w:line="276" w:lineRule="auto"/>
        <w:jc w:val="both"/>
        <w:rPr>
          <w:rFonts w:cstheme="minorHAnsi"/>
          <w:sz w:val="26"/>
          <w:szCs w:val="26"/>
        </w:rPr>
      </w:pPr>
      <w:r>
        <w:rPr>
          <w:rFonts w:cstheme="minorHAnsi"/>
          <w:sz w:val="26"/>
          <w:szCs w:val="26"/>
        </w:rPr>
        <w:t xml:space="preserve">Hoặc là collect thông tin các doanh nghiệp trong danh sách thành lập từ 2016-2020 mà đã phá sản </w:t>
      </w:r>
    </w:p>
    <w:p w:rsidR="0036169E" w:rsidRPr="00FB0DD9" w:rsidRDefault="0036169E" w:rsidP="00B92FEC">
      <w:pPr>
        <w:pStyle w:val="ListParagraph"/>
        <w:spacing w:line="276" w:lineRule="auto"/>
        <w:jc w:val="both"/>
        <w:rPr>
          <w:rFonts w:cstheme="minorHAnsi"/>
          <w:b/>
          <w:sz w:val="26"/>
          <w:szCs w:val="26"/>
        </w:rPr>
      </w:pPr>
      <w:r w:rsidRPr="00FB0DD9">
        <w:rPr>
          <w:rFonts w:cstheme="minorHAnsi"/>
          <w:b/>
          <w:sz w:val="26"/>
          <w:szCs w:val="26"/>
        </w:rPr>
        <w:t xml:space="preserve">Dữ liệu </w:t>
      </w:r>
    </w:p>
    <w:p w:rsidR="0036169E" w:rsidRPr="0036169E" w:rsidRDefault="00905717" w:rsidP="0036169E">
      <w:pPr>
        <w:pStyle w:val="ListParagraph"/>
        <w:spacing w:line="276" w:lineRule="auto"/>
        <w:jc w:val="both"/>
        <w:rPr>
          <w:rFonts w:cstheme="minorHAnsi"/>
          <w:sz w:val="26"/>
          <w:szCs w:val="26"/>
        </w:rPr>
      </w:pPr>
      <w:r>
        <w:rPr>
          <w:rFonts w:cstheme="minorHAnsi"/>
          <w:sz w:val="26"/>
          <w:szCs w:val="26"/>
        </w:rPr>
        <w:t xml:space="preserve">Dữ liệu ngày thành lập của các doanh nghiệp: </w:t>
      </w:r>
    </w:p>
    <w:p w:rsidR="00905717" w:rsidRDefault="00905717" w:rsidP="00B92FEC">
      <w:pPr>
        <w:pStyle w:val="ListParagraph"/>
        <w:spacing w:line="276" w:lineRule="auto"/>
        <w:jc w:val="both"/>
        <w:rPr>
          <w:rFonts w:cstheme="minorHAnsi"/>
          <w:sz w:val="26"/>
          <w:szCs w:val="26"/>
        </w:rPr>
      </w:pPr>
      <w:r w:rsidRPr="00FB0DD9">
        <w:rPr>
          <w:rFonts w:cstheme="minorHAnsi"/>
          <w:b/>
          <w:sz w:val="26"/>
          <w:szCs w:val="26"/>
        </w:rPr>
        <w:t>Thư viện pháp luật</w:t>
      </w:r>
      <w:r>
        <w:rPr>
          <w:rFonts w:cstheme="minorHAnsi"/>
          <w:sz w:val="26"/>
          <w:szCs w:val="26"/>
        </w:rPr>
        <w:t xml:space="preserve">: </w:t>
      </w:r>
      <w:hyperlink r:id="rId14" w:history="1">
        <w:r>
          <w:rPr>
            <w:rStyle w:val="Hyperlink"/>
            <w:rFonts w:cstheme="minorHAnsi"/>
            <w:sz w:val="26"/>
            <w:szCs w:val="26"/>
          </w:rPr>
          <w:t>Tại đây</w:t>
        </w:r>
      </w:hyperlink>
      <w:r>
        <w:rPr>
          <w:rFonts w:cstheme="minorHAnsi"/>
          <w:sz w:val="26"/>
          <w:szCs w:val="26"/>
        </w:rPr>
        <w:t xml:space="preserve"> -&gt; kiểm tra xem có lấy được full danh sách không</w:t>
      </w:r>
    </w:p>
    <w:p w:rsidR="00FB0DD9" w:rsidRPr="00FB0DD9" w:rsidRDefault="00FB0DD9" w:rsidP="00FB0DD9">
      <w:pPr>
        <w:pStyle w:val="ListParagraph"/>
        <w:numPr>
          <w:ilvl w:val="0"/>
          <w:numId w:val="20"/>
        </w:numPr>
        <w:spacing w:line="276" w:lineRule="auto"/>
        <w:jc w:val="both"/>
        <w:rPr>
          <w:rFonts w:cstheme="minorHAnsi"/>
          <w:color w:val="FF0000"/>
          <w:sz w:val="26"/>
          <w:szCs w:val="26"/>
        </w:rPr>
      </w:pPr>
      <w:r w:rsidRPr="00FB0DD9">
        <w:rPr>
          <w:rFonts w:cstheme="minorHAnsi"/>
          <w:color w:val="FF0000"/>
          <w:sz w:val="26"/>
          <w:szCs w:val="26"/>
        </w:rPr>
        <w:t xml:space="preserve">Có ngày đóng mã số thuế, trường hợp </w:t>
      </w:r>
      <w:r w:rsidR="004A2C87">
        <w:rPr>
          <w:rFonts w:cstheme="minorHAnsi"/>
          <w:color w:val="FF0000"/>
          <w:sz w:val="26"/>
          <w:szCs w:val="26"/>
        </w:rPr>
        <w:t xml:space="preserve">đã giải thể nhưng </w:t>
      </w:r>
      <w:r w:rsidRPr="00FB0DD9">
        <w:rPr>
          <w:rFonts w:cstheme="minorHAnsi"/>
          <w:color w:val="FF0000"/>
          <w:sz w:val="26"/>
          <w:szCs w:val="26"/>
        </w:rPr>
        <w:t>chưa đóng thì sao?</w:t>
      </w:r>
    </w:p>
    <w:p w:rsidR="00905717" w:rsidRPr="00FB0DD9" w:rsidRDefault="00905717" w:rsidP="00B92FEC">
      <w:pPr>
        <w:pStyle w:val="ListParagraph"/>
        <w:spacing w:line="276" w:lineRule="auto"/>
        <w:jc w:val="both"/>
        <w:rPr>
          <w:rFonts w:cstheme="minorHAnsi"/>
          <w:sz w:val="26"/>
          <w:szCs w:val="26"/>
        </w:rPr>
      </w:pPr>
      <w:r w:rsidRPr="00FB0DD9">
        <w:rPr>
          <w:rFonts w:cstheme="minorHAnsi"/>
          <w:b/>
          <w:sz w:val="26"/>
          <w:szCs w:val="26"/>
        </w:rPr>
        <w:t>Tổng cục thuế</w:t>
      </w:r>
      <w:r w:rsidRPr="00FB0DD9">
        <w:rPr>
          <w:rFonts w:cstheme="minorHAnsi"/>
          <w:sz w:val="26"/>
          <w:szCs w:val="26"/>
        </w:rPr>
        <w:t xml:space="preserve">: </w:t>
      </w:r>
      <w:hyperlink r:id="rId15" w:history="1">
        <w:r w:rsidRPr="00FB0DD9">
          <w:rPr>
            <w:rStyle w:val="Hyperlink"/>
            <w:rFonts w:cstheme="minorHAnsi"/>
            <w:color w:val="auto"/>
            <w:sz w:val="26"/>
            <w:szCs w:val="26"/>
          </w:rPr>
          <w:t>Tại đây</w:t>
        </w:r>
      </w:hyperlink>
      <w:r w:rsidRPr="00FB0DD9">
        <w:rPr>
          <w:rFonts w:cstheme="minorHAnsi"/>
          <w:sz w:val="26"/>
          <w:szCs w:val="26"/>
        </w:rPr>
        <w:t xml:space="preserve"> -&gt; chỉ có cách search từng mst -&gt; kiểm tra xem có lấy full danh sách được k</w:t>
      </w:r>
    </w:p>
    <w:p w:rsidR="00FB0DD9" w:rsidRPr="00FB0DD9" w:rsidRDefault="00FB0DD9" w:rsidP="00FB0DD9">
      <w:pPr>
        <w:pStyle w:val="ListParagraph"/>
        <w:numPr>
          <w:ilvl w:val="0"/>
          <w:numId w:val="20"/>
        </w:numPr>
        <w:spacing w:line="276" w:lineRule="auto"/>
        <w:jc w:val="both"/>
        <w:rPr>
          <w:rFonts w:cstheme="minorHAnsi"/>
          <w:color w:val="FF0000"/>
          <w:sz w:val="26"/>
          <w:szCs w:val="26"/>
        </w:rPr>
      </w:pPr>
      <w:r w:rsidRPr="00FB0DD9">
        <w:rPr>
          <w:rFonts w:cstheme="minorHAnsi"/>
          <w:color w:val="FF0000"/>
          <w:sz w:val="26"/>
          <w:szCs w:val="26"/>
        </w:rPr>
        <w:t>Phải điền nhiều thông tin như căn cước, mã xác thực -&gt; k lấy được</w:t>
      </w:r>
    </w:p>
    <w:p w:rsidR="00790CA0" w:rsidRDefault="00790CA0" w:rsidP="00B92FEC">
      <w:pPr>
        <w:pStyle w:val="ListParagraph"/>
        <w:spacing w:line="276" w:lineRule="auto"/>
        <w:jc w:val="both"/>
        <w:rPr>
          <w:rFonts w:cstheme="minorHAnsi"/>
          <w:sz w:val="26"/>
          <w:szCs w:val="26"/>
        </w:rPr>
      </w:pPr>
      <w:r w:rsidRPr="00FB0DD9">
        <w:rPr>
          <w:rFonts w:cstheme="minorHAnsi"/>
          <w:b/>
          <w:sz w:val="26"/>
          <w:szCs w:val="26"/>
        </w:rPr>
        <w:t>Masothue:</w:t>
      </w:r>
      <w:r>
        <w:rPr>
          <w:rFonts w:cstheme="minorHAnsi"/>
          <w:sz w:val="26"/>
          <w:szCs w:val="26"/>
        </w:rPr>
        <w:t xml:space="preserve"> </w:t>
      </w:r>
      <w:hyperlink r:id="rId16" w:history="1">
        <w:r>
          <w:rPr>
            <w:rStyle w:val="Hyperlink"/>
            <w:rFonts w:cstheme="minorHAnsi"/>
            <w:sz w:val="26"/>
            <w:szCs w:val="26"/>
          </w:rPr>
          <w:t>Tại đây</w:t>
        </w:r>
      </w:hyperlink>
      <w:r>
        <w:rPr>
          <w:rFonts w:cstheme="minorHAnsi"/>
          <w:sz w:val="26"/>
          <w:szCs w:val="26"/>
        </w:rPr>
        <w:t xml:space="preserve"> -&gt; kiểm tra xem có lấy được full danh sách k</w:t>
      </w:r>
    </w:p>
    <w:p w:rsidR="00790CA0" w:rsidRPr="00FB0DD9" w:rsidRDefault="00E478EC" w:rsidP="00E478EC">
      <w:pPr>
        <w:pStyle w:val="ListParagraph"/>
        <w:numPr>
          <w:ilvl w:val="0"/>
          <w:numId w:val="20"/>
        </w:numPr>
        <w:spacing w:line="276" w:lineRule="auto"/>
        <w:jc w:val="both"/>
        <w:rPr>
          <w:rFonts w:cstheme="minorHAnsi"/>
          <w:color w:val="FF0000"/>
          <w:sz w:val="26"/>
          <w:szCs w:val="26"/>
        </w:rPr>
      </w:pPr>
      <w:r w:rsidRPr="00FB0DD9">
        <w:rPr>
          <w:rFonts w:cstheme="minorHAnsi"/>
          <w:color w:val="FF0000"/>
          <w:sz w:val="26"/>
          <w:szCs w:val="26"/>
        </w:rPr>
        <w:t>K có thông tin ngày giải thể của doanh nghiệp</w:t>
      </w:r>
    </w:p>
    <w:p w:rsidR="00790CA0" w:rsidRPr="00FB0DD9" w:rsidRDefault="00790CA0" w:rsidP="00B92FEC">
      <w:pPr>
        <w:pStyle w:val="ListParagraph"/>
        <w:spacing w:line="276" w:lineRule="auto"/>
        <w:jc w:val="both"/>
        <w:rPr>
          <w:rFonts w:cstheme="minorHAnsi"/>
          <w:sz w:val="26"/>
          <w:szCs w:val="26"/>
        </w:rPr>
      </w:pPr>
      <w:r w:rsidRPr="00FB0DD9">
        <w:rPr>
          <w:rFonts w:cstheme="minorHAnsi"/>
          <w:b/>
          <w:sz w:val="26"/>
          <w:szCs w:val="26"/>
        </w:rPr>
        <w:t>Cổng thông tin quốc gia về đăng kí doanh nghiệp:</w:t>
      </w:r>
      <w:r w:rsidRPr="00FB0DD9">
        <w:rPr>
          <w:rFonts w:cstheme="minorHAnsi"/>
          <w:sz w:val="26"/>
          <w:szCs w:val="26"/>
        </w:rPr>
        <w:t xml:space="preserve"> </w:t>
      </w:r>
      <w:hyperlink r:id="rId17" w:history="1">
        <w:r w:rsidRPr="00FB0DD9">
          <w:rPr>
            <w:rStyle w:val="Hyperlink"/>
            <w:rFonts w:cstheme="minorHAnsi"/>
            <w:color w:val="auto"/>
            <w:sz w:val="26"/>
            <w:szCs w:val="26"/>
          </w:rPr>
          <w:t>Tại đây</w:t>
        </w:r>
      </w:hyperlink>
      <w:r w:rsidRPr="00FB0DD9">
        <w:rPr>
          <w:rFonts w:cstheme="minorHAnsi"/>
          <w:sz w:val="26"/>
          <w:szCs w:val="26"/>
        </w:rPr>
        <w:t xml:space="preserve"> -&gt; kiểm tra xem có lấy được full danh sách k</w:t>
      </w:r>
    </w:p>
    <w:p w:rsidR="00FB0DD9" w:rsidRPr="00FB0DD9" w:rsidRDefault="00FB0DD9" w:rsidP="00FB0DD9">
      <w:pPr>
        <w:pStyle w:val="ListParagraph"/>
        <w:numPr>
          <w:ilvl w:val="0"/>
          <w:numId w:val="20"/>
        </w:numPr>
        <w:spacing w:line="276" w:lineRule="auto"/>
        <w:jc w:val="both"/>
        <w:rPr>
          <w:rFonts w:cstheme="minorHAnsi"/>
          <w:color w:val="FF0000"/>
          <w:sz w:val="26"/>
          <w:szCs w:val="26"/>
        </w:rPr>
      </w:pPr>
      <w:r w:rsidRPr="00FB0DD9">
        <w:rPr>
          <w:rFonts w:cstheme="minorHAnsi"/>
          <w:color w:val="FF0000"/>
          <w:sz w:val="26"/>
          <w:szCs w:val="26"/>
        </w:rPr>
        <w:t>Phải điền nhiều thông tin + mã xác thực -&gt; k lấy được</w:t>
      </w:r>
    </w:p>
    <w:p w:rsidR="00FB0DD9" w:rsidRDefault="00FB0DD9" w:rsidP="00B92FEC">
      <w:pPr>
        <w:pStyle w:val="ListParagraph"/>
        <w:spacing w:line="276" w:lineRule="auto"/>
        <w:jc w:val="both"/>
        <w:rPr>
          <w:rFonts w:cstheme="minorHAnsi"/>
          <w:sz w:val="26"/>
          <w:szCs w:val="26"/>
        </w:rPr>
      </w:pPr>
      <w:r w:rsidRPr="00FB0DD9">
        <w:rPr>
          <w:rFonts w:cstheme="minorHAnsi"/>
          <w:b/>
          <w:sz w:val="26"/>
          <w:szCs w:val="26"/>
        </w:rPr>
        <w:t>Doanh nghiệp mới:</w:t>
      </w:r>
      <w:r>
        <w:rPr>
          <w:rFonts w:cstheme="minorHAnsi"/>
          <w:sz w:val="26"/>
          <w:szCs w:val="26"/>
        </w:rPr>
        <w:t xml:space="preserve"> </w:t>
      </w:r>
      <w:hyperlink r:id="rId18" w:history="1">
        <w:r>
          <w:rPr>
            <w:rStyle w:val="Hyperlink"/>
            <w:rFonts w:cstheme="minorHAnsi"/>
            <w:sz w:val="26"/>
            <w:szCs w:val="26"/>
          </w:rPr>
          <w:t>Tại đây</w:t>
        </w:r>
      </w:hyperlink>
    </w:p>
    <w:p w:rsidR="00FB0DD9" w:rsidRDefault="00FB0DD9" w:rsidP="00FB0DD9">
      <w:pPr>
        <w:pStyle w:val="ListParagraph"/>
        <w:numPr>
          <w:ilvl w:val="0"/>
          <w:numId w:val="20"/>
        </w:numPr>
        <w:spacing w:line="276" w:lineRule="auto"/>
        <w:jc w:val="both"/>
        <w:rPr>
          <w:rFonts w:cstheme="minorHAnsi"/>
          <w:color w:val="FF0000"/>
          <w:sz w:val="26"/>
          <w:szCs w:val="26"/>
        </w:rPr>
      </w:pPr>
      <w:r w:rsidRPr="00FB0DD9">
        <w:rPr>
          <w:rFonts w:cstheme="minorHAnsi"/>
          <w:color w:val="FF0000"/>
          <w:sz w:val="26"/>
          <w:szCs w:val="26"/>
        </w:rPr>
        <w:t>Phải đi qua 2 layer, có thông tin ngày giải thể tuy nhiên phải cắt chuỗi, 1 vài thông tin chưa chính xác (ví dụ mã 0310227642), có thể cân nhắc lấy</w:t>
      </w:r>
    </w:p>
    <w:p w:rsidR="004A2C87" w:rsidRDefault="004A2C87" w:rsidP="004A2C87">
      <w:pPr>
        <w:pStyle w:val="ListParagraph"/>
        <w:spacing w:line="276" w:lineRule="auto"/>
        <w:ind w:left="1080"/>
        <w:jc w:val="both"/>
        <w:rPr>
          <w:rFonts w:cstheme="minorHAnsi"/>
          <w:color w:val="FF0000"/>
          <w:sz w:val="26"/>
          <w:szCs w:val="26"/>
        </w:rPr>
      </w:pPr>
    </w:p>
    <w:p w:rsidR="004A2C87" w:rsidRDefault="004A2C87" w:rsidP="004A2C87">
      <w:pPr>
        <w:pStyle w:val="ListParagraph"/>
        <w:numPr>
          <w:ilvl w:val="0"/>
          <w:numId w:val="21"/>
        </w:numPr>
        <w:spacing w:line="276" w:lineRule="auto"/>
        <w:jc w:val="both"/>
        <w:rPr>
          <w:rFonts w:cstheme="minorHAnsi"/>
          <w:color w:val="FF0000"/>
          <w:sz w:val="26"/>
          <w:szCs w:val="26"/>
        </w:rPr>
      </w:pPr>
      <w:r>
        <w:rPr>
          <w:rFonts w:cstheme="minorHAnsi"/>
          <w:color w:val="FF0000"/>
          <w:sz w:val="26"/>
          <w:szCs w:val="26"/>
        </w:rPr>
        <w:t xml:space="preserve">Với những doanh nghiệp giải thể, lấy thông tin trong Masothue do chỉ cần thông tin ngày </w:t>
      </w:r>
      <w:r w:rsidR="00BA3BB7">
        <w:rPr>
          <w:rFonts w:cstheme="minorHAnsi"/>
          <w:color w:val="FF0000"/>
          <w:sz w:val="26"/>
          <w:szCs w:val="26"/>
        </w:rPr>
        <w:t>bắt đầu thành lập</w:t>
      </w:r>
    </w:p>
    <w:p w:rsidR="00BA3BB7" w:rsidRPr="00FB0DD9" w:rsidRDefault="00BA3BB7" w:rsidP="004A2C87">
      <w:pPr>
        <w:pStyle w:val="ListParagraph"/>
        <w:numPr>
          <w:ilvl w:val="0"/>
          <w:numId w:val="21"/>
        </w:numPr>
        <w:spacing w:line="276" w:lineRule="auto"/>
        <w:jc w:val="both"/>
        <w:rPr>
          <w:rFonts w:cstheme="minorHAnsi"/>
          <w:color w:val="FF0000"/>
          <w:sz w:val="26"/>
          <w:szCs w:val="26"/>
        </w:rPr>
      </w:pPr>
      <w:r>
        <w:rPr>
          <w:rFonts w:cstheme="minorHAnsi"/>
          <w:color w:val="FF0000"/>
          <w:sz w:val="26"/>
          <w:szCs w:val="26"/>
        </w:rPr>
        <w:t>Với những doanh nghiệp hoạt động/đang nộp đơn xin giải thể thì ưu tiên lấy thông tin ở Thư viện pháp luật -&gt; sau đó tới doanh nghiệp mới</w:t>
      </w:r>
    </w:p>
    <w:p w:rsidR="00FB0DD9" w:rsidRDefault="00FB0DD9" w:rsidP="00B92FEC">
      <w:pPr>
        <w:pStyle w:val="ListParagraph"/>
        <w:spacing w:line="276" w:lineRule="auto"/>
        <w:jc w:val="both"/>
        <w:rPr>
          <w:rFonts w:cstheme="minorHAnsi"/>
          <w:sz w:val="26"/>
          <w:szCs w:val="26"/>
        </w:rPr>
      </w:pPr>
    </w:p>
    <w:p w:rsidR="00790CA0" w:rsidRDefault="00790CA0" w:rsidP="00B92FEC">
      <w:pPr>
        <w:pStyle w:val="ListParagraph"/>
        <w:spacing w:line="276" w:lineRule="auto"/>
        <w:jc w:val="both"/>
        <w:rPr>
          <w:rFonts w:cstheme="minorHAnsi"/>
          <w:sz w:val="26"/>
          <w:szCs w:val="26"/>
        </w:rPr>
      </w:pPr>
      <w:bookmarkStart w:id="0" w:name="_GoBack"/>
      <w:bookmarkEnd w:id="0"/>
    </w:p>
    <w:p w:rsidR="00905717" w:rsidRDefault="00905717" w:rsidP="00B92FEC">
      <w:pPr>
        <w:pStyle w:val="ListParagraph"/>
        <w:spacing w:line="276" w:lineRule="auto"/>
        <w:jc w:val="both"/>
        <w:rPr>
          <w:rFonts w:cstheme="minorHAnsi"/>
          <w:sz w:val="26"/>
          <w:szCs w:val="26"/>
        </w:rPr>
      </w:pPr>
    </w:p>
    <w:p w:rsidR="00905717" w:rsidRDefault="00905717" w:rsidP="00B92FEC">
      <w:pPr>
        <w:pStyle w:val="ListParagraph"/>
        <w:spacing w:line="276" w:lineRule="auto"/>
        <w:jc w:val="both"/>
        <w:rPr>
          <w:rFonts w:cstheme="minorHAnsi"/>
          <w:sz w:val="26"/>
          <w:szCs w:val="26"/>
        </w:rPr>
      </w:pPr>
    </w:p>
    <w:p w:rsidR="00905717" w:rsidRDefault="00905717" w:rsidP="00B92FEC">
      <w:pPr>
        <w:pStyle w:val="ListParagraph"/>
        <w:spacing w:line="276" w:lineRule="auto"/>
        <w:jc w:val="both"/>
        <w:rPr>
          <w:rFonts w:cstheme="minorHAnsi"/>
          <w:sz w:val="26"/>
          <w:szCs w:val="26"/>
        </w:rPr>
      </w:pPr>
    </w:p>
    <w:p w:rsidR="00905717" w:rsidRPr="00D803FC" w:rsidRDefault="00905717" w:rsidP="00B92FEC">
      <w:pPr>
        <w:pStyle w:val="ListParagraph"/>
        <w:spacing w:line="276" w:lineRule="auto"/>
        <w:jc w:val="both"/>
        <w:rPr>
          <w:rFonts w:cstheme="minorHAnsi"/>
          <w:sz w:val="26"/>
          <w:szCs w:val="26"/>
        </w:rPr>
      </w:pPr>
    </w:p>
    <w:p w:rsidR="009104EF" w:rsidRPr="00D803FC" w:rsidRDefault="009104EF" w:rsidP="00B92FEC">
      <w:pPr>
        <w:spacing w:line="276" w:lineRule="auto"/>
        <w:ind w:left="720"/>
        <w:jc w:val="both"/>
        <w:rPr>
          <w:rFonts w:cstheme="minorHAnsi"/>
          <w:sz w:val="26"/>
          <w:szCs w:val="26"/>
        </w:rPr>
      </w:pPr>
    </w:p>
    <w:sectPr w:rsidR="009104EF" w:rsidRPr="00D803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5F7582"/>
    <w:multiLevelType w:val="hybridMultilevel"/>
    <w:tmpl w:val="967EC5A0"/>
    <w:lvl w:ilvl="0" w:tplc="ACCEE2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3D621DB"/>
    <w:multiLevelType w:val="hybridMultilevel"/>
    <w:tmpl w:val="CF94E330"/>
    <w:lvl w:ilvl="0" w:tplc="27B804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88B5089"/>
    <w:multiLevelType w:val="hybridMultilevel"/>
    <w:tmpl w:val="AF14438A"/>
    <w:lvl w:ilvl="0" w:tplc="04090015">
      <w:start w:val="9"/>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2D133B"/>
    <w:multiLevelType w:val="hybridMultilevel"/>
    <w:tmpl w:val="667AB910"/>
    <w:lvl w:ilvl="0" w:tplc="3F865E3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763484E"/>
    <w:multiLevelType w:val="hybridMultilevel"/>
    <w:tmpl w:val="14F661EC"/>
    <w:lvl w:ilvl="0" w:tplc="989E686A">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341C4B57"/>
    <w:multiLevelType w:val="hybridMultilevel"/>
    <w:tmpl w:val="689483CA"/>
    <w:lvl w:ilvl="0" w:tplc="BBA66E5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42B09F9"/>
    <w:multiLevelType w:val="hybridMultilevel"/>
    <w:tmpl w:val="CB26E96C"/>
    <w:lvl w:ilvl="0" w:tplc="1832BF3A">
      <w:start w:val="2"/>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1F6E10"/>
    <w:multiLevelType w:val="hybridMultilevel"/>
    <w:tmpl w:val="81E80B8C"/>
    <w:lvl w:ilvl="0" w:tplc="2286B4B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A481D55"/>
    <w:multiLevelType w:val="hybridMultilevel"/>
    <w:tmpl w:val="1CA0A98E"/>
    <w:lvl w:ilvl="0" w:tplc="230E55C6">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3D8305B3"/>
    <w:multiLevelType w:val="hybridMultilevel"/>
    <w:tmpl w:val="023E599A"/>
    <w:lvl w:ilvl="0" w:tplc="6B3E9D74">
      <w:start w:val="1"/>
      <w:numFmt w:val="decimal"/>
      <w:lvlText w:val="%1."/>
      <w:lvlJc w:val="left"/>
      <w:pPr>
        <w:ind w:left="1440" w:hanging="360"/>
      </w:pPr>
      <w:rPr>
        <w:rFonts w:hint="default"/>
        <w:b w:val="0"/>
        <w:sz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FEB510B"/>
    <w:multiLevelType w:val="hybridMultilevel"/>
    <w:tmpl w:val="4F2CB08E"/>
    <w:lvl w:ilvl="0" w:tplc="829C03C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17C6F2A"/>
    <w:multiLevelType w:val="hybridMultilevel"/>
    <w:tmpl w:val="1E62DBD8"/>
    <w:lvl w:ilvl="0" w:tplc="1E62F9B4">
      <w:start w:val="2"/>
      <w:numFmt w:val="upperRoman"/>
      <w:lvlText w:val="%1."/>
      <w:lvlJc w:val="left"/>
      <w:pPr>
        <w:ind w:left="1080" w:hanging="72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C3276D"/>
    <w:multiLevelType w:val="hybridMultilevel"/>
    <w:tmpl w:val="9F367F8C"/>
    <w:lvl w:ilvl="0" w:tplc="5456EED2">
      <w:start w:val="6"/>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09119A"/>
    <w:multiLevelType w:val="hybridMultilevel"/>
    <w:tmpl w:val="0AEC6388"/>
    <w:lvl w:ilvl="0" w:tplc="CD62BCD0">
      <w:start w:val="1"/>
      <w:numFmt w:val="upperLetter"/>
      <w:lvlText w:val="%1."/>
      <w:lvlJc w:val="left"/>
      <w:pPr>
        <w:ind w:left="1080" w:hanging="720"/>
      </w:pPr>
      <w:rPr>
        <w:rFonts w:asciiTheme="minorHAnsi" w:eastAsiaTheme="minorHAnsi" w:hAnsiTheme="minorHAnsi" w:cstheme="minorHAns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A43F9C"/>
    <w:multiLevelType w:val="hybridMultilevel"/>
    <w:tmpl w:val="31DAD282"/>
    <w:lvl w:ilvl="0" w:tplc="5FEEA5A4">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3790483"/>
    <w:multiLevelType w:val="hybridMultilevel"/>
    <w:tmpl w:val="AB08EED0"/>
    <w:lvl w:ilvl="0" w:tplc="D15A132A">
      <w:start w:val="6"/>
      <w:numFmt w:val="bullet"/>
      <w:lvlText w:val=""/>
      <w:lvlJc w:val="left"/>
      <w:pPr>
        <w:ind w:left="1080" w:hanging="360"/>
      </w:pPr>
      <w:rPr>
        <w:rFonts w:ascii="Wingdings" w:eastAsiaTheme="minorHAnsi" w:hAnsi="Wingdings"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3B02E96"/>
    <w:multiLevelType w:val="hybridMultilevel"/>
    <w:tmpl w:val="C5D4FCE8"/>
    <w:lvl w:ilvl="0" w:tplc="401860BE">
      <w:numFmt w:val="bullet"/>
      <w:lvlText w:val=""/>
      <w:lvlJc w:val="left"/>
      <w:pPr>
        <w:ind w:left="1440" w:hanging="360"/>
      </w:pPr>
      <w:rPr>
        <w:rFonts w:ascii="Wingdings" w:eastAsiaTheme="minorHAnsi" w:hAnsi="Wingdings" w:cstheme="minorHAns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D8D0C2E"/>
    <w:multiLevelType w:val="hybridMultilevel"/>
    <w:tmpl w:val="D160EEB2"/>
    <w:lvl w:ilvl="0" w:tplc="CE60BDDA">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E87104C"/>
    <w:multiLevelType w:val="hybridMultilevel"/>
    <w:tmpl w:val="0BB47208"/>
    <w:lvl w:ilvl="0" w:tplc="A95CE28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A2126BE"/>
    <w:multiLevelType w:val="hybridMultilevel"/>
    <w:tmpl w:val="CB4805B6"/>
    <w:lvl w:ilvl="0" w:tplc="C81A02DA">
      <w:numFmt w:val="bullet"/>
      <w:lvlText w:val=""/>
      <w:lvlJc w:val="left"/>
      <w:pPr>
        <w:ind w:left="1080" w:hanging="360"/>
      </w:pPr>
      <w:rPr>
        <w:rFonts w:ascii="Wingdings" w:eastAsiaTheme="minorHAnsi" w:hAnsi="Wingdings"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BBD5F96"/>
    <w:multiLevelType w:val="hybridMultilevel"/>
    <w:tmpl w:val="A9E669B8"/>
    <w:lvl w:ilvl="0" w:tplc="0600A182">
      <w:start w:val="11"/>
      <w:numFmt w:val="bullet"/>
      <w:lvlText w:val=""/>
      <w:lvlJc w:val="left"/>
      <w:pPr>
        <w:ind w:left="1440" w:hanging="360"/>
      </w:pPr>
      <w:rPr>
        <w:rFonts w:ascii="Wingdings" w:eastAsiaTheme="minorHAnsi" w:hAnsi="Wingdings" w:cs="Segoe U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8"/>
  </w:num>
  <w:num w:numId="2">
    <w:abstractNumId w:val="14"/>
  </w:num>
  <w:num w:numId="3">
    <w:abstractNumId w:val="17"/>
  </w:num>
  <w:num w:numId="4">
    <w:abstractNumId w:val="7"/>
  </w:num>
  <w:num w:numId="5">
    <w:abstractNumId w:val="1"/>
  </w:num>
  <w:num w:numId="6">
    <w:abstractNumId w:val="20"/>
  </w:num>
  <w:num w:numId="7">
    <w:abstractNumId w:val="9"/>
  </w:num>
  <w:num w:numId="8">
    <w:abstractNumId w:val="13"/>
  </w:num>
  <w:num w:numId="9">
    <w:abstractNumId w:val="12"/>
  </w:num>
  <w:num w:numId="10">
    <w:abstractNumId w:val="15"/>
  </w:num>
  <w:num w:numId="11">
    <w:abstractNumId w:val="0"/>
  </w:num>
  <w:num w:numId="12">
    <w:abstractNumId w:val="10"/>
  </w:num>
  <w:num w:numId="13">
    <w:abstractNumId w:val="5"/>
  </w:num>
  <w:num w:numId="14">
    <w:abstractNumId w:val="8"/>
  </w:num>
  <w:num w:numId="15">
    <w:abstractNumId w:val="4"/>
  </w:num>
  <w:num w:numId="16">
    <w:abstractNumId w:val="3"/>
  </w:num>
  <w:num w:numId="17">
    <w:abstractNumId w:val="2"/>
  </w:num>
  <w:num w:numId="18">
    <w:abstractNumId w:val="11"/>
  </w:num>
  <w:num w:numId="19">
    <w:abstractNumId w:val="6"/>
  </w:num>
  <w:num w:numId="20">
    <w:abstractNumId w:val="19"/>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4EF"/>
    <w:rsid w:val="00040469"/>
    <w:rsid w:val="00056BC4"/>
    <w:rsid w:val="00083B58"/>
    <w:rsid w:val="000C6C5E"/>
    <w:rsid w:val="000F1DC1"/>
    <w:rsid w:val="0012271F"/>
    <w:rsid w:val="0015439F"/>
    <w:rsid w:val="0017659B"/>
    <w:rsid w:val="00197EE1"/>
    <w:rsid w:val="00223DCD"/>
    <w:rsid w:val="002627B7"/>
    <w:rsid w:val="00275A61"/>
    <w:rsid w:val="002B5789"/>
    <w:rsid w:val="002C5B80"/>
    <w:rsid w:val="003158FA"/>
    <w:rsid w:val="003323AB"/>
    <w:rsid w:val="0036169E"/>
    <w:rsid w:val="003C5609"/>
    <w:rsid w:val="003D5E47"/>
    <w:rsid w:val="003F1D3F"/>
    <w:rsid w:val="004014CE"/>
    <w:rsid w:val="004359DE"/>
    <w:rsid w:val="00455318"/>
    <w:rsid w:val="004A2C87"/>
    <w:rsid w:val="004B7073"/>
    <w:rsid w:val="005048D5"/>
    <w:rsid w:val="00601452"/>
    <w:rsid w:val="00603AF9"/>
    <w:rsid w:val="0065523C"/>
    <w:rsid w:val="007065E7"/>
    <w:rsid w:val="00790CA0"/>
    <w:rsid w:val="007F5C86"/>
    <w:rsid w:val="00814666"/>
    <w:rsid w:val="008A5AAC"/>
    <w:rsid w:val="008B666C"/>
    <w:rsid w:val="008D7C25"/>
    <w:rsid w:val="00905717"/>
    <w:rsid w:val="009104EF"/>
    <w:rsid w:val="00944D0B"/>
    <w:rsid w:val="00946BBA"/>
    <w:rsid w:val="00986653"/>
    <w:rsid w:val="00B17A08"/>
    <w:rsid w:val="00B44FAC"/>
    <w:rsid w:val="00B92FEC"/>
    <w:rsid w:val="00B94F53"/>
    <w:rsid w:val="00BA3BB7"/>
    <w:rsid w:val="00C37E90"/>
    <w:rsid w:val="00CD7F66"/>
    <w:rsid w:val="00D13F3C"/>
    <w:rsid w:val="00D803FC"/>
    <w:rsid w:val="00D85B1B"/>
    <w:rsid w:val="00DA7284"/>
    <w:rsid w:val="00E478EC"/>
    <w:rsid w:val="00EC64F2"/>
    <w:rsid w:val="00F84AFB"/>
    <w:rsid w:val="00F85683"/>
    <w:rsid w:val="00FB0D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53688"/>
  <w15:chartTrackingRefBased/>
  <w15:docId w15:val="{F34E5AA2-1457-45BB-96BD-CBCC0DD65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4AFB"/>
    <w:pPr>
      <w:ind w:left="720"/>
      <w:contextualSpacing/>
    </w:pPr>
  </w:style>
  <w:style w:type="paragraph" w:styleId="NormalWeb">
    <w:name w:val="Normal (Web)"/>
    <w:basedOn w:val="Normal"/>
    <w:uiPriority w:val="99"/>
    <w:semiHidden/>
    <w:unhideWhenUsed/>
    <w:rsid w:val="000C6C5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B7073"/>
    <w:rPr>
      <w:color w:val="0563C1" w:themeColor="hyperlink"/>
      <w:u w:val="single"/>
    </w:rPr>
  </w:style>
  <w:style w:type="character" w:styleId="UnresolvedMention">
    <w:name w:val="Unresolved Mention"/>
    <w:basedOn w:val="DefaultParagraphFont"/>
    <w:uiPriority w:val="99"/>
    <w:semiHidden/>
    <w:unhideWhenUsed/>
    <w:rsid w:val="004B70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6376979">
      <w:bodyDiv w:val="1"/>
      <w:marLeft w:val="0"/>
      <w:marRight w:val="0"/>
      <w:marTop w:val="0"/>
      <w:marBottom w:val="0"/>
      <w:divBdr>
        <w:top w:val="none" w:sz="0" w:space="0" w:color="auto"/>
        <w:left w:val="none" w:sz="0" w:space="0" w:color="auto"/>
        <w:bottom w:val="none" w:sz="0" w:space="0" w:color="auto"/>
        <w:right w:val="none" w:sz="0" w:space="0" w:color="auto"/>
      </w:divBdr>
    </w:div>
    <w:div w:id="559947303">
      <w:bodyDiv w:val="1"/>
      <w:marLeft w:val="0"/>
      <w:marRight w:val="0"/>
      <w:marTop w:val="0"/>
      <w:marBottom w:val="0"/>
      <w:divBdr>
        <w:top w:val="none" w:sz="0" w:space="0" w:color="auto"/>
        <w:left w:val="none" w:sz="0" w:space="0" w:color="auto"/>
        <w:bottom w:val="none" w:sz="0" w:space="0" w:color="auto"/>
        <w:right w:val="none" w:sz="0" w:space="0" w:color="auto"/>
      </w:divBdr>
      <w:divsChild>
        <w:div w:id="1322542204">
          <w:marLeft w:val="0"/>
          <w:marRight w:val="0"/>
          <w:marTop w:val="0"/>
          <w:marBottom w:val="0"/>
          <w:divBdr>
            <w:top w:val="none" w:sz="0" w:space="0" w:color="auto"/>
            <w:left w:val="none" w:sz="0" w:space="0" w:color="auto"/>
            <w:bottom w:val="none" w:sz="0" w:space="0" w:color="auto"/>
            <w:right w:val="none" w:sz="0" w:space="0" w:color="auto"/>
          </w:divBdr>
        </w:div>
      </w:divsChild>
    </w:div>
    <w:div w:id="844367187">
      <w:bodyDiv w:val="1"/>
      <w:marLeft w:val="0"/>
      <w:marRight w:val="0"/>
      <w:marTop w:val="0"/>
      <w:marBottom w:val="0"/>
      <w:divBdr>
        <w:top w:val="none" w:sz="0" w:space="0" w:color="auto"/>
        <w:left w:val="none" w:sz="0" w:space="0" w:color="auto"/>
        <w:bottom w:val="none" w:sz="0" w:space="0" w:color="auto"/>
        <w:right w:val="none" w:sz="0" w:space="0" w:color="auto"/>
      </w:divBdr>
    </w:div>
    <w:div w:id="899709140">
      <w:bodyDiv w:val="1"/>
      <w:marLeft w:val="0"/>
      <w:marRight w:val="0"/>
      <w:marTop w:val="0"/>
      <w:marBottom w:val="0"/>
      <w:divBdr>
        <w:top w:val="none" w:sz="0" w:space="0" w:color="auto"/>
        <w:left w:val="none" w:sz="0" w:space="0" w:color="auto"/>
        <w:bottom w:val="none" w:sz="0" w:space="0" w:color="auto"/>
        <w:right w:val="none" w:sz="0" w:space="0" w:color="auto"/>
      </w:divBdr>
    </w:div>
    <w:div w:id="1000743347">
      <w:bodyDiv w:val="1"/>
      <w:marLeft w:val="0"/>
      <w:marRight w:val="0"/>
      <w:marTop w:val="0"/>
      <w:marBottom w:val="0"/>
      <w:divBdr>
        <w:top w:val="none" w:sz="0" w:space="0" w:color="auto"/>
        <w:left w:val="none" w:sz="0" w:space="0" w:color="auto"/>
        <w:bottom w:val="none" w:sz="0" w:space="0" w:color="auto"/>
        <w:right w:val="none" w:sz="0" w:space="0" w:color="auto"/>
      </w:divBdr>
      <w:divsChild>
        <w:div w:id="1671638414">
          <w:marLeft w:val="0"/>
          <w:marRight w:val="0"/>
          <w:marTop w:val="0"/>
          <w:marBottom w:val="0"/>
          <w:divBdr>
            <w:top w:val="none" w:sz="0" w:space="0" w:color="auto"/>
            <w:left w:val="none" w:sz="0" w:space="0" w:color="auto"/>
            <w:bottom w:val="none" w:sz="0" w:space="0" w:color="auto"/>
            <w:right w:val="none" w:sz="0" w:space="0" w:color="auto"/>
          </w:divBdr>
        </w:div>
      </w:divsChild>
    </w:div>
    <w:div w:id="1024091326">
      <w:bodyDiv w:val="1"/>
      <w:marLeft w:val="0"/>
      <w:marRight w:val="0"/>
      <w:marTop w:val="0"/>
      <w:marBottom w:val="0"/>
      <w:divBdr>
        <w:top w:val="none" w:sz="0" w:space="0" w:color="auto"/>
        <w:left w:val="none" w:sz="0" w:space="0" w:color="auto"/>
        <w:bottom w:val="none" w:sz="0" w:space="0" w:color="auto"/>
        <w:right w:val="none" w:sz="0" w:space="0" w:color="auto"/>
      </w:divBdr>
    </w:div>
    <w:div w:id="1159342313">
      <w:bodyDiv w:val="1"/>
      <w:marLeft w:val="0"/>
      <w:marRight w:val="0"/>
      <w:marTop w:val="0"/>
      <w:marBottom w:val="0"/>
      <w:divBdr>
        <w:top w:val="none" w:sz="0" w:space="0" w:color="auto"/>
        <w:left w:val="none" w:sz="0" w:space="0" w:color="auto"/>
        <w:bottom w:val="none" w:sz="0" w:space="0" w:color="auto"/>
        <w:right w:val="none" w:sz="0" w:space="0" w:color="auto"/>
      </w:divBdr>
      <w:divsChild>
        <w:div w:id="30769079">
          <w:marLeft w:val="0"/>
          <w:marRight w:val="0"/>
          <w:marTop w:val="0"/>
          <w:marBottom w:val="0"/>
          <w:divBdr>
            <w:top w:val="none" w:sz="0" w:space="0" w:color="auto"/>
            <w:left w:val="none" w:sz="0" w:space="0" w:color="auto"/>
            <w:bottom w:val="none" w:sz="0" w:space="0" w:color="auto"/>
            <w:right w:val="none" w:sz="0" w:space="0" w:color="auto"/>
          </w:divBdr>
        </w:div>
      </w:divsChild>
    </w:div>
    <w:div w:id="1389650796">
      <w:bodyDiv w:val="1"/>
      <w:marLeft w:val="0"/>
      <w:marRight w:val="0"/>
      <w:marTop w:val="0"/>
      <w:marBottom w:val="0"/>
      <w:divBdr>
        <w:top w:val="none" w:sz="0" w:space="0" w:color="auto"/>
        <w:left w:val="none" w:sz="0" w:space="0" w:color="auto"/>
        <w:bottom w:val="none" w:sz="0" w:space="0" w:color="auto"/>
        <w:right w:val="none" w:sz="0" w:space="0" w:color="auto"/>
      </w:divBdr>
    </w:div>
    <w:div w:id="1547988180">
      <w:bodyDiv w:val="1"/>
      <w:marLeft w:val="0"/>
      <w:marRight w:val="0"/>
      <w:marTop w:val="0"/>
      <w:marBottom w:val="0"/>
      <w:divBdr>
        <w:top w:val="none" w:sz="0" w:space="0" w:color="auto"/>
        <w:left w:val="none" w:sz="0" w:space="0" w:color="auto"/>
        <w:bottom w:val="none" w:sz="0" w:space="0" w:color="auto"/>
        <w:right w:val="none" w:sz="0" w:space="0" w:color="auto"/>
      </w:divBdr>
      <w:divsChild>
        <w:div w:id="17063692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stamp/stamp.jsp?tp=&amp;arnumber=8579130" TargetMode="External"/><Relationship Id="rId13" Type="http://schemas.openxmlformats.org/officeDocument/2006/relationships/hyperlink" Target="https://opendata.hochiminhcity.gov.vn/dataset/danh-s%C3%A1ch-c%C3%A1c-doanh-nghi%E1%BB%87p-hi%E1%BB%87n-nay" TargetMode="External"/><Relationship Id="rId18" Type="http://schemas.openxmlformats.org/officeDocument/2006/relationships/hyperlink" Target="https://doanhnghiepmoi.vn/thong-tin/Cong-Ty-TNHH-Thuong-Mai-Dich-Vu-Dau-Tu-Xay-Dung-BT-1ec32.html" TargetMode="External"/><Relationship Id="rId3" Type="http://schemas.openxmlformats.org/officeDocument/2006/relationships/settings" Target="settings.xml"/><Relationship Id="rId7" Type="http://schemas.openxmlformats.org/officeDocument/2006/relationships/hyperlink" Target="http://thecrsss.com/index.php/Journal/article/view/370/424" TargetMode="External"/><Relationship Id="rId12" Type="http://schemas.openxmlformats.org/officeDocument/2006/relationships/hyperlink" Target="https://www.kaggle.com/competitions/home-credit-credit-risk-model-stability/data" TargetMode="External"/><Relationship Id="rId17" Type="http://schemas.openxmlformats.org/officeDocument/2006/relationships/hyperlink" Target="https://dichvuthongtin.dkkd.gov.vn/inf/Forms/Products/ProductCatalog.aspx?h=2511" TargetMode="External"/><Relationship Id="rId2" Type="http://schemas.openxmlformats.org/officeDocument/2006/relationships/styles" Target="styles.xml"/><Relationship Id="rId16" Type="http://schemas.openxmlformats.org/officeDocument/2006/relationships/hyperlink" Target="https://masothue.com/tra-cuu-ma-so-thue-theo-tinh/ho-chi-minh-23"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upubscience.com/upload/20250314112655.pdf" TargetMode="External"/><Relationship Id="rId11" Type="http://schemas.openxmlformats.org/officeDocument/2006/relationships/hyperlink" Target="https://www.kaggle.com/datasets/parisrohan/credit-score-classification/data" TargetMode="External"/><Relationship Id="rId5" Type="http://schemas.openxmlformats.org/officeDocument/2006/relationships/hyperlink" Target="https://www.emerald.com/insight/content/doi/10.1108/ejim-06-2024-0633/full/pdf?title=the-dilemma-of-accuracy-in-bankruptcy-prediction-a-new-approach-using-explainable-ai-techniques-to-predict-corporate-crises" TargetMode="External"/><Relationship Id="rId15" Type="http://schemas.openxmlformats.org/officeDocument/2006/relationships/hyperlink" Target="https://tracuunnt.gdt.gov.vn/tcnnt/mstdn.jsp" TargetMode="External"/><Relationship Id="rId10" Type="http://schemas.openxmlformats.org/officeDocument/2006/relationships/hyperlink" Target="https://dl.acm.org/doi/pdf/10.1145/3675888.3676052"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researchgate.net/profile/David-West/publication/223425357_Neural_Network_Credit_Scoring_Models/links/5ae9c71c45851588dd826629/Neural-Network-Credit-Scoring-Models.pdf" TargetMode="External"/><Relationship Id="rId14" Type="http://schemas.openxmlformats.org/officeDocument/2006/relationships/hyperlink" Target="https://thuvienphapluat.vn/ma-so-thue/tra-cuu-ma-so-thue-doanh-nghiep?timtheo=ma-so-thue&amp;tukhoa=&amp;ngaycaptu=&amp;ngaycapden=&amp;ngaydongmsttu=&amp;ngaydongmstden=&amp;vondieuletu=&amp;vondieuleden=&amp;loaihinh=0&amp;nganhnghe=0&amp;tinhthanhpho=79&amp;quanhuyen=0&amp;phuongxa=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824</TotalTime>
  <Pages>5</Pages>
  <Words>1550</Words>
  <Characters>8840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VNG</Company>
  <LinksUpToDate>false</LinksUpToDate>
  <CharactersWithSpaces>10370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Thuận. Trần Thị (2)</dc:creator>
  <cp:keywords/>
  <dc:description/>
  <cp:lastModifiedBy>Thuận. Trần Thị (2)</cp:lastModifiedBy>
  <cp:revision>23</cp:revision>
  <dcterms:created xsi:type="dcterms:W3CDTF">2025-02-24T04:21:00Z</dcterms:created>
  <dcterms:modified xsi:type="dcterms:W3CDTF">2025-04-17T16:55:00Z</dcterms:modified>
</cp:coreProperties>
</file>