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08B4C5BC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3231" w:history="1">
        <w:r w:rsidRPr="00035BDA">
          <w:rPr>
            <w:rStyle w:val="Hyperlink"/>
            <w:noProof/>
            <w:lang w:val="en-US"/>
          </w:rPr>
          <w:t>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271E6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07963232" w:history="1">
        <w:r w:rsidRPr="00035BDA">
          <w:rPr>
            <w:rStyle w:val="Hyperlink"/>
            <w:noProof/>
            <w:lang w:val="en-US"/>
          </w:rPr>
          <w:t>II.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84BA9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3" w:history="1">
        <w:r w:rsidRPr="00035BDA">
          <w:rPr>
            <w:rStyle w:val="Hyperlink"/>
            <w:noProof/>
            <w:lang w:val="en-US" w:eastAsia="ar-SA"/>
          </w:rPr>
          <w:t>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 w:eastAsia="ar-SA"/>
          </w:rPr>
          <w:t>Mô hình liên kết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B7AB1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4" w:history="1">
        <w:r w:rsidRPr="00035BDA">
          <w:rPr>
            <w:rStyle w:val="Hyperlink"/>
            <w:noProof/>
            <w:lang w:val="en-US"/>
          </w:rPr>
          <w:t>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Bảng mô tả chi tiết các thuộc tính của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D283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5" w:history="1">
        <w:r w:rsidRPr="00035BDA">
          <w:rPr>
            <w:rStyle w:val="Hyperlink"/>
            <w:noProof/>
            <w:lang w:val="en-US"/>
          </w:rPr>
          <w:t>2.1.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sinhvien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EA8E2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6" w:history="1">
        <w:r w:rsidRPr="00035BDA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khoa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1AFE8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7" w:history="1">
        <w:r w:rsidRPr="00035BDA">
          <w:rPr>
            <w:rStyle w:val="Hyperlink"/>
            <w:rFonts w:eastAsia="Times New Roman"/>
            <w:noProof/>
            <w:lang w:val="en-US"/>
          </w:rPr>
          <w:t>2.3.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bachoc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62DE6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8" w:history="1">
        <w:r w:rsidRPr="00035BDA">
          <w:rPr>
            <w:rStyle w:val="Hyperlink"/>
            <w:rFonts w:eastAsia="Times New Roman"/>
            <w:noProof/>
            <w:lang w:val="en-US"/>
          </w:rPr>
          <w:t>2.4.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hinhthucdaotao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2BA97F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9" w:history="1">
        <w:r w:rsidRPr="00035BDA">
          <w:rPr>
            <w:rStyle w:val="Hyperlink"/>
            <w:noProof/>
          </w:rPr>
          <w:t>2.5.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1237E9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0" w:history="1">
        <w:r w:rsidRPr="00035BDA">
          <w:rPr>
            <w:rStyle w:val="Hyperlink"/>
            <w:noProof/>
          </w:rPr>
          <w:t>2.6.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monhoc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F7F07C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1" w:history="1">
        <w:r w:rsidRPr="00035BDA">
          <w:rPr>
            <w:rStyle w:val="Hyperlink"/>
            <w:noProof/>
            <w:lang w:val="en-US"/>
          </w:rPr>
          <w:t>2.7.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bangdiem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0" w:name="_Toc507963231"/>
      <w:r>
        <w:rPr>
          <w:lang w:val="en-US"/>
        </w:rPr>
        <w:t>Phân công công việc</w:t>
      </w:r>
      <w:bookmarkEnd w:id="0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219D7757" w14:textId="77777777" w:rsidR="00E260F4" w:rsidRDefault="00E260F4" w:rsidP="00E260F4">
      <w:pPr>
        <w:rPr>
          <w:lang w:val="en-US" w:eastAsia="ar-SA"/>
        </w:rPr>
      </w:pPr>
    </w:p>
    <w:p w14:paraId="30F8056B" w14:textId="77777777" w:rsidR="00E260F4" w:rsidRDefault="00E260F4" w:rsidP="00E260F4">
      <w:pPr>
        <w:rPr>
          <w:lang w:val="en-US" w:eastAsia="ar-SA"/>
        </w:rPr>
      </w:pPr>
    </w:p>
    <w:p w14:paraId="35F4B848" w14:textId="77777777" w:rsidR="00E260F4" w:rsidRDefault="00E260F4" w:rsidP="00E260F4">
      <w:pPr>
        <w:rPr>
          <w:lang w:val="en-US" w:eastAsia="ar-SA"/>
        </w:rPr>
      </w:pPr>
    </w:p>
    <w:p w14:paraId="084E76E7" w14:textId="77777777" w:rsidR="00E260F4" w:rsidRDefault="00E260F4" w:rsidP="00E260F4">
      <w:pPr>
        <w:rPr>
          <w:lang w:val="en-US" w:eastAsia="ar-SA"/>
        </w:rPr>
      </w:pPr>
    </w:p>
    <w:p w14:paraId="4534401A" w14:textId="77777777" w:rsidR="00E260F4" w:rsidRDefault="00E260F4" w:rsidP="00E260F4">
      <w:pPr>
        <w:rPr>
          <w:lang w:val="en-US" w:eastAsia="ar-SA"/>
        </w:rPr>
      </w:pPr>
    </w:p>
    <w:p w14:paraId="1DF1F111" w14:textId="648526D2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E7208E" w:rsidRPr="00BD623E" w:rsidRDefault="00E7208E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E7208E" w:rsidRPr="00BD623E" w:rsidRDefault="00E7208E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E7208E" w:rsidRPr="00BD623E" w:rsidRDefault="00E7208E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E7208E" w:rsidRPr="00BD623E" w:rsidRDefault="00E7208E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2ACB24AA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3232"/>
      <w:r>
        <w:rPr>
          <w:lang w:val="en-US"/>
        </w:rPr>
        <w:t>Nội dung</w:t>
      </w:r>
      <w:bookmarkEnd w:id="1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2" w:name="_Toc507963233"/>
      <w:r>
        <w:rPr>
          <w:lang w:val="en-US" w:eastAsia="ar-SA"/>
        </w:rPr>
        <w:t>Mô hình liên kết thực thể</w:t>
      </w:r>
      <w:bookmarkEnd w:id="2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3" w:name="_Toc507963234"/>
      <w:r>
        <w:rPr>
          <w:lang w:val="en-US"/>
        </w:rPr>
        <w:lastRenderedPageBreak/>
        <w:t>Bảng mô tả chi tiết các thuộc tính của các bảng</w:t>
      </w:r>
      <w:bookmarkEnd w:id="3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4" w:name="_Toc507963235"/>
      <w:r w:rsidRPr="00FC4A9A">
        <w:rPr>
          <w:lang w:val="en-US"/>
        </w:rPr>
        <w:t>Chi tiết mô tả các thuộc tính bảng sinhvien</w:t>
      </w:r>
      <w:bookmarkEnd w:id="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5" w:name="_Toc507963236"/>
      <w:r w:rsidRPr="00FC4A9A">
        <w:rPr>
          <w:lang w:val="en-US"/>
        </w:rPr>
        <w:t>Chi tiết mô tả các thuộc tính bảng khoa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6" w:name="_Toc507963237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323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8" w:name="_Toc50796323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9" w:name="_Toc50796324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0" w:name="_Toc507963241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  <w:bookmarkStart w:id="11" w:name="_GoBack"/>
      <w:bookmarkEnd w:id="11"/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7D5FFB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7D5FFB"/>
        </w:tc>
      </w:tr>
      <w:tr w:rsidR="0011189D" w:rsidRPr="004912EA" w14:paraId="31068431" w14:textId="77777777" w:rsidTr="007D5FFB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78198D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78198D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78198D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78198D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F15E7C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ascii="Arial" w:hAnsi="Arial" w:cs="Arial"/>
          <w:bCs w:val="0"/>
          <w:color w:val="000000"/>
          <w:shd w:val="clear" w:color="auto" w:fill="FFFFFF"/>
        </w:rPr>
        <w:t>danhsachdanhgiaketquahoctap</w:t>
      </w:r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7D5FFB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7D5FFB"/>
        </w:tc>
      </w:tr>
      <w:tr w:rsidR="0011189D" w:rsidRPr="004912EA" w14:paraId="690E5F6F" w14:textId="77777777" w:rsidTr="007D5FFB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F634CE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F634CE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F634CE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F634CE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F634CE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8062D8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7777777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D61F62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6AF43D04" w14:textId="77777777" w:rsidR="00E260F4" w:rsidRPr="00FC4A9A" w:rsidRDefault="00E260F4" w:rsidP="00473A44">
      <w:pPr>
        <w:rPr>
          <w:rFonts w:cs="Times New Roman"/>
          <w:szCs w:val="26"/>
        </w:rPr>
      </w:pPr>
    </w:p>
    <w:sectPr w:rsidR="00E260F4" w:rsidRPr="00FC4A9A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2E757" w14:textId="77777777" w:rsidR="00150261" w:rsidRDefault="00150261" w:rsidP="00473A44">
      <w:pPr>
        <w:spacing w:line="240" w:lineRule="auto"/>
      </w:pPr>
      <w:r>
        <w:separator/>
      </w:r>
    </w:p>
  </w:endnote>
  <w:endnote w:type="continuationSeparator" w:id="0">
    <w:p w14:paraId="7F4639A6" w14:textId="77777777" w:rsidR="00150261" w:rsidRDefault="00150261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D416A" w14:textId="77777777" w:rsidR="00150261" w:rsidRDefault="00150261" w:rsidP="00473A44">
      <w:pPr>
        <w:spacing w:line="240" w:lineRule="auto"/>
      </w:pPr>
      <w:r>
        <w:separator/>
      </w:r>
    </w:p>
  </w:footnote>
  <w:footnote w:type="continuationSeparator" w:id="0">
    <w:p w14:paraId="1C098FED" w14:textId="77777777" w:rsidR="00150261" w:rsidRDefault="00150261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7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8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4"/>
  </w:num>
  <w:num w:numId="16">
    <w:abstractNumId w:val="7"/>
  </w:num>
  <w:num w:numId="17">
    <w:abstractNumId w:val="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11189D"/>
    <w:rsid w:val="00123D96"/>
    <w:rsid w:val="001406BF"/>
    <w:rsid w:val="00150261"/>
    <w:rsid w:val="001902BE"/>
    <w:rsid w:val="00191643"/>
    <w:rsid w:val="001E4DAB"/>
    <w:rsid w:val="002A1FEF"/>
    <w:rsid w:val="003272E1"/>
    <w:rsid w:val="003349A5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37A24"/>
    <w:rsid w:val="0087131B"/>
    <w:rsid w:val="00892382"/>
    <w:rsid w:val="008E2313"/>
    <w:rsid w:val="008F5C35"/>
    <w:rsid w:val="00904076"/>
    <w:rsid w:val="00A86FF7"/>
    <w:rsid w:val="00BD37B3"/>
    <w:rsid w:val="00C13E3B"/>
    <w:rsid w:val="00CC67CF"/>
    <w:rsid w:val="00D41668"/>
    <w:rsid w:val="00D62258"/>
    <w:rsid w:val="00D92DBD"/>
    <w:rsid w:val="00E260F4"/>
    <w:rsid w:val="00E7208E"/>
    <w:rsid w:val="00EE7795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821A-E028-46D7-9C9E-B1C09F40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11</cp:revision>
  <dcterms:created xsi:type="dcterms:W3CDTF">2018-03-04T07:52:00Z</dcterms:created>
  <dcterms:modified xsi:type="dcterms:W3CDTF">2018-03-04T15:03:00Z</dcterms:modified>
</cp:coreProperties>
</file>