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glqb4mvvxuda" w:id="0"/>
      <w:bookmarkEnd w:id="0"/>
      <w:r w:rsidDel="00000000" w:rsidR="00000000" w:rsidRPr="00000000">
        <w:rPr>
          <w:rtl w:val="0"/>
        </w:rPr>
        <w:t xml:space="preserve">Improving Slack</w:t>
      </w:r>
      <w:r w:rsidDel="00000000" w:rsidR="00000000" w:rsidRPr="00000000">
        <w:rPr/>
        <w:drawing>
          <wp:inline distB="114300" distT="114300" distL="114300" distR="114300">
            <wp:extent cx="1951738" cy="1096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738" cy="109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Slack leads to a false sense of work. It needs to be reimagined to be an-first communication tool at the workspace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3e5rk6q6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Identified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6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2b4e4bwbxx6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overload &amp; distraction</w:t>
      </w:r>
      <w:r w:rsidDel="00000000" w:rsidR="00000000" w:rsidRPr="00000000">
        <w:rPr>
          <w:sz w:val="24"/>
          <w:szCs w:val="24"/>
          <w:rtl w:val="0"/>
        </w:rPr>
        <w:t xml:space="preserve"> (insight-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users feel overwhelmed by constant messages, @mentions, channel chatter, and integrations, making it hard to focus or find important updates)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eqwh8adwejsr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Confusing navigation &amp; cluttered UI </w:t>
      </w:r>
      <w:r w:rsidDel="00000000" w:rsidR="00000000" w:rsidRPr="00000000">
        <w:rPr>
          <w:sz w:val="24"/>
          <w:szCs w:val="24"/>
          <w:rtl w:val="0"/>
        </w:rPr>
        <w:t xml:space="preserve">(insight-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Users complain that recent interface changes made Slack harder to navigate, with more clicks to reach common actions and poorer visibility into where conversations live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color w:val="434343"/>
          <w:sz w:val="24"/>
          <w:szCs w:val="24"/>
        </w:rPr>
      </w:pPr>
      <w:bookmarkStart w:colFirst="0" w:colLast="0" w:name="_lkyyar91n6vh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Threads are not easy to track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(insight-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 people say threads are hard to track, easy to miss, and the dedicated Threads view does not give a clear 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 are creating a lot of noise and leading to a 24/7 work feeling </w:t>
      </w:r>
      <w:r w:rsidDel="00000000" w:rsidR="00000000" w:rsidRPr="00000000">
        <w:rPr>
          <w:sz w:val="24"/>
          <w:szCs w:val="24"/>
          <w:rtl w:val="0"/>
        </w:rPr>
        <w:t xml:space="preserve">(insight-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Commentators describe Slack as fostering a culture of immediacy, where people feel pressure to respond instantly, harming focus and work–life boundaries)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Huddles are described as unstable, with recurring audio issues and reliability problems </w:t>
      </w:r>
      <w:r w:rsidDel="00000000" w:rsidR="00000000" w:rsidRPr="00000000">
        <w:rPr>
          <w:sz w:val="24"/>
          <w:szCs w:val="24"/>
          <w:rtl w:val="0"/>
        </w:rPr>
        <w:t xml:space="preserve">(insight-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Huddles are described as unstable, with recurring audio issues and reliability problems that make them less trustworthy for important calls)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izbf1koccnsx" w:id="5"/>
      <w:bookmarkEnd w:id="5"/>
      <w:r w:rsidDel="00000000" w:rsidR="00000000" w:rsidRPr="00000000">
        <w:rPr>
          <w:b w:val="1"/>
          <w:bCs w:val="1"/>
          <w:rtl w:val="0"/>
        </w:rPr>
        <w:t xml:space="preserve">Solutions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left="1440" w:firstLine="0"/>
        <w:rPr>
          <w:b w:val="1"/>
          <w:bCs w:val="1"/>
        </w:rPr>
      </w:pPr>
      <w:bookmarkStart w:colFirst="0" w:colLast="0" w:name="_21v53hzc6d1h" w:id="6"/>
      <w:bookmarkEnd w:id="6"/>
      <w:r w:rsidDel="00000000" w:rsidR="00000000" w:rsidRPr="00000000">
        <w:rPr>
          <w:b w:val="1"/>
          <w:bCs w:val="1"/>
          <w:rtl w:val="0"/>
        </w:rPr>
        <w:t xml:space="preserve">Information overload</w:t>
      </w:r>
    </w:p>
    <w:p w:rsidR="00000000" w:rsidDel="00000000" w:rsidP="00000000" w:rsidRDefault="00000000" w:rsidRPr="00000000" w14:paraId="0000000F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a default Home view that shows a prioritized feed: followed threads, direct mentions, decisions, and action items summarized by Slack AI, rather than a chronological list of every channel.​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(Logic: Mimics Teams’ “followed threads” and Zoom’s AI Companion recaps, so users land where signal is highest, not where raw volume is highest, reducing the cognitive load after any time away)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Make AI recaps the default when returning to a busy channel or after long absences, with “Show summary of what I missed” shown prominently before any scroll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(Users rarely need every message; they need decisions, blockers, and mentions, which Slack AI already identifies through thread summarization and recaps)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  <w:sz w:val="24"/>
          <w:szCs w:val="24"/>
        </w:rPr>
      </w:pPr>
      <w:bookmarkStart w:colFirst="0" w:colLast="0" w:name="_nrg6thuz9r7x" w:id="7"/>
      <w:bookmarkEnd w:id="7"/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Confusing navigation &amp; cluttered UI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Let users choose between a “Workspace-centric” layout (current Slack), a “Teams-like” layout (tabs for Activity, Messages, Channels, Files), and a “Discord-like” layout (servers/workspaces in a left rail, channels in the next) (Logic: Different mental models suit different orgs; competitors each pick one, but Slack can differentiate by letting users pick the model that best matches how they think about work)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Use AI to power a command palette where users can type intent (“jump to marketing launch thread,” “find last decision on pricing”) and be taken directly to the relevant thread or recap. (Logic: Teams and Copilot demonstrate demand for intent-based navigation; translating messy mental queries into the right channel or message bypasses UI complexity.)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Offer an “Essential mode” that hides advanced features (Canvases, complex apps, custom workflows) and reduces UI clutter, while “Power mode” exposes everything (Logic: Critics call Slack “bloated”; giving new or non-technical users a pared-down experience avoids overwhelming them while preserving depth for advanced users)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ind w:left="720" w:firstLine="0"/>
        <w:rPr>
          <w:b w:val="1"/>
          <w:bCs w:val="1"/>
        </w:rPr>
      </w:pPr>
      <w:bookmarkStart w:colFirst="0" w:colLast="0" w:name="_ph291stltn6n" w:id="8"/>
      <w:bookmarkEnd w:id="8"/>
      <w:r w:rsidDel="00000000" w:rsidR="00000000" w:rsidRPr="00000000">
        <w:rPr>
          <w:b w:val="1"/>
          <w:bCs w:val="1"/>
          <w:rtl w:val="0"/>
        </w:rPr>
        <w:t xml:space="preserve">  Threads are not easy to track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Let users explicitly “follow” a thread so it appears in a dedicated “Followed Threads” view, mirroring Teams’ approach, and allow unfollowing to stop updates without muting the whole channel.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(Logic: A small number of important threads typically matter most; a focused view gives a clear overview and reduces the feeling of “threads disappearing into the void)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Default behavior: only notify when someone @mentions you or reacts to your message in a thread, with opt-in “notify for all replies” for critical cases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(Logic: Today’s default feels noisy and random; aligning with how people mentally prioritize conversations keeps threads relevant without becoming notification spam)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4vu2ydqve2b4" w:id="9"/>
      <w:bookmarkEnd w:id="9"/>
      <w:r w:rsidDel="00000000" w:rsidR="00000000" w:rsidRPr="00000000">
        <w:rPr>
          <w:b w:val="1"/>
          <w:bCs w:val="1"/>
          <w:rtl w:val="0"/>
        </w:rPr>
        <w:t xml:space="preserve">Notifications are creating a lot of noise and leading to a 24/7 work feeling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Let users set work windows (e.g., 10:00–17:00) that become the default for notifications; messages outside those windows are batched into scheduled digests unless explicitly marked “urgent.”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(Logic: Teams links notifications to calendar and quiet hours; Slack can do similarly, reinforcing a norm that most messages can wait and reducing personal pressure to respond instantly)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Encourage senders to label messages; only “urgent” can bypass DND by default, while “FYI” is digest-only and doesn’t trigger push notifications, compatible with existing @-mention flows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(Logic: Noise is partly a sender problem; teaching people to categorize importance makes the system’s behavior predictable and allows recipients to manage attention without losing critical alerts)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Give admins tools to set workspace-wide norms: default DND hours, maximum allowed notification bypasses per day, and prompts that appear if someone is pinging colleagues outside working hours.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(Logic: Individual settings are not enough; team culture determines expectations, so Slack should give companies levers to encode healthier norms into the product itself.)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vj26ghggiu0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Unstable, unreliable Huddles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orgs already using Zoom or Teams, provide a first-class “Start Huddle (Zoom)”/“Start Huddle (Teams)” button that launches the call in the preferred provider while keeping Slack for messaging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(Logic: Zoom and Teams are perceived as more reliable; letting Slack lean on their infrastructure where appropriate acknowledges reality and improves trust for important calls.)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Split Huddles into “Quick Huddle” (low-latency, audio-first, minimal features) and “Meeting Huddle” (richer video, recording, screen share), each using different back-end settings tuned for reliability vs capability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(Logic: Many reliability issues stem from trying to do everything with one stack; separating use cases makes it easier to optimize and communicate trade-offs to users)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Add built-in recording and automatic AI-generated notes and action items for Meeting Huddles, stored directly in Slack with links posted back to the relevant channel.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(Logic: Competitors already lean on AI meeting summaries; making this a core, reliable feature increases the perceived value of Huddles and reduces the fear that a flaky call will also lose important information)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720" w:firstLine="0"/>
        <w:rPr/>
      </w:pPr>
      <w:bookmarkStart w:colFirst="0" w:colLast="0" w:name="_acum1xvmjmqx" w:id="11"/>
      <w:bookmarkEnd w:id="11"/>
      <w:r w:rsidDel="00000000" w:rsidR="00000000" w:rsidRPr="00000000">
        <w:rPr>
          <w:rtl w:val="0"/>
        </w:rPr>
        <w:t xml:space="preserve">What makes this version better?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Information overload, confusing navigation, and noisy notifications are tightly coupled, so Slack should treat “Attention Management” as a unified product area with AI, UI, and policy-level features working together.​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Threads and Huddles can serve as the backbone of decision-making if they are reliable, easy to find, and summarized, transforming Slack from a stream of chatter into a structured system of work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Prototype Link-https://app-a0bad0b3-ba89-4121-a1db-c68d3dfdcffe.base44.app/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802.8346456692916" w:top="2880.0000000000005" w:left="2160.0000000000005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