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4B57" w14:textId="77777777" w:rsidR="00620BF1" w:rsidRPr="003A68BC" w:rsidRDefault="00620BF1" w:rsidP="00620BF1">
      <w:pPr>
        <w:pStyle w:val="BodyText"/>
        <w:rPr>
          <w:rFonts w:asciiTheme="minorHAnsi" w:hAnsiTheme="minorHAnsi" w:cstheme="minorHAnsi"/>
        </w:rPr>
      </w:pPr>
    </w:p>
    <w:p w14:paraId="2270218C" w14:textId="77777777" w:rsidR="00620BF1" w:rsidRPr="003A68BC" w:rsidRDefault="00620BF1" w:rsidP="00620BF1">
      <w:pPr>
        <w:pStyle w:val="BodyText"/>
        <w:rPr>
          <w:rFonts w:asciiTheme="minorHAnsi" w:hAnsiTheme="minorHAnsi" w:cstheme="minorHAnsi"/>
        </w:rPr>
      </w:pPr>
    </w:p>
    <w:p w14:paraId="42C3C2A3" w14:textId="77777777" w:rsidR="00620BF1" w:rsidRPr="003A68BC" w:rsidRDefault="00620BF1" w:rsidP="00620BF1">
      <w:pPr>
        <w:pStyle w:val="BodyText"/>
        <w:spacing w:before="9"/>
        <w:rPr>
          <w:rFonts w:asciiTheme="minorHAnsi" w:hAnsiTheme="minorHAnsi" w:cstheme="minorHAnsi"/>
          <w:b/>
          <w:bCs/>
          <w:sz w:val="17"/>
        </w:rPr>
      </w:pPr>
    </w:p>
    <w:p w14:paraId="6B0ECBB1" w14:textId="6F899563" w:rsidR="00620BF1" w:rsidRPr="003A68BC" w:rsidRDefault="00620BF1" w:rsidP="00620BF1">
      <w:pPr>
        <w:pStyle w:val="Heading1"/>
        <w:spacing w:before="55"/>
        <w:rPr>
          <w:rFonts w:asciiTheme="minorHAnsi" w:hAnsiTheme="minorHAnsi" w:cstheme="minorHAnsi"/>
          <w:b/>
          <w:bCs/>
        </w:rPr>
      </w:pPr>
      <w:r w:rsidRPr="003A68BC">
        <w:rPr>
          <w:rFonts w:asciiTheme="minorHAnsi" w:hAnsiTheme="minorHAnsi" w:cstheme="minorHAnsi"/>
          <w:b/>
          <w:bCs/>
        </w:rPr>
        <w:t>ICT 30</w:t>
      </w:r>
      <w:r w:rsidR="0081528C" w:rsidRPr="003A68BC">
        <w:rPr>
          <w:rFonts w:asciiTheme="minorHAnsi" w:hAnsiTheme="minorHAnsi" w:cstheme="minorHAnsi"/>
          <w:b/>
          <w:bCs/>
        </w:rPr>
        <w:t>1</w:t>
      </w:r>
      <w:r w:rsidRPr="003A68BC">
        <w:rPr>
          <w:rFonts w:asciiTheme="minorHAnsi" w:hAnsiTheme="minorHAnsi" w:cstheme="minorHAnsi"/>
          <w:b/>
          <w:bCs/>
        </w:rPr>
        <w:t xml:space="preserve"> </w:t>
      </w:r>
      <w:r w:rsidR="0081528C" w:rsidRPr="003A68BC">
        <w:rPr>
          <w:rFonts w:asciiTheme="minorHAnsi" w:hAnsiTheme="minorHAnsi" w:cstheme="minorHAnsi"/>
          <w:b/>
          <w:bCs/>
        </w:rPr>
        <w:t>Professional Experience</w:t>
      </w:r>
      <w:r w:rsidR="006C2EE3" w:rsidRPr="003A68BC">
        <w:rPr>
          <w:rFonts w:asciiTheme="minorHAnsi" w:hAnsiTheme="minorHAnsi" w:cstheme="minorHAnsi"/>
          <w:b/>
          <w:bCs/>
        </w:rPr>
        <w:t xml:space="preserve"> Project Brief template </w:t>
      </w:r>
    </w:p>
    <w:p w14:paraId="0C34DDB2" w14:textId="77777777" w:rsidR="00E05C5C" w:rsidRPr="003A68BC" w:rsidRDefault="00E05C5C" w:rsidP="00620BF1">
      <w:pPr>
        <w:pStyle w:val="Heading1"/>
        <w:spacing w:before="55"/>
        <w:rPr>
          <w:rFonts w:asciiTheme="minorHAnsi" w:hAnsiTheme="minorHAnsi" w:cstheme="minorHAnsi"/>
          <w:b/>
          <w:bCs/>
        </w:rPr>
      </w:pPr>
    </w:p>
    <w:p w14:paraId="6819E23C" w14:textId="591AC91D" w:rsidR="00327F78" w:rsidRPr="003A68BC" w:rsidRDefault="00327F78" w:rsidP="00327F78">
      <w:pPr>
        <w:jc w:val="center"/>
        <w:rPr>
          <w:rFonts w:asciiTheme="minorHAnsi" w:eastAsia="Arial" w:hAnsiTheme="minorHAnsi" w:cstheme="minorHAnsi"/>
          <w:b/>
          <w:bCs/>
          <w:sz w:val="24"/>
          <w:szCs w:val="24"/>
        </w:rPr>
      </w:pPr>
      <w:r w:rsidRPr="006062E9">
        <w:rPr>
          <w:rFonts w:asciiTheme="minorHAnsi" w:eastAsia="Arial" w:hAnsiTheme="minorHAnsi" w:cstheme="minorHAnsi"/>
          <w:b/>
          <w:bCs/>
          <w:sz w:val="24"/>
          <w:szCs w:val="24"/>
          <w:highlight w:val="yellow"/>
        </w:rPr>
        <w:t>Project Definition</w:t>
      </w:r>
      <w:r w:rsidR="00DC798F" w:rsidRPr="006062E9">
        <w:rPr>
          <w:rFonts w:asciiTheme="minorHAnsi" w:eastAsia="Arial" w:hAnsiTheme="minorHAnsi" w:cstheme="minorHAnsi"/>
          <w:b/>
          <w:bCs/>
          <w:sz w:val="24"/>
          <w:szCs w:val="24"/>
          <w:highlight w:val="yellow"/>
        </w:rPr>
        <w:t xml:space="preserve">- </w:t>
      </w:r>
      <w:r w:rsidR="00854CDB">
        <w:rPr>
          <w:rFonts w:asciiTheme="minorHAnsi" w:eastAsia="Arial" w:hAnsiTheme="minorHAnsi" w:cstheme="minorHAnsi"/>
          <w:b/>
          <w:bCs/>
          <w:sz w:val="24"/>
          <w:szCs w:val="24"/>
          <w:highlight w:val="yellow"/>
        </w:rPr>
        <w:t xml:space="preserve">Time table clash handling system </w:t>
      </w:r>
    </w:p>
    <w:p w14:paraId="44091228" w14:textId="414B92BA" w:rsidR="00327F78" w:rsidRDefault="00327F78" w:rsidP="00327F78">
      <w:pPr>
        <w:rPr>
          <w:rFonts w:asciiTheme="minorHAnsi" w:hAnsiTheme="minorHAnsi" w:cstheme="minorHAnsi"/>
          <w:b/>
          <w:color w:val="0070C0"/>
        </w:rPr>
      </w:pPr>
      <w:r w:rsidRPr="003A68BC">
        <w:rPr>
          <w:rFonts w:asciiTheme="minorHAnsi" w:hAnsiTheme="minorHAnsi" w:cstheme="minorHAnsi"/>
          <w:b/>
          <w:color w:val="0070C0"/>
        </w:rPr>
        <w:t>Client / Sponsor</w:t>
      </w:r>
    </w:p>
    <w:p w14:paraId="10D0E3B3" w14:textId="77777777" w:rsidR="00B571CD" w:rsidRPr="00B32538" w:rsidRDefault="00B571CD" w:rsidP="00B571CD">
      <w:pPr>
        <w:rPr>
          <w:b/>
          <w:bCs/>
          <w:color w:val="000000"/>
        </w:rPr>
      </w:pPr>
      <w:r w:rsidRPr="00B32538">
        <w:rPr>
          <w:rFonts w:asciiTheme="minorHAnsi" w:hAnsiTheme="minorHAnsi" w:cstheme="minorHAnsi"/>
          <w:b/>
          <w:bCs/>
        </w:rPr>
        <w:t xml:space="preserve">Name: </w:t>
      </w:r>
      <w:r w:rsidRPr="00B32538">
        <w:rPr>
          <w:b/>
          <w:bCs/>
          <w:color w:val="000000"/>
        </w:rPr>
        <w:t>Ms. Julieanne O'Donoghue</w:t>
      </w:r>
    </w:p>
    <w:p w14:paraId="38BBF869" w14:textId="77777777" w:rsidR="00B571CD" w:rsidRPr="00B32538" w:rsidRDefault="00B571CD" w:rsidP="00B571CD">
      <w:pPr>
        <w:rPr>
          <w:rFonts w:asciiTheme="minorHAnsi" w:hAnsiTheme="minorHAnsi" w:cstheme="minorHAnsi"/>
        </w:rPr>
      </w:pPr>
      <w:r w:rsidRPr="00B32538">
        <w:rPr>
          <w:rFonts w:asciiTheme="minorHAnsi" w:hAnsiTheme="minorHAnsi" w:cstheme="minorHAnsi"/>
        </w:rPr>
        <w:t xml:space="preserve">Address: Level 14, 233 Castlereagh Street, Sydney, NSW 2000 </w:t>
      </w:r>
    </w:p>
    <w:p w14:paraId="1E359855" w14:textId="77777777" w:rsidR="00B571CD" w:rsidRDefault="00B571CD" w:rsidP="00B571CD">
      <w:pPr>
        <w:rPr>
          <w:rFonts w:asciiTheme="minorHAnsi" w:hAnsiTheme="minorHAnsi" w:cstheme="minorHAnsi"/>
        </w:rPr>
      </w:pPr>
      <w:r w:rsidRPr="00B32538">
        <w:rPr>
          <w:rFonts w:asciiTheme="minorHAnsi" w:hAnsiTheme="minorHAnsi" w:cstheme="minorHAnsi"/>
        </w:rPr>
        <w:t>Email:</w:t>
      </w:r>
      <w:r w:rsidRPr="00B32538">
        <w:t xml:space="preserve"> </w:t>
      </w:r>
      <w:hyperlink r:id="rId7" w:history="1">
        <w:r w:rsidRPr="00B32538">
          <w:rPr>
            <w:rStyle w:val="Hyperlink"/>
            <w:rFonts w:asciiTheme="minorHAnsi" w:hAnsiTheme="minorHAnsi" w:cstheme="minorHAnsi"/>
          </w:rPr>
          <w:t>julieanne.o@sistc.nsw.edu.au</w:t>
        </w:r>
      </w:hyperlink>
      <w:r>
        <w:rPr>
          <w:rFonts w:asciiTheme="minorHAnsi" w:hAnsiTheme="minorHAnsi" w:cstheme="minorHAnsi"/>
        </w:rPr>
        <w:t xml:space="preserve"> </w:t>
      </w:r>
      <w:r w:rsidRPr="008B60AE">
        <w:rPr>
          <w:rFonts w:asciiTheme="minorHAnsi" w:hAnsiTheme="minorHAnsi" w:cstheme="minorHAnsi"/>
        </w:rPr>
        <w:t xml:space="preserve">  </w:t>
      </w:r>
    </w:p>
    <w:p w14:paraId="6EDC3457" w14:textId="77777777" w:rsidR="00B571CD" w:rsidRPr="00B32538" w:rsidRDefault="00B571CD" w:rsidP="00327F78">
      <w:pPr>
        <w:rPr>
          <w:rFonts w:asciiTheme="minorHAnsi" w:hAnsiTheme="minorHAnsi" w:cstheme="minorHAnsi"/>
        </w:rPr>
      </w:pPr>
    </w:p>
    <w:p w14:paraId="53351DE3" w14:textId="77777777" w:rsidR="003B68F0" w:rsidRPr="00B32538" w:rsidRDefault="003B68F0" w:rsidP="003B68F0">
      <w:pPr>
        <w:rPr>
          <w:rFonts w:asciiTheme="minorHAnsi" w:hAnsiTheme="minorHAnsi" w:cstheme="minorHAnsi"/>
          <w:b/>
          <w:bCs/>
        </w:rPr>
      </w:pPr>
    </w:p>
    <w:p w14:paraId="113443B2" w14:textId="1D15B4D2" w:rsidR="00B32538" w:rsidRDefault="00B32538" w:rsidP="003B68F0">
      <w:pPr>
        <w:rPr>
          <w:rFonts w:asciiTheme="minorHAnsi" w:hAnsiTheme="minorHAnsi" w:cstheme="minorHAnsi"/>
        </w:rPr>
      </w:pPr>
    </w:p>
    <w:p w14:paraId="64C695C2" w14:textId="4287308B" w:rsidR="00B32538" w:rsidRPr="00B32538" w:rsidRDefault="00B32538" w:rsidP="003B68F0">
      <w:pPr>
        <w:rPr>
          <w:rFonts w:asciiTheme="minorHAnsi" w:hAnsiTheme="minorHAnsi" w:cstheme="minorHAnsi"/>
          <w:highlight w:val="yellow"/>
        </w:rPr>
      </w:pPr>
      <w:r w:rsidRPr="00B32538">
        <w:rPr>
          <w:rFonts w:asciiTheme="minorHAnsi" w:hAnsiTheme="minorHAnsi" w:cstheme="minorHAnsi"/>
          <w:highlight w:val="yellow"/>
        </w:rPr>
        <w:t>Zoom ID:</w:t>
      </w:r>
    </w:p>
    <w:p w14:paraId="575E2F7E" w14:textId="285BD485" w:rsidR="00B32538" w:rsidRPr="003A68BC" w:rsidRDefault="00B32538" w:rsidP="003B68F0">
      <w:pPr>
        <w:rPr>
          <w:rFonts w:asciiTheme="minorHAnsi" w:hAnsiTheme="minorHAnsi" w:cstheme="minorHAnsi"/>
        </w:rPr>
      </w:pPr>
      <w:r w:rsidRPr="00B32538">
        <w:rPr>
          <w:rFonts w:asciiTheme="minorHAnsi" w:hAnsiTheme="minorHAnsi" w:cstheme="minorHAnsi"/>
          <w:highlight w:val="yellow"/>
        </w:rPr>
        <w:t>Zoom Date and Time:</w:t>
      </w:r>
      <w:r>
        <w:rPr>
          <w:rFonts w:asciiTheme="minorHAnsi" w:hAnsiTheme="minorHAnsi" w:cstheme="minorHAnsi"/>
        </w:rPr>
        <w:t xml:space="preserve"> </w:t>
      </w:r>
    </w:p>
    <w:p w14:paraId="3A34FDB1" w14:textId="77777777" w:rsidR="003B68F0" w:rsidRPr="003A68BC" w:rsidRDefault="003B68F0" w:rsidP="00327F78">
      <w:pPr>
        <w:rPr>
          <w:rFonts w:asciiTheme="minorHAnsi" w:hAnsiTheme="minorHAnsi" w:cstheme="minorHAnsi"/>
        </w:rPr>
      </w:pPr>
    </w:p>
    <w:p w14:paraId="67D6BF97" w14:textId="77777777" w:rsidR="00327F78" w:rsidRPr="003A68BC" w:rsidRDefault="00327F78" w:rsidP="00327F78">
      <w:pPr>
        <w:rPr>
          <w:rFonts w:asciiTheme="minorHAnsi" w:hAnsiTheme="minorHAnsi" w:cstheme="minorHAnsi"/>
        </w:rPr>
      </w:pPr>
    </w:p>
    <w:p w14:paraId="4F6747EA" w14:textId="77777777" w:rsidR="00327F78" w:rsidRPr="003A68BC" w:rsidRDefault="00327F78" w:rsidP="00327F78">
      <w:pPr>
        <w:rPr>
          <w:rFonts w:asciiTheme="minorHAnsi" w:hAnsiTheme="minorHAnsi" w:cstheme="minorHAnsi"/>
          <w:b/>
          <w:color w:val="0070C0"/>
        </w:rPr>
      </w:pPr>
      <w:r w:rsidRPr="003A68BC">
        <w:rPr>
          <w:rFonts w:asciiTheme="minorHAnsi" w:hAnsiTheme="minorHAnsi" w:cstheme="minorHAnsi"/>
          <w:b/>
          <w:color w:val="0070C0"/>
        </w:rPr>
        <w:t>Background</w:t>
      </w:r>
    </w:p>
    <w:p w14:paraId="483ECA4D" w14:textId="1F694BDD" w:rsidR="00327F78" w:rsidRPr="003A68BC" w:rsidRDefault="00327F78" w:rsidP="00327F78">
      <w:pPr>
        <w:rPr>
          <w:rFonts w:asciiTheme="minorHAnsi" w:hAnsiTheme="minorHAnsi" w:cstheme="minorHAnsi"/>
        </w:rPr>
      </w:pPr>
      <w:r w:rsidRPr="003A68BC">
        <w:rPr>
          <w:rFonts w:asciiTheme="minorHAnsi" w:hAnsiTheme="minorHAnsi" w:cstheme="minorHAnsi"/>
        </w:rPr>
        <w:t xml:space="preserve">Sydney International welcomes both Australian and International Students as part of </w:t>
      </w:r>
      <w:r w:rsidR="007B06F1">
        <w:rPr>
          <w:rFonts w:asciiTheme="minorHAnsi" w:hAnsiTheme="minorHAnsi" w:cstheme="minorHAnsi"/>
        </w:rPr>
        <w:t xml:space="preserve">their </w:t>
      </w:r>
      <w:r w:rsidR="007B06F1" w:rsidRPr="003A68BC">
        <w:rPr>
          <w:rFonts w:asciiTheme="minorHAnsi" w:hAnsiTheme="minorHAnsi" w:cstheme="minorHAnsi"/>
        </w:rPr>
        <w:t>student</w:t>
      </w:r>
      <w:r w:rsidRPr="003A68BC">
        <w:rPr>
          <w:rFonts w:asciiTheme="minorHAnsi" w:hAnsiTheme="minorHAnsi" w:cstheme="minorHAnsi"/>
        </w:rPr>
        <w:t xml:space="preserve"> cohort. They are focused on the student experience, especially helping International Students adjust to living and studying in a new country. They value the diversity this creates in the classroom, the opportunity for students to share their experiences from different parts of the world, and the learning this brings.</w:t>
      </w:r>
    </w:p>
    <w:p w14:paraId="5491049A" w14:textId="77777777" w:rsidR="00327F78" w:rsidRPr="003A68BC" w:rsidRDefault="00327F78" w:rsidP="00327F78">
      <w:pPr>
        <w:rPr>
          <w:rFonts w:asciiTheme="minorHAnsi" w:hAnsiTheme="minorHAnsi" w:cstheme="minorHAnsi"/>
        </w:rPr>
      </w:pPr>
    </w:p>
    <w:p w14:paraId="5C03849C" w14:textId="77777777" w:rsidR="00094D89" w:rsidRPr="003A68BC" w:rsidRDefault="00094D89" w:rsidP="00094D89">
      <w:pPr>
        <w:rPr>
          <w:rFonts w:asciiTheme="minorHAnsi" w:hAnsiTheme="minorHAnsi" w:cstheme="minorHAnsi"/>
          <w:b/>
          <w:color w:val="0070C0"/>
        </w:rPr>
      </w:pPr>
      <w:r w:rsidRPr="003A68BC">
        <w:rPr>
          <w:rFonts w:asciiTheme="minorHAnsi" w:hAnsiTheme="minorHAnsi" w:cstheme="minorHAnsi"/>
          <w:b/>
          <w:color w:val="0070C0"/>
        </w:rPr>
        <w:t xml:space="preserve">Project Objective </w:t>
      </w:r>
    </w:p>
    <w:p w14:paraId="0E032BD1" w14:textId="2D9D7E80" w:rsidR="00094D89" w:rsidRPr="003A68BC" w:rsidRDefault="00094D89" w:rsidP="00094D89">
      <w:pPr>
        <w:rPr>
          <w:rFonts w:asciiTheme="minorHAnsi" w:hAnsiTheme="minorHAnsi" w:cstheme="minorHAnsi"/>
        </w:rPr>
      </w:pPr>
      <w:r w:rsidRPr="00F17FC0">
        <w:rPr>
          <w:rFonts w:asciiTheme="minorHAnsi" w:hAnsiTheme="minorHAnsi" w:cstheme="minorHAnsi"/>
          <w:highlight w:val="yellow"/>
        </w:rPr>
        <w:t xml:space="preserve">This project aims to design a </w:t>
      </w:r>
      <w:r w:rsidR="006062E9">
        <w:rPr>
          <w:rFonts w:asciiTheme="minorHAnsi" w:hAnsiTheme="minorHAnsi" w:cstheme="minorHAnsi"/>
          <w:highlight w:val="yellow"/>
        </w:rPr>
        <w:t>system that identifies</w:t>
      </w:r>
      <w:r w:rsidR="001603E7">
        <w:rPr>
          <w:rFonts w:asciiTheme="minorHAnsi" w:hAnsiTheme="minorHAnsi" w:cstheme="minorHAnsi"/>
          <w:highlight w:val="yellow"/>
        </w:rPr>
        <w:t xml:space="preserve"> and resolves the </w:t>
      </w:r>
      <w:r w:rsidR="006062E9">
        <w:rPr>
          <w:rFonts w:asciiTheme="minorHAnsi" w:hAnsiTheme="minorHAnsi" w:cstheme="minorHAnsi"/>
          <w:highlight w:val="yellow"/>
        </w:rPr>
        <w:t xml:space="preserve"> </w:t>
      </w:r>
      <w:r w:rsidR="006062E9" w:rsidRPr="00FE7C8B">
        <w:rPr>
          <w:rFonts w:asciiTheme="minorHAnsi" w:hAnsiTheme="minorHAnsi" w:cstheme="minorHAnsi"/>
          <w:highlight w:val="yellow"/>
        </w:rPr>
        <w:t xml:space="preserve">timetable clashes </w:t>
      </w:r>
      <w:r w:rsidR="00FE7C8B">
        <w:rPr>
          <w:rFonts w:asciiTheme="minorHAnsi" w:hAnsiTheme="minorHAnsi" w:cstheme="minorHAnsi"/>
          <w:highlight w:val="yellow"/>
        </w:rPr>
        <w:t>in</w:t>
      </w:r>
      <w:r w:rsidRPr="00FE7C8B">
        <w:rPr>
          <w:rFonts w:asciiTheme="minorHAnsi" w:hAnsiTheme="minorHAnsi" w:cstheme="minorHAnsi"/>
          <w:highlight w:val="yellow"/>
        </w:rPr>
        <w:t xml:space="preserve"> the SISTC </w:t>
      </w:r>
      <w:r w:rsidR="00FE7C8B" w:rsidRPr="00FE7C8B">
        <w:rPr>
          <w:rFonts w:asciiTheme="minorHAnsi" w:hAnsiTheme="minorHAnsi" w:cstheme="minorHAnsi"/>
          <w:highlight w:val="yellow"/>
        </w:rPr>
        <w:t>student timetable.</w:t>
      </w:r>
    </w:p>
    <w:p w14:paraId="2AB4ADEB" w14:textId="77777777" w:rsidR="00094D89" w:rsidRPr="003A68BC" w:rsidRDefault="00094D89" w:rsidP="00094D89">
      <w:pPr>
        <w:rPr>
          <w:rFonts w:asciiTheme="minorHAnsi" w:hAnsiTheme="minorHAnsi" w:cstheme="minorHAnsi"/>
          <w:b/>
        </w:rPr>
      </w:pPr>
    </w:p>
    <w:p w14:paraId="7080E4AA" w14:textId="77777777" w:rsidR="00094D89" w:rsidRPr="003A68BC" w:rsidRDefault="00094D89" w:rsidP="00094D89">
      <w:pPr>
        <w:rPr>
          <w:rFonts w:asciiTheme="minorHAnsi" w:hAnsiTheme="minorHAnsi" w:cstheme="minorHAnsi"/>
          <w:b/>
          <w:color w:val="0070C0"/>
        </w:rPr>
      </w:pPr>
      <w:r w:rsidRPr="003A68BC">
        <w:rPr>
          <w:rFonts w:asciiTheme="minorHAnsi" w:hAnsiTheme="minorHAnsi" w:cstheme="minorHAnsi"/>
          <w:b/>
          <w:color w:val="0070C0"/>
        </w:rPr>
        <w:t xml:space="preserve">Desired Outcomes </w:t>
      </w:r>
    </w:p>
    <w:p w14:paraId="1BD134DD" w14:textId="48B056F2" w:rsidR="00094D89" w:rsidRPr="00FE7C8B" w:rsidRDefault="00094D89" w:rsidP="00094D89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ind w:right="0"/>
        <w:contextualSpacing/>
        <w:rPr>
          <w:rFonts w:asciiTheme="minorHAnsi" w:hAnsiTheme="minorHAnsi" w:cstheme="minorHAnsi"/>
          <w:highlight w:val="yellow"/>
        </w:rPr>
      </w:pPr>
      <w:r w:rsidRPr="00FE7C8B">
        <w:rPr>
          <w:rFonts w:asciiTheme="minorHAnsi" w:hAnsiTheme="minorHAnsi" w:cstheme="minorHAnsi"/>
          <w:highlight w:val="yellow"/>
        </w:rPr>
        <w:t>Design a</w:t>
      </w:r>
      <w:r w:rsidR="00FE7C8B" w:rsidRPr="00FE7C8B">
        <w:rPr>
          <w:rFonts w:asciiTheme="minorHAnsi" w:hAnsiTheme="minorHAnsi" w:cstheme="minorHAnsi"/>
          <w:highlight w:val="yellow"/>
        </w:rPr>
        <w:t xml:space="preserve"> system</w:t>
      </w:r>
      <w:r w:rsidRPr="00FE7C8B">
        <w:rPr>
          <w:rFonts w:asciiTheme="minorHAnsi" w:hAnsiTheme="minorHAnsi" w:cstheme="minorHAnsi"/>
          <w:highlight w:val="yellow"/>
        </w:rPr>
        <w:t xml:space="preserve"> that </w:t>
      </w:r>
      <w:r w:rsidR="00FE7C8B" w:rsidRPr="00FE7C8B">
        <w:rPr>
          <w:rFonts w:asciiTheme="minorHAnsi" w:hAnsiTheme="minorHAnsi" w:cstheme="minorHAnsi"/>
          <w:highlight w:val="yellow"/>
        </w:rPr>
        <w:t xml:space="preserve">identifies and </w:t>
      </w:r>
      <w:r w:rsidRPr="00FE7C8B">
        <w:rPr>
          <w:rFonts w:asciiTheme="minorHAnsi" w:hAnsiTheme="minorHAnsi" w:cstheme="minorHAnsi"/>
          <w:highlight w:val="yellow"/>
        </w:rPr>
        <w:t xml:space="preserve">addresses </w:t>
      </w:r>
      <w:r w:rsidR="00FE7C8B" w:rsidRPr="00FE7C8B">
        <w:rPr>
          <w:rFonts w:asciiTheme="minorHAnsi" w:hAnsiTheme="minorHAnsi" w:cstheme="minorHAnsi"/>
          <w:highlight w:val="yellow"/>
        </w:rPr>
        <w:t>the timetable clash in the SISTC student timetable.</w:t>
      </w:r>
    </w:p>
    <w:p w14:paraId="43E5B35D" w14:textId="1BC8F03B" w:rsidR="00094D89" w:rsidRPr="00F17FC0" w:rsidRDefault="00FE7C8B" w:rsidP="00094D89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259" w:lineRule="auto"/>
        <w:ind w:right="0"/>
        <w:contextualSpacing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Each student timetable needs to be checked for timetable clashes.</w:t>
      </w:r>
    </w:p>
    <w:p w14:paraId="5E1ECFA6" w14:textId="77777777" w:rsidR="00094D89" w:rsidRPr="003A68BC" w:rsidRDefault="00094D89" w:rsidP="00094D89">
      <w:pPr>
        <w:rPr>
          <w:rFonts w:asciiTheme="minorHAnsi" w:hAnsiTheme="minorHAnsi" w:cstheme="minorHAnsi"/>
          <w:b/>
          <w:color w:val="0070C0"/>
        </w:rPr>
      </w:pPr>
      <w:r w:rsidRPr="003A68BC">
        <w:rPr>
          <w:rFonts w:asciiTheme="minorHAnsi" w:hAnsiTheme="minorHAnsi" w:cstheme="minorHAnsi"/>
          <w:b/>
          <w:color w:val="0070C0"/>
        </w:rPr>
        <w:t xml:space="preserve">Project Scope </w:t>
      </w:r>
    </w:p>
    <w:p w14:paraId="5F10FD7A" w14:textId="28ED47BC" w:rsidR="00094D89" w:rsidRPr="00F17FC0" w:rsidRDefault="00094D89" w:rsidP="00094D89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ind w:right="0"/>
        <w:contextualSpacing/>
        <w:rPr>
          <w:rFonts w:asciiTheme="minorHAnsi" w:hAnsiTheme="minorHAnsi" w:cstheme="minorHAnsi"/>
          <w:highlight w:val="yellow"/>
        </w:rPr>
      </w:pPr>
      <w:r w:rsidRPr="00F17FC0">
        <w:rPr>
          <w:rFonts w:asciiTheme="minorHAnsi" w:hAnsiTheme="minorHAnsi" w:cstheme="minorHAnsi"/>
          <w:highlight w:val="yellow"/>
        </w:rPr>
        <w:t>Design of the</w:t>
      </w:r>
      <w:r w:rsidR="00FE7C8B">
        <w:rPr>
          <w:rFonts w:asciiTheme="minorHAnsi" w:hAnsiTheme="minorHAnsi" w:cstheme="minorHAnsi"/>
          <w:highlight w:val="yellow"/>
        </w:rPr>
        <w:t xml:space="preserve"> system </w:t>
      </w:r>
      <w:r w:rsidRPr="00F17FC0">
        <w:rPr>
          <w:rFonts w:asciiTheme="minorHAnsi" w:hAnsiTheme="minorHAnsi" w:cstheme="minorHAnsi"/>
          <w:highlight w:val="yellow"/>
        </w:rPr>
        <w:t xml:space="preserve">should ensure that the suggested system can be scaled for future enhancements and/or digital solution </w:t>
      </w:r>
      <w:proofErr w:type="gramStart"/>
      <w:r w:rsidRPr="00F17FC0">
        <w:rPr>
          <w:rFonts w:asciiTheme="minorHAnsi" w:hAnsiTheme="minorHAnsi" w:cstheme="minorHAnsi"/>
          <w:highlight w:val="yellow"/>
        </w:rPr>
        <w:t>i.e.</w:t>
      </w:r>
      <w:proofErr w:type="gramEnd"/>
      <w:r w:rsidRPr="00F17FC0">
        <w:rPr>
          <w:rFonts w:asciiTheme="minorHAnsi" w:hAnsiTheme="minorHAnsi" w:cstheme="minorHAnsi"/>
          <w:highlight w:val="yellow"/>
        </w:rPr>
        <w:t xml:space="preserve"> can be easily visible via handheld devices as well </w:t>
      </w:r>
    </w:p>
    <w:p w14:paraId="29D919EC" w14:textId="77777777" w:rsidR="00094D89" w:rsidRPr="003A68BC" w:rsidRDefault="00094D89" w:rsidP="00094D89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ind w:right="0"/>
        <w:contextualSpacing/>
        <w:rPr>
          <w:rFonts w:asciiTheme="minorHAnsi" w:hAnsiTheme="minorHAnsi" w:cstheme="minorHAnsi"/>
        </w:rPr>
      </w:pPr>
      <w:r w:rsidRPr="003A68BC">
        <w:rPr>
          <w:rFonts w:asciiTheme="minorHAnsi" w:hAnsiTheme="minorHAnsi" w:cstheme="minorHAnsi"/>
        </w:rPr>
        <w:t>Project documentation for the system process requirements</w:t>
      </w:r>
    </w:p>
    <w:p w14:paraId="6B421186" w14:textId="0BEEE4CD" w:rsidR="00094D89" w:rsidRPr="003A68BC" w:rsidRDefault="00094D89" w:rsidP="00FC5970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259" w:lineRule="auto"/>
        <w:ind w:right="0"/>
        <w:contextualSpacing/>
        <w:rPr>
          <w:rFonts w:asciiTheme="minorHAnsi" w:hAnsiTheme="minorHAnsi" w:cstheme="minorHAnsi"/>
          <w:b/>
        </w:rPr>
      </w:pPr>
      <w:r w:rsidRPr="003A68BC">
        <w:rPr>
          <w:rFonts w:asciiTheme="minorHAnsi" w:hAnsiTheme="minorHAnsi" w:cstheme="minorHAnsi"/>
        </w:rPr>
        <w:t xml:space="preserve">Detailed Features as below (Please use all Trial versions.) </w:t>
      </w:r>
      <w:r w:rsidRPr="003A68BC">
        <w:rPr>
          <w:rFonts w:asciiTheme="minorHAnsi" w:hAnsiTheme="minorHAnsi" w:cstheme="minorHAnsi"/>
          <w:b/>
        </w:rPr>
        <w:t xml:space="preserve">                  </w:t>
      </w:r>
    </w:p>
    <w:p w14:paraId="0969A5F1" w14:textId="1E0E6116" w:rsidR="00094D89" w:rsidRPr="003A68BC" w:rsidRDefault="00094D89" w:rsidP="00094D89">
      <w:pPr>
        <w:rPr>
          <w:rFonts w:asciiTheme="minorHAnsi" w:hAnsiTheme="minorHAnsi" w:cstheme="minorHAnsi"/>
          <w:color w:val="0070C0"/>
        </w:rPr>
      </w:pPr>
      <w:r w:rsidRPr="003A68BC">
        <w:rPr>
          <w:rFonts w:asciiTheme="minorHAnsi" w:hAnsiTheme="minorHAnsi" w:cstheme="minorHAnsi"/>
          <w:b/>
          <w:color w:val="0070C0"/>
        </w:rPr>
        <w:t xml:space="preserve"> Features</w:t>
      </w:r>
    </w:p>
    <w:p w14:paraId="350FC267" w14:textId="38C812B3" w:rsidR="00094D89" w:rsidRPr="003031CF" w:rsidRDefault="00FE7C8B" w:rsidP="00094D89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ind w:right="0"/>
        <w:contextualSpacing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Timetable checking</w:t>
      </w:r>
      <w:r w:rsidR="004978E5" w:rsidRPr="003031CF">
        <w:rPr>
          <w:rFonts w:asciiTheme="minorHAnsi" w:hAnsiTheme="minorHAnsi" w:cstheme="minorHAnsi"/>
          <w:highlight w:val="yellow"/>
        </w:rPr>
        <w:t>.</w:t>
      </w:r>
    </w:p>
    <w:p w14:paraId="2F0C20D3" w14:textId="3F1F6C7A" w:rsidR="00094D89" w:rsidRPr="003031CF" w:rsidRDefault="00FE7C8B" w:rsidP="00094D89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ind w:right="0"/>
        <w:contextualSpacing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Timetable clash identification</w:t>
      </w:r>
    </w:p>
    <w:p w14:paraId="01AC539C" w14:textId="6AB41B7B" w:rsidR="000774F9" w:rsidRPr="003031CF" w:rsidRDefault="00FE7C8B" w:rsidP="00094D89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ind w:right="0"/>
        <w:contextualSpacing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Addressing the timetable clash / avoiding the timetable clash</w:t>
      </w:r>
      <w:r w:rsidR="009C7B67" w:rsidRPr="003031CF">
        <w:rPr>
          <w:rFonts w:asciiTheme="minorHAnsi" w:hAnsiTheme="minorHAnsi" w:cstheme="minorHAnsi"/>
          <w:highlight w:val="yellow"/>
        </w:rPr>
        <w:t xml:space="preserve">. </w:t>
      </w:r>
    </w:p>
    <w:p w14:paraId="56C6BC42" w14:textId="0BEF02C8" w:rsidR="00094D89" w:rsidRPr="003031CF" w:rsidRDefault="00094D89" w:rsidP="00094D89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ind w:right="0"/>
        <w:contextualSpacing/>
        <w:rPr>
          <w:rFonts w:asciiTheme="minorHAnsi" w:hAnsiTheme="minorHAnsi" w:cstheme="minorHAnsi"/>
          <w:highlight w:val="yellow"/>
        </w:rPr>
      </w:pPr>
      <w:r w:rsidRPr="003031CF">
        <w:rPr>
          <w:rFonts w:asciiTheme="minorHAnsi" w:hAnsiTheme="minorHAnsi" w:cstheme="minorHAnsi"/>
          <w:highlight w:val="yellow"/>
        </w:rPr>
        <w:t xml:space="preserve">Tool suggestions to integrate with the website </w:t>
      </w:r>
      <w:r w:rsidR="009C7B67" w:rsidRPr="003031CF">
        <w:rPr>
          <w:rFonts w:asciiTheme="minorHAnsi" w:hAnsiTheme="minorHAnsi" w:cstheme="minorHAnsi"/>
          <w:highlight w:val="yellow"/>
        </w:rPr>
        <w:t>should be addressed.</w:t>
      </w:r>
    </w:p>
    <w:p w14:paraId="21310805" w14:textId="77777777" w:rsidR="00094D89" w:rsidRPr="003A68BC" w:rsidRDefault="00094D89" w:rsidP="00094D89">
      <w:pPr>
        <w:pStyle w:val="ListParagraph"/>
        <w:widowControl/>
        <w:autoSpaceDE/>
        <w:autoSpaceDN/>
        <w:spacing w:before="0" w:after="160" w:line="259" w:lineRule="auto"/>
        <w:ind w:left="2880" w:right="0" w:firstLine="0"/>
        <w:contextualSpacing/>
        <w:rPr>
          <w:rFonts w:asciiTheme="minorHAnsi" w:hAnsiTheme="minorHAnsi" w:cstheme="minorHAnsi"/>
          <w:bCs/>
          <w:highlight w:val="yellow"/>
        </w:rPr>
      </w:pPr>
    </w:p>
    <w:p w14:paraId="59E9F007" w14:textId="77777777" w:rsidR="00467A99" w:rsidRDefault="00467A99" w:rsidP="00467A99">
      <w:pPr>
        <w:jc w:val="both"/>
        <w:rPr>
          <w:rFonts w:asciiTheme="minorHAnsi" w:hAnsiTheme="minorHAnsi" w:cstheme="minorHAnsi"/>
          <w:b/>
          <w:color w:val="0070C0"/>
        </w:rPr>
      </w:pPr>
      <w:r>
        <w:rPr>
          <w:rFonts w:asciiTheme="minorHAnsi" w:hAnsiTheme="minorHAnsi" w:cstheme="minorHAnsi"/>
          <w:b/>
          <w:color w:val="0070C0"/>
        </w:rPr>
        <w:t xml:space="preserve">Additional topics to be discussed </w:t>
      </w:r>
    </w:p>
    <w:p w14:paraId="7EAA22F7" w14:textId="77777777" w:rsidR="00467A99" w:rsidRPr="005F4F16" w:rsidRDefault="00467A99" w:rsidP="00467A99">
      <w:pPr>
        <w:widowControl/>
        <w:numPr>
          <w:ilvl w:val="0"/>
          <w:numId w:val="8"/>
        </w:numPr>
        <w:autoSpaceDE/>
        <w:autoSpaceDN/>
        <w:rPr>
          <w:rFonts w:asciiTheme="minorHAnsi" w:hAnsiTheme="minorHAnsi" w:cstheme="minorBidi"/>
        </w:rPr>
      </w:pPr>
      <w:r w:rsidRPr="005F4F16">
        <w:rPr>
          <w:rFonts w:asciiTheme="minorHAnsi" w:hAnsiTheme="minorHAnsi" w:cstheme="minorBidi"/>
        </w:rPr>
        <w:t>Scheduled Meetings</w:t>
      </w:r>
    </w:p>
    <w:p w14:paraId="600C698C" w14:textId="77777777" w:rsidR="00467A99" w:rsidRPr="005F4F16" w:rsidRDefault="00467A99" w:rsidP="00467A99">
      <w:pPr>
        <w:widowControl/>
        <w:numPr>
          <w:ilvl w:val="0"/>
          <w:numId w:val="8"/>
        </w:numPr>
        <w:autoSpaceDE/>
        <w:autoSpaceDN/>
        <w:rPr>
          <w:rFonts w:asciiTheme="minorHAnsi" w:hAnsiTheme="minorHAnsi" w:cstheme="minorBidi"/>
        </w:rPr>
      </w:pPr>
      <w:r w:rsidRPr="005F4F16">
        <w:rPr>
          <w:rFonts w:asciiTheme="minorHAnsi" w:hAnsiTheme="minorHAnsi" w:cstheme="minorBidi"/>
        </w:rPr>
        <w:t>Problem Statement</w:t>
      </w:r>
    </w:p>
    <w:p w14:paraId="5739F799" w14:textId="77777777" w:rsidR="00467A99" w:rsidRPr="005F4F16" w:rsidRDefault="00467A99" w:rsidP="00467A99">
      <w:pPr>
        <w:widowControl/>
        <w:numPr>
          <w:ilvl w:val="0"/>
          <w:numId w:val="8"/>
        </w:numPr>
        <w:autoSpaceDE/>
        <w:autoSpaceDN/>
        <w:rPr>
          <w:rFonts w:asciiTheme="minorHAnsi" w:hAnsiTheme="minorHAnsi" w:cstheme="minorBidi"/>
        </w:rPr>
      </w:pPr>
      <w:r w:rsidRPr="005F4F16">
        <w:rPr>
          <w:rFonts w:asciiTheme="minorHAnsi" w:hAnsiTheme="minorHAnsi" w:cstheme="minorBidi"/>
        </w:rPr>
        <w:t xml:space="preserve">Constraints and Assumptions </w:t>
      </w:r>
    </w:p>
    <w:p w14:paraId="65DC9D51" w14:textId="77777777" w:rsidR="00467A99" w:rsidRPr="005F4F16" w:rsidRDefault="00467A99" w:rsidP="00467A99">
      <w:pPr>
        <w:widowControl/>
        <w:numPr>
          <w:ilvl w:val="0"/>
          <w:numId w:val="8"/>
        </w:numPr>
        <w:autoSpaceDE/>
        <w:autoSpaceDN/>
        <w:rPr>
          <w:rFonts w:asciiTheme="minorHAnsi" w:hAnsiTheme="minorHAnsi" w:cstheme="minorBidi"/>
        </w:rPr>
      </w:pPr>
      <w:r w:rsidRPr="005F4F16">
        <w:rPr>
          <w:rFonts w:asciiTheme="minorHAnsi" w:hAnsiTheme="minorHAnsi" w:cstheme="minorBidi"/>
        </w:rPr>
        <w:t>Project Tolerances</w:t>
      </w:r>
    </w:p>
    <w:p w14:paraId="5B8C2C7A" w14:textId="77777777" w:rsidR="00467A99" w:rsidRPr="005F4F16" w:rsidRDefault="00467A99" w:rsidP="00467A99">
      <w:pPr>
        <w:widowControl/>
        <w:numPr>
          <w:ilvl w:val="0"/>
          <w:numId w:val="8"/>
        </w:numPr>
        <w:autoSpaceDE/>
        <w:autoSpaceDN/>
        <w:rPr>
          <w:rFonts w:asciiTheme="minorHAnsi" w:hAnsiTheme="minorHAnsi" w:cstheme="minorBidi"/>
        </w:rPr>
      </w:pPr>
      <w:r w:rsidRPr="005F4F16">
        <w:rPr>
          <w:rFonts w:asciiTheme="minorHAnsi" w:hAnsiTheme="minorHAnsi" w:cstheme="minorBidi"/>
        </w:rPr>
        <w:t xml:space="preserve">Key Users  </w:t>
      </w:r>
    </w:p>
    <w:p w14:paraId="2B932E6C" w14:textId="77777777" w:rsidR="00467A99" w:rsidRPr="005F4F16" w:rsidRDefault="00467A99" w:rsidP="00467A99">
      <w:pPr>
        <w:widowControl/>
        <w:numPr>
          <w:ilvl w:val="0"/>
          <w:numId w:val="8"/>
        </w:numPr>
        <w:autoSpaceDE/>
        <w:autoSpaceDN/>
        <w:rPr>
          <w:rFonts w:asciiTheme="minorHAnsi" w:hAnsiTheme="minorHAnsi" w:cstheme="minorBidi"/>
        </w:rPr>
      </w:pPr>
      <w:r w:rsidRPr="005F4F16">
        <w:rPr>
          <w:rFonts w:asciiTheme="minorHAnsi" w:hAnsiTheme="minorHAnsi" w:cstheme="minorBidi"/>
        </w:rPr>
        <w:t>Interface</w:t>
      </w:r>
    </w:p>
    <w:p w14:paraId="4868A081" w14:textId="77777777" w:rsidR="00467A99" w:rsidRPr="005F4F16" w:rsidRDefault="00467A99" w:rsidP="00467A99">
      <w:pPr>
        <w:widowControl/>
        <w:numPr>
          <w:ilvl w:val="0"/>
          <w:numId w:val="8"/>
        </w:numPr>
        <w:autoSpaceDE/>
        <w:autoSpaceDN/>
        <w:rPr>
          <w:rFonts w:asciiTheme="minorHAnsi" w:hAnsiTheme="minorHAnsi" w:cstheme="minorBidi"/>
        </w:rPr>
      </w:pPr>
      <w:r w:rsidRPr="005F4F16">
        <w:rPr>
          <w:rFonts w:asciiTheme="minorHAnsi" w:hAnsiTheme="minorHAnsi" w:cstheme="minorBidi"/>
        </w:rPr>
        <w:t xml:space="preserve">Project Plan </w:t>
      </w:r>
    </w:p>
    <w:p w14:paraId="3084121D" w14:textId="6659A2F7" w:rsidR="00665B2E" w:rsidRPr="00467A99" w:rsidRDefault="00467A99" w:rsidP="00B477CB">
      <w:pPr>
        <w:widowControl/>
        <w:numPr>
          <w:ilvl w:val="0"/>
          <w:numId w:val="8"/>
        </w:numPr>
        <w:autoSpaceDE/>
        <w:autoSpaceDN/>
        <w:spacing w:before="1"/>
        <w:rPr>
          <w:rFonts w:asciiTheme="minorHAnsi" w:hAnsiTheme="minorHAnsi" w:cstheme="minorHAnsi"/>
        </w:rPr>
      </w:pPr>
      <w:r w:rsidRPr="00467A99">
        <w:rPr>
          <w:rFonts w:asciiTheme="minorHAnsi" w:hAnsiTheme="minorHAnsi" w:cstheme="minorBidi"/>
        </w:rPr>
        <w:t xml:space="preserve">Deadlines </w:t>
      </w:r>
    </w:p>
    <w:sectPr w:rsidR="00665B2E" w:rsidRPr="00467A99">
      <w:headerReference w:type="default" r:id="rId8"/>
      <w:pgSz w:w="11910" w:h="16840"/>
      <w:pgMar w:top="2000" w:right="600" w:bottom="280" w:left="1320" w:header="29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15353" w14:textId="77777777" w:rsidR="00BA3111" w:rsidRDefault="00BA3111">
      <w:r>
        <w:separator/>
      </w:r>
    </w:p>
  </w:endnote>
  <w:endnote w:type="continuationSeparator" w:id="0">
    <w:p w14:paraId="52DE697B" w14:textId="77777777" w:rsidR="00BA3111" w:rsidRDefault="00BA3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6079B" w14:textId="77777777" w:rsidR="00BA3111" w:rsidRDefault="00BA3111">
      <w:r>
        <w:separator/>
      </w:r>
    </w:p>
  </w:footnote>
  <w:footnote w:type="continuationSeparator" w:id="0">
    <w:p w14:paraId="5AA9E4E2" w14:textId="77777777" w:rsidR="00BA3111" w:rsidRDefault="00BA3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F75AE" w14:textId="64BDB4A1" w:rsidR="007B681D" w:rsidRDefault="008B51EB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9264" behindDoc="1" locked="0" layoutInCell="1" allowOverlap="1" wp14:anchorId="6FA837C0" wp14:editId="236FA8E7">
          <wp:simplePos x="0" y="0"/>
          <wp:positionH relativeFrom="page">
            <wp:posOffset>4895850</wp:posOffset>
          </wp:positionH>
          <wp:positionV relativeFrom="page">
            <wp:posOffset>186054</wp:posOffset>
          </wp:positionV>
          <wp:extent cx="2302631" cy="782690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2631" cy="782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0BF1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DB9B19C" wp14:editId="2C200DC9">
              <wp:simplePos x="0" y="0"/>
              <wp:positionH relativeFrom="page">
                <wp:posOffset>0</wp:posOffset>
              </wp:positionH>
              <wp:positionV relativeFrom="page">
                <wp:posOffset>1250950</wp:posOffset>
              </wp:positionV>
              <wp:extent cx="7560310" cy="19050"/>
              <wp:effectExtent l="0" t="3175" r="254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C66783" id="Rectangle 3" o:spid="_x0000_s1026" style="position:absolute;margin-left:0;margin-top:98.5pt;width:595.3pt;height: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" fillcolor="black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52FB0"/>
    <w:multiLevelType w:val="hybridMultilevel"/>
    <w:tmpl w:val="042EC672"/>
    <w:lvl w:ilvl="0" w:tplc="9B243EE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61B40"/>
    <w:multiLevelType w:val="hybridMultilevel"/>
    <w:tmpl w:val="2E90D5F4"/>
    <w:lvl w:ilvl="0" w:tplc="9236BB10">
      <w:start w:val="1"/>
      <w:numFmt w:val="decimal"/>
      <w:lvlText w:val="%1."/>
      <w:lvlJc w:val="left"/>
      <w:pPr>
        <w:ind w:left="1692" w:hanging="360"/>
      </w:pPr>
      <w:rPr>
        <w:rFonts w:ascii="Carlito" w:eastAsia="Carlito" w:hAnsi="Carlito" w:cs="Carlito" w:hint="default"/>
        <w:spacing w:val="-1"/>
        <w:w w:val="99"/>
        <w:sz w:val="20"/>
        <w:szCs w:val="20"/>
        <w:lang w:val="en-US" w:eastAsia="en-US" w:bidi="ar-SA"/>
      </w:rPr>
    </w:lvl>
    <w:lvl w:ilvl="1" w:tplc="E2520488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2" w:tplc="50CE48DA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3" w:tplc="5434D11A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4" w:tplc="6344B7FE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5" w:tplc="1D8A9F10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6" w:tplc="D5D4BF0C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7" w:tplc="CFE89BD6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0576E61E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58618F"/>
    <w:multiLevelType w:val="hybridMultilevel"/>
    <w:tmpl w:val="12B07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42FF2"/>
    <w:multiLevelType w:val="hybridMultilevel"/>
    <w:tmpl w:val="FFAAD60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1F324CB"/>
    <w:multiLevelType w:val="hybridMultilevel"/>
    <w:tmpl w:val="7A7457F8"/>
    <w:lvl w:ilvl="0" w:tplc="15CC9B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ACE69C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8D80D0F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44FA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F88BE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820D4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090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4AF3F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C214C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86C6264"/>
    <w:multiLevelType w:val="hybridMultilevel"/>
    <w:tmpl w:val="BAE454BC"/>
    <w:lvl w:ilvl="0" w:tplc="B5E47B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666A2B47"/>
    <w:multiLevelType w:val="hybridMultilevel"/>
    <w:tmpl w:val="20ACA6E0"/>
    <w:lvl w:ilvl="0" w:tplc="B5E47B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7EF43D62"/>
    <w:multiLevelType w:val="hybridMultilevel"/>
    <w:tmpl w:val="253234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F1"/>
    <w:rsid w:val="00054861"/>
    <w:rsid w:val="000715B7"/>
    <w:rsid w:val="000774F9"/>
    <w:rsid w:val="00094D89"/>
    <w:rsid w:val="000C2309"/>
    <w:rsid w:val="000D1DF7"/>
    <w:rsid w:val="001260B1"/>
    <w:rsid w:val="001504E8"/>
    <w:rsid w:val="001603E7"/>
    <w:rsid w:val="00182AB1"/>
    <w:rsid w:val="001F2903"/>
    <w:rsid w:val="0025740A"/>
    <w:rsid w:val="00276989"/>
    <w:rsid w:val="002852F3"/>
    <w:rsid w:val="003031CF"/>
    <w:rsid w:val="00327F78"/>
    <w:rsid w:val="0033127C"/>
    <w:rsid w:val="003A68BC"/>
    <w:rsid w:val="003B68F0"/>
    <w:rsid w:val="003C7424"/>
    <w:rsid w:val="00465C9A"/>
    <w:rsid w:val="00467A99"/>
    <w:rsid w:val="004978E5"/>
    <w:rsid w:val="004E1A6E"/>
    <w:rsid w:val="005478F7"/>
    <w:rsid w:val="005523DB"/>
    <w:rsid w:val="00571990"/>
    <w:rsid w:val="00585B91"/>
    <w:rsid w:val="0060197D"/>
    <w:rsid w:val="006062E9"/>
    <w:rsid w:val="00620BF1"/>
    <w:rsid w:val="00665B2E"/>
    <w:rsid w:val="006C2EE3"/>
    <w:rsid w:val="0070223D"/>
    <w:rsid w:val="007B06F1"/>
    <w:rsid w:val="007B79C7"/>
    <w:rsid w:val="0081528C"/>
    <w:rsid w:val="00832EA9"/>
    <w:rsid w:val="0084703B"/>
    <w:rsid w:val="00854CDB"/>
    <w:rsid w:val="008952EB"/>
    <w:rsid w:val="008B51EB"/>
    <w:rsid w:val="008D7E44"/>
    <w:rsid w:val="008E7A15"/>
    <w:rsid w:val="00917957"/>
    <w:rsid w:val="00924A59"/>
    <w:rsid w:val="00927E4D"/>
    <w:rsid w:val="009331C8"/>
    <w:rsid w:val="009406B3"/>
    <w:rsid w:val="009C7B67"/>
    <w:rsid w:val="009D3504"/>
    <w:rsid w:val="00A376F2"/>
    <w:rsid w:val="00B17169"/>
    <w:rsid w:val="00B32538"/>
    <w:rsid w:val="00B571CD"/>
    <w:rsid w:val="00BA3111"/>
    <w:rsid w:val="00BA50C6"/>
    <w:rsid w:val="00BC22D1"/>
    <w:rsid w:val="00C16DB7"/>
    <w:rsid w:val="00C26910"/>
    <w:rsid w:val="00C31999"/>
    <w:rsid w:val="00C3746D"/>
    <w:rsid w:val="00C65E25"/>
    <w:rsid w:val="00CD7E90"/>
    <w:rsid w:val="00D2080D"/>
    <w:rsid w:val="00DC798F"/>
    <w:rsid w:val="00E05C5C"/>
    <w:rsid w:val="00EE46A7"/>
    <w:rsid w:val="00F17FC0"/>
    <w:rsid w:val="00F33E67"/>
    <w:rsid w:val="00F874AE"/>
    <w:rsid w:val="00FA5954"/>
    <w:rsid w:val="00FE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A3959"/>
  <w15:chartTrackingRefBased/>
  <w15:docId w15:val="{2F9A4690-B65C-4928-BFF4-587D704E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BF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20BF1"/>
    <w:pPr>
      <w:ind w:left="120"/>
      <w:outlineLvl w:val="0"/>
    </w:pPr>
    <w:rPr>
      <w:rFonts w:ascii="Arial" w:eastAsia="Arial" w:hAnsi="Arial" w:cs="Arial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620BF1"/>
    <w:pPr>
      <w:ind w:left="12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B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BF1"/>
    <w:rPr>
      <w:rFonts w:ascii="Arial" w:eastAsia="Arial" w:hAnsi="Arial" w:cs="Arial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20BF1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620BF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20BF1"/>
    <w:rPr>
      <w:rFonts w:ascii="Carlito" w:eastAsia="Carlito" w:hAnsi="Carlito" w:cs="Carlito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20BF1"/>
    <w:pPr>
      <w:spacing w:before="140"/>
      <w:ind w:left="1692" w:right="843" w:hanging="360"/>
    </w:pPr>
  </w:style>
  <w:style w:type="paragraph" w:customStyle="1" w:styleId="TableParagraph">
    <w:name w:val="Table Paragraph"/>
    <w:basedOn w:val="Normal"/>
    <w:uiPriority w:val="1"/>
    <w:qFormat/>
    <w:rsid w:val="00620BF1"/>
    <w:pPr>
      <w:ind w:left="8"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B2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27F7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94D8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606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76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1308260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0109875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3906484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2012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64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450231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643049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9519822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312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ulieanne.o@sistc.nsw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Godly</dc:creator>
  <cp:keywords/>
  <dc:description/>
  <cp:lastModifiedBy>Cinthia Joy Godly</cp:lastModifiedBy>
  <cp:revision>3</cp:revision>
  <dcterms:created xsi:type="dcterms:W3CDTF">2022-03-24T06:39:00Z</dcterms:created>
  <dcterms:modified xsi:type="dcterms:W3CDTF">2022-03-24T06:40:00Z</dcterms:modified>
</cp:coreProperties>
</file>