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0BB0" w:rsidRPr="00BE40F6" w:rsidRDefault="007C0BB0" w:rsidP="00947C22">
      <w:pPr>
        <w:pStyle w:val="a3"/>
        <w:spacing w:line="240" w:lineRule="auto"/>
        <w:contextualSpacing/>
        <w:rPr>
          <w:b/>
          <w:caps/>
          <w:color w:val="000000"/>
          <w:sz w:val="24"/>
          <w:szCs w:val="24"/>
        </w:rPr>
      </w:pPr>
      <w:r>
        <w:rPr>
          <w:b/>
          <w:caps/>
          <w:color w:val="000000"/>
          <w:sz w:val="24"/>
          <w:szCs w:val="24"/>
        </w:rPr>
        <w:t>М</w:t>
      </w:r>
      <w:r w:rsidRPr="00BE40F6">
        <w:rPr>
          <w:b/>
          <w:caps/>
          <w:color w:val="000000"/>
          <w:sz w:val="24"/>
          <w:szCs w:val="24"/>
        </w:rPr>
        <w:t>инистерство образования и науки Российской Федерации</w:t>
      </w:r>
    </w:p>
    <w:p w:rsidR="007C0BB0" w:rsidRPr="00BE40F6" w:rsidRDefault="00FB5F7A" w:rsidP="00947C22">
      <w:pPr>
        <w:pStyle w:val="a3"/>
        <w:spacing w:line="240" w:lineRule="auto"/>
        <w:contextualSpacing/>
        <w:rPr>
          <w:color w:val="000000"/>
          <w:sz w:val="24"/>
          <w:szCs w:val="24"/>
        </w:rPr>
      </w:pPr>
      <w:r>
        <w:rPr>
          <w:b/>
          <w:caps/>
          <w:noProof/>
          <w:color w:val="000000"/>
          <w:sz w:val="24"/>
          <w:szCs w:val="24"/>
        </w:rPr>
        <mc:AlternateContent>
          <mc:Choice Requires="wps">
            <w:drawing>
              <wp:anchor distT="4294967294" distB="4294967294" distL="114300" distR="114300" simplePos="0" relativeHeight="251659264" behindDoc="0" locked="0" layoutInCell="1" allowOverlap="1" wp14:anchorId="41FB5D90" wp14:editId="634134C1">
                <wp:simplePos x="0" y="0"/>
                <wp:positionH relativeFrom="column">
                  <wp:posOffset>78740</wp:posOffset>
                </wp:positionH>
                <wp:positionV relativeFrom="paragraph">
                  <wp:posOffset>86994</wp:posOffset>
                </wp:positionV>
                <wp:extent cx="6221730" cy="0"/>
                <wp:effectExtent l="0" t="0" r="26670" b="19050"/>
                <wp:wrapNone/>
                <wp:docPr id="11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173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6.2pt;margin-top:6.85pt;width:489.9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" strokeweight="1.5pt"/>
            </w:pict>
          </mc:Fallback>
        </mc:AlternateContent>
      </w:r>
    </w:p>
    <w:p w:rsidR="007C0BB0" w:rsidRPr="00D068A0" w:rsidRDefault="007C0BB0" w:rsidP="00947C22">
      <w:pPr>
        <w:pStyle w:val="a3"/>
        <w:spacing w:line="240" w:lineRule="auto"/>
        <w:contextualSpacing/>
        <w:rPr>
          <w:b/>
          <w:color w:val="000000"/>
          <w:sz w:val="28"/>
          <w:szCs w:val="28"/>
        </w:rPr>
      </w:pPr>
      <w:r w:rsidRPr="00BE40F6">
        <w:rPr>
          <w:color w:val="000000"/>
          <w:sz w:val="24"/>
          <w:szCs w:val="24"/>
        </w:rPr>
        <w:t xml:space="preserve"> «</w:t>
      </w:r>
      <w:r w:rsidRPr="00BE40F6">
        <w:rPr>
          <w:b/>
          <w:color w:val="000000"/>
          <w:sz w:val="28"/>
          <w:szCs w:val="28"/>
        </w:rPr>
        <w:t xml:space="preserve">Национальный исследовательский университет </w:t>
      </w:r>
    </w:p>
    <w:p w:rsidR="007C0BB0" w:rsidRPr="00BE40F6" w:rsidRDefault="007C0BB0" w:rsidP="00947C22">
      <w:pPr>
        <w:pStyle w:val="a3"/>
        <w:spacing w:line="240" w:lineRule="auto"/>
        <w:contextualSpacing/>
        <w:rPr>
          <w:b/>
          <w:color w:val="000000"/>
          <w:sz w:val="28"/>
          <w:szCs w:val="28"/>
        </w:rPr>
      </w:pPr>
      <w:r w:rsidRPr="00BE40F6">
        <w:rPr>
          <w:b/>
          <w:color w:val="000000"/>
          <w:sz w:val="28"/>
          <w:szCs w:val="28"/>
        </w:rPr>
        <w:t>«</w:t>
      </w:r>
      <w:r>
        <w:rPr>
          <w:b/>
          <w:color w:val="000000"/>
          <w:sz w:val="28"/>
          <w:szCs w:val="28"/>
        </w:rPr>
        <w:t>Московский институт электронной техники</w:t>
      </w:r>
      <w:r w:rsidRPr="00BE40F6">
        <w:rPr>
          <w:b/>
          <w:color w:val="000000"/>
          <w:sz w:val="28"/>
          <w:szCs w:val="28"/>
        </w:rPr>
        <w:t>»</w:t>
      </w:r>
    </w:p>
    <w:p w:rsidR="007C0BB0" w:rsidRPr="00BE40F6" w:rsidRDefault="007C0BB0" w:rsidP="00947C22">
      <w:pPr>
        <w:pStyle w:val="a3"/>
        <w:spacing w:line="240" w:lineRule="auto"/>
        <w:contextualSpacing/>
        <w:rPr>
          <w:b/>
          <w:color w:val="000000"/>
          <w:sz w:val="28"/>
          <w:szCs w:val="28"/>
        </w:rPr>
      </w:pPr>
      <w:r w:rsidRPr="00BE40F6">
        <w:rPr>
          <w:b/>
          <w:color w:val="000000"/>
          <w:sz w:val="28"/>
          <w:szCs w:val="28"/>
        </w:rPr>
        <w:t>Каф</w:t>
      </w:r>
      <w:r>
        <w:rPr>
          <w:b/>
          <w:color w:val="000000"/>
          <w:sz w:val="28"/>
          <w:szCs w:val="28"/>
        </w:rPr>
        <w:t>едра «Информационная безопаснос</w:t>
      </w:r>
      <w:r w:rsidRPr="00BE40F6">
        <w:rPr>
          <w:b/>
          <w:color w:val="000000"/>
          <w:sz w:val="28"/>
          <w:szCs w:val="28"/>
        </w:rPr>
        <w:t>ть»</w:t>
      </w:r>
    </w:p>
    <w:p w:rsidR="007C0BB0" w:rsidRPr="00BE40F6" w:rsidRDefault="007C0BB0" w:rsidP="00947C22">
      <w:pPr>
        <w:ind w:firstLine="0"/>
        <w:jc w:val="center"/>
        <w:rPr>
          <w:b/>
          <w:sz w:val="28"/>
          <w:szCs w:val="28"/>
        </w:rPr>
      </w:pPr>
    </w:p>
    <w:p w:rsidR="007C0BB0" w:rsidRPr="00BE40F6" w:rsidRDefault="007C0BB0" w:rsidP="00947C22">
      <w:pPr>
        <w:ind w:firstLine="0"/>
        <w:rPr>
          <w:sz w:val="28"/>
          <w:szCs w:val="28"/>
        </w:rPr>
      </w:pPr>
    </w:p>
    <w:p w:rsidR="007C0BB0" w:rsidRPr="00BE40F6" w:rsidRDefault="007C0BB0" w:rsidP="00947C22">
      <w:pPr>
        <w:ind w:firstLine="0"/>
        <w:jc w:val="center"/>
        <w:rPr>
          <w:b/>
          <w:sz w:val="28"/>
          <w:szCs w:val="28"/>
        </w:rPr>
      </w:pPr>
    </w:p>
    <w:p w:rsidR="007C0BB0" w:rsidRPr="00BE40F6" w:rsidRDefault="007C0BB0" w:rsidP="00947C22">
      <w:pPr>
        <w:ind w:firstLine="0"/>
        <w:jc w:val="center"/>
        <w:rPr>
          <w:b/>
          <w:sz w:val="28"/>
          <w:szCs w:val="28"/>
        </w:rPr>
      </w:pPr>
    </w:p>
    <w:p w:rsidR="007C0BB0" w:rsidRDefault="007C0BB0" w:rsidP="00947C22">
      <w:pPr>
        <w:ind w:firstLine="0"/>
        <w:jc w:val="center"/>
        <w:rPr>
          <w:b/>
          <w:sz w:val="32"/>
          <w:szCs w:val="32"/>
        </w:rPr>
      </w:pPr>
      <w:r w:rsidRPr="00BE40F6">
        <w:rPr>
          <w:b/>
          <w:sz w:val="32"/>
          <w:szCs w:val="32"/>
        </w:rPr>
        <w:t xml:space="preserve">ДИСЦИПЛИНА </w:t>
      </w:r>
    </w:p>
    <w:p w:rsidR="007C0BB0" w:rsidRPr="00BE40F6" w:rsidRDefault="007C0BB0" w:rsidP="00947C22">
      <w:pPr>
        <w:ind w:firstLine="0"/>
        <w:jc w:val="center"/>
        <w:rPr>
          <w:b/>
          <w:sz w:val="32"/>
          <w:szCs w:val="32"/>
        </w:rPr>
      </w:pPr>
    </w:p>
    <w:p w:rsidR="007C0BB0" w:rsidRPr="00177C96" w:rsidRDefault="007C0BB0" w:rsidP="00947C22">
      <w:pPr>
        <w:pStyle w:val="a3"/>
        <w:rPr>
          <w:b/>
          <w:color w:val="000000"/>
          <w:sz w:val="32"/>
          <w:szCs w:val="32"/>
        </w:rPr>
      </w:pPr>
      <w:r w:rsidRPr="00177C96">
        <w:rPr>
          <w:b/>
          <w:color w:val="000000"/>
          <w:sz w:val="32"/>
          <w:szCs w:val="32"/>
        </w:rPr>
        <w:t>«</w:t>
      </w:r>
      <w:r w:rsidRPr="007C0BB0">
        <w:rPr>
          <w:b/>
          <w:bCs/>
          <w:color w:val="000000"/>
          <w:sz w:val="32"/>
          <w:szCs w:val="32"/>
        </w:rPr>
        <w:t>ОСНОВЫ ПОСТРОЕНИЯ И ФУНКЦИОНИРОВАНИЯ СПЕЦИАЛЬНЫХ ТЕХНИЧЕСКИХ СРЕДСТВ</w:t>
      </w:r>
      <w:r w:rsidRPr="00177C96">
        <w:rPr>
          <w:b/>
          <w:color w:val="000000"/>
          <w:sz w:val="32"/>
          <w:szCs w:val="32"/>
        </w:rPr>
        <w:t>»</w:t>
      </w:r>
    </w:p>
    <w:p w:rsidR="007C0BB0" w:rsidRPr="001A0B91" w:rsidRDefault="007C0BB0" w:rsidP="00947C22">
      <w:pPr>
        <w:ind w:firstLine="0"/>
        <w:jc w:val="center"/>
        <w:rPr>
          <w:b/>
          <w:sz w:val="32"/>
          <w:szCs w:val="32"/>
        </w:rPr>
      </w:pPr>
    </w:p>
    <w:p w:rsidR="007C0BB0" w:rsidRPr="001A0B91" w:rsidRDefault="007C0BB0" w:rsidP="00947C22">
      <w:pPr>
        <w:pStyle w:val="21"/>
        <w:spacing w:line="360" w:lineRule="auto"/>
        <w:contextualSpacing/>
        <w:jc w:val="center"/>
        <w:rPr>
          <w:b/>
          <w:sz w:val="32"/>
          <w:szCs w:val="32"/>
        </w:rPr>
      </w:pPr>
      <w:r w:rsidRPr="001A0B91">
        <w:rPr>
          <w:b/>
          <w:sz w:val="32"/>
          <w:szCs w:val="32"/>
        </w:rPr>
        <w:t>МЕТОДИЧЕСКИЕ РЕКОМЕНДАЦИИ</w:t>
      </w:r>
    </w:p>
    <w:p w:rsidR="007C0BB0" w:rsidRPr="007C0BB0" w:rsidRDefault="007C0BB0" w:rsidP="00947C22">
      <w:pPr>
        <w:ind w:firstLine="0"/>
        <w:jc w:val="center"/>
        <w:textAlignment w:val="center"/>
        <w:rPr>
          <w:b/>
          <w:color w:val="000000"/>
          <w:sz w:val="32"/>
          <w:szCs w:val="32"/>
        </w:rPr>
      </w:pPr>
      <w:r w:rsidRPr="001A0B91">
        <w:rPr>
          <w:b/>
          <w:color w:val="000000"/>
          <w:sz w:val="32"/>
          <w:szCs w:val="32"/>
        </w:rPr>
        <w:t xml:space="preserve">по проведению лабораторной работы № </w:t>
      </w:r>
      <w:r w:rsidR="00373D3B">
        <w:rPr>
          <w:b/>
          <w:color w:val="000000"/>
          <w:sz w:val="32"/>
          <w:szCs w:val="32"/>
        </w:rPr>
        <w:t>3</w:t>
      </w:r>
    </w:p>
    <w:p w:rsidR="007C0BB0" w:rsidRPr="001A0B91" w:rsidRDefault="007C0BB0" w:rsidP="00947C22">
      <w:pPr>
        <w:pStyle w:val="msonormalcxspmiddlecxsplast"/>
        <w:spacing w:before="0" w:beforeAutospacing="0" w:after="0" w:afterAutospacing="0" w:line="360" w:lineRule="auto"/>
        <w:contextualSpacing/>
        <w:jc w:val="center"/>
        <w:textAlignment w:val="center"/>
        <w:rPr>
          <w:b/>
          <w:color w:val="000000"/>
          <w:sz w:val="28"/>
          <w:szCs w:val="28"/>
        </w:rPr>
      </w:pPr>
    </w:p>
    <w:p w:rsidR="007C0BB0" w:rsidRPr="001A0B91" w:rsidRDefault="007C0BB0" w:rsidP="00947C22">
      <w:pPr>
        <w:ind w:firstLine="0"/>
        <w:contextualSpacing/>
        <w:jc w:val="center"/>
        <w:rPr>
          <w:b/>
          <w:color w:val="000000"/>
          <w:sz w:val="32"/>
          <w:szCs w:val="32"/>
        </w:rPr>
      </w:pPr>
      <w:r w:rsidRPr="001A0B91">
        <w:rPr>
          <w:b/>
          <w:color w:val="000000"/>
          <w:sz w:val="32"/>
          <w:szCs w:val="32"/>
        </w:rPr>
        <w:t>«</w:t>
      </w:r>
      <w:r w:rsidR="00D37B4F" w:rsidRPr="00D37B4F">
        <w:rPr>
          <w:b/>
          <w:bCs/>
          <w:color w:val="000000"/>
          <w:sz w:val="32"/>
          <w:szCs w:val="32"/>
        </w:rPr>
        <w:t>Проектирование и исследование хар</w:t>
      </w:r>
      <w:r w:rsidR="00947C22">
        <w:rPr>
          <w:b/>
          <w:bCs/>
          <w:color w:val="000000"/>
          <w:sz w:val="32"/>
          <w:szCs w:val="32"/>
        </w:rPr>
        <w:t xml:space="preserve">актеристик генератора сигналов </w:t>
      </w:r>
      <w:r w:rsidR="00D37B4F" w:rsidRPr="00D37B4F">
        <w:rPr>
          <w:b/>
          <w:bCs/>
          <w:color w:val="000000"/>
          <w:sz w:val="32"/>
          <w:szCs w:val="32"/>
        </w:rPr>
        <w:t xml:space="preserve">с АМ/ЧМ модуляцией в среде NI </w:t>
      </w:r>
      <w:proofErr w:type="spellStart"/>
      <w:r w:rsidR="00D37B4F" w:rsidRPr="00D37B4F">
        <w:rPr>
          <w:b/>
          <w:bCs/>
          <w:color w:val="000000"/>
          <w:sz w:val="32"/>
          <w:szCs w:val="32"/>
        </w:rPr>
        <w:t>Multisim</w:t>
      </w:r>
      <w:proofErr w:type="spellEnd"/>
      <w:r w:rsidRPr="001A0B91">
        <w:rPr>
          <w:b/>
          <w:color w:val="000000"/>
          <w:sz w:val="32"/>
          <w:szCs w:val="32"/>
        </w:rPr>
        <w:t>»</w:t>
      </w:r>
    </w:p>
    <w:p w:rsidR="007C0BB0" w:rsidRPr="001A0B91" w:rsidRDefault="007C0BB0" w:rsidP="00947C22">
      <w:pPr>
        <w:pStyle w:val="msonormalcxspmiddlecxsplast"/>
        <w:spacing w:before="0" w:beforeAutospacing="0" w:after="0" w:afterAutospacing="0" w:line="360" w:lineRule="auto"/>
        <w:contextualSpacing/>
        <w:jc w:val="center"/>
        <w:textAlignment w:val="center"/>
        <w:rPr>
          <w:b/>
          <w:color w:val="000000"/>
          <w:sz w:val="32"/>
          <w:szCs w:val="32"/>
          <w:lang w:eastAsia="en-US"/>
        </w:rPr>
      </w:pPr>
    </w:p>
    <w:p w:rsidR="007C0BB0" w:rsidRPr="001A0B91" w:rsidRDefault="007C0BB0" w:rsidP="007C0BB0">
      <w:pPr>
        <w:rPr>
          <w:sz w:val="28"/>
          <w:szCs w:val="28"/>
        </w:rPr>
      </w:pPr>
    </w:p>
    <w:p w:rsidR="007C0BB0" w:rsidRPr="001A0B91" w:rsidRDefault="007C0BB0" w:rsidP="007C0BB0">
      <w:pPr>
        <w:rPr>
          <w:sz w:val="28"/>
          <w:szCs w:val="28"/>
        </w:rPr>
      </w:pPr>
    </w:p>
    <w:p w:rsidR="007C0BB0" w:rsidRPr="001A0B91" w:rsidRDefault="007C0BB0" w:rsidP="007C0BB0">
      <w:pPr>
        <w:rPr>
          <w:sz w:val="28"/>
          <w:szCs w:val="28"/>
        </w:rPr>
      </w:pPr>
    </w:p>
    <w:p w:rsidR="007C0BB0" w:rsidRPr="001A0B91" w:rsidRDefault="007C0BB0" w:rsidP="007C0BB0">
      <w:pPr>
        <w:rPr>
          <w:sz w:val="28"/>
          <w:szCs w:val="28"/>
        </w:rPr>
      </w:pPr>
    </w:p>
    <w:p w:rsidR="007C0BB0" w:rsidRPr="001A0B91" w:rsidRDefault="007C0BB0" w:rsidP="007C0BB0">
      <w:pPr>
        <w:rPr>
          <w:sz w:val="28"/>
          <w:szCs w:val="28"/>
        </w:rPr>
      </w:pPr>
    </w:p>
    <w:p w:rsidR="007C0BB0" w:rsidRDefault="007C0BB0" w:rsidP="007C0BB0">
      <w:pPr>
        <w:rPr>
          <w:sz w:val="28"/>
          <w:szCs w:val="28"/>
        </w:rPr>
      </w:pPr>
    </w:p>
    <w:p w:rsidR="004F5A68" w:rsidRDefault="004F5A68" w:rsidP="007C0BB0">
      <w:pPr>
        <w:rPr>
          <w:sz w:val="28"/>
          <w:szCs w:val="28"/>
        </w:rPr>
      </w:pPr>
    </w:p>
    <w:p w:rsidR="007C0BB0" w:rsidRPr="001A0B91" w:rsidRDefault="007C0BB0" w:rsidP="007C0BB0">
      <w:pPr>
        <w:pStyle w:val="msonormalcxspmiddle"/>
        <w:spacing w:before="0" w:beforeAutospacing="0" w:after="0" w:afterAutospacing="0" w:line="360" w:lineRule="auto"/>
        <w:contextualSpacing/>
        <w:jc w:val="center"/>
        <w:rPr>
          <w:sz w:val="28"/>
          <w:szCs w:val="28"/>
        </w:rPr>
      </w:pPr>
    </w:p>
    <w:p w:rsidR="007C0BB0" w:rsidRDefault="007C0BB0" w:rsidP="007C0BB0">
      <w:pPr>
        <w:pStyle w:val="msonormalcxspmiddle"/>
        <w:spacing w:before="0" w:beforeAutospacing="0" w:after="0" w:afterAutospacing="0" w:line="360" w:lineRule="auto"/>
        <w:contextualSpacing/>
        <w:jc w:val="center"/>
        <w:rPr>
          <w:sz w:val="28"/>
          <w:szCs w:val="28"/>
        </w:rPr>
      </w:pPr>
      <w:r w:rsidRPr="001A0B91">
        <w:rPr>
          <w:sz w:val="28"/>
          <w:szCs w:val="28"/>
        </w:rPr>
        <w:t>Москва, 20</w:t>
      </w:r>
      <w:r w:rsidR="00233153">
        <w:rPr>
          <w:sz w:val="28"/>
          <w:szCs w:val="28"/>
        </w:rPr>
        <w:t>20</w:t>
      </w:r>
      <w:r>
        <w:rPr>
          <w:sz w:val="28"/>
          <w:szCs w:val="28"/>
        </w:rPr>
        <w:br w:type="page"/>
      </w:r>
    </w:p>
    <w:sdt>
      <w:sdtPr>
        <w:rPr>
          <w:rFonts w:ascii="Times New Roman" w:eastAsia="Times New Roman" w:hAnsi="Times New Roman" w:cs="Times New Roman"/>
          <w:color w:val="auto"/>
          <w:sz w:val="26"/>
          <w:szCs w:val="26"/>
          <w:lang w:eastAsia="en-US"/>
        </w:rPr>
        <w:id w:val="-1619371045"/>
        <w:docPartObj>
          <w:docPartGallery w:val="Table of Contents"/>
          <w:docPartUnique/>
        </w:docPartObj>
      </w:sdtPr>
      <w:sdtEndPr>
        <w:rPr>
          <w:b/>
          <w:bCs/>
          <w:sz w:val="24"/>
          <w:szCs w:val="24"/>
        </w:rPr>
      </w:sdtEndPr>
      <w:sdtContent>
        <w:p w:rsidR="00EE4210" w:rsidRPr="007301BB" w:rsidRDefault="00EE4210" w:rsidP="007301BB">
          <w:pPr>
            <w:pStyle w:val="a7"/>
            <w:spacing w:before="0" w:line="360" w:lineRule="auto"/>
            <w:contextualSpacing/>
            <w:jc w:val="both"/>
            <w:rPr>
              <w:rFonts w:ascii="Times New Roman" w:hAnsi="Times New Roman" w:cs="Times New Roman"/>
              <w:color w:val="auto"/>
              <w:sz w:val="26"/>
              <w:szCs w:val="26"/>
            </w:rPr>
          </w:pPr>
          <w:r w:rsidRPr="007301BB">
            <w:rPr>
              <w:rFonts w:ascii="Times New Roman" w:hAnsi="Times New Roman" w:cs="Times New Roman"/>
              <w:color w:val="auto"/>
              <w:sz w:val="26"/>
              <w:szCs w:val="26"/>
            </w:rPr>
            <w:t>Оглавление</w:t>
          </w:r>
        </w:p>
        <w:p w:rsidR="00537FE7" w:rsidRPr="007301BB" w:rsidRDefault="007B2269" w:rsidP="007301BB">
          <w:pPr>
            <w:pStyle w:val="13"/>
            <w:tabs>
              <w:tab w:val="right" w:leader="dot" w:pos="9345"/>
            </w:tabs>
            <w:spacing w:after="0"/>
            <w:contextualSpacing/>
            <w:rPr>
              <w:rFonts w:eastAsiaTheme="minorEastAsia"/>
              <w:b/>
              <w:noProof/>
              <w:sz w:val="26"/>
              <w:szCs w:val="26"/>
              <w:lang w:eastAsia="ru-RU"/>
            </w:rPr>
          </w:pPr>
          <w:r w:rsidRPr="007301BB">
            <w:rPr>
              <w:sz w:val="26"/>
              <w:szCs w:val="26"/>
            </w:rPr>
            <w:fldChar w:fldCharType="begin"/>
          </w:r>
          <w:r w:rsidR="00EE4210" w:rsidRPr="007301BB">
            <w:rPr>
              <w:sz w:val="26"/>
              <w:szCs w:val="26"/>
            </w:rPr>
            <w:instrText xml:space="preserve"> TOC \o "1-3" \h \z \u </w:instrText>
          </w:r>
          <w:r w:rsidRPr="007301BB">
            <w:rPr>
              <w:sz w:val="26"/>
              <w:szCs w:val="26"/>
            </w:rPr>
            <w:fldChar w:fldCharType="separate"/>
          </w:r>
          <w:hyperlink w:anchor="_Toc450131330" w:history="1">
            <w:r w:rsidR="00537FE7" w:rsidRPr="007301BB">
              <w:rPr>
                <w:rStyle w:val="a8"/>
                <w:b/>
                <w:noProof/>
                <w:sz w:val="26"/>
                <w:szCs w:val="26"/>
              </w:rPr>
              <w:t>Цели работы</w:t>
            </w:r>
            <w:r w:rsidR="00537FE7" w:rsidRPr="007301BB">
              <w:rPr>
                <w:b/>
                <w:noProof/>
                <w:webHidden/>
                <w:sz w:val="26"/>
                <w:szCs w:val="26"/>
              </w:rPr>
              <w:tab/>
            </w:r>
            <w:r w:rsidRPr="007301BB">
              <w:rPr>
                <w:b/>
                <w:noProof/>
                <w:webHidden/>
                <w:sz w:val="26"/>
                <w:szCs w:val="26"/>
              </w:rPr>
              <w:fldChar w:fldCharType="begin"/>
            </w:r>
            <w:r w:rsidR="00537FE7" w:rsidRPr="007301BB">
              <w:rPr>
                <w:b/>
                <w:noProof/>
                <w:webHidden/>
                <w:sz w:val="26"/>
                <w:szCs w:val="26"/>
              </w:rPr>
              <w:instrText xml:space="preserve"> PAGEREF _Toc450131330 \h </w:instrText>
            </w:r>
            <w:r w:rsidRPr="007301BB">
              <w:rPr>
                <w:b/>
                <w:noProof/>
                <w:webHidden/>
                <w:sz w:val="26"/>
                <w:szCs w:val="26"/>
              </w:rPr>
            </w:r>
            <w:r w:rsidRPr="007301BB">
              <w:rPr>
                <w:b/>
                <w:noProof/>
                <w:webHidden/>
                <w:sz w:val="26"/>
                <w:szCs w:val="26"/>
              </w:rPr>
              <w:fldChar w:fldCharType="separate"/>
            </w:r>
            <w:r w:rsidR="00454004">
              <w:rPr>
                <w:b/>
                <w:noProof/>
                <w:webHidden/>
                <w:sz w:val="26"/>
                <w:szCs w:val="26"/>
              </w:rPr>
              <w:t>3</w:t>
            </w:r>
            <w:r w:rsidRPr="007301BB">
              <w:rPr>
                <w:b/>
                <w:noProof/>
                <w:webHidden/>
                <w:sz w:val="26"/>
                <w:szCs w:val="26"/>
              </w:rPr>
              <w:fldChar w:fldCharType="end"/>
            </w:r>
          </w:hyperlink>
        </w:p>
        <w:p w:rsidR="00537FE7" w:rsidRPr="007301BB" w:rsidRDefault="00454004" w:rsidP="007301BB">
          <w:pPr>
            <w:pStyle w:val="13"/>
            <w:tabs>
              <w:tab w:val="right" w:leader="dot" w:pos="9345"/>
            </w:tabs>
            <w:spacing w:after="0"/>
            <w:contextualSpacing/>
            <w:rPr>
              <w:rFonts w:eastAsiaTheme="minorEastAsia"/>
              <w:noProof/>
              <w:sz w:val="26"/>
              <w:szCs w:val="26"/>
              <w:lang w:eastAsia="ru-RU"/>
            </w:rPr>
          </w:pPr>
          <w:hyperlink w:anchor="_Toc450131331" w:history="1">
            <w:r w:rsidR="00537FE7" w:rsidRPr="007301BB">
              <w:rPr>
                <w:rStyle w:val="a8"/>
                <w:noProof/>
                <w:sz w:val="26"/>
                <w:szCs w:val="26"/>
              </w:rPr>
              <w:t>Литература</w:t>
            </w:r>
            <w:r w:rsidR="00537FE7" w:rsidRPr="007301BB">
              <w:rPr>
                <w:noProof/>
                <w:webHidden/>
                <w:sz w:val="26"/>
                <w:szCs w:val="26"/>
              </w:rPr>
              <w:tab/>
            </w:r>
            <w:r w:rsidR="007B2269" w:rsidRPr="007301BB">
              <w:rPr>
                <w:noProof/>
                <w:webHidden/>
                <w:sz w:val="26"/>
                <w:szCs w:val="26"/>
              </w:rPr>
              <w:fldChar w:fldCharType="begin"/>
            </w:r>
            <w:r w:rsidR="00537FE7" w:rsidRPr="007301BB">
              <w:rPr>
                <w:noProof/>
                <w:webHidden/>
                <w:sz w:val="26"/>
                <w:szCs w:val="26"/>
              </w:rPr>
              <w:instrText xml:space="preserve"> PAGEREF _Toc450131331 \h </w:instrText>
            </w:r>
            <w:r w:rsidR="007B2269" w:rsidRPr="007301BB">
              <w:rPr>
                <w:noProof/>
                <w:webHidden/>
                <w:sz w:val="26"/>
                <w:szCs w:val="26"/>
              </w:rPr>
            </w:r>
            <w:r w:rsidR="007B2269" w:rsidRPr="007301BB">
              <w:rPr>
                <w:noProof/>
                <w:webHidden/>
                <w:sz w:val="26"/>
                <w:szCs w:val="26"/>
              </w:rPr>
              <w:fldChar w:fldCharType="separate"/>
            </w:r>
            <w:r>
              <w:rPr>
                <w:noProof/>
                <w:webHidden/>
                <w:sz w:val="26"/>
                <w:szCs w:val="26"/>
              </w:rPr>
              <w:t>3</w:t>
            </w:r>
            <w:r w:rsidR="007B2269" w:rsidRPr="007301BB">
              <w:rPr>
                <w:noProof/>
                <w:webHidden/>
                <w:sz w:val="26"/>
                <w:szCs w:val="26"/>
              </w:rPr>
              <w:fldChar w:fldCharType="end"/>
            </w:r>
          </w:hyperlink>
        </w:p>
        <w:p w:rsidR="00537FE7" w:rsidRPr="007301BB" w:rsidRDefault="00454004" w:rsidP="007301BB">
          <w:pPr>
            <w:pStyle w:val="13"/>
            <w:tabs>
              <w:tab w:val="right" w:leader="dot" w:pos="9345"/>
            </w:tabs>
            <w:spacing w:after="0"/>
            <w:contextualSpacing/>
            <w:rPr>
              <w:rFonts w:eastAsiaTheme="minorEastAsia"/>
              <w:noProof/>
              <w:sz w:val="26"/>
              <w:szCs w:val="26"/>
              <w:lang w:eastAsia="ru-RU"/>
            </w:rPr>
          </w:pPr>
          <w:hyperlink w:anchor="_Toc450131332" w:history="1">
            <w:r w:rsidR="00537FE7" w:rsidRPr="007301BB">
              <w:rPr>
                <w:rStyle w:val="a8"/>
                <w:caps/>
                <w:noProof/>
                <w:sz w:val="26"/>
                <w:szCs w:val="26"/>
              </w:rPr>
              <w:t>1. Теоретическая часть</w:t>
            </w:r>
            <w:r w:rsidR="00537FE7" w:rsidRPr="007301BB">
              <w:rPr>
                <w:rStyle w:val="a8"/>
                <w:bCs/>
                <w:caps/>
                <w:noProof/>
                <w:sz w:val="26"/>
                <w:szCs w:val="26"/>
              </w:rPr>
              <w:t xml:space="preserve"> </w:t>
            </w:r>
            <w:r w:rsidR="00537FE7" w:rsidRPr="007301BB">
              <w:rPr>
                <w:rStyle w:val="a8"/>
                <w:noProof/>
                <w:sz w:val="26"/>
                <w:szCs w:val="26"/>
              </w:rPr>
              <w:t>(КРАТКИЕ ТЕОРЕТИЧЕСКИЕ СВЕДЕНИЯ)</w:t>
            </w:r>
            <w:r w:rsidR="00537FE7" w:rsidRPr="007301BB">
              <w:rPr>
                <w:noProof/>
                <w:webHidden/>
                <w:sz w:val="26"/>
                <w:szCs w:val="26"/>
              </w:rPr>
              <w:tab/>
            </w:r>
            <w:r w:rsidR="007B2269" w:rsidRPr="007301BB">
              <w:rPr>
                <w:noProof/>
                <w:webHidden/>
                <w:sz w:val="26"/>
                <w:szCs w:val="26"/>
              </w:rPr>
              <w:fldChar w:fldCharType="begin"/>
            </w:r>
            <w:r w:rsidR="00537FE7" w:rsidRPr="007301BB">
              <w:rPr>
                <w:noProof/>
                <w:webHidden/>
                <w:sz w:val="26"/>
                <w:szCs w:val="26"/>
              </w:rPr>
              <w:instrText xml:space="preserve"> PAGEREF _Toc450131332 \h </w:instrText>
            </w:r>
            <w:r w:rsidR="007B2269" w:rsidRPr="007301BB">
              <w:rPr>
                <w:noProof/>
                <w:webHidden/>
                <w:sz w:val="26"/>
                <w:szCs w:val="26"/>
              </w:rPr>
            </w:r>
            <w:r w:rsidR="007B2269" w:rsidRPr="007301BB">
              <w:rPr>
                <w:noProof/>
                <w:webHidden/>
                <w:sz w:val="26"/>
                <w:szCs w:val="26"/>
              </w:rPr>
              <w:fldChar w:fldCharType="separate"/>
            </w:r>
            <w:r>
              <w:rPr>
                <w:noProof/>
                <w:webHidden/>
                <w:sz w:val="26"/>
                <w:szCs w:val="26"/>
              </w:rPr>
              <w:t>4</w:t>
            </w:r>
            <w:r w:rsidR="007B2269" w:rsidRPr="007301BB">
              <w:rPr>
                <w:noProof/>
                <w:webHidden/>
                <w:sz w:val="26"/>
                <w:szCs w:val="26"/>
              </w:rPr>
              <w:fldChar w:fldCharType="end"/>
            </w:r>
          </w:hyperlink>
        </w:p>
        <w:p w:rsidR="00537FE7" w:rsidRPr="007301BB" w:rsidRDefault="00454004" w:rsidP="007301BB">
          <w:pPr>
            <w:pStyle w:val="23"/>
            <w:tabs>
              <w:tab w:val="right" w:leader="dot" w:pos="9345"/>
            </w:tabs>
            <w:spacing w:after="0" w:line="360" w:lineRule="auto"/>
            <w:contextualSpacing/>
            <w:jc w:val="both"/>
            <w:rPr>
              <w:rFonts w:ascii="Times New Roman" w:hAnsi="Times New Roman"/>
              <w:noProof/>
              <w:sz w:val="26"/>
              <w:szCs w:val="26"/>
            </w:rPr>
          </w:pPr>
          <w:hyperlink w:anchor="_Toc450131333" w:history="1">
            <w:r w:rsidR="00537FE7" w:rsidRPr="007301BB">
              <w:rPr>
                <w:rStyle w:val="a8"/>
                <w:rFonts w:ascii="Times New Roman" w:hAnsi="Times New Roman"/>
                <w:noProof/>
                <w:sz w:val="26"/>
                <w:szCs w:val="26"/>
              </w:rPr>
              <w:t xml:space="preserve">1.1 </w:t>
            </w:r>
            <w:r w:rsidR="00947C22">
              <w:rPr>
                <w:rStyle w:val="a8"/>
                <w:rFonts w:ascii="Times New Roman" w:hAnsi="Times New Roman"/>
                <w:noProof/>
                <w:sz w:val="26"/>
                <w:szCs w:val="26"/>
              </w:rPr>
              <w:t>Модуляция сигналов. Виды модуляции сигналов</w:t>
            </w:r>
            <w:r w:rsidR="00537FE7" w:rsidRPr="007301BB">
              <w:rPr>
                <w:rFonts w:ascii="Times New Roman" w:hAnsi="Times New Roman"/>
                <w:noProof/>
                <w:webHidden/>
                <w:sz w:val="26"/>
                <w:szCs w:val="26"/>
              </w:rPr>
              <w:tab/>
            </w:r>
            <w:r w:rsidR="007B2269" w:rsidRPr="007301BB">
              <w:rPr>
                <w:rFonts w:ascii="Times New Roman" w:hAnsi="Times New Roman"/>
                <w:noProof/>
                <w:webHidden/>
                <w:sz w:val="26"/>
                <w:szCs w:val="26"/>
              </w:rPr>
              <w:fldChar w:fldCharType="begin"/>
            </w:r>
            <w:r w:rsidR="00537FE7" w:rsidRPr="007301BB">
              <w:rPr>
                <w:rFonts w:ascii="Times New Roman" w:hAnsi="Times New Roman"/>
                <w:noProof/>
                <w:webHidden/>
                <w:sz w:val="26"/>
                <w:szCs w:val="26"/>
              </w:rPr>
              <w:instrText xml:space="preserve"> PAGEREF _Toc450131333 \h </w:instrText>
            </w:r>
            <w:r w:rsidR="007B2269" w:rsidRPr="007301BB">
              <w:rPr>
                <w:rFonts w:ascii="Times New Roman" w:hAnsi="Times New Roman"/>
                <w:noProof/>
                <w:webHidden/>
                <w:sz w:val="26"/>
                <w:szCs w:val="26"/>
              </w:rPr>
            </w:r>
            <w:r w:rsidR="007B2269" w:rsidRPr="007301BB">
              <w:rPr>
                <w:rFonts w:ascii="Times New Roman" w:hAnsi="Times New Roman"/>
                <w:noProof/>
                <w:webHidden/>
                <w:sz w:val="26"/>
                <w:szCs w:val="26"/>
              </w:rPr>
              <w:fldChar w:fldCharType="separate"/>
            </w:r>
            <w:r>
              <w:rPr>
                <w:rFonts w:ascii="Times New Roman" w:hAnsi="Times New Roman"/>
                <w:noProof/>
                <w:webHidden/>
                <w:sz w:val="26"/>
                <w:szCs w:val="26"/>
              </w:rPr>
              <w:t>4</w:t>
            </w:r>
            <w:r w:rsidR="007B2269" w:rsidRPr="007301BB">
              <w:rPr>
                <w:rFonts w:ascii="Times New Roman" w:hAnsi="Times New Roman"/>
                <w:noProof/>
                <w:webHidden/>
                <w:sz w:val="26"/>
                <w:szCs w:val="26"/>
              </w:rPr>
              <w:fldChar w:fldCharType="end"/>
            </w:r>
          </w:hyperlink>
        </w:p>
        <w:p w:rsidR="00537FE7" w:rsidRPr="007301BB" w:rsidRDefault="00454004" w:rsidP="007301BB">
          <w:pPr>
            <w:pStyle w:val="23"/>
            <w:tabs>
              <w:tab w:val="right" w:leader="dot" w:pos="9345"/>
            </w:tabs>
            <w:spacing w:after="0" w:line="360" w:lineRule="auto"/>
            <w:contextualSpacing/>
            <w:jc w:val="both"/>
            <w:rPr>
              <w:rFonts w:ascii="Times New Roman" w:hAnsi="Times New Roman"/>
              <w:noProof/>
              <w:sz w:val="26"/>
              <w:szCs w:val="26"/>
            </w:rPr>
          </w:pPr>
          <w:hyperlink w:anchor="_Toc450131334" w:history="1">
            <w:r w:rsidR="00537FE7" w:rsidRPr="007301BB">
              <w:rPr>
                <w:rStyle w:val="a8"/>
                <w:rFonts w:ascii="Times New Roman" w:hAnsi="Times New Roman"/>
                <w:noProof/>
                <w:sz w:val="26"/>
                <w:szCs w:val="26"/>
              </w:rPr>
              <w:t xml:space="preserve">1.2 </w:t>
            </w:r>
            <w:r w:rsidR="00947C22">
              <w:rPr>
                <w:rStyle w:val="a8"/>
                <w:rFonts w:ascii="Times New Roman" w:hAnsi="Times New Roman"/>
                <w:noProof/>
                <w:sz w:val="26"/>
                <w:szCs w:val="26"/>
              </w:rPr>
              <w:t>Амплитудная модуляция сигналов (АМ)</w:t>
            </w:r>
            <w:r w:rsidR="00537FE7" w:rsidRPr="007301BB">
              <w:rPr>
                <w:rFonts w:ascii="Times New Roman" w:hAnsi="Times New Roman"/>
                <w:noProof/>
                <w:webHidden/>
                <w:sz w:val="26"/>
                <w:szCs w:val="26"/>
              </w:rPr>
              <w:tab/>
            </w:r>
            <w:r w:rsidR="00BD0077">
              <w:rPr>
                <w:rFonts w:ascii="Times New Roman" w:hAnsi="Times New Roman"/>
                <w:noProof/>
                <w:webHidden/>
                <w:sz w:val="26"/>
                <w:szCs w:val="26"/>
              </w:rPr>
              <w:t>6</w:t>
            </w:r>
          </w:hyperlink>
        </w:p>
        <w:p w:rsidR="0071334B" w:rsidRPr="007301BB" w:rsidRDefault="00454004" w:rsidP="0071334B">
          <w:pPr>
            <w:pStyle w:val="23"/>
            <w:tabs>
              <w:tab w:val="right" w:leader="dot" w:pos="9345"/>
            </w:tabs>
            <w:spacing w:after="0" w:line="360" w:lineRule="auto"/>
            <w:contextualSpacing/>
            <w:jc w:val="both"/>
            <w:rPr>
              <w:rFonts w:ascii="Times New Roman" w:hAnsi="Times New Roman"/>
              <w:noProof/>
              <w:sz w:val="26"/>
              <w:szCs w:val="26"/>
            </w:rPr>
          </w:pPr>
          <w:hyperlink w:anchor="_Toc450131334" w:history="1">
            <w:r w:rsidR="0071334B" w:rsidRPr="007301BB">
              <w:rPr>
                <w:rStyle w:val="a8"/>
                <w:rFonts w:ascii="Times New Roman" w:hAnsi="Times New Roman"/>
                <w:noProof/>
                <w:sz w:val="26"/>
                <w:szCs w:val="26"/>
              </w:rPr>
              <w:t>1.</w:t>
            </w:r>
            <w:r w:rsidR="0071334B">
              <w:rPr>
                <w:rStyle w:val="a8"/>
                <w:rFonts w:ascii="Times New Roman" w:hAnsi="Times New Roman"/>
                <w:noProof/>
                <w:sz w:val="26"/>
                <w:szCs w:val="26"/>
              </w:rPr>
              <w:t>3</w:t>
            </w:r>
            <w:r w:rsidR="0071334B" w:rsidRPr="007301BB">
              <w:rPr>
                <w:rStyle w:val="a8"/>
                <w:rFonts w:ascii="Times New Roman" w:hAnsi="Times New Roman"/>
                <w:noProof/>
                <w:sz w:val="26"/>
                <w:szCs w:val="26"/>
              </w:rPr>
              <w:t xml:space="preserve"> </w:t>
            </w:r>
            <w:r w:rsidR="00947C22">
              <w:rPr>
                <w:rStyle w:val="a8"/>
                <w:rFonts w:ascii="Times New Roman" w:hAnsi="Times New Roman"/>
                <w:noProof/>
                <w:sz w:val="26"/>
                <w:szCs w:val="26"/>
              </w:rPr>
              <w:t>Частотная модуляция сигналов (ЧМ)</w:t>
            </w:r>
            <w:r w:rsidR="0071334B" w:rsidRPr="007301BB">
              <w:rPr>
                <w:rFonts w:ascii="Times New Roman" w:hAnsi="Times New Roman"/>
                <w:noProof/>
                <w:webHidden/>
                <w:sz w:val="26"/>
                <w:szCs w:val="26"/>
              </w:rPr>
              <w:tab/>
            </w:r>
            <w:r w:rsidR="00BD0077">
              <w:rPr>
                <w:rFonts w:ascii="Times New Roman" w:hAnsi="Times New Roman"/>
                <w:noProof/>
                <w:webHidden/>
                <w:sz w:val="26"/>
                <w:szCs w:val="26"/>
              </w:rPr>
              <w:t>9</w:t>
            </w:r>
          </w:hyperlink>
        </w:p>
        <w:p w:rsidR="004F5A68" w:rsidRPr="007301BB" w:rsidRDefault="00454004" w:rsidP="007301BB">
          <w:pPr>
            <w:pStyle w:val="23"/>
            <w:tabs>
              <w:tab w:val="right" w:leader="dot" w:pos="9345"/>
            </w:tabs>
            <w:spacing w:after="0" w:line="360" w:lineRule="auto"/>
            <w:contextualSpacing/>
            <w:jc w:val="both"/>
            <w:rPr>
              <w:rFonts w:ascii="Times New Roman" w:hAnsi="Times New Roman"/>
              <w:noProof/>
              <w:sz w:val="26"/>
              <w:szCs w:val="26"/>
            </w:rPr>
          </w:pPr>
          <w:hyperlink w:anchor="_Toc450131335" w:history="1">
            <w:r w:rsidR="004F5A68" w:rsidRPr="007301BB">
              <w:rPr>
                <w:rStyle w:val="a8"/>
                <w:rFonts w:ascii="Times New Roman" w:hAnsi="Times New Roman"/>
                <w:noProof/>
                <w:sz w:val="26"/>
                <w:szCs w:val="26"/>
              </w:rPr>
              <w:t>1.</w:t>
            </w:r>
            <w:r w:rsidR="008434BA" w:rsidRPr="007301BB">
              <w:rPr>
                <w:rStyle w:val="a8"/>
                <w:rFonts w:ascii="Times New Roman" w:hAnsi="Times New Roman"/>
                <w:noProof/>
                <w:sz w:val="26"/>
                <w:szCs w:val="26"/>
              </w:rPr>
              <w:t>4</w:t>
            </w:r>
            <w:r w:rsidR="004F5A68" w:rsidRPr="007301BB">
              <w:rPr>
                <w:rStyle w:val="a8"/>
                <w:rFonts w:ascii="Times New Roman" w:hAnsi="Times New Roman"/>
                <w:noProof/>
                <w:sz w:val="26"/>
                <w:szCs w:val="26"/>
              </w:rPr>
              <w:t xml:space="preserve"> </w:t>
            </w:r>
            <w:r w:rsidR="00947C22">
              <w:rPr>
                <w:rStyle w:val="a8"/>
                <w:rFonts w:ascii="Times New Roman" w:hAnsi="Times New Roman"/>
                <w:noProof/>
                <w:sz w:val="26"/>
                <w:szCs w:val="26"/>
              </w:rPr>
              <w:t>Фазовая модуляция сигналов (ФМ)</w:t>
            </w:r>
            <w:r w:rsidR="004F5A68" w:rsidRPr="007301BB">
              <w:rPr>
                <w:rFonts w:ascii="Times New Roman" w:hAnsi="Times New Roman"/>
                <w:noProof/>
                <w:webHidden/>
                <w:sz w:val="26"/>
                <w:szCs w:val="26"/>
              </w:rPr>
              <w:tab/>
            </w:r>
            <w:r w:rsidR="00BD0077">
              <w:rPr>
                <w:rFonts w:ascii="Times New Roman" w:hAnsi="Times New Roman"/>
                <w:noProof/>
                <w:webHidden/>
                <w:sz w:val="26"/>
                <w:szCs w:val="26"/>
              </w:rPr>
              <w:t>12</w:t>
            </w:r>
          </w:hyperlink>
        </w:p>
        <w:p w:rsidR="00537FE7" w:rsidRPr="007301BB" w:rsidRDefault="00454004" w:rsidP="007301BB">
          <w:pPr>
            <w:pStyle w:val="13"/>
            <w:tabs>
              <w:tab w:val="right" w:leader="dot" w:pos="9345"/>
            </w:tabs>
            <w:spacing w:after="0"/>
            <w:contextualSpacing/>
            <w:rPr>
              <w:rFonts w:eastAsiaTheme="minorEastAsia"/>
              <w:noProof/>
              <w:sz w:val="26"/>
              <w:szCs w:val="26"/>
              <w:lang w:eastAsia="ru-RU"/>
            </w:rPr>
          </w:pPr>
          <w:hyperlink w:anchor="_Toc450131336" w:history="1">
            <w:r w:rsidR="00537FE7" w:rsidRPr="007301BB">
              <w:rPr>
                <w:rStyle w:val="a8"/>
                <w:caps/>
                <w:noProof/>
                <w:sz w:val="26"/>
                <w:szCs w:val="26"/>
              </w:rPr>
              <w:t>2. ЭКСПЕРИМЕНТАЛЬНАЯ ЧАСТЬ</w:t>
            </w:r>
            <w:r w:rsidR="00537FE7" w:rsidRPr="007301BB">
              <w:rPr>
                <w:noProof/>
                <w:webHidden/>
                <w:sz w:val="26"/>
                <w:szCs w:val="26"/>
              </w:rPr>
              <w:tab/>
            </w:r>
            <w:r w:rsidR="00BD0077">
              <w:rPr>
                <w:noProof/>
                <w:webHidden/>
                <w:sz w:val="26"/>
                <w:szCs w:val="26"/>
              </w:rPr>
              <w:t>11</w:t>
            </w:r>
          </w:hyperlink>
        </w:p>
        <w:p w:rsidR="00537FE7" w:rsidRPr="007301BB" w:rsidRDefault="00454004" w:rsidP="007301BB">
          <w:pPr>
            <w:pStyle w:val="23"/>
            <w:tabs>
              <w:tab w:val="right" w:leader="dot" w:pos="9345"/>
            </w:tabs>
            <w:spacing w:after="0" w:line="360" w:lineRule="auto"/>
            <w:contextualSpacing/>
            <w:jc w:val="both"/>
            <w:rPr>
              <w:rFonts w:ascii="Times New Roman" w:hAnsi="Times New Roman"/>
              <w:noProof/>
              <w:sz w:val="26"/>
              <w:szCs w:val="26"/>
            </w:rPr>
          </w:pPr>
          <w:hyperlink w:anchor="_Toc450131337" w:history="1">
            <w:r w:rsidR="00537FE7" w:rsidRPr="007301BB">
              <w:rPr>
                <w:rStyle w:val="a8"/>
                <w:rFonts w:ascii="Times New Roman" w:hAnsi="Times New Roman"/>
                <w:noProof/>
                <w:sz w:val="26"/>
                <w:szCs w:val="26"/>
              </w:rPr>
              <w:t xml:space="preserve">2.1 </w:t>
            </w:r>
            <w:r w:rsidR="00947C22" w:rsidRPr="00947C22">
              <w:rPr>
                <w:rStyle w:val="a8"/>
                <w:rFonts w:ascii="Times New Roman" w:hAnsi="Times New Roman"/>
                <w:noProof/>
                <w:sz w:val="26"/>
                <w:szCs w:val="26"/>
              </w:rPr>
              <w:t>Проектирование и исследование характеристик генератора сигналов с АМ модуляцией</w:t>
            </w:r>
            <w:r w:rsidR="00537FE7" w:rsidRPr="007301BB">
              <w:rPr>
                <w:rFonts w:ascii="Times New Roman" w:hAnsi="Times New Roman"/>
                <w:noProof/>
                <w:webHidden/>
                <w:sz w:val="26"/>
                <w:szCs w:val="26"/>
              </w:rPr>
              <w:tab/>
            </w:r>
            <w:r w:rsidR="00BD0077">
              <w:rPr>
                <w:rFonts w:ascii="Times New Roman" w:hAnsi="Times New Roman"/>
                <w:noProof/>
                <w:webHidden/>
                <w:sz w:val="26"/>
                <w:szCs w:val="26"/>
              </w:rPr>
              <w:t>14</w:t>
            </w:r>
          </w:hyperlink>
        </w:p>
        <w:p w:rsidR="00537FE7" w:rsidRPr="007301BB" w:rsidRDefault="00454004" w:rsidP="007301BB">
          <w:pPr>
            <w:pStyle w:val="23"/>
            <w:tabs>
              <w:tab w:val="right" w:leader="dot" w:pos="9345"/>
            </w:tabs>
            <w:spacing w:after="0" w:line="360" w:lineRule="auto"/>
            <w:contextualSpacing/>
            <w:jc w:val="both"/>
            <w:rPr>
              <w:rFonts w:ascii="Times New Roman" w:hAnsi="Times New Roman"/>
              <w:noProof/>
              <w:sz w:val="26"/>
              <w:szCs w:val="26"/>
            </w:rPr>
          </w:pPr>
          <w:hyperlink w:anchor="_Toc450131338" w:history="1">
            <w:r w:rsidR="00537FE7" w:rsidRPr="007301BB">
              <w:rPr>
                <w:rStyle w:val="a8"/>
                <w:rFonts w:ascii="Times New Roman" w:hAnsi="Times New Roman"/>
                <w:noProof/>
                <w:sz w:val="26"/>
                <w:szCs w:val="26"/>
              </w:rPr>
              <w:t xml:space="preserve">2.2 </w:t>
            </w:r>
            <w:r w:rsidR="00947C22" w:rsidRPr="00947C22">
              <w:rPr>
                <w:rStyle w:val="a8"/>
                <w:rFonts w:ascii="Times New Roman" w:hAnsi="Times New Roman"/>
                <w:noProof/>
                <w:sz w:val="26"/>
                <w:szCs w:val="26"/>
              </w:rPr>
              <w:t>Проектирование и исследование характеристик генератора сигналов с ЧМ модуляцией</w:t>
            </w:r>
            <w:r w:rsidR="00537FE7" w:rsidRPr="007301BB">
              <w:rPr>
                <w:rFonts w:ascii="Times New Roman" w:hAnsi="Times New Roman"/>
                <w:noProof/>
                <w:webHidden/>
                <w:sz w:val="26"/>
                <w:szCs w:val="26"/>
              </w:rPr>
              <w:tab/>
            </w:r>
            <w:r w:rsidR="00BD0077">
              <w:rPr>
                <w:rFonts w:ascii="Times New Roman" w:hAnsi="Times New Roman"/>
                <w:noProof/>
                <w:webHidden/>
                <w:sz w:val="26"/>
                <w:szCs w:val="26"/>
              </w:rPr>
              <w:t>15</w:t>
            </w:r>
          </w:hyperlink>
        </w:p>
        <w:p w:rsidR="00537FE7" w:rsidRPr="007301BB" w:rsidRDefault="00454004" w:rsidP="007301BB">
          <w:pPr>
            <w:pStyle w:val="23"/>
            <w:tabs>
              <w:tab w:val="right" w:leader="dot" w:pos="9345"/>
            </w:tabs>
            <w:spacing w:after="0" w:line="360" w:lineRule="auto"/>
            <w:contextualSpacing/>
            <w:jc w:val="both"/>
            <w:rPr>
              <w:sz w:val="26"/>
              <w:szCs w:val="26"/>
            </w:rPr>
          </w:pPr>
          <w:hyperlink w:anchor="_Toc450131339" w:history="1">
            <w:r w:rsidR="00537FE7" w:rsidRPr="007301BB">
              <w:rPr>
                <w:rStyle w:val="a8"/>
                <w:rFonts w:ascii="Times New Roman" w:hAnsi="Times New Roman"/>
                <w:noProof/>
                <w:sz w:val="26"/>
                <w:szCs w:val="26"/>
              </w:rPr>
              <w:t xml:space="preserve">2.3 </w:t>
            </w:r>
            <w:r w:rsidR="00A66BB9" w:rsidRPr="007301BB">
              <w:rPr>
                <w:rStyle w:val="a8"/>
                <w:rFonts w:ascii="Times New Roman" w:hAnsi="Times New Roman"/>
                <w:noProof/>
                <w:sz w:val="26"/>
                <w:szCs w:val="26"/>
              </w:rPr>
              <w:t>Составление отчета по лабораторной работе</w:t>
            </w:r>
            <w:r w:rsidR="00537FE7" w:rsidRPr="007301BB">
              <w:rPr>
                <w:rFonts w:ascii="Times New Roman" w:hAnsi="Times New Roman"/>
                <w:noProof/>
                <w:webHidden/>
                <w:sz w:val="26"/>
                <w:szCs w:val="26"/>
              </w:rPr>
              <w:tab/>
            </w:r>
            <w:r w:rsidR="00BD0077">
              <w:rPr>
                <w:rFonts w:ascii="Times New Roman" w:hAnsi="Times New Roman"/>
                <w:noProof/>
                <w:webHidden/>
                <w:sz w:val="26"/>
                <w:szCs w:val="26"/>
              </w:rPr>
              <w:t>15</w:t>
            </w:r>
          </w:hyperlink>
        </w:p>
        <w:p w:rsidR="00EE4210" w:rsidRDefault="007B2269" w:rsidP="007301BB">
          <w:pPr>
            <w:contextualSpacing/>
          </w:pPr>
          <w:r w:rsidRPr="007301BB">
            <w:rPr>
              <w:b/>
              <w:bCs/>
              <w:sz w:val="26"/>
              <w:szCs w:val="26"/>
            </w:rPr>
            <w:fldChar w:fldCharType="end"/>
          </w:r>
        </w:p>
      </w:sdtContent>
    </w:sdt>
    <w:p w:rsidR="007C0BB0" w:rsidRDefault="007C0BB0">
      <w:pPr>
        <w:spacing w:after="160" w:line="259" w:lineRule="auto"/>
        <w:ind w:firstLine="0"/>
        <w:jc w:val="left"/>
      </w:pPr>
      <w:r>
        <w:br w:type="page"/>
      </w:r>
    </w:p>
    <w:p w:rsidR="007C0BB0" w:rsidRPr="001A0B91" w:rsidRDefault="007C0BB0" w:rsidP="007C0BB0">
      <w:pPr>
        <w:pStyle w:val="1"/>
        <w:rPr>
          <w:caps/>
        </w:rPr>
      </w:pPr>
      <w:bookmarkStart w:id="0" w:name="_Toc301727401"/>
      <w:bookmarkStart w:id="1" w:name="_Toc370053404"/>
      <w:bookmarkStart w:id="2" w:name="_Toc450131330"/>
      <w:r w:rsidRPr="001A0B91">
        <w:lastRenderedPageBreak/>
        <w:t>Цели работы</w:t>
      </w:r>
      <w:bookmarkEnd w:id="0"/>
      <w:bookmarkEnd w:id="1"/>
      <w:bookmarkEnd w:id="2"/>
    </w:p>
    <w:p w:rsidR="007C0BB0" w:rsidRPr="001A0B91" w:rsidRDefault="007C0BB0" w:rsidP="007C0BB0">
      <w:pPr>
        <w:pStyle w:val="12"/>
        <w:numPr>
          <w:ilvl w:val="0"/>
          <w:numId w:val="1"/>
        </w:numPr>
        <w:tabs>
          <w:tab w:val="left" w:pos="1134"/>
        </w:tabs>
        <w:spacing w:line="360" w:lineRule="auto"/>
        <w:jc w:val="both"/>
        <w:rPr>
          <w:color w:val="000000"/>
        </w:rPr>
      </w:pPr>
      <w:r w:rsidRPr="001A0B91">
        <w:rPr>
          <w:color w:val="000000"/>
        </w:rPr>
        <w:t>Углубить и закрепить знания, полученные на лекциях и в ходе самостоятельной подготовки</w:t>
      </w:r>
      <w:r>
        <w:rPr>
          <w:color w:val="000000"/>
        </w:rPr>
        <w:t>.</w:t>
      </w:r>
    </w:p>
    <w:p w:rsidR="007C0BB0" w:rsidRDefault="007C0BB0" w:rsidP="007C0BB0">
      <w:pPr>
        <w:numPr>
          <w:ilvl w:val="0"/>
          <w:numId w:val="1"/>
        </w:numPr>
        <w:tabs>
          <w:tab w:val="left" w:pos="1134"/>
        </w:tabs>
        <w:overflowPunct w:val="0"/>
        <w:autoSpaceDE w:val="0"/>
        <w:autoSpaceDN w:val="0"/>
        <w:adjustRightInd w:val="0"/>
        <w:textAlignment w:val="baseline"/>
        <w:rPr>
          <w:snapToGrid w:val="0"/>
          <w:color w:val="000000"/>
        </w:rPr>
      </w:pPr>
      <w:r w:rsidRPr="001A0B91">
        <w:rPr>
          <w:color w:val="000000"/>
        </w:rPr>
        <w:t>П</w:t>
      </w:r>
      <w:r w:rsidRPr="001A0B91">
        <w:rPr>
          <w:snapToGrid w:val="0"/>
          <w:color w:val="000000"/>
        </w:rPr>
        <w:t xml:space="preserve">роверить эффективность и результативность самостоятельной работы </w:t>
      </w:r>
      <w:r w:rsidRPr="001A0B91">
        <w:rPr>
          <w:color w:val="000000"/>
        </w:rPr>
        <w:t>студентов</w:t>
      </w:r>
      <w:r w:rsidRPr="001A0B91">
        <w:rPr>
          <w:snapToGrid w:val="0"/>
          <w:color w:val="000000"/>
        </w:rPr>
        <w:t xml:space="preserve"> над учебным материалом.</w:t>
      </w:r>
    </w:p>
    <w:p w:rsidR="007C0BB0" w:rsidRPr="007C0BB0" w:rsidRDefault="007C0BB0" w:rsidP="0049641D">
      <w:pPr>
        <w:numPr>
          <w:ilvl w:val="0"/>
          <w:numId w:val="1"/>
        </w:numPr>
        <w:tabs>
          <w:tab w:val="left" w:pos="1134"/>
        </w:tabs>
        <w:overflowPunct w:val="0"/>
        <w:autoSpaceDE w:val="0"/>
        <w:autoSpaceDN w:val="0"/>
        <w:adjustRightInd w:val="0"/>
        <w:rPr>
          <w:snapToGrid w:val="0"/>
          <w:color w:val="000000"/>
        </w:rPr>
      </w:pPr>
      <w:r w:rsidRPr="007C0BB0">
        <w:rPr>
          <w:bCs/>
          <w:snapToGrid w:val="0"/>
          <w:color w:val="000000"/>
        </w:rPr>
        <w:t>Сформировать умение</w:t>
      </w:r>
      <w:r w:rsidRPr="007C0BB0">
        <w:rPr>
          <w:snapToGrid w:val="0"/>
          <w:color w:val="000000"/>
        </w:rPr>
        <w:t xml:space="preserve"> в проведении расчетов параметров отдельных элементов схем специальных технических средств;</w:t>
      </w:r>
    </w:p>
    <w:p w:rsidR="007C0BB0" w:rsidRPr="007C0BB0" w:rsidRDefault="007C0BB0" w:rsidP="0049641D">
      <w:pPr>
        <w:numPr>
          <w:ilvl w:val="0"/>
          <w:numId w:val="1"/>
        </w:numPr>
        <w:tabs>
          <w:tab w:val="left" w:pos="1134"/>
        </w:tabs>
        <w:overflowPunct w:val="0"/>
        <w:autoSpaceDE w:val="0"/>
        <w:autoSpaceDN w:val="0"/>
        <w:adjustRightInd w:val="0"/>
        <w:textAlignment w:val="baseline"/>
        <w:rPr>
          <w:snapToGrid w:val="0"/>
          <w:color w:val="000000"/>
        </w:rPr>
      </w:pPr>
      <w:r w:rsidRPr="007C0BB0">
        <w:rPr>
          <w:snapToGrid w:val="0"/>
          <w:color w:val="000000"/>
        </w:rPr>
        <w:t>Сформировать умение в проведении моделирования специальных технических средств.</w:t>
      </w:r>
    </w:p>
    <w:p w:rsidR="007C0BB0" w:rsidRPr="001A0B91" w:rsidRDefault="007C0BB0" w:rsidP="007C0BB0">
      <w:pPr>
        <w:numPr>
          <w:ilvl w:val="0"/>
          <w:numId w:val="1"/>
        </w:numPr>
        <w:tabs>
          <w:tab w:val="left" w:pos="754"/>
          <w:tab w:val="left" w:pos="1134"/>
        </w:tabs>
        <w:overflowPunct w:val="0"/>
        <w:autoSpaceDE w:val="0"/>
        <w:autoSpaceDN w:val="0"/>
        <w:adjustRightInd w:val="0"/>
        <w:textAlignment w:val="baseline"/>
        <w:rPr>
          <w:color w:val="000000"/>
        </w:rPr>
      </w:pPr>
      <w:r w:rsidRPr="001A0B91">
        <w:rPr>
          <w:color w:val="000000"/>
        </w:rPr>
        <w:t>Привить навыки оформления отчетов о проведении экспериментальных исследований.</w:t>
      </w:r>
    </w:p>
    <w:p w:rsidR="007C0BB0" w:rsidRPr="001A0B91" w:rsidRDefault="007C0BB0" w:rsidP="007C0BB0">
      <w:r w:rsidRPr="001A0B91">
        <w:rPr>
          <w:b/>
        </w:rPr>
        <w:t xml:space="preserve">Время: </w:t>
      </w:r>
      <w:r w:rsidRPr="001A0B91">
        <w:t>4 учебных часа (180 мин.)</w:t>
      </w:r>
    </w:p>
    <w:p w:rsidR="007C0BB0" w:rsidRDefault="007C0BB0" w:rsidP="007C0BB0">
      <w:pPr>
        <w:rPr>
          <w:b/>
        </w:rPr>
      </w:pPr>
    </w:p>
    <w:p w:rsidR="007C0BB0" w:rsidRPr="001A0B91" w:rsidRDefault="007C0BB0" w:rsidP="00EE4210">
      <w:pPr>
        <w:pStyle w:val="1"/>
      </w:pPr>
      <w:bookmarkStart w:id="3" w:name="_Toc450131331"/>
      <w:r w:rsidRPr="00537FE7">
        <w:t>Литература</w:t>
      </w:r>
      <w:bookmarkEnd w:id="3"/>
    </w:p>
    <w:p w:rsidR="007C0BB0" w:rsidRPr="001A0B91" w:rsidRDefault="007C0BB0" w:rsidP="007C0BB0">
      <w:pPr>
        <w:rPr>
          <w:b/>
        </w:rPr>
      </w:pPr>
      <w:r w:rsidRPr="001A0B91">
        <w:rPr>
          <w:b/>
        </w:rPr>
        <w:t>А. Основная литература</w:t>
      </w:r>
    </w:p>
    <w:p w:rsidR="00BB4463" w:rsidRPr="00BB4463" w:rsidRDefault="00BB4463" w:rsidP="00BB4463">
      <w:pPr>
        <w:tabs>
          <w:tab w:val="left" w:pos="284"/>
        </w:tabs>
        <w:ind w:firstLine="0"/>
        <w:rPr>
          <w:bCs/>
        </w:rPr>
      </w:pPr>
      <w:r>
        <w:rPr>
          <w:bCs/>
        </w:rPr>
        <w:t>1</w:t>
      </w:r>
      <w:r w:rsidRPr="00BB4463">
        <w:rPr>
          <w:bCs/>
        </w:rPr>
        <w:t>.</w:t>
      </w:r>
      <w:r w:rsidRPr="00BB4463">
        <w:rPr>
          <w:bCs/>
        </w:rPr>
        <w:tab/>
        <w:t xml:space="preserve">Волков Ю.И. Исследование электрических цепей в программных средах </w:t>
      </w:r>
      <w:proofErr w:type="spellStart"/>
      <w:r w:rsidRPr="00BB4463">
        <w:rPr>
          <w:bCs/>
        </w:rPr>
        <w:t>Multisim</w:t>
      </w:r>
      <w:proofErr w:type="spellEnd"/>
      <w:r w:rsidRPr="00BB4463">
        <w:rPr>
          <w:bCs/>
        </w:rPr>
        <w:t xml:space="preserve">, </w:t>
      </w:r>
      <w:proofErr w:type="spellStart"/>
      <w:r w:rsidRPr="00BB4463">
        <w:rPr>
          <w:bCs/>
        </w:rPr>
        <w:t>Matlab</w:t>
      </w:r>
      <w:proofErr w:type="spellEnd"/>
      <w:r w:rsidRPr="00BB4463">
        <w:rPr>
          <w:bCs/>
        </w:rPr>
        <w:t xml:space="preserve"> и </w:t>
      </w:r>
      <w:proofErr w:type="spellStart"/>
      <w:r w:rsidRPr="00BB4463">
        <w:rPr>
          <w:bCs/>
        </w:rPr>
        <w:t>LabVIEW</w:t>
      </w:r>
      <w:proofErr w:type="spellEnd"/>
      <w:r w:rsidRPr="00BB4463">
        <w:rPr>
          <w:bCs/>
        </w:rPr>
        <w:t xml:space="preserve"> [Текст]: Методические указания к выполнению лабораторных работ по курсу «Основы электротехники и теория электрических цепей» / Ю. И. Волков, А. Б. Сапожников</w:t>
      </w:r>
      <w:proofErr w:type="gramStart"/>
      <w:r w:rsidRPr="00BB4463">
        <w:rPr>
          <w:bCs/>
        </w:rPr>
        <w:t xml:space="preserve"> ;</w:t>
      </w:r>
      <w:proofErr w:type="gramEnd"/>
      <w:r w:rsidRPr="00BB4463">
        <w:rPr>
          <w:bCs/>
        </w:rPr>
        <w:t xml:space="preserve"> М-во образования и науки РФ, Федеральное агентство по </w:t>
      </w:r>
      <w:proofErr w:type="spellStart"/>
      <w:r w:rsidRPr="00BB4463">
        <w:rPr>
          <w:bCs/>
        </w:rPr>
        <w:t>образо-ванию</w:t>
      </w:r>
      <w:proofErr w:type="spellEnd"/>
      <w:r w:rsidRPr="00BB4463">
        <w:rPr>
          <w:bCs/>
        </w:rPr>
        <w:t>, МГИЭТ (ТУ). - М.: МИЭТ, 2009. - 120 с. - Имеется электронная версия издания.</w:t>
      </w:r>
    </w:p>
    <w:p w:rsidR="00BB4463" w:rsidRPr="00BB4463" w:rsidRDefault="00BB4463" w:rsidP="00BB4463">
      <w:pPr>
        <w:tabs>
          <w:tab w:val="left" w:pos="284"/>
        </w:tabs>
        <w:ind w:firstLine="0"/>
        <w:rPr>
          <w:bCs/>
        </w:rPr>
      </w:pPr>
      <w:r>
        <w:rPr>
          <w:bCs/>
        </w:rPr>
        <w:t>2</w:t>
      </w:r>
      <w:r w:rsidRPr="00BB4463">
        <w:rPr>
          <w:bCs/>
        </w:rPr>
        <w:t>.</w:t>
      </w:r>
      <w:r w:rsidRPr="00BB4463">
        <w:rPr>
          <w:bCs/>
        </w:rPr>
        <w:tab/>
        <w:t>Волков Ю.И. Сборник лабораторных работ. Методические указания по курсу «</w:t>
      </w:r>
      <w:proofErr w:type="spellStart"/>
      <w:proofErr w:type="gramStart"/>
      <w:r w:rsidRPr="00BB4463">
        <w:rPr>
          <w:bCs/>
        </w:rPr>
        <w:t>Теоре-тические</w:t>
      </w:r>
      <w:proofErr w:type="spellEnd"/>
      <w:proofErr w:type="gramEnd"/>
      <w:r w:rsidRPr="00BB4463">
        <w:rPr>
          <w:bCs/>
        </w:rPr>
        <w:t xml:space="preserve"> основы электротехники» [Текст] / Ю. И. Волков, А. Б. Сапожников; Мини-</w:t>
      </w:r>
      <w:proofErr w:type="spellStart"/>
      <w:r w:rsidRPr="00BB4463">
        <w:rPr>
          <w:bCs/>
        </w:rPr>
        <w:t>стерство</w:t>
      </w:r>
      <w:proofErr w:type="spellEnd"/>
      <w:r w:rsidRPr="00BB4463">
        <w:rPr>
          <w:bCs/>
        </w:rPr>
        <w:t xml:space="preserve"> образования и науки РФ, Национальный исследовательский университет "МИЭТ". - М.: МИЭТ, 2013. - 124 с.</w:t>
      </w:r>
    </w:p>
    <w:p w:rsidR="007C0BB0" w:rsidRPr="001A5D22" w:rsidRDefault="00BB4463" w:rsidP="00BB4463">
      <w:pPr>
        <w:tabs>
          <w:tab w:val="left" w:pos="284"/>
        </w:tabs>
        <w:ind w:firstLine="0"/>
        <w:rPr>
          <w:b/>
        </w:rPr>
      </w:pPr>
      <w:r>
        <w:rPr>
          <w:bCs/>
        </w:rPr>
        <w:t>3</w:t>
      </w:r>
      <w:r w:rsidRPr="00BB4463">
        <w:rPr>
          <w:bCs/>
        </w:rPr>
        <w:t>.</w:t>
      </w:r>
      <w:r w:rsidRPr="00BB4463">
        <w:rPr>
          <w:bCs/>
        </w:rPr>
        <w:tab/>
        <w:t xml:space="preserve">Зайцев А.П., </w:t>
      </w:r>
      <w:proofErr w:type="spellStart"/>
      <w:r w:rsidRPr="00BB4463">
        <w:rPr>
          <w:bCs/>
        </w:rPr>
        <w:t>Шелупанов</w:t>
      </w:r>
      <w:proofErr w:type="spellEnd"/>
      <w:r w:rsidRPr="00BB4463">
        <w:rPr>
          <w:bCs/>
        </w:rPr>
        <w:t xml:space="preserve"> А.А., Мещеряков Р.В. и  др. Технические средства и методы защиты информации: учеб</w:t>
      </w:r>
      <w:proofErr w:type="gramStart"/>
      <w:r w:rsidRPr="00BB4463">
        <w:rPr>
          <w:bCs/>
        </w:rPr>
        <w:t>.</w:t>
      </w:r>
      <w:proofErr w:type="gramEnd"/>
      <w:r w:rsidRPr="00BB4463">
        <w:rPr>
          <w:bCs/>
        </w:rPr>
        <w:t xml:space="preserve"> </w:t>
      </w:r>
      <w:proofErr w:type="gramStart"/>
      <w:r w:rsidRPr="00BB4463">
        <w:rPr>
          <w:bCs/>
        </w:rPr>
        <w:t>п</w:t>
      </w:r>
      <w:proofErr w:type="gramEnd"/>
      <w:r w:rsidRPr="00BB4463">
        <w:rPr>
          <w:bCs/>
        </w:rPr>
        <w:t>особие для студентов вузов. Под ред. За</w:t>
      </w:r>
      <w:r>
        <w:rPr>
          <w:bCs/>
        </w:rPr>
        <w:t xml:space="preserve">йцева А.П. и </w:t>
      </w:r>
      <w:proofErr w:type="spellStart"/>
      <w:r>
        <w:rPr>
          <w:bCs/>
        </w:rPr>
        <w:t>Ше-лупанова</w:t>
      </w:r>
      <w:proofErr w:type="spellEnd"/>
      <w:r>
        <w:rPr>
          <w:bCs/>
        </w:rPr>
        <w:t xml:space="preserve">  А.А. М.: Лань, 2012.</w:t>
      </w:r>
      <w:r w:rsidRPr="00BB4463">
        <w:rPr>
          <w:bCs/>
        </w:rPr>
        <w:t xml:space="preserve"> 616 с.  (Гриф УМО по ИБ). Электронный ресурс. Режим доступа - http://e.lanbook.com/books/element.php?pl1_id=5155.</w:t>
      </w:r>
    </w:p>
    <w:p w:rsidR="007C0BB0" w:rsidRPr="001A0B91" w:rsidRDefault="007C0BB0" w:rsidP="007C0BB0">
      <w:r w:rsidRPr="001A0B91">
        <w:rPr>
          <w:b/>
        </w:rPr>
        <w:t>Б. Дополнительная литература</w:t>
      </w:r>
      <w:r w:rsidRPr="001A0B91">
        <w:t>:</w:t>
      </w:r>
    </w:p>
    <w:p w:rsidR="00BB4463" w:rsidRPr="00BB4463" w:rsidRDefault="00BB4463" w:rsidP="00BB4463">
      <w:pPr>
        <w:pStyle w:val="a5"/>
        <w:widowControl w:val="0"/>
        <w:tabs>
          <w:tab w:val="left" w:pos="284"/>
        </w:tabs>
        <w:autoSpaceDE w:val="0"/>
        <w:autoSpaceDN w:val="0"/>
        <w:adjustRightInd w:val="0"/>
        <w:ind w:left="0" w:firstLine="0"/>
        <w:jc w:val="left"/>
        <w:rPr>
          <w:rFonts w:eastAsia="Calibri"/>
        </w:rPr>
      </w:pPr>
      <w:r>
        <w:rPr>
          <w:rFonts w:eastAsia="Calibri"/>
        </w:rPr>
        <w:t>1</w:t>
      </w:r>
      <w:r w:rsidRPr="00BB4463">
        <w:rPr>
          <w:rFonts w:eastAsia="Calibri"/>
        </w:rPr>
        <w:t>.</w:t>
      </w:r>
      <w:r w:rsidRPr="00BB4463">
        <w:rPr>
          <w:rFonts w:eastAsia="Calibri"/>
        </w:rPr>
        <w:tab/>
      </w:r>
      <w:proofErr w:type="spellStart"/>
      <w:r w:rsidRPr="00BB4463">
        <w:rPr>
          <w:rFonts w:eastAsia="Calibri"/>
        </w:rPr>
        <w:t>Хоровиц</w:t>
      </w:r>
      <w:proofErr w:type="spellEnd"/>
      <w:r w:rsidRPr="00BB4463">
        <w:rPr>
          <w:rFonts w:eastAsia="Calibri"/>
        </w:rPr>
        <w:t xml:space="preserve"> П. Искусство </w:t>
      </w:r>
      <w:proofErr w:type="spellStart"/>
      <w:r w:rsidRPr="00BB4463">
        <w:rPr>
          <w:rFonts w:eastAsia="Calibri"/>
        </w:rPr>
        <w:t>схемотехники</w:t>
      </w:r>
      <w:proofErr w:type="spellEnd"/>
      <w:r w:rsidRPr="00BB4463">
        <w:rPr>
          <w:rFonts w:eastAsia="Calibri"/>
        </w:rPr>
        <w:t xml:space="preserve"> [Текст] = </w:t>
      </w:r>
      <w:proofErr w:type="spellStart"/>
      <w:r w:rsidRPr="00BB4463">
        <w:rPr>
          <w:rFonts w:eastAsia="Calibri"/>
        </w:rPr>
        <w:t>The</w:t>
      </w:r>
      <w:proofErr w:type="spellEnd"/>
      <w:r w:rsidRPr="00BB4463">
        <w:rPr>
          <w:rFonts w:eastAsia="Calibri"/>
        </w:rPr>
        <w:t xml:space="preserve"> </w:t>
      </w:r>
      <w:proofErr w:type="spellStart"/>
      <w:r w:rsidRPr="00BB4463">
        <w:rPr>
          <w:rFonts w:eastAsia="Calibri"/>
        </w:rPr>
        <w:t>art</w:t>
      </w:r>
      <w:proofErr w:type="spellEnd"/>
      <w:r w:rsidRPr="00BB4463">
        <w:rPr>
          <w:rFonts w:eastAsia="Calibri"/>
        </w:rPr>
        <w:t xml:space="preserve"> </w:t>
      </w:r>
      <w:proofErr w:type="spellStart"/>
      <w:r w:rsidRPr="00BB4463">
        <w:rPr>
          <w:rFonts w:eastAsia="Calibri"/>
        </w:rPr>
        <w:t>of</w:t>
      </w:r>
      <w:proofErr w:type="spellEnd"/>
      <w:r w:rsidRPr="00BB4463">
        <w:rPr>
          <w:rFonts w:eastAsia="Calibri"/>
        </w:rPr>
        <w:t xml:space="preserve"> </w:t>
      </w:r>
      <w:proofErr w:type="spellStart"/>
      <w:r w:rsidRPr="00BB4463">
        <w:rPr>
          <w:rFonts w:eastAsia="Calibri"/>
        </w:rPr>
        <w:t>electronics</w:t>
      </w:r>
      <w:proofErr w:type="spellEnd"/>
      <w:r w:rsidRPr="00BB4463">
        <w:rPr>
          <w:rFonts w:eastAsia="Calibri"/>
        </w:rPr>
        <w:t xml:space="preserve"> / </w:t>
      </w:r>
      <w:proofErr w:type="spellStart"/>
      <w:r w:rsidRPr="00BB4463">
        <w:rPr>
          <w:rFonts w:eastAsia="Calibri"/>
        </w:rPr>
        <w:t>Second</w:t>
      </w:r>
      <w:proofErr w:type="spellEnd"/>
      <w:r w:rsidRPr="00BB4463">
        <w:rPr>
          <w:rFonts w:eastAsia="Calibri"/>
        </w:rPr>
        <w:t xml:space="preserve"> </w:t>
      </w:r>
      <w:proofErr w:type="spellStart"/>
      <w:r w:rsidRPr="00BB4463">
        <w:rPr>
          <w:rFonts w:eastAsia="Calibri"/>
        </w:rPr>
        <w:t>Ed</w:t>
      </w:r>
      <w:proofErr w:type="spellEnd"/>
      <w:r w:rsidRPr="00BB4463">
        <w:rPr>
          <w:rFonts w:eastAsia="Calibri"/>
        </w:rPr>
        <w:t xml:space="preserve">.: P. </w:t>
      </w:r>
      <w:proofErr w:type="spellStart"/>
      <w:r w:rsidRPr="00BB4463">
        <w:rPr>
          <w:rFonts w:eastAsia="Calibri"/>
        </w:rPr>
        <w:t>Horowitz</w:t>
      </w:r>
      <w:proofErr w:type="spellEnd"/>
      <w:r w:rsidRPr="00BB4463">
        <w:rPr>
          <w:rFonts w:eastAsia="Calibri"/>
        </w:rPr>
        <w:t xml:space="preserve">, W. </w:t>
      </w:r>
      <w:proofErr w:type="spellStart"/>
      <w:r w:rsidRPr="00BB4463">
        <w:rPr>
          <w:rFonts w:eastAsia="Calibri"/>
        </w:rPr>
        <w:t>Hill</w:t>
      </w:r>
      <w:proofErr w:type="spellEnd"/>
      <w:r w:rsidRPr="00BB4463">
        <w:rPr>
          <w:rFonts w:eastAsia="Calibri"/>
        </w:rPr>
        <w:t xml:space="preserve">. / </w:t>
      </w:r>
      <w:proofErr w:type="spellStart"/>
      <w:r w:rsidRPr="00BB4463">
        <w:rPr>
          <w:rFonts w:eastAsia="Calibri"/>
        </w:rPr>
        <w:t>Cambridge</w:t>
      </w:r>
      <w:proofErr w:type="spellEnd"/>
      <w:r w:rsidRPr="00BB4463">
        <w:rPr>
          <w:rFonts w:eastAsia="Calibri"/>
        </w:rPr>
        <w:t xml:space="preserve"> </w:t>
      </w:r>
      <w:proofErr w:type="spellStart"/>
      <w:r w:rsidRPr="00BB4463">
        <w:rPr>
          <w:rFonts w:eastAsia="Calibri"/>
        </w:rPr>
        <w:t>University</w:t>
      </w:r>
      <w:proofErr w:type="spellEnd"/>
      <w:r w:rsidRPr="00BB4463">
        <w:rPr>
          <w:rFonts w:eastAsia="Calibri"/>
        </w:rPr>
        <w:t xml:space="preserve"> </w:t>
      </w:r>
      <w:proofErr w:type="spellStart"/>
      <w:r w:rsidRPr="00BB4463">
        <w:rPr>
          <w:rFonts w:eastAsia="Calibri"/>
        </w:rPr>
        <w:t>Press</w:t>
      </w:r>
      <w:proofErr w:type="spellEnd"/>
      <w:r w:rsidRPr="00BB4463">
        <w:rPr>
          <w:rFonts w:eastAsia="Calibri"/>
        </w:rPr>
        <w:t xml:space="preserve">: [монография] / П. </w:t>
      </w:r>
      <w:proofErr w:type="spellStart"/>
      <w:r w:rsidRPr="00BB4463">
        <w:rPr>
          <w:rFonts w:eastAsia="Calibri"/>
        </w:rPr>
        <w:t>Хоровиц</w:t>
      </w:r>
      <w:proofErr w:type="spellEnd"/>
      <w:r w:rsidRPr="00BB4463">
        <w:rPr>
          <w:rFonts w:eastAsia="Calibri"/>
        </w:rPr>
        <w:t>, У. Хилл; Пер. с англ. - 7-е изд. - М.</w:t>
      </w:r>
      <w:proofErr w:type="gramStart"/>
      <w:r w:rsidRPr="00BB4463">
        <w:rPr>
          <w:rFonts w:eastAsia="Calibri"/>
        </w:rPr>
        <w:t xml:space="preserve"> :</w:t>
      </w:r>
      <w:proofErr w:type="gramEnd"/>
      <w:r w:rsidRPr="00BB4463">
        <w:rPr>
          <w:rFonts w:eastAsia="Calibri"/>
        </w:rPr>
        <w:t xml:space="preserve"> БИНОМ, 2014. - 704 с. - ISBN 978-5-9518-0351-1; ISBN 978-0-521-37095-7.</w:t>
      </w:r>
    </w:p>
    <w:p w:rsidR="007C0BB0" w:rsidRPr="007C0BB0" w:rsidRDefault="00BB4463" w:rsidP="00BB4463">
      <w:pPr>
        <w:pStyle w:val="a5"/>
        <w:widowControl w:val="0"/>
        <w:tabs>
          <w:tab w:val="left" w:pos="284"/>
        </w:tabs>
        <w:autoSpaceDE w:val="0"/>
        <w:autoSpaceDN w:val="0"/>
        <w:adjustRightInd w:val="0"/>
        <w:ind w:left="0" w:firstLine="0"/>
        <w:jc w:val="left"/>
        <w:rPr>
          <w:rFonts w:eastAsia="Calibri"/>
        </w:rPr>
      </w:pPr>
      <w:r>
        <w:rPr>
          <w:rFonts w:eastAsia="Calibri"/>
        </w:rPr>
        <w:t>2</w:t>
      </w:r>
      <w:r w:rsidRPr="00BB4463">
        <w:rPr>
          <w:rFonts w:eastAsia="Calibri"/>
        </w:rPr>
        <w:t>.</w:t>
      </w:r>
      <w:r w:rsidRPr="00BB4463">
        <w:rPr>
          <w:rFonts w:eastAsia="Calibri"/>
        </w:rPr>
        <w:tab/>
        <w:t xml:space="preserve">Шустов М.А. </w:t>
      </w:r>
      <w:proofErr w:type="spellStart"/>
      <w:r w:rsidRPr="00BB4463">
        <w:rPr>
          <w:rFonts w:eastAsia="Calibri"/>
        </w:rPr>
        <w:t>Схемотехника</w:t>
      </w:r>
      <w:proofErr w:type="spellEnd"/>
      <w:r w:rsidRPr="00BB4463">
        <w:rPr>
          <w:rFonts w:eastAsia="Calibri"/>
        </w:rPr>
        <w:t>. 500 устройств на аналоговых микросхемах [Текст]. - СПб</w:t>
      </w:r>
      <w:proofErr w:type="gramStart"/>
      <w:r w:rsidRPr="00BB4463">
        <w:rPr>
          <w:rFonts w:eastAsia="Calibri"/>
        </w:rPr>
        <w:t xml:space="preserve">.: </w:t>
      </w:r>
      <w:proofErr w:type="gramEnd"/>
      <w:r w:rsidRPr="00BB4463">
        <w:rPr>
          <w:rFonts w:eastAsia="Calibri"/>
        </w:rPr>
        <w:t>Наука и Техника, 2013. - 352 с. - ISBN 978-5-94387-809-1.</w:t>
      </w:r>
      <w:r w:rsidR="007C0BB0">
        <w:rPr>
          <w:rFonts w:eastAsia="Calibri"/>
        </w:rPr>
        <w:br w:type="page"/>
      </w:r>
    </w:p>
    <w:p w:rsidR="007C0BB0" w:rsidRPr="001A0B91" w:rsidRDefault="007C0BB0" w:rsidP="007C0BB0">
      <w:pPr>
        <w:pStyle w:val="1"/>
        <w:ind w:firstLine="0"/>
        <w:jc w:val="center"/>
        <w:rPr>
          <w:bCs/>
          <w:caps/>
        </w:rPr>
      </w:pPr>
      <w:bookmarkStart w:id="4" w:name="_Toc355555852"/>
      <w:bookmarkStart w:id="5" w:name="_Toc370053405"/>
      <w:bookmarkStart w:id="6" w:name="_Toc450131332"/>
      <w:r w:rsidRPr="001A0B91">
        <w:rPr>
          <w:caps/>
        </w:rPr>
        <w:lastRenderedPageBreak/>
        <w:t>1</w:t>
      </w:r>
      <w:r>
        <w:rPr>
          <w:caps/>
        </w:rPr>
        <w:t>.</w:t>
      </w:r>
      <w:r w:rsidRPr="001A0B91">
        <w:rPr>
          <w:caps/>
        </w:rPr>
        <w:t> Теоретическая часть</w:t>
      </w:r>
      <w:bookmarkEnd w:id="4"/>
      <w:r w:rsidRPr="001A0B91">
        <w:rPr>
          <w:bCs/>
          <w:caps/>
        </w:rPr>
        <w:t xml:space="preserve"> </w:t>
      </w:r>
      <w:r w:rsidRPr="001A0B91">
        <w:t>(КРАТКИЕ ТЕОРЕТИЧЕСКИЕ СВЕДЕНИЯ)</w:t>
      </w:r>
      <w:bookmarkEnd w:id="5"/>
      <w:bookmarkEnd w:id="6"/>
    </w:p>
    <w:p w:rsidR="007301BB" w:rsidRDefault="009F4BFC" w:rsidP="009F4BFC">
      <w:pPr>
        <w:pStyle w:val="2"/>
        <w:jc w:val="center"/>
      </w:pPr>
      <w:bookmarkStart w:id="7" w:name="_Toc450131333"/>
      <w:r>
        <w:t xml:space="preserve">1.1 </w:t>
      </w:r>
      <w:bookmarkEnd w:id="7"/>
      <w:r w:rsidR="00947C22" w:rsidRPr="00947C22">
        <w:t>Модуляция сигналов. Виды модуляции сигналов</w:t>
      </w:r>
      <w:r w:rsidR="007301BB" w:rsidRPr="007301BB">
        <w:t>.</w:t>
      </w:r>
    </w:p>
    <w:p w:rsidR="006F7251" w:rsidRDefault="007301BB" w:rsidP="009F4BFC">
      <w:pPr>
        <w:pStyle w:val="2"/>
        <w:jc w:val="center"/>
      </w:pPr>
      <w:r w:rsidRPr="007301BB">
        <w:t>Общие сведения и основные понятия</w:t>
      </w:r>
    </w:p>
    <w:p w:rsidR="007301BB" w:rsidRPr="007301BB" w:rsidRDefault="007301BB" w:rsidP="007301BB"/>
    <w:p w:rsidR="001A59E4" w:rsidRPr="001A59E4" w:rsidRDefault="001A59E4" w:rsidP="001A59E4">
      <w:pPr>
        <w:spacing w:line="240" w:lineRule="auto"/>
        <w:contextualSpacing/>
      </w:pPr>
      <w:r w:rsidRPr="001A59E4">
        <w:rPr>
          <w:b/>
          <w:bCs/>
        </w:rPr>
        <w:t xml:space="preserve">Модуляцией </w:t>
      </w:r>
      <w:r w:rsidRPr="001A59E4">
        <w:rPr>
          <w:bCs/>
        </w:rPr>
        <w:t>называют процесс</w:t>
      </w:r>
      <w:r>
        <w:rPr>
          <w:b/>
          <w:bCs/>
        </w:rPr>
        <w:t xml:space="preserve"> </w:t>
      </w:r>
      <w:r w:rsidRPr="001A59E4">
        <w:t>преобразования одной либо нескольких характеристик модулирующего высокочастотного колебания при воздействии управляющего низкочастотного сигнала. В итоге спектр управляющего сигнала перемещается в высокочастотную область, где передача высоких частот является более эффективной.</w:t>
      </w:r>
    </w:p>
    <w:p w:rsidR="001A59E4" w:rsidRDefault="001A59E4" w:rsidP="001A59E4">
      <w:pPr>
        <w:spacing w:line="240" w:lineRule="auto"/>
        <w:contextualSpacing/>
      </w:pPr>
      <w:r w:rsidRPr="001A59E4">
        <w:t>Модуляция выполняется с целью передачи информации посредством</w:t>
      </w:r>
      <w:r>
        <w:t xml:space="preserve"> </w:t>
      </w:r>
      <w:r w:rsidRPr="001A59E4">
        <w:t xml:space="preserve">электромагнитного излучения. Передаваемые данные содержатся в управляющем сигнале. А функцию переносчика осуществляет высокочастотное колебание, именуемое </w:t>
      </w:r>
      <w:proofErr w:type="gramStart"/>
      <w:r w:rsidRPr="001A59E4">
        <w:t>несущим</w:t>
      </w:r>
      <w:proofErr w:type="gramEnd"/>
      <w:r w:rsidRPr="001A59E4">
        <w:t>. В роли несущего колебания могут быть использованы колебания разнообразной формы: пилообразные, прямоугольные и др., но обычно используют гармонические синусоидальные</w:t>
      </w:r>
      <w:bookmarkStart w:id="8" w:name="_GoBack"/>
      <w:bookmarkEnd w:id="8"/>
      <w:r w:rsidRPr="001A59E4">
        <w:t>. Исходя из того, какая именно характеристика синусоидального колебания изменяется, различают несколько типов модуляции:</w:t>
      </w:r>
    </w:p>
    <w:p w:rsidR="001A59E4" w:rsidRDefault="001A59E4" w:rsidP="001A59E4">
      <w:pPr>
        <w:spacing w:line="240" w:lineRule="auto"/>
        <w:contextualSpacing/>
      </w:pPr>
    </w:p>
    <w:p w:rsidR="001A59E4" w:rsidRPr="001A59E4" w:rsidRDefault="001A59E4" w:rsidP="001A59E4">
      <w:pPr>
        <w:spacing w:line="240" w:lineRule="auto"/>
        <w:contextualSpacing/>
      </w:pPr>
      <w:r w:rsidRPr="001A59E4">
        <w:rPr>
          <w:noProof/>
          <w:lang w:eastAsia="ru-RU"/>
        </w:rPr>
        <w:drawing>
          <wp:inline distT="0" distB="0" distL="0" distR="0">
            <wp:extent cx="4759960" cy="5146040"/>
            <wp:effectExtent l="0" t="0" r="2540" b="0"/>
            <wp:docPr id="3" name="Рисунок 3" descr="Виды модуляции сигналов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Виды модуляции сигналов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9960" cy="5146040"/>
                    </a:xfrm>
                    <a:prstGeom prst="rect">
                      <a:avLst/>
                    </a:prstGeom>
                    <a:noFill/>
                    <a:ln>
                      <a:noFill/>
                    </a:ln>
                  </pic:spPr>
                </pic:pic>
              </a:graphicData>
            </a:graphic>
          </wp:inline>
        </w:drawing>
      </w:r>
    </w:p>
    <w:p w:rsidR="007301BB" w:rsidRPr="007301BB" w:rsidRDefault="007301BB" w:rsidP="00233153">
      <w:pPr>
        <w:spacing w:line="240" w:lineRule="auto"/>
        <w:contextualSpacing/>
      </w:pPr>
    </w:p>
    <w:p w:rsidR="001A59E4" w:rsidRDefault="001A59E4" w:rsidP="00233153">
      <w:pPr>
        <w:spacing w:line="240" w:lineRule="auto"/>
        <w:ind w:left="709" w:firstLine="0"/>
      </w:pPr>
      <w:r w:rsidRPr="001A59E4">
        <w:t>Использование модуляции позволяет:</w:t>
      </w:r>
    </w:p>
    <w:p w:rsidR="00E54062" w:rsidRDefault="00E54062" w:rsidP="00233153">
      <w:pPr>
        <w:spacing w:line="240" w:lineRule="auto"/>
        <w:ind w:left="709" w:firstLine="0"/>
      </w:pPr>
      <w:r>
        <w:t>согласовать параметры сигнала с параметрами линии;</w:t>
      </w:r>
    </w:p>
    <w:p w:rsidR="00E54062" w:rsidRDefault="00E54062" w:rsidP="00233153">
      <w:pPr>
        <w:spacing w:line="240" w:lineRule="auto"/>
        <w:ind w:left="709" w:firstLine="0"/>
      </w:pPr>
      <w:r>
        <w:t>повысить помехоустойчивость сигналов;</w:t>
      </w:r>
    </w:p>
    <w:p w:rsidR="00E54062" w:rsidRDefault="00E54062" w:rsidP="00233153">
      <w:pPr>
        <w:spacing w:line="240" w:lineRule="auto"/>
        <w:ind w:left="709" w:firstLine="0"/>
      </w:pPr>
      <w:r>
        <w:lastRenderedPageBreak/>
        <w:t>увеличить дальность передачи сигналов;</w:t>
      </w:r>
    </w:p>
    <w:p w:rsidR="00E54062" w:rsidRDefault="00E54062" w:rsidP="00233153">
      <w:pPr>
        <w:spacing w:line="240" w:lineRule="auto"/>
        <w:ind w:left="709" w:firstLine="0"/>
      </w:pPr>
      <w:r>
        <w:t>организовать многоканальные системы передачи (МСП с ЧРК).</w:t>
      </w:r>
    </w:p>
    <w:p w:rsidR="00E54062" w:rsidRDefault="00E54062" w:rsidP="00233153">
      <w:pPr>
        <w:spacing w:line="240" w:lineRule="auto"/>
      </w:pPr>
      <w:r>
        <w:t>Модуляция осуществляется в устройствах модуляторах. Условное графическое обозначение модулятора имеет вид:</w:t>
      </w:r>
    </w:p>
    <w:p w:rsidR="00E54062" w:rsidRDefault="00E54062" w:rsidP="00233153">
      <w:pPr>
        <w:ind w:firstLine="0"/>
        <w:jc w:val="center"/>
      </w:pPr>
      <w:r w:rsidRPr="00E54062">
        <w:rPr>
          <w:noProof/>
          <w:lang w:eastAsia="ru-RU"/>
        </w:rPr>
        <w:drawing>
          <wp:inline distT="0" distB="0" distL="0" distR="0" wp14:anchorId="7F9EA83A" wp14:editId="04A8BA7A">
            <wp:extent cx="1721485" cy="986155"/>
            <wp:effectExtent l="0" t="0" r="0" b="4445"/>
            <wp:docPr id="5" name="Рисунок 5" descr="http://conture.by/wp-content/uploads/2011/12/mris1.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conture.by/wp-content/uploads/2011/12/mris1.jp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1485" cy="986155"/>
                    </a:xfrm>
                    <a:prstGeom prst="rect">
                      <a:avLst/>
                    </a:prstGeom>
                    <a:noFill/>
                    <a:ln>
                      <a:noFill/>
                    </a:ln>
                  </pic:spPr>
                </pic:pic>
              </a:graphicData>
            </a:graphic>
          </wp:inline>
        </w:drawing>
      </w:r>
    </w:p>
    <w:p w:rsidR="00E54062" w:rsidRDefault="00E54062" w:rsidP="00233153">
      <w:pPr>
        <w:spacing w:line="240" w:lineRule="auto"/>
        <w:ind w:firstLine="0"/>
        <w:jc w:val="center"/>
      </w:pPr>
      <w:r>
        <w:t>Рисунок 1 - Условное графическое обозначение модулятора</w:t>
      </w:r>
    </w:p>
    <w:p w:rsidR="00233153" w:rsidRDefault="00233153" w:rsidP="00233153">
      <w:pPr>
        <w:spacing w:line="240" w:lineRule="auto"/>
        <w:ind w:firstLine="0"/>
        <w:jc w:val="center"/>
      </w:pPr>
    </w:p>
    <w:p w:rsidR="00E54062" w:rsidRDefault="00E54062" w:rsidP="00233153">
      <w:pPr>
        <w:spacing w:line="240" w:lineRule="auto"/>
      </w:pPr>
      <w:r>
        <w:t>При модуляции на вход модулятора подаются сигналы:</w:t>
      </w:r>
    </w:p>
    <w:p w:rsidR="00E54062" w:rsidRDefault="00E54062" w:rsidP="00233153">
      <w:pPr>
        <w:spacing w:line="240" w:lineRule="auto"/>
      </w:pPr>
      <w:r>
        <w:t>u(t) — модулирующий, данный сигнал является информационным и низкочастотным (его частоту обозначают W или F);</w:t>
      </w:r>
    </w:p>
    <w:p w:rsidR="00E54062" w:rsidRDefault="00E54062" w:rsidP="00233153">
      <w:pPr>
        <w:spacing w:line="240" w:lineRule="auto"/>
      </w:pPr>
      <w:r>
        <w:t>S(t) — модулируемый (несущий), данный сигнал является неинформационным и высокочастотным (его частота обозначается w0 или f0);</w:t>
      </w:r>
    </w:p>
    <w:p w:rsidR="00E54062" w:rsidRDefault="00E54062" w:rsidP="00233153">
      <w:pPr>
        <w:spacing w:line="240" w:lineRule="auto"/>
      </w:pPr>
      <w:proofErr w:type="spellStart"/>
      <w:proofErr w:type="gramStart"/>
      <w:r>
        <w:t>S</w:t>
      </w:r>
      <w:proofErr w:type="gramEnd"/>
      <w:r>
        <w:t>м</w:t>
      </w:r>
      <w:proofErr w:type="spellEnd"/>
      <w:r>
        <w:t>(t) — модулированный сигнал, данный сигнал является информационным и высокочастотным.</w:t>
      </w:r>
    </w:p>
    <w:p w:rsidR="00E54062" w:rsidRDefault="00E54062" w:rsidP="00233153">
      <w:pPr>
        <w:spacing w:line="240" w:lineRule="auto"/>
      </w:pPr>
      <w:r>
        <w:t>В качестве несущего сигнала может использоваться:</w:t>
      </w:r>
    </w:p>
    <w:p w:rsidR="00E54062" w:rsidRDefault="00E54062" w:rsidP="00233153">
      <w:pPr>
        <w:spacing w:line="240" w:lineRule="auto"/>
      </w:pPr>
      <w:r>
        <w:t>гармоническое колебание, при этом модуляция называется аналоговой или непрерывной;</w:t>
      </w:r>
    </w:p>
    <w:p w:rsidR="00E54062" w:rsidRDefault="00E54062" w:rsidP="00233153">
      <w:pPr>
        <w:spacing w:line="240" w:lineRule="auto"/>
      </w:pPr>
      <w:r>
        <w:t>периодическая последовательность импульсов, при этом модуляция называется импульсной;</w:t>
      </w:r>
    </w:p>
    <w:p w:rsidR="00E54062" w:rsidRDefault="00E54062" w:rsidP="00233153">
      <w:pPr>
        <w:spacing w:line="240" w:lineRule="auto"/>
      </w:pPr>
      <w:r>
        <w:t xml:space="preserve">постоянный ток, при этом модуляция называется </w:t>
      </w:r>
      <w:proofErr w:type="spellStart"/>
      <w:r>
        <w:t>шумоподобной</w:t>
      </w:r>
      <w:proofErr w:type="spellEnd"/>
      <w:r>
        <w:t>.</w:t>
      </w:r>
    </w:p>
    <w:p w:rsidR="00E54062" w:rsidRDefault="00E54062" w:rsidP="00233153">
      <w:pPr>
        <w:spacing w:line="240" w:lineRule="auto"/>
      </w:pPr>
      <w:r>
        <w:t>Так как в процессе модуляции изменяются информационные параметры несущего колебания, то название вида модуляции зависит от изменяемого параметра этого колебания.</w:t>
      </w:r>
    </w:p>
    <w:p w:rsidR="00E54062" w:rsidRDefault="00E54062" w:rsidP="00233153">
      <w:pPr>
        <w:spacing w:line="240" w:lineRule="auto"/>
      </w:pPr>
      <w:r>
        <w:t>1. Виды аналоговой модуляции:</w:t>
      </w:r>
    </w:p>
    <w:p w:rsidR="00E54062" w:rsidRDefault="00E54062" w:rsidP="00233153">
      <w:pPr>
        <w:spacing w:line="240" w:lineRule="auto"/>
      </w:pPr>
      <w:r>
        <w:t>амплитудная модуляция (АМ), происходит изменение амплитуды несущего колебания;</w:t>
      </w:r>
    </w:p>
    <w:p w:rsidR="00E54062" w:rsidRDefault="00E54062" w:rsidP="00233153">
      <w:pPr>
        <w:spacing w:line="240" w:lineRule="auto"/>
      </w:pPr>
      <w:r>
        <w:t>частотная модуляция (ЧМ), происходит изменение частоты несущего колебания;</w:t>
      </w:r>
    </w:p>
    <w:p w:rsidR="00E54062" w:rsidRDefault="00E54062" w:rsidP="00233153">
      <w:pPr>
        <w:spacing w:line="240" w:lineRule="auto"/>
      </w:pPr>
      <w:r>
        <w:t>фазовая модуляция (ФМ), происходит изменение фазы несущего колебания.</w:t>
      </w:r>
    </w:p>
    <w:p w:rsidR="00E54062" w:rsidRDefault="00E54062" w:rsidP="00233153">
      <w:pPr>
        <w:spacing w:line="240" w:lineRule="auto"/>
      </w:pPr>
      <w:r>
        <w:t>2. Виды импульсной модуляции:</w:t>
      </w:r>
    </w:p>
    <w:p w:rsidR="00E54062" w:rsidRDefault="00E54062" w:rsidP="00233153">
      <w:pPr>
        <w:spacing w:line="240" w:lineRule="auto"/>
      </w:pPr>
      <w:r>
        <w:t>амплитудно-импульсная модуляция (АИМ), происходит изменение амплитуды импульсов несущего сигнала;</w:t>
      </w:r>
    </w:p>
    <w:p w:rsidR="00E54062" w:rsidRDefault="00E54062" w:rsidP="00233153">
      <w:pPr>
        <w:spacing w:line="240" w:lineRule="auto"/>
      </w:pPr>
      <w:r>
        <w:t>частотно-импульсная модуляция (ЧИМ), происходит изменение частоты следования импульсов несущего сигнала;</w:t>
      </w:r>
    </w:p>
    <w:p w:rsidR="00E54062" w:rsidRDefault="00E54062" w:rsidP="00233153">
      <w:pPr>
        <w:spacing w:line="240" w:lineRule="auto"/>
      </w:pPr>
      <w:proofErr w:type="spellStart"/>
      <w:proofErr w:type="gramStart"/>
      <w:r>
        <w:t>Фазо</w:t>
      </w:r>
      <w:proofErr w:type="spellEnd"/>
      <w:r>
        <w:t>-импульсная</w:t>
      </w:r>
      <w:proofErr w:type="gramEnd"/>
      <w:r>
        <w:t xml:space="preserve"> модуляция (ФИМ), происходит изменение фазы импульсов несущего сигнала;</w:t>
      </w:r>
    </w:p>
    <w:p w:rsidR="00E54062" w:rsidRPr="001A59E4" w:rsidRDefault="00E54062" w:rsidP="00233153">
      <w:pPr>
        <w:spacing w:line="240" w:lineRule="auto"/>
      </w:pPr>
      <w:r>
        <w:t>Широтно-импульсная модуляция (ШИМ), происходит изменение длительности импульсов несущего сигнала.</w:t>
      </w:r>
    </w:p>
    <w:p w:rsidR="006F7251" w:rsidRPr="006F7251" w:rsidRDefault="006F7251" w:rsidP="00233153">
      <w:pPr>
        <w:spacing w:line="240" w:lineRule="auto"/>
        <w:contextualSpacing/>
      </w:pPr>
    </w:p>
    <w:p w:rsidR="006F7251" w:rsidRDefault="009F4BFC" w:rsidP="00233153">
      <w:pPr>
        <w:pStyle w:val="2"/>
        <w:spacing w:line="240" w:lineRule="auto"/>
        <w:rPr>
          <w:rFonts w:cs="Times New Roman"/>
          <w:szCs w:val="24"/>
        </w:rPr>
      </w:pPr>
      <w:bookmarkStart w:id="9" w:name="_Toc450131334"/>
      <w:r w:rsidRPr="008434BA">
        <w:rPr>
          <w:rFonts w:cs="Times New Roman"/>
          <w:szCs w:val="24"/>
        </w:rPr>
        <w:t xml:space="preserve">1.2 </w:t>
      </w:r>
      <w:bookmarkEnd w:id="9"/>
      <w:r w:rsidR="00947C22" w:rsidRPr="00947C22">
        <w:rPr>
          <w:rFonts w:cs="Times New Roman"/>
          <w:szCs w:val="24"/>
        </w:rPr>
        <w:t>Ам</w:t>
      </w:r>
      <w:r w:rsidR="00947C22">
        <w:rPr>
          <w:rFonts w:cs="Times New Roman"/>
          <w:szCs w:val="24"/>
        </w:rPr>
        <w:t>п</w:t>
      </w:r>
      <w:r w:rsidR="00947C22" w:rsidRPr="00947C22">
        <w:rPr>
          <w:rFonts w:cs="Times New Roman"/>
          <w:szCs w:val="24"/>
        </w:rPr>
        <w:t>литудная модуляция сигналов (АМ)</w:t>
      </w:r>
    </w:p>
    <w:p w:rsidR="009F2F8A" w:rsidRPr="009F2F8A" w:rsidRDefault="009F2F8A" w:rsidP="00233153">
      <w:pPr>
        <w:spacing w:line="240" w:lineRule="auto"/>
      </w:pPr>
    </w:p>
    <w:p w:rsidR="00E54062" w:rsidRPr="00E54062" w:rsidRDefault="00E54062" w:rsidP="00233153">
      <w:pPr>
        <w:pStyle w:val="a4"/>
        <w:ind w:firstLine="709"/>
        <w:jc w:val="both"/>
      </w:pPr>
      <w:r w:rsidRPr="00E54062">
        <w:rPr>
          <w:b/>
          <w:bCs/>
        </w:rPr>
        <w:t>Амплитудная модуляция</w:t>
      </w:r>
    </w:p>
    <w:p w:rsidR="00E54062" w:rsidRPr="00E54062" w:rsidRDefault="00E54062" w:rsidP="00E54062">
      <w:pPr>
        <w:pStyle w:val="a4"/>
        <w:tabs>
          <w:tab w:val="left" w:pos="993"/>
        </w:tabs>
        <w:spacing w:before="0" w:beforeAutospacing="0" w:after="0" w:afterAutospacing="0"/>
        <w:ind w:firstLine="709"/>
        <w:contextualSpacing/>
        <w:jc w:val="both"/>
      </w:pPr>
      <w:r w:rsidRPr="00E54062">
        <w:rPr>
          <w:i/>
          <w:iCs/>
        </w:rPr>
        <w:t>Амплитудная модуляция </w:t>
      </w:r>
      <w:r w:rsidRPr="00E54062">
        <w:t>— процесс изменения амплитуды несущего сигнала в соответствии с мгновенными значениями модулирующего сигнала.</w:t>
      </w:r>
    </w:p>
    <w:p w:rsidR="00E54062" w:rsidRPr="00E54062" w:rsidRDefault="00E54062" w:rsidP="00E54062">
      <w:pPr>
        <w:pStyle w:val="a4"/>
        <w:tabs>
          <w:tab w:val="left" w:pos="993"/>
        </w:tabs>
        <w:spacing w:before="0" w:beforeAutospacing="0" w:after="0" w:afterAutospacing="0"/>
        <w:ind w:firstLine="709"/>
        <w:contextualSpacing/>
        <w:jc w:val="both"/>
      </w:pPr>
      <w:r w:rsidRPr="00E54062">
        <w:t>Рассмотрим математическую модель </w:t>
      </w:r>
      <w:r w:rsidRPr="00E54062">
        <w:rPr>
          <w:i/>
          <w:iCs/>
        </w:rPr>
        <w:t>амплитудно-модулированного</w:t>
      </w:r>
      <w:r w:rsidRPr="00E54062">
        <w:t> (АМ) сигнала при гармоническом модулирующем сигнале. При воздействии модулирующего сигнала</w:t>
      </w:r>
    </w:p>
    <w:p w:rsidR="00E54062" w:rsidRPr="00233153" w:rsidRDefault="00E54062" w:rsidP="00233153">
      <w:pPr>
        <w:pStyle w:val="a4"/>
        <w:tabs>
          <w:tab w:val="left" w:pos="993"/>
        </w:tabs>
        <w:spacing w:before="0" w:beforeAutospacing="0" w:after="0" w:afterAutospacing="0"/>
        <w:ind w:firstLine="709"/>
        <w:contextualSpacing/>
        <w:jc w:val="right"/>
        <w:rPr>
          <w:lang w:val="en-US"/>
        </w:rPr>
      </w:pPr>
      <w:proofErr w:type="gramStart"/>
      <w:r w:rsidRPr="00E54062">
        <w:rPr>
          <w:i/>
          <w:iCs/>
          <w:lang w:val="en-US"/>
        </w:rPr>
        <w:lastRenderedPageBreak/>
        <w:t>u</w:t>
      </w:r>
      <w:r w:rsidRPr="00233153">
        <w:rPr>
          <w:i/>
          <w:iCs/>
          <w:lang w:val="en-US"/>
        </w:rPr>
        <w:t>(</w:t>
      </w:r>
      <w:proofErr w:type="gramEnd"/>
      <w:r w:rsidRPr="00E54062">
        <w:rPr>
          <w:i/>
          <w:iCs/>
          <w:lang w:val="en-US"/>
        </w:rPr>
        <w:t>t</w:t>
      </w:r>
      <w:r w:rsidRPr="00233153">
        <w:rPr>
          <w:i/>
          <w:iCs/>
          <w:lang w:val="en-US"/>
        </w:rPr>
        <w:t>)=</w:t>
      </w:r>
      <w:proofErr w:type="spellStart"/>
      <w:r w:rsidRPr="00E54062">
        <w:rPr>
          <w:i/>
          <w:iCs/>
          <w:lang w:val="en-US"/>
        </w:rPr>
        <w:t>Um</w:t>
      </w:r>
      <w:r w:rsidRPr="00E54062">
        <w:rPr>
          <w:i/>
          <w:iCs/>
          <w:vertAlign w:val="subscript"/>
          <w:lang w:val="en-US"/>
        </w:rPr>
        <w:t>u</w:t>
      </w:r>
      <w:proofErr w:type="spellEnd"/>
      <w:r w:rsidRPr="00E54062">
        <w:rPr>
          <w:i/>
          <w:iCs/>
          <w:lang w:val="en-US"/>
        </w:rPr>
        <w:t> sin</w:t>
      </w:r>
      <w:r>
        <w:rPr>
          <w:i/>
          <w:iCs/>
        </w:rPr>
        <w:t>ω</w:t>
      </w:r>
      <w:r w:rsidRPr="00E54062">
        <w:rPr>
          <w:i/>
          <w:iCs/>
          <w:lang w:val="en-US"/>
        </w:rPr>
        <w:t> t</w:t>
      </w:r>
      <w:r w:rsidR="00233153" w:rsidRPr="00233153">
        <w:rPr>
          <w:i/>
          <w:iCs/>
          <w:lang w:val="en-US"/>
        </w:rPr>
        <w:tab/>
      </w:r>
      <w:r w:rsidR="00233153" w:rsidRPr="00233153">
        <w:rPr>
          <w:i/>
          <w:iCs/>
          <w:lang w:val="en-US"/>
        </w:rPr>
        <w:tab/>
      </w:r>
      <w:r w:rsidR="00233153" w:rsidRPr="00233153">
        <w:rPr>
          <w:i/>
          <w:iCs/>
          <w:lang w:val="en-US"/>
        </w:rPr>
        <w:tab/>
      </w:r>
      <w:r w:rsidR="00233153" w:rsidRPr="00233153">
        <w:rPr>
          <w:i/>
          <w:iCs/>
          <w:lang w:val="en-US"/>
        </w:rPr>
        <w:tab/>
      </w:r>
      <w:r w:rsidR="00233153" w:rsidRPr="00233153">
        <w:rPr>
          <w:i/>
          <w:iCs/>
          <w:lang w:val="en-US"/>
        </w:rPr>
        <w:tab/>
      </w:r>
      <w:r w:rsidR="00233153" w:rsidRPr="00233153">
        <w:rPr>
          <w:i/>
          <w:iCs/>
          <w:lang w:val="en-US"/>
        </w:rPr>
        <w:tab/>
      </w:r>
      <w:r w:rsidRPr="00233153">
        <w:rPr>
          <w:lang w:val="en-US"/>
        </w:rPr>
        <w:t>(1)</w:t>
      </w:r>
    </w:p>
    <w:p w:rsidR="00E54062" w:rsidRPr="00E54062" w:rsidRDefault="00E54062" w:rsidP="00233153">
      <w:pPr>
        <w:pStyle w:val="a4"/>
        <w:tabs>
          <w:tab w:val="left" w:pos="993"/>
        </w:tabs>
        <w:spacing w:before="0" w:beforeAutospacing="0" w:after="0" w:afterAutospacing="0"/>
        <w:contextualSpacing/>
        <w:jc w:val="both"/>
      </w:pPr>
      <w:r w:rsidRPr="00E54062">
        <w:t>на несущее колебание</w:t>
      </w:r>
    </w:p>
    <w:p w:rsidR="00E54062" w:rsidRPr="00233153" w:rsidRDefault="00E54062" w:rsidP="00233153">
      <w:pPr>
        <w:pStyle w:val="a4"/>
        <w:tabs>
          <w:tab w:val="left" w:pos="993"/>
        </w:tabs>
        <w:spacing w:before="0" w:beforeAutospacing="0" w:after="0" w:afterAutospacing="0"/>
        <w:ind w:firstLine="709"/>
        <w:contextualSpacing/>
        <w:jc w:val="right"/>
        <w:rPr>
          <w:lang w:val="en-US"/>
        </w:rPr>
      </w:pPr>
      <w:proofErr w:type="gramStart"/>
      <w:r w:rsidRPr="00E54062">
        <w:rPr>
          <w:i/>
          <w:iCs/>
          <w:lang w:val="en-US"/>
        </w:rPr>
        <w:t>S</w:t>
      </w:r>
      <w:r w:rsidRPr="00233153">
        <w:rPr>
          <w:i/>
          <w:iCs/>
          <w:lang w:val="en-US"/>
        </w:rPr>
        <w:t>(</w:t>
      </w:r>
      <w:proofErr w:type="gramEnd"/>
      <w:r w:rsidRPr="00E54062">
        <w:rPr>
          <w:i/>
          <w:iCs/>
          <w:lang w:val="en-US"/>
        </w:rPr>
        <w:t>t</w:t>
      </w:r>
      <w:r w:rsidRPr="00233153">
        <w:rPr>
          <w:i/>
          <w:iCs/>
          <w:lang w:val="en-US"/>
        </w:rPr>
        <w:t>)=</w:t>
      </w:r>
      <w:r w:rsidRPr="00E54062">
        <w:rPr>
          <w:i/>
          <w:iCs/>
          <w:lang w:val="en-US"/>
        </w:rPr>
        <w:t>Um sin</w:t>
      </w:r>
      <w:r w:rsidRPr="00233153">
        <w:rPr>
          <w:i/>
          <w:iCs/>
          <w:lang w:val="en-US"/>
        </w:rPr>
        <w:t>(</w:t>
      </w:r>
      <w:r>
        <w:rPr>
          <w:i/>
          <w:iCs/>
        </w:rPr>
        <w:t>ω</w:t>
      </w:r>
      <w:r w:rsidRPr="00233153">
        <w:rPr>
          <w:i/>
          <w:iCs/>
          <w:vertAlign w:val="subscript"/>
          <w:lang w:val="en-US"/>
        </w:rPr>
        <w:t>0</w:t>
      </w:r>
      <w:r w:rsidRPr="00E54062">
        <w:rPr>
          <w:i/>
          <w:iCs/>
          <w:lang w:val="en-US"/>
        </w:rPr>
        <w:t>t</w:t>
      </w:r>
      <w:r w:rsidRPr="00233153">
        <w:rPr>
          <w:i/>
          <w:iCs/>
          <w:lang w:val="en-US"/>
        </w:rPr>
        <w:t>+</w:t>
      </w:r>
      <w:r w:rsidR="00DB4A88" w:rsidRPr="00233153">
        <w:rPr>
          <w:i/>
          <w:iCs/>
          <w:lang w:val="en-US"/>
        </w:rPr>
        <w:t>ɸ</w:t>
      </w:r>
      <w:r w:rsidRPr="00233153">
        <w:rPr>
          <w:i/>
          <w:iCs/>
          <w:lang w:val="en-US"/>
        </w:rPr>
        <w:t>)</w:t>
      </w:r>
      <w:r w:rsidR="00233153" w:rsidRPr="00233153">
        <w:rPr>
          <w:i/>
          <w:iCs/>
          <w:lang w:val="en-US"/>
        </w:rPr>
        <w:tab/>
      </w:r>
      <w:r w:rsidR="00233153" w:rsidRPr="00233153">
        <w:rPr>
          <w:i/>
          <w:iCs/>
          <w:lang w:val="en-US"/>
        </w:rPr>
        <w:tab/>
      </w:r>
      <w:r w:rsidR="00233153" w:rsidRPr="00233153">
        <w:rPr>
          <w:i/>
          <w:iCs/>
          <w:lang w:val="en-US"/>
        </w:rPr>
        <w:tab/>
      </w:r>
      <w:r w:rsidR="00233153" w:rsidRPr="00233153">
        <w:rPr>
          <w:i/>
          <w:iCs/>
          <w:lang w:val="en-US"/>
        </w:rPr>
        <w:tab/>
      </w:r>
      <w:r w:rsidR="00233153" w:rsidRPr="00233153">
        <w:rPr>
          <w:i/>
          <w:iCs/>
          <w:lang w:val="en-US"/>
        </w:rPr>
        <w:tab/>
      </w:r>
      <w:r w:rsidR="00233153" w:rsidRPr="00233153">
        <w:rPr>
          <w:i/>
          <w:iCs/>
          <w:lang w:val="en-US"/>
        </w:rPr>
        <w:tab/>
      </w:r>
      <w:r w:rsidRPr="00233153">
        <w:rPr>
          <w:lang w:val="en-US"/>
        </w:rPr>
        <w:t>(2)</w:t>
      </w:r>
    </w:p>
    <w:p w:rsidR="00E54062" w:rsidRPr="00E54062" w:rsidRDefault="00E54062" w:rsidP="00233153">
      <w:pPr>
        <w:pStyle w:val="a4"/>
        <w:tabs>
          <w:tab w:val="left" w:pos="993"/>
        </w:tabs>
        <w:spacing w:before="0" w:beforeAutospacing="0" w:after="0" w:afterAutospacing="0"/>
        <w:contextualSpacing/>
        <w:jc w:val="both"/>
      </w:pPr>
      <w:r w:rsidRPr="00E54062">
        <w:t>происходит изменение амплитуды несущего сигнала по закону:</w:t>
      </w:r>
    </w:p>
    <w:p w:rsidR="00E54062" w:rsidRPr="00E54062" w:rsidRDefault="00E54062" w:rsidP="00233153">
      <w:pPr>
        <w:pStyle w:val="a4"/>
        <w:tabs>
          <w:tab w:val="left" w:pos="993"/>
        </w:tabs>
        <w:spacing w:before="0" w:beforeAutospacing="0" w:after="0" w:afterAutospacing="0"/>
        <w:ind w:firstLine="709"/>
        <w:contextualSpacing/>
        <w:jc w:val="right"/>
      </w:pPr>
      <w:proofErr w:type="gramStart"/>
      <w:r w:rsidRPr="00E54062">
        <w:rPr>
          <w:i/>
          <w:iCs/>
          <w:lang w:val="en-US"/>
        </w:rPr>
        <w:t>U</w:t>
      </w:r>
      <w:proofErr w:type="spellStart"/>
      <w:r w:rsidRPr="00E54062">
        <w:rPr>
          <w:i/>
          <w:iCs/>
        </w:rPr>
        <w:t>ам</w:t>
      </w:r>
      <w:proofErr w:type="spellEnd"/>
      <w:r w:rsidRPr="00E54062">
        <w:rPr>
          <w:i/>
          <w:iCs/>
        </w:rPr>
        <w:t>(</w:t>
      </w:r>
      <w:proofErr w:type="gramEnd"/>
      <w:r w:rsidRPr="00E54062">
        <w:rPr>
          <w:i/>
          <w:iCs/>
          <w:lang w:val="en-US"/>
        </w:rPr>
        <w:t>t</w:t>
      </w:r>
      <w:r w:rsidRPr="00E54062">
        <w:rPr>
          <w:i/>
          <w:iCs/>
        </w:rPr>
        <w:t>)=</w:t>
      </w:r>
      <w:r w:rsidRPr="00E54062">
        <w:rPr>
          <w:i/>
          <w:iCs/>
          <w:lang w:val="en-US"/>
        </w:rPr>
        <w:t>Um</w:t>
      </w:r>
      <w:r w:rsidRPr="00E54062">
        <w:rPr>
          <w:i/>
          <w:iCs/>
        </w:rPr>
        <w:t>+</w:t>
      </w:r>
      <w:proofErr w:type="spellStart"/>
      <w:r w:rsidRPr="00E54062">
        <w:rPr>
          <w:i/>
          <w:iCs/>
        </w:rPr>
        <w:t>а</w:t>
      </w:r>
      <w:r w:rsidRPr="00E54062">
        <w:rPr>
          <w:i/>
          <w:iCs/>
          <w:vertAlign w:val="subscript"/>
        </w:rPr>
        <w:t>ам</w:t>
      </w:r>
      <w:proofErr w:type="spellEnd"/>
      <w:r w:rsidRPr="00E54062">
        <w:rPr>
          <w:i/>
          <w:iCs/>
          <w:lang w:val="en-US"/>
        </w:rPr>
        <w:t> </w:t>
      </w:r>
      <w:proofErr w:type="spellStart"/>
      <w:r w:rsidRPr="00E54062">
        <w:rPr>
          <w:i/>
          <w:iCs/>
          <w:lang w:val="en-US"/>
        </w:rPr>
        <w:t>Um</w:t>
      </w:r>
      <w:r w:rsidRPr="00E54062">
        <w:rPr>
          <w:i/>
          <w:iCs/>
          <w:vertAlign w:val="subscript"/>
          <w:lang w:val="en-US"/>
        </w:rPr>
        <w:t>u</w:t>
      </w:r>
      <w:proofErr w:type="spellEnd"/>
      <w:r w:rsidRPr="00E54062">
        <w:rPr>
          <w:i/>
          <w:iCs/>
          <w:lang w:val="en-US"/>
        </w:rPr>
        <w:t> sin</w:t>
      </w:r>
      <w:r>
        <w:rPr>
          <w:i/>
          <w:iCs/>
        </w:rPr>
        <w:t>ω</w:t>
      </w:r>
      <w:r w:rsidR="00233153">
        <w:rPr>
          <w:i/>
          <w:iCs/>
          <w:lang w:val="en-US"/>
        </w:rPr>
        <w:t> t</w:t>
      </w:r>
      <w:r w:rsidR="00233153">
        <w:rPr>
          <w:i/>
          <w:iCs/>
        </w:rPr>
        <w:tab/>
      </w:r>
      <w:r w:rsidR="00233153">
        <w:rPr>
          <w:i/>
          <w:iCs/>
        </w:rPr>
        <w:tab/>
      </w:r>
      <w:r w:rsidR="00233153">
        <w:rPr>
          <w:i/>
          <w:iCs/>
        </w:rPr>
        <w:tab/>
      </w:r>
      <w:r w:rsidR="00233153">
        <w:rPr>
          <w:i/>
          <w:iCs/>
        </w:rPr>
        <w:tab/>
      </w:r>
      <w:r w:rsidR="00233153">
        <w:rPr>
          <w:i/>
          <w:iCs/>
        </w:rPr>
        <w:tab/>
      </w:r>
      <w:r w:rsidRPr="00E54062">
        <w:t>(3)</w:t>
      </w:r>
    </w:p>
    <w:p w:rsidR="00E54062" w:rsidRPr="00E54062" w:rsidRDefault="00E54062" w:rsidP="00233153">
      <w:pPr>
        <w:pStyle w:val="a4"/>
        <w:tabs>
          <w:tab w:val="left" w:pos="993"/>
        </w:tabs>
        <w:spacing w:before="0" w:beforeAutospacing="0" w:after="0" w:afterAutospacing="0"/>
        <w:contextualSpacing/>
        <w:jc w:val="both"/>
      </w:pPr>
      <w:r w:rsidRPr="00E54062">
        <w:t>где</w:t>
      </w:r>
      <w:r w:rsidR="00233153">
        <w:tab/>
      </w:r>
      <w:proofErr w:type="spellStart"/>
      <w:r w:rsidRPr="00233153">
        <w:rPr>
          <w:i/>
        </w:rPr>
        <w:t>а</w:t>
      </w:r>
      <w:r w:rsidRPr="00233153">
        <w:rPr>
          <w:i/>
          <w:vertAlign w:val="subscript"/>
        </w:rPr>
        <w:t>ам</w:t>
      </w:r>
      <w:proofErr w:type="spellEnd"/>
      <w:r w:rsidR="00233153" w:rsidRPr="00233153">
        <w:rPr>
          <w:i/>
        </w:rPr>
        <w:t xml:space="preserve"> </w:t>
      </w:r>
      <w:r w:rsidR="00233153">
        <w:t>–</w:t>
      </w:r>
      <w:r w:rsidRPr="00E54062">
        <w:t xml:space="preserve"> коэффициент пропорциональности амплитудной модуляции.</w:t>
      </w:r>
    </w:p>
    <w:p w:rsidR="00E54062" w:rsidRPr="00E54062" w:rsidRDefault="00E54062" w:rsidP="00E54062">
      <w:pPr>
        <w:pStyle w:val="a4"/>
        <w:tabs>
          <w:tab w:val="left" w:pos="993"/>
        </w:tabs>
        <w:spacing w:before="0" w:beforeAutospacing="0" w:after="0" w:afterAutospacing="0"/>
        <w:ind w:firstLine="709"/>
        <w:contextualSpacing/>
        <w:jc w:val="both"/>
      </w:pPr>
      <w:r w:rsidRPr="00E54062">
        <w:t>Подставив (3) в математическую модель (2) получим:</w:t>
      </w:r>
    </w:p>
    <w:p w:rsidR="00E54062" w:rsidRPr="00DB4A88" w:rsidRDefault="00E54062" w:rsidP="00233153">
      <w:pPr>
        <w:pStyle w:val="a4"/>
        <w:tabs>
          <w:tab w:val="left" w:pos="993"/>
        </w:tabs>
        <w:spacing w:before="0" w:beforeAutospacing="0" w:after="0" w:afterAutospacing="0"/>
        <w:ind w:firstLine="709"/>
        <w:contextualSpacing/>
        <w:jc w:val="right"/>
      </w:pPr>
      <w:proofErr w:type="gramStart"/>
      <w:r w:rsidRPr="00E54062">
        <w:rPr>
          <w:i/>
          <w:iCs/>
          <w:lang w:val="en-US"/>
        </w:rPr>
        <w:t>S</w:t>
      </w:r>
      <w:proofErr w:type="spellStart"/>
      <w:r w:rsidRPr="00E54062">
        <w:rPr>
          <w:i/>
          <w:iCs/>
        </w:rPr>
        <w:t>ам</w:t>
      </w:r>
      <w:proofErr w:type="spellEnd"/>
      <w:r w:rsidRPr="00E54062">
        <w:rPr>
          <w:i/>
          <w:iCs/>
        </w:rPr>
        <w:t>(</w:t>
      </w:r>
      <w:proofErr w:type="gramEnd"/>
      <w:r w:rsidRPr="00E54062">
        <w:rPr>
          <w:i/>
          <w:iCs/>
          <w:lang w:val="en-US"/>
        </w:rPr>
        <w:t>t</w:t>
      </w:r>
      <w:r w:rsidRPr="00E54062">
        <w:rPr>
          <w:i/>
          <w:iCs/>
        </w:rPr>
        <w:t>)=(</w:t>
      </w:r>
      <w:r w:rsidRPr="00E54062">
        <w:rPr>
          <w:i/>
          <w:iCs/>
          <w:lang w:val="en-US"/>
        </w:rPr>
        <w:t>Um</w:t>
      </w:r>
      <w:r w:rsidRPr="00E54062">
        <w:rPr>
          <w:i/>
          <w:iCs/>
        </w:rPr>
        <w:t>+</w:t>
      </w:r>
      <w:proofErr w:type="spellStart"/>
      <w:r w:rsidRPr="00E54062">
        <w:rPr>
          <w:i/>
          <w:iCs/>
        </w:rPr>
        <w:t>а</w:t>
      </w:r>
      <w:r w:rsidRPr="00E54062">
        <w:rPr>
          <w:i/>
          <w:iCs/>
          <w:vertAlign w:val="subscript"/>
        </w:rPr>
        <w:t>ам</w:t>
      </w:r>
      <w:proofErr w:type="spellEnd"/>
      <w:r w:rsidRPr="00E54062">
        <w:rPr>
          <w:i/>
          <w:iCs/>
          <w:lang w:val="en-US"/>
        </w:rPr>
        <w:t> </w:t>
      </w:r>
      <w:proofErr w:type="spellStart"/>
      <w:r w:rsidRPr="00E54062">
        <w:rPr>
          <w:i/>
          <w:iCs/>
          <w:lang w:val="en-US"/>
        </w:rPr>
        <w:t>Um</w:t>
      </w:r>
      <w:r w:rsidRPr="00E54062">
        <w:rPr>
          <w:i/>
          <w:iCs/>
          <w:vertAlign w:val="subscript"/>
          <w:lang w:val="en-US"/>
        </w:rPr>
        <w:t>u</w:t>
      </w:r>
      <w:proofErr w:type="spellEnd"/>
      <w:r w:rsidRPr="00E54062">
        <w:rPr>
          <w:i/>
          <w:iCs/>
          <w:lang w:val="en-US"/>
        </w:rPr>
        <w:t> sin</w:t>
      </w:r>
      <w:r>
        <w:rPr>
          <w:i/>
          <w:iCs/>
        </w:rPr>
        <w:t>ω</w:t>
      </w:r>
      <w:r w:rsidRPr="00E54062">
        <w:rPr>
          <w:i/>
          <w:iCs/>
          <w:lang w:val="en-US"/>
        </w:rPr>
        <w:t> t</w:t>
      </w:r>
      <w:r w:rsidRPr="00E54062">
        <w:rPr>
          <w:i/>
          <w:iCs/>
        </w:rPr>
        <w:t xml:space="preserve">) </w:t>
      </w:r>
      <w:r w:rsidRPr="00E54062">
        <w:rPr>
          <w:i/>
          <w:iCs/>
          <w:lang w:val="en-US"/>
        </w:rPr>
        <w:t>sin</w:t>
      </w:r>
      <w:r w:rsidRPr="00E54062">
        <w:rPr>
          <w:i/>
          <w:iCs/>
        </w:rPr>
        <w:t>(</w:t>
      </w:r>
      <w:r>
        <w:rPr>
          <w:i/>
          <w:iCs/>
        </w:rPr>
        <w:t>ω</w:t>
      </w:r>
      <w:r w:rsidRPr="00E54062">
        <w:rPr>
          <w:i/>
          <w:iCs/>
          <w:vertAlign w:val="subscript"/>
        </w:rPr>
        <w:t>0</w:t>
      </w:r>
      <w:r w:rsidRPr="00E54062">
        <w:rPr>
          <w:i/>
          <w:iCs/>
          <w:lang w:val="en-US"/>
        </w:rPr>
        <w:t>t</w:t>
      </w:r>
      <w:r w:rsidRPr="00E54062">
        <w:rPr>
          <w:i/>
          <w:iCs/>
        </w:rPr>
        <w:t>+</w:t>
      </w:r>
      <w:r w:rsidR="00DB4A88" w:rsidRPr="00DB4A88">
        <w:rPr>
          <w:i/>
          <w:iCs/>
        </w:rPr>
        <w:t xml:space="preserve"> ɸ</w:t>
      </w:r>
      <w:r w:rsidRPr="00E54062">
        <w:rPr>
          <w:i/>
          <w:iCs/>
        </w:rPr>
        <w:t>).</w:t>
      </w:r>
      <w:r w:rsidR="00233153">
        <w:rPr>
          <w:i/>
          <w:iCs/>
        </w:rPr>
        <w:tab/>
      </w:r>
      <w:r w:rsidR="00233153">
        <w:rPr>
          <w:i/>
          <w:iCs/>
        </w:rPr>
        <w:tab/>
      </w:r>
      <w:r w:rsidR="00233153">
        <w:rPr>
          <w:i/>
          <w:iCs/>
        </w:rPr>
        <w:tab/>
      </w:r>
      <w:r w:rsidR="00233153">
        <w:rPr>
          <w:i/>
          <w:iCs/>
        </w:rPr>
        <w:tab/>
        <w:t>(</w:t>
      </w:r>
      <w:r w:rsidRPr="00DB4A88">
        <w:t>4)</w:t>
      </w:r>
    </w:p>
    <w:p w:rsidR="00E54062" w:rsidRPr="00233153" w:rsidRDefault="00E54062" w:rsidP="00E54062">
      <w:pPr>
        <w:pStyle w:val="a4"/>
        <w:tabs>
          <w:tab w:val="left" w:pos="993"/>
        </w:tabs>
        <w:spacing w:before="0" w:beforeAutospacing="0" w:after="0" w:afterAutospacing="0"/>
        <w:ind w:firstLine="709"/>
        <w:contextualSpacing/>
        <w:jc w:val="both"/>
      </w:pPr>
      <w:r w:rsidRPr="00E54062">
        <w:t>Вынесем</w:t>
      </w:r>
      <w:r w:rsidRPr="00233153">
        <w:t xml:space="preserve"> </w:t>
      </w:r>
      <w:r w:rsidRPr="00233153">
        <w:rPr>
          <w:i/>
          <w:lang w:val="en-US"/>
        </w:rPr>
        <w:t>Um</w:t>
      </w:r>
      <w:r w:rsidRPr="00233153">
        <w:rPr>
          <w:i/>
        </w:rPr>
        <w:t xml:space="preserve"> </w:t>
      </w:r>
      <w:r w:rsidRPr="00E54062">
        <w:t>за</w:t>
      </w:r>
      <w:r w:rsidRPr="00233153">
        <w:t xml:space="preserve"> </w:t>
      </w:r>
      <w:r w:rsidRPr="00E54062">
        <w:t>скобки</w:t>
      </w:r>
      <w:r w:rsidRPr="00233153">
        <w:t>:</w:t>
      </w:r>
    </w:p>
    <w:p w:rsidR="00E54062" w:rsidRPr="00233153" w:rsidRDefault="00E54062" w:rsidP="00233153">
      <w:pPr>
        <w:pStyle w:val="a4"/>
        <w:tabs>
          <w:tab w:val="left" w:pos="993"/>
        </w:tabs>
        <w:spacing w:before="0" w:beforeAutospacing="0" w:after="0" w:afterAutospacing="0"/>
        <w:ind w:firstLine="709"/>
        <w:contextualSpacing/>
        <w:jc w:val="right"/>
      </w:pPr>
      <w:proofErr w:type="gramStart"/>
      <w:r w:rsidRPr="00E54062">
        <w:rPr>
          <w:i/>
          <w:iCs/>
          <w:lang w:val="en-US"/>
        </w:rPr>
        <w:t>S</w:t>
      </w:r>
      <w:proofErr w:type="spellStart"/>
      <w:r w:rsidRPr="00E54062">
        <w:rPr>
          <w:i/>
          <w:iCs/>
        </w:rPr>
        <w:t>ам</w:t>
      </w:r>
      <w:proofErr w:type="spellEnd"/>
      <w:r w:rsidRPr="00233153">
        <w:rPr>
          <w:i/>
          <w:iCs/>
        </w:rPr>
        <w:t>(</w:t>
      </w:r>
      <w:proofErr w:type="gramEnd"/>
      <w:r w:rsidRPr="00E54062">
        <w:rPr>
          <w:i/>
          <w:iCs/>
          <w:lang w:val="en-US"/>
        </w:rPr>
        <w:t>t</w:t>
      </w:r>
      <w:r w:rsidRPr="00233153">
        <w:rPr>
          <w:i/>
          <w:iCs/>
        </w:rPr>
        <w:t>)=</w:t>
      </w:r>
      <w:r w:rsidRPr="00E54062">
        <w:rPr>
          <w:i/>
          <w:iCs/>
          <w:lang w:val="en-US"/>
        </w:rPr>
        <w:t>Um</w:t>
      </w:r>
      <w:r w:rsidRPr="00233153">
        <w:rPr>
          <w:i/>
          <w:iCs/>
        </w:rPr>
        <w:t>(1+</w:t>
      </w:r>
      <w:r w:rsidRPr="00E54062">
        <w:rPr>
          <w:i/>
          <w:iCs/>
        </w:rPr>
        <w:t>а</w:t>
      </w:r>
      <w:r w:rsidRPr="00E54062">
        <w:rPr>
          <w:i/>
          <w:iCs/>
          <w:vertAlign w:val="subscript"/>
        </w:rPr>
        <w:t>ам</w:t>
      </w:r>
      <w:r w:rsidRPr="00E54062">
        <w:rPr>
          <w:i/>
          <w:iCs/>
          <w:lang w:val="en-US"/>
        </w:rPr>
        <w:t> </w:t>
      </w:r>
      <w:proofErr w:type="spellStart"/>
      <w:r w:rsidRPr="00E54062">
        <w:rPr>
          <w:i/>
          <w:iCs/>
          <w:lang w:val="en-US"/>
        </w:rPr>
        <w:t>Um</w:t>
      </w:r>
      <w:r w:rsidRPr="00E54062">
        <w:rPr>
          <w:i/>
          <w:iCs/>
          <w:vertAlign w:val="subscript"/>
          <w:lang w:val="en-US"/>
        </w:rPr>
        <w:t>u</w:t>
      </w:r>
      <w:proofErr w:type="spellEnd"/>
      <w:r w:rsidRPr="00233153">
        <w:rPr>
          <w:i/>
          <w:iCs/>
        </w:rPr>
        <w:t>/</w:t>
      </w:r>
      <w:r w:rsidRPr="00E54062">
        <w:rPr>
          <w:i/>
          <w:iCs/>
          <w:lang w:val="en-US"/>
        </w:rPr>
        <w:t>Um</w:t>
      </w:r>
      <w:r w:rsidRPr="00233153">
        <w:rPr>
          <w:i/>
          <w:iCs/>
        </w:rPr>
        <w:t xml:space="preserve"> </w:t>
      </w:r>
      <w:r w:rsidRPr="00E54062">
        <w:rPr>
          <w:i/>
          <w:iCs/>
          <w:lang w:val="en-US"/>
        </w:rPr>
        <w:t>sin</w:t>
      </w:r>
      <w:r>
        <w:rPr>
          <w:i/>
          <w:iCs/>
        </w:rPr>
        <w:t>ω</w:t>
      </w:r>
      <w:r w:rsidRPr="00E54062">
        <w:rPr>
          <w:i/>
          <w:iCs/>
          <w:lang w:val="en-US"/>
        </w:rPr>
        <w:t> t</w:t>
      </w:r>
      <w:r w:rsidRPr="00233153">
        <w:rPr>
          <w:i/>
          <w:iCs/>
        </w:rPr>
        <w:t xml:space="preserve">) </w:t>
      </w:r>
      <w:r w:rsidRPr="00E54062">
        <w:rPr>
          <w:i/>
          <w:iCs/>
          <w:lang w:val="en-US"/>
        </w:rPr>
        <w:t>sin</w:t>
      </w:r>
      <w:r w:rsidRPr="00233153">
        <w:rPr>
          <w:i/>
          <w:iCs/>
        </w:rPr>
        <w:t>(</w:t>
      </w:r>
      <w:r>
        <w:rPr>
          <w:i/>
          <w:iCs/>
        </w:rPr>
        <w:t>ω</w:t>
      </w:r>
      <w:r w:rsidRPr="00233153">
        <w:rPr>
          <w:i/>
          <w:iCs/>
          <w:vertAlign w:val="subscript"/>
        </w:rPr>
        <w:t>0</w:t>
      </w:r>
      <w:r w:rsidRPr="00E54062">
        <w:rPr>
          <w:i/>
          <w:iCs/>
          <w:lang w:val="en-US"/>
        </w:rPr>
        <w:t>t</w:t>
      </w:r>
      <w:r w:rsidRPr="00233153">
        <w:rPr>
          <w:i/>
          <w:iCs/>
        </w:rPr>
        <w:t>+</w:t>
      </w:r>
      <w:r w:rsidR="00DB4A88" w:rsidRPr="00233153">
        <w:rPr>
          <w:i/>
          <w:iCs/>
        </w:rPr>
        <w:t xml:space="preserve"> ɸ</w:t>
      </w:r>
      <w:r w:rsidRPr="00233153">
        <w:rPr>
          <w:i/>
          <w:iCs/>
        </w:rPr>
        <w:t>)</w:t>
      </w:r>
      <w:r w:rsidR="00233153">
        <w:rPr>
          <w:i/>
          <w:iCs/>
        </w:rPr>
        <w:tab/>
      </w:r>
      <w:r w:rsidR="00233153">
        <w:rPr>
          <w:i/>
          <w:iCs/>
        </w:rPr>
        <w:tab/>
      </w:r>
      <w:r w:rsidR="00233153">
        <w:rPr>
          <w:i/>
          <w:iCs/>
        </w:rPr>
        <w:tab/>
      </w:r>
      <w:r w:rsidRPr="00233153">
        <w:t>(5)</w:t>
      </w:r>
    </w:p>
    <w:p w:rsidR="00E54062" w:rsidRPr="00E54062" w:rsidRDefault="00E54062" w:rsidP="00E54062">
      <w:pPr>
        <w:pStyle w:val="a4"/>
        <w:tabs>
          <w:tab w:val="left" w:pos="993"/>
        </w:tabs>
        <w:spacing w:before="0" w:beforeAutospacing="0" w:after="0" w:afterAutospacing="0"/>
        <w:ind w:firstLine="709"/>
        <w:contextualSpacing/>
        <w:jc w:val="both"/>
      </w:pPr>
      <w:r w:rsidRPr="00E54062">
        <w:t xml:space="preserve">Отношение </w:t>
      </w:r>
      <w:proofErr w:type="spellStart"/>
      <w:r w:rsidRPr="00233153">
        <w:rPr>
          <w:i/>
        </w:rPr>
        <w:t>а</w:t>
      </w:r>
      <w:r w:rsidRPr="00233153">
        <w:rPr>
          <w:i/>
          <w:vertAlign w:val="subscript"/>
        </w:rPr>
        <w:t>ам</w:t>
      </w:r>
      <w:proofErr w:type="spellEnd"/>
      <w:r w:rsidR="00233153">
        <w:t xml:space="preserve"> </w:t>
      </w:r>
      <w:proofErr w:type="spellStart"/>
      <w:r w:rsidRPr="00233153">
        <w:rPr>
          <w:i/>
        </w:rPr>
        <w:t>Um</w:t>
      </w:r>
      <w:r w:rsidRPr="00233153">
        <w:rPr>
          <w:i/>
          <w:vertAlign w:val="subscript"/>
        </w:rPr>
        <w:t>u</w:t>
      </w:r>
      <w:proofErr w:type="spellEnd"/>
      <w:r w:rsidR="00233153">
        <w:rPr>
          <w:i/>
        </w:rPr>
        <w:t>/</w:t>
      </w:r>
      <w:proofErr w:type="spellStart"/>
      <w:r w:rsidR="00233153">
        <w:rPr>
          <w:i/>
        </w:rPr>
        <w:t>Um</w:t>
      </w:r>
      <w:proofErr w:type="spellEnd"/>
      <w:r w:rsidRPr="00233153">
        <w:rPr>
          <w:i/>
        </w:rPr>
        <w:t>=</w:t>
      </w:r>
      <w:proofErr w:type="spellStart"/>
      <w:proofErr w:type="gramStart"/>
      <w:r w:rsidRPr="00233153">
        <w:rPr>
          <w:i/>
        </w:rPr>
        <w:t>m</w:t>
      </w:r>
      <w:proofErr w:type="gramEnd"/>
      <w:r w:rsidRPr="00233153">
        <w:rPr>
          <w:i/>
          <w:vertAlign w:val="subscript"/>
        </w:rPr>
        <w:t>ам</w:t>
      </w:r>
      <w:proofErr w:type="spellEnd"/>
      <w:r>
        <w:t xml:space="preserve"> </w:t>
      </w:r>
      <w:r w:rsidRPr="00E54062">
        <w:t>называется</w:t>
      </w:r>
      <w:r>
        <w:t xml:space="preserve"> </w:t>
      </w:r>
      <w:r w:rsidRPr="00E54062">
        <w:rPr>
          <w:i/>
          <w:iCs/>
        </w:rPr>
        <w:t>коэффициентом амплитудной модуляции</w:t>
      </w:r>
      <w:r w:rsidRPr="00E54062">
        <w:t xml:space="preserve">. Данный коэффициент </w:t>
      </w:r>
      <w:r w:rsidR="00233153">
        <w:t>не должен превышать единицу, т.</w:t>
      </w:r>
      <w:r w:rsidRPr="00E54062">
        <w:t>к. в этом случае появляются искажения огибающей модулированного сигнала называемые</w:t>
      </w:r>
      <w:r>
        <w:t xml:space="preserve"> </w:t>
      </w:r>
      <w:proofErr w:type="spellStart"/>
      <w:r w:rsidRPr="00E54062">
        <w:rPr>
          <w:i/>
          <w:iCs/>
        </w:rPr>
        <w:t>перемодуляцией</w:t>
      </w:r>
      <w:proofErr w:type="spellEnd"/>
      <w:r w:rsidRPr="00E54062">
        <w:t xml:space="preserve">. С учетом </w:t>
      </w:r>
      <w:proofErr w:type="spellStart"/>
      <w:proofErr w:type="gramStart"/>
      <w:r w:rsidRPr="00233153">
        <w:rPr>
          <w:i/>
        </w:rPr>
        <w:t>m</w:t>
      </w:r>
      <w:proofErr w:type="gramEnd"/>
      <w:r w:rsidRPr="00233153">
        <w:rPr>
          <w:i/>
          <w:vertAlign w:val="subscript"/>
        </w:rPr>
        <w:t>ам</w:t>
      </w:r>
      <w:proofErr w:type="spellEnd"/>
      <w:r>
        <w:t xml:space="preserve"> </w:t>
      </w:r>
      <w:r w:rsidRPr="00E54062">
        <w:t>математическая модель АМ сигнала при гармоническом модулирующем сигнале будет иметь вид:</w:t>
      </w:r>
    </w:p>
    <w:p w:rsidR="00E54062" w:rsidRPr="00E54062" w:rsidRDefault="00E54062" w:rsidP="00233153">
      <w:pPr>
        <w:pStyle w:val="a4"/>
        <w:tabs>
          <w:tab w:val="left" w:pos="993"/>
        </w:tabs>
        <w:spacing w:before="0" w:beforeAutospacing="0" w:after="0" w:afterAutospacing="0"/>
        <w:ind w:firstLine="709"/>
        <w:contextualSpacing/>
        <w:jc w:val="right"/>
      </w:pPr>
      <w:proofErr w:type="gramStart"/>
      <w:r w:rsidRPr="00E54062">
        <w:rPr>
          <w:i/>
          <w:iCs/>
          <w:lang w:val="en-US"/>
        </w:rPr>
        <w:t>S</w:t>
      </w:r>
      <w:proofErr w:type="spellStart"/>
      <w:r w:rsidRPr="00E54062">
        <w:rPr>
          <w:i/>
          <w:iCs/>
        </w:rPr>
        <w:t>ам</w:t>
      </w:r>
      <w:proofErr w:type="spellEnd"/>
      <w:r w:rsidRPr="00E54062">
        <w:rPr>
          <w:i/>
          <w:iCs/>
        </w:rPr>
        <w:t>(</w:t>
      </w:r>
      <w:proofErr w:type="gramEnd"/>
      <w:r w:rsidRPr="00E54062">
        <w:rPr>
          <w:i/>
          <w:iCs/>
          <w:lang w:val="en-US"/>
        </w:rPr>
        <w:t>t</w:t>
      </w:r>
      <w:r w:rsidRPr="00E54062">
        <w:rPr>
          <w:i/>
          <w:iCs/>
        </w:rPr>
        <w:t>)=</w:t>
      </w:r>
      <w:r w:rsidRPr="00E54062">
        <w:rPr>
          <w:i/>
          <w:iCs/>
          <w:lang w:val="en-US"/>
        </w:rPr>
        <w:t>Um</w:t>
      </w:r>
      <w:r w:rsidRPr="00E54062">
        <w:rPr>
          <w:i/>
          <w:iCs/>
        </w:rPr>
        <w:t>(1+</w:t>
      </w:r>
      <w:r w:rsidRPr="00E54062">
        <w:rPr>
          <w:i/>
          <w:iCs/>
          <w:lang w:val="en-US"/>
        </w:rPr>
        <w:t>m</w:t>
      </w:r>
      <w:proofErr w:type="spellStart"/>
      <w:r w:rsidRPr="00E54062">
        <w:rPr>
          <w:i/>
          <w:iCs/>
          <w:vertAlign w:val="subscript"/>
        </w:rPr>
        <w:t>ам</w:t>
      </w:r>
      <w:proofErr w:type="spellEnd"/>
      <w:r w:rsidRPr="00E54062">
        <w:rPr>
          <w:i/>
          <w:iCs/>
          <w:lang w:val="en-US"/>
        </w:rPr>
        <w:t> sin</w:t>
      </w:r>
      <w:r>
        <w:rPr>
          <w:i/>
          <w:iCs/>
        </w:rPr>
        <w:t>ω</w:t>
      </w:r>
      <w:r w:rsidRPr="00E54062">
        <w:rPr>
          <w:i/>
          <w:iCs/>
          <w:lang w:val="en-US"/>
        </w:rPr>
        <w:t> t</w:t>
      </w:r>
      <w:r w:rsidRPr="00E54062">
        <w:rPr>
          <w:i/>
          <w:iCs/>
        </w:rPr>
        <w:t xml:space="preserve">) </w:t>
      </w:r>
      <w:r w:rsidRPr="00E54062">
        <w:rPr>
          <w:i/>
          <w:iCs/>
          <w:lang w:val="en-US"/>
        </w:rPr>
        <w:t>sin</w:t>
      </w:r>
      <w:r w:rsidRPr="00E54062">
        <w:rPr>
          <w:i/>
          <w:iCs/>
        </w:rPr>
        <w:t>(</w:t>
      </w:r>
      <w:r>
        <w:rPr>
          <w:i/>
          <w:iCs/>
        </w:rPr>
        <w:t>ω</w:t>
      </w:r>
      <w:r w:rsidRPr="00E54062">
        <w:rPr>
          <w:i/>
          <w:iCs/>
          <w:vertAlign w:val="subscript"/>
        </w:rPr>
        <w:t>0</w:t>
      </w:r>
      <w:r w:rsidRPr="00E54062">
        <w:rPr>
          <w:i/>
          <w:iCs/>
          <w:lang w:val="en-US"/>
        </w:rPr>
        <w:t>t</w:t>
      </w:r>
      <w:r w:rsidRPr="00E54062">
        <w:rPr>
          <w:i/>
          <w:iCs/>
        </w:rPr>
        <w:t>+</w:t>
      </w:r>
      <w:r w:rsidR="00DB4A88" w:rsidRPr="00DB4A88">
        <w:rPr>
          <w:i/>
          <w:iCs/>
        </w:rPr>
        <w:t xml:space="preserve"> ɸ</w:t>
      </w:r>
      <w:r w:rsidRPr="00E54062">
        <w:rPr>
          <w:i/>
          <w:iCs/>
        </w:rPr>
        <w:t>).</w:t>
      </w:r>
      <w:r w:rsidR="00233153">
        <w:rPr>
          <w:i/>
          <w:iCs/>
        </w:rPr>
        <w:tab/>
      </w:r>
      <w:r w:rsidR="00233153">
        <w:rPr>
          <w:i/>
          <w:iCs/>
        </w:rPr>
        <w:tab/>
      </w:r>
      <w:r w:rsidR="00233153">
        <w:rPr>
          <w:i/>
          <w:iCs/>
        </w:rPr>
        <w:tab/>
      </w:r>
      <w:r w:rsidR="00233153">
        <w:rPr>
          <w:i/>
          <w:iCs/>
        </w:rPr>
        <w:tab/>
      </w:r>
      <w:r w:rsidRPr="00E54062">
        <w:t>(6)</w:t>
      </w:r>
    </w:p>
    <w:p w:rsidR="00E54062" w:rsidRPr="00E54062" w:rsidRDefault="00E54062" w:rsidP="00E54062">
      <w:pPr>
        <w:pStyle w:val="a4"/>
        <w:tabs>
          <w:tab w:val="left" w:pos="993"/>
        </w:tabs>
        <w:spacing w:before="0" w:beforeAutospacing="0" w:after="0" w:afterAutospacing="0"/>
        <w:ind w:firstLine="709"/>
        <w:contextualSpacing/>
        <w:jc w:val="both"/>
      </w:pPr>
      <w:r w:rsidRPr="00E54062">
        <w:t>Если модулирующий сигнал u(t) является негармоническим, то математическая модель АМ сигнала в этом случае будет иметь вид:</w:t>
      </w:r>
    </w:p>
    <w:p w:rsidR="00E54062" w:rsidRPr="00E54062" w:rsidRDefault="00E54062" w:rsidP="00233153">
      <w:pPr>
        <w:pStyle w:val="a4"/>
        <w:tabs>
          <w:tab w:val="left" w:pos="993"/>
        </w:tabs>
        <w:spacing w:before="0" w:beforeAutospacing="0" w:after="0" w:afterAutospacing="0"/>
        <w:ind w:firstLine="709"/>
        <w:contextualSpacing/>
        <w:jc w:val="right"/>
      </w:pPr>
      <w:proofErr w:type="gramStart"/>
      <w:r w:rsidRPr="00E54062">
        <w:rPr>
          <w:i/>
          <w:iCs/>
          <w:lang w:val="en-US"/>
        </w:rPr>
        <w:t>S</w:t>
      </w:r>
      <w:proofErr w:type="spellStart"/>
      <w:r w:rsidRPr="00E54062">
        <w:rPr>
          <w:i/>
          <w:iCs/>
        </w:rPr>
        <w:t>ам</w:t>
      </w:r>
      <w:proofErr w:type="spellEnd"/>
      <w:r w:rsidRPr="00E54062">
        <w:rPr>
          <w:i/>
          <w:iCs/>
        </w:rPr>
        <w:t>(</w:t>
      </w:r>
      <w:proofErr w:type="gramEnd"/>
      <w:r w:rsidRPr="00E54062">
        <w:rPr>
          <w:i/>
          <w:iCs/>
          <w:lang w:val="en-US"/>
        </w:rPr>
        <w:t>t</w:t>
      </w:r>
      <w:r w:rsidRPr="00E54062">
        <w:rPr>
          <w:i/>
          <w:iCs/>
        </w:rPr>
        <w:t>)=(</w:t>
      </w:r>
      <w:r w:rsidRPr="00E54062">
        <w:rPr>
          <w:i/>
          <w:iCs/>
          <w:lang w:val="en-US"/>
        </w:rPr>
        <w:t>Um</w:t>
      </w:r>
      <w:r w:rsidRPr="00E54062">
        <w:rPr>
          <w:i/>
          <w:iCs/>
        </w:rPr>
        <w:t>+</w:t>
      </w:r>
      <w:proofErr w:type="spellStart"/>
      <w:r w:rsidRPr="00E54062">
        <w:rPr>
          <w:i/>
          <w:iCs/>
        </w:rPr>
        <w:t>а</w:t>
      </w:r>
      <w:r w:rsidRPr="00E54062">
        <w:rPr>
          <w:i/>
          <w:iCs/>
          <w:vertAlign w:val="subscript"/>
        </w:rPr>
        <w:t>ам</w:t>
      </w:r>
      <w:proofErr w:type="spellEnd"/>
      <w:r w:rsidRPr="00E54062">
        <w:rPr>
          <w:i/>
          <w:iCs/>
          <w:lang w:val="en-US"/>
        </w:rPr>
        <w:t> u</w:t>
      </w:r>
      <w:r w:rsidRPr="00E54062">
        <w:rPr>
          <w:i/>
          <w:iCs/>
        </w:rPr>
        <w:t>(</w:t>
      </w:r>
      <w:r w:rsidRPr="00E54062">
        <w:rPr>
          <w:i/>
          <w:iCs/>
          <w:lang w:val="en-US"/>
        </w:rPr>
        <w:t>t</w:t>
      </w:r>
      <w:r w:rsidRPr="00E54062">
        <w:rPr>
          <w:i/>
          <w:iCs/>
        </w:rPr>
        <w:t xml:space="preserve">)) </w:t>
      </w:r>
      <w:r w:rsidRPr="00E54062">
        <w:rPr>
          <w:i/>
          <w:iCs/>
          <w:lang w:val="en-US"/>
        </w:rPr>
        <w:t>sin</w:t>
      </w:r>
      <w:r w:rsidRPr="00E54062">
        <w:rPr>
          <w:i/>
          <w:iCs/>
        </w:rPr>
        <w:t>(</w:t>
      </w:r>
      <w:r>
        <w:rPr>
          <w:i/>
          <w:iCs/>
        </w:rPr>
        <w:t>ω</w:t>
      </w:r>
      <w:r w:rsidRPr="00E54062">
        <w:rPr>
          <w:i/>
          <w:iCs/>
          <w:vertAlign w:val="subscript"/>
        </w:rPr>
        <w:t>0</w:t>
      </w:r>
      <w:r w:rsidRPr="00E54062">
        <w:rPr>
          <w:i/>
          <w:iCs/>
          <w:lang w:val="en-US"/>
        </w:rPr>
        <w:t>t</w:t>
      </w:r>
      <w:r w:rsidRPr="00E54062">
        <w:rPr>
          <w:i/>
          <w:iCs/>
        </w:rPr>
        <w:t>+</w:t>
      </w:r>
      <w:r w:rsidR="00DB4A88" w:rsidRPr="00DB4A88">
        <w:rPr>
          <w:i/>
          <w:iCs/>
        </w:rPr>
        <w:t xml:space="preserve"> ɸ</w:t>
      </w:r>
      <w:r w:rsidRPr="00E54062">
        <w:rPr>
          <w:i/>
          <w:iCs/>
        </w:rPr>
        <w:t>).</w:t>
      </w:r>
      <w:r w:rsidR="00233153">
        <w:tab/>
      </w:r>
      <w:r w:rsidR="00233153">
        <w:tab/>
      </w:r>
      <w:r w:rsidR="00233153">
        <w:tab/>
      </w:r>
      <w:r w:rsidR="00233153">
        <w:tab/>
      </w:r>
      <w:r w:rsidR="00233153">
        <w:tab/>
      </w:r>
      <w:r w:rsidRPr="00E54062">
        <w:t>(7)</w:t>
      </w:r>
    </w:p>
    <w:p w:rsidR="00E54062" w:rsidRPr="00E54062" w:rsidRDefault="00E54062" w:rsidP="00E54062">
      <w:pPr>
        <w:pStyle w:val="a4"/>
        <w:tabs>
          <w:tab w:val="left" w:pos="993"/>
        </w:tabs>
        <w:spacing w:before="0" w:beforeAutospacing="0" w:after="0" w:afterAutospacing="0"/>
        <w:ind w:firstLine="709"/>
        <w:contextualSpacing/>
        <w:jc w:val="both"/>
      </w:pPr>
      <w:r w:rsidRPr="00E54062">
        <w:t>Рассмотрим спектр АМ сигнала для гармонического модулирующего сигнала. Для этого раскроем скобки математической модели модулированного сигнала, т. е. представим его в виде суммы гармонических составляющих.</w:t>
      </w:r>
    </w:p>
    <w:p w:rsidR="00E54062" w:rsidRPr="00E54062" w:rsidRDefault="00E54062" w:rsidP="00E54062">
      <w:pPr>
        <w:pStyle w:val="a4"/>
        <w:tabs>
          <w:tab w:val="left" w:pos="993"/>
        </w:tabs>
        <w:spacing w:before="0" w:beforeAutospacing="0" w:after="0" w:afterAutospacing="0"/>
        <w:ind w:firstLine="709"/>
        <w:contextualSpacing/>
        <w:jc w:val="both"/>
      </w:pPr>
      <w:proofErr w:type="gramStart"/>
      <w:r w:rsidRPr="00E54062">
        <w:rPr>
          <w:i/>
          <w:iCs/>
          <w:lang w:val="en-US"/>
        </w:rPr>
        <w:t>S</w:t>
      </w:r>
      <w:proofErr w:type="spellStart"/>
      <w:r w:rsidRPr="00E54062">
        <w:rPr>
          <w:i/>
          <w:iCs/>
        </w:rPr>
        <w:t>ам</w:t>
      </w:r>
      <w:proofErr w:type="spellEnd"/>
      <w:r w:rsidRPr="00E54062">
        <w:rPr>
          <w:i/>
          <w:iCs/>
        </w:rPr>
        <w:t>(</w:t>
      </w:r>
      <w:proofErr w:type="gramEnd"/>
      <w:r w:rsidRPr="00E54062">
        <w:rPr>
          <w:i/>
          <w:iCs/>
          <w:lang w:val="en-US"/>
        </w:rPr>
        <w:t>t</w:t>
      </w:r>
      <w:r w:rsidRPr="00E54062">
        <w:rPr>
          <w:i/>
          <w:iCs/>
        </w:rPr>
        <w:t>)=</w:t>
      </w:r>
      <w:r w:rsidRPr="00E54062">
        <w:rPr>
          <w:i/>
          <w:iCs/>
          <w:lang w:val="en-US"/>
        </w:rPr>
        <w:t>Um</w:t>
      </w:r>
      <w:r w:rsidRPr="00E54062">
        <w:rPr>
          <w:i/>
          <w:iCs/>
        </w:rPr>
        <w:t>(1+</w:t>
      </w:r>
      <w:r w:rsidRPr="00E54062">
        <w:rPr>
          <w:i/>
          <w:iCs/>
          <w:lang w:val="en-US"/>
        </w:rPr>
        <w:t>m</w:t>
      </w:r>
      <w:proofErr w:type="spellStart"/>
      <w:r w:rsidRPr="00E54062">
        <w:rPr>
          <w:i/>
          <w:iCs/>
          <w:vertAlign w:val="subscript"/>
        </w:rPr>
        <w:t>ам</w:t>
      </w:r>
      <w:proofErr w:type="spellEnd"/>
      <w:r w:rsidRPr="00E54062">
        <w:rPr>
          <w:i/>
          <w:iCs/>
          <w:lang w:val="en-US"/>
        </w:rPr>
        <w:t> sin</w:t>
      </w:r>
      <w:r>
        <w:rPr>
          <w:i/>
          <w:iCs/>
        </w:rPr>
        <w:t>ω</w:t>
      </w:r>
      <w:r w:rsidRPr="00E54062">
        <w:rPr>
          <w:i/>
          <w:iCs/>
          <w:lang w:val="en-US"/>
        </w:rPr>
        <w:t> t</w:t>
      </w:r>
      <w:r w:rsidRPr="00E54062">
        <w:rPr>
          <w:i/>
          <w:iCs/>
        </w:rPr>
        <w:t xml:space="preserve">) </w:t>
      </w:r>
      <w:r w:rsidRPr="00E54062">
        <w:rPr>
          <w:i/>
          <w:iCs/>
          <w:lang w:val="en-US"/>
        </w:rPr>
        <w:t>sin</w:t>
      </w:r>
      <w:r w:rsidRPr="00E54062">
        <w:rPr>
          <w:i/>
          <w:iCs/>
        </w:rPr>
        <w:t>(</w:t>
      </w:r>
      <w:r>
        <w:rPr>
          <w:i/>
          <w:iCs/>
        </w:rPr>
        <w:t>ω</w:t>
      </w:r>
      <w:r w:rsidRPr="00E54062">
        <w:rPr>
          <w:i/>
          <w:iCs/>
          <w:vertAlign w:val="subscript"/>
        </w:rPr>
        <w:t>0</w:t>
      </w:r>
      <w:r w:rsidRPr="00E54062">
        <w:rPr>
          <w:i/>
          <w:iCs/>
          <w:lang w:val="en-US"/>
        </w:rPr>
        <w:t>t</w:t>
      </w:r>
      <w:r w:rsidRPr="00E54062">
        <w:rPr>
          <w:i/>
          <w:iCs/>
        </w:rPr>
        <w:t>+</w:t>
      </w:r>
      <w:r w:rsidR="00DB4A88" w:rsidRPr="00DB4A88">
        <w:rPr>
          <w:i/>
          <w:iCs/>
        </w:rPr>
        <w:t xml:space="preserve"> ɸ</w:t>
      </w:r>
      <w:r w:rsidRPr="00E54062">
        <w:rPr>
          <w:i/>
          <w:iCs/>
        </w:rPr>
        <w:t xml:space="preserve">)= </w:t>
      </w:r>
      <w:r w:rsidRPr="00E54062">
        <w:rPr>
          <w:i/>
          <w:iCs/>
          <w:lang w:val="en-US"/>
        </w:rPr>
        <w:t>Um</w:t>
      </w:r>
      <w:r w:rsidRPr="00E54062">
        <w:rPr>
          <w:i/>
          <w:iCs/>
        </w:rPr>
        <w:t xml:space="preserve"> </w:t>
      </w:r>
      <w:r w:rsidRPr="00E54062">
        <w:rPr>
          <w:i/>
          <w:iCs/>
          <w:lang w:val="en-US"/>
        </w:rPr>
        <w:t>sin</w:t>
      </w:r>
      <w:r w:rsidRPr="00E54062">
        <w:rPr>
          <w:i/>
          <w:iCs/>
        </w:rPr>
        <w:t>(</w:t>
      </w:r>
      <w:r>
        <w:rPr>
          <w:i/>
          <w:iCs/>
        </w:rPr>
        <w:t>ω</w:t>
      </w:r>
      <w:r w:rsidRPr="00E54062">
        <w:rPr>
          <w:i/>
          <w:iCs/>
          <w:vertAlign w:val="subscript"/>
        </w:rPr>
        <w:t>0</w:t>
      </w:r>
      <w:r w:rsidRPr="00E54062">
        <w:rPr>
          <w:i/>
          <w:iCs/>
          <w:lang w:val="en-US"/>
        </w:rPr>
        <w:t>t</w:t>
      </w:r>
      <w:r w:rsidRPr="00E54062">
        <w:rPr>
          <w:i/>
          <w:iCs/>
        </w:rPr>
        <w:t>+</w:t>
      </w:r>
      <w:r w:rsidR="00DB4A88" w:rsidRPr="00DB4A88">
        <w:rPr>
          <w:i/>
          <w:iCs/>
        </w:rPr>
        <w:t xml:space="preserve"> ɸ</w:t>
      </w:r>
      <w:r w:rsidRPr="00E54062">
        <w:rPr>
          <w:i/>
          <w:iCs/>
        </w:rPr>
        <w:t>)+</w:t>
      </w:r>
    </w:p>
    <w:p w:rsidR="00E54062" w:rsidRPr="00E54062" w:rsidRDefault="00E54062" w:rsidP="00233153">
      <w:pPr>
        <w:pStyle w:val="a4"/>
        <w:tabs>
          <w:tab w:val="left" w:pos="993"/>
        </w:tabs>
        <w:spacing w:before="0" w:beforeAutospacing="0" w:after="0" w:afterAutospacing="0"/>
        <w:ind w:firstLine="709"/>
        <w:contextualSpacing/>
        <w:jc w:val="right"/>
      </w:pPr>
      <w:r w:rsidRPr="00E54062">
        <w:rPr>
          <w:i/>
          <w:iCs/>
        </w:rPr>
        <w:t>+</w:t>
      </w:r>
      <w:r w:rsidRPr="00E54062">
        <w:rPr>
          <w:i/>
          <w:iCs/>
          <w:lang w:val="en-US"/>
        </w:rPr>
        <w:t>m</w:t>
      </w:r>
      <w:proofErr w:type="spellStart"/>
      <w:proofErr w:type="gramStart"/>
      <w:r w:rsidRPr="00E54062">
        <w:rPr>
          <w:i/>
          <w:iCs/>
          <w:vertAlign w:val="subscript"/>
        </w:rPr>
        <w:t>ам</w:t>
      </w:r>
      <w:proofErr w:type="spellEnd"/>
      <w:proofErr w:type="gramEnd"/>
      <w:r w:rsidRPr="00E54062">
        <w:rPr>
          <w:i/>
          <w:iCs/>
          <w:lang w:val="en-US"/>
        </w:rPr>
        <w:t>Um</w:t>
      </w:r>
      <w:r w:rsidRPr="00E54062">
        <w:rPr>
          <w:i/>
          <w:iCs/>
        </w:rPr>
        <w:t xml:space="preserve">/2 </w:t>
      </w:r>
      <w:r w:rsidRPr="00E54062">
        <w:rPr>
          <w:i/>
          <w:iCs/>
          <w:lang w:val="en-US"/>
        </w:rPr>
        <w:t>sin</w:t>
      </w:r>
      <w:r w:rsidRPr="00E54062">
        <w:rPr>
          <w:i/>
          <w:iCs/>
        </w:rPr>
        <w:t>((</w:t>
      </w:r>
      <w:r>
        <w:rPr>
          <w:i/>
          <w:iCs/>
        </w:rPr>
        <w:t>ω</w:t>
      </w:r>
      <w:r w:rsidRPr="00E54062">
        <w:rPr>
          <w:i/>
          <w:iCs/>
          <w:vertAlign w:val="subscript"/>
        </w:rPr>
        <w:t>0</w:t>
      </w:r>
      <w:r w:rsidRPr="00E54062">
        <w:rPr>
          <w:i/>
          <w:iCs/>
          <w:vertAlign w:val="subscript"/>
          <w:lang w:val="en-US"/>
        </w:rPr>
        <w:t> </w:t>
      </w:r>
      <w:r w:rsidRPr="00E54062">
        <w:rPr>
          <w:i/>
          <w:iCs/>
        </w:rPr>
        <w:t>—</w:t>
      </w:r>
      <w:r w:rsidRPr="00E54062">
        <w:rPr>
          <w:i/>
          <w:iCs/>
          <w:lang w:val="en-US"/>
        </w:rPr>
        <w:t> </w:t>
      </w:r>
      <w:r w:rsidR="00DB4A88" w:rsidRPr="00DB4A88">
        <w:rPr>
          <w:i/>
          <w:iCs/>
        </w:rPr>
        <w:t>ɸ</w:t>
      </w:r>
      <w:r w:rsidRPr="00E54062">
        <w:rPr>
          <w:i/>
          <w:iCs/>
        </w:rPr>
        <w:t xml:space="preserve">) </w:t>
      </w:r>
      <w:r w:rsidRPr="00E54062">
        <w:rPr>
          <w:i/>
          <w:iCs/>
          <w:lang w:val="en-US"/>
        </w:rPr>
        <w:t>t</w:t>
      </w:r>
      <w:r w:rsidRPr="00E54062">
        <w:rPr>
          <w:i/>
          <w:iCs/>
        </w:rPr>
        <w:t>+</w:t>
      </w:r>
      <w:r w:rsidRPr="00E54062">
        <w:rPr>
          <w:i/>
          <w:iCs/>
          <w:lang w:val="en-US"/>
        </w:rPr>
        <w:t>j</w:t>
      </w:r>
      <w:r w:rsidRPr="00E54062">
        <w:rPr>
          <w:i/>
          <w:iCs/>
        </w:rPr>
        <w:t>)</w:t>
      </w:r>
      <w:r w:rsidRPr="00E54062">
        <w:rPr>
          <w:i/>
          <w:iCs/>
          <w:lang w:val="en-US"/>
        </w:rPr>
        <w:t> </w:t>
      </w:r>
      <w:r w:rsidRPr="00E54062">
        <w:rPr>
          <w:i/>
          <w:iCs/>
        </w:rPr>
        <w:t>—</w:t>
      </w:r>
      <w:r w:rsidRPr="00E54062">
        <w:rPr>
          <w:i/>
          <w:iCs/>
          <w:lang w:val="en-US"/>
        </w:rPr>
        <w:t> m</w:t>
      </w:r>
      <w:proofErr w:type="spellStart"/>
      <w:r w:rsidRPr="00E54062">
        <w:rPr>
          <w:i/>
          <w:iCs/>
          <w:vertAlign w:val="subscript"/>
        </w:rPr>
        <w:t>ам</w:t>
      </w:r>
      <w:proofErr w:type="spellEnd"/>
      <w:r w:rsidRPr="00E54062">
        <w:rPr>
          <w:i/>
          <w:iCs/>
          <w:lang w:val="en-US"/>
        </w:rPr>
        <w:t>Um</w:t>
      </w:r>
      <w:r w:rsidRPr="00E54062">
        <w:rPr>
          <w:i/>
          <w:iCs/>
        </w:rPr>
        <w:t xml:space="preserve">/2 </w:t>
      </w:r>
      <w:r w:rsidRPr="00E54062">
        <w:rPr>
          <w:i/>
          <w:iCs/>
          <w:lang w:val="en-US"/>
        </w:rPr>
        <w:t>sin</w:t>
      </w:r>
      <w:r w:rsidRPr="00E54062">
        <w:rPr>
          <w:i/>
          <w:iCs/>
        </w:rPr>
        <w:t>((</w:t>
      </w:r>
      <w:r>
        <w:rPr>
          <w:i/>
          <w:iCs/>
        </w:rPr>
        <w:t>ω</w:t>
      </w:r>
      <w:r w:rsidRPr="00E54062">
        <w:rPr>
          <w:i/>
          <w:iCs/>
          <w:vertAlign w:val="subscript"/>
        </w:rPr>
        <w:t>0</w:t>
      </w:r>
      <w:r w:rsidRPr="00E54062">
        <w:rPr>
          <w:i/>
          <w:iCs/>
          <w:vertAlign w:val="subscript"/>
          <w:lang w:val="en-US"/>
        </w:rPr>
        <w:t> </w:t>
      </w:r>
      <w:r w:rsidRPr="00E54062">
        <w:rPr>
          <w:i/>
          <w:iCs/>
        </w:rPr>
        <w:t>+</w:t>
      </w:r>
      <w:r w:rsidR="00DB4A88" w:rsidRPr="00DB4A88">
        <w:rPr>
          <w:i/>
          <w:iCs/>
        </w:rPr>
        <w:t xml:space="preserve"> ɸ</w:t>
      </w:r>
      <w:r w:rsidRPr="00E54062">
        <w:rPr>
          <w:i/>
          <w:iCs/>
        </w:rPr>
        <w:t>)</w:t>
      </w:r>
      <w:r w:rsidRPr="00E54062">
        <w:rPr>
          <w:i/>
          <w:iCs/>
          <w:lang w:val="en-US"/>
        </w:rPr>
        <w:t>t</w:t>
      </w:r>
      <w:r w:rsidRPr="00E54062">
        <w:rPr>
          <w:i/>
          <w:iCs/>
        </w:rPr>
        <w:t>+</w:t>
      </w:r>
      <w:r w:rsidRPr="00E54062">
        <w:rPr>
          <w:i/>
          <w:iCs/>
          <w:lang w:val="en-US"/>
        </w:rPr>
        <w:t>j</w:t>
      </w:r>
      <w:r w:rsidRPr="00E54062">
        <w:rPr>
          <w:i/>
          <w:iCs/>
        </w:rPr>
        <w:t>).</w:t>
      </w:r>
      <w:r w:rsidR="00233153">
        <w:rPr>
          <w:i/>
          <w:iCs/>
        </w:rPr>
        <w:tab/>
      </w:r>
      <w:r w:rsidR="00233153">
        <w:rPr>
          <w:i/>
          <w:iCs/>
        </w:rPr>
        <w:tab/>
      </w:r>
      <w:r w:rsidR="00233153">
        <w:rPr>
          <w:i/>
          <w:iCs/>
        </w:rPr>
        <w:tab/>
      </w:r>
      <w:r w:rsidR="00233153">
        <w:rPr>
          <w:i/>
          <w:iCs/>
        </w:rPr>
        <w:tab/>
      </w:r>
      <w:r w:rsidRPr="00E54062">
        <w:t>(8)</w:t>
      </w:r>
    </w:p>
    <w:p w:rsidR="00E54062" w:rsidRPr="00E54062" w:rsidRDefault="00E54062" w:rsidP="00E54062">
      <w:pPr>
        <w:pStyle w:val="a4"/>
        <w:tabs>
          <w:tab w:val="left" w:pos="993"/>
        </w:tabs>
        <w:spacing w:before="0" w:beforeAutospacing="0" w:after="0" w:afterAutospacing="0"/>
        <w:ind w:firstLine="709"/>
        <w:contextualSpacing/>
        <w:jc w:val="both"/>
      </w:pPr>
      <w:r w:rsidRPr="00E54062">
        <w:t>Как видно из выражения в спектре АМ сигнала присутствует три составляющих: составляющая несущего сигнала и две составляющих на комбинационных частотах. Причем составляющая на частоте</w:t>
      </w:r>
      <w:r w:rsidR="00233153">
        <w:t xml:space="preserve"> </w:t>
      </w:r>
      <w:r>
        <w:rPr>
          <w:i/>
          <w:iCs/>
        </w:rPr>
        <w:t>ω</w:t>
      </w:r>
      <w:r w:rsidRPr="00E54062">
        <w:rPr>
          <w:vertAlign w:val="subscript"/>
        </w:rPr>
        <w:t>0</w:t>
      </w:r>
      <w:r>
        <w:t>-</w:t>
      </w:r>
      <w:r>
        <w:rPr>
          <w:i/>
          <w:iCs/>
        </w:rPr>
        <w:t>ω</w:t>
      </w:r>
      <w:r w:rsidR="00233153">
        <w:rPr>
          <w:i/>
          <w:iCs/>
        </w:rPr>
        <w:t xml:space="preserve"> </w:t>
      </w:r>
      <w:r w:rsidRPr="00E54062">
        <w:t>называется</w:t>
      </w:r>
      <w:r w:rsidR="00233153">
        <w:t xml:space="preserve"> </w:t>
      </w:r>
      <w:r w:rsidRPr="00E54062">
        <w:rPr>
          <w:i/>
          <w:iCs/>
        </w:rPr>
        <w:t>нижней боковой составляющей</w:t>
      </w:r>
      <w:r w:rsidRPr="00E54062">
        <w:t>, а на частоте</w:t>
      </w:r>
      <w:r w:rsidR="00233153">
        <w:t xml:space="preserve"> </w:t>
      </w:r>
      <w:r>
        <w:rPr>
          <w:i/>
          <w:iCs/>
        </w:rPr>
        <w:t>ω</w:t>
      </w:r>
      <w:r w:rsidRPr="00E54062">
        <w:rPr>
          <w:vertAlign w:val="subscript"/>
        </w:rPr>
        <w:t>0</w:t>
      </w:r>
      <w:r w:rsidRPr="00E54062">
        <w:t>+</w:t>
      </w:r>
      <w:r>
        <w:rPr>
          <w:i/>
          <w:iCs/>
        </w:rPr>
        <w:t>ω</w:t>
      </w:r>
      <w:r w:rsidR="00233153">
        <w:rPr>
          <w:i/>
          <w:iCs/>
        </w:rPr>
        <w:t xml:space="preserve"> – </w:t>
      </w:r>
      <w:r w:rsidRPr="00E54062">
        <w:rPr>
          <w:i/>
          <w:iCs/>
        </w:rPr>
        <w:t>верхней боковой составляющей.</w:t>
      </w:r>
      <w:r w:rsidR="00233153">
        <w:rPr>
          <w:i/>
          <w:iCs/>
        </w:rPr>
        <w:t xml:space="preserve"> </w:t>
      </w:r>
      <w:r w:rsidRPr="00E54062">
        <w:t>Спектральные и временные диаграммы модулирующего, несущего и амплитудно-модулированн</w:t>
      </w:r>
      <w:r w:rsidR="00233153">
        <w:t>ого сигналов имеют вид (рисунок </w:t>
      </w:r>
      <w:r w:rsidRPr="00E54062">
        <w:t>2).</w:t>
      </w:r>
    </w:p>
    <w:p w:rsidR="00E54062" w:rsidRPr="00E54062" w:rsidRDefault="00E54062" w:rsidP="00E54062">
      <w:pPr>
        <w:pStyle w:val="a4"/>
        <w:tabs>
          <w:tab w:val="left" w:pos="993"/>
        </w:tabs>
        <w:spacing w:before="0" w:beforeAutospacing="0" w:after="0" w:afterAutospacing="0"/>
        <w:contextualSpacing/>
        <w:jc w:val="center"/>
      </w:pPr>
      <w:r w:rsidRPr="00E54062">
        <w:rPr>
          <w:noProof/>
        </w:rPr>
        <w:drawing>
          <wp:inline distT="0" distB="0" distL="0" distR="0" wp14:anchorId="30454936" wp14:editId="6D166658">
            <wp:extent cx="4356698" cy="3552013"/>
            <wp:effectExtent l="0" t="0" r="6350" b="0"/>
            <wp:docPr id="16" name="Рисунок 16" descr="http://conture.by/wp-content/uploads/2011/12/mris2.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conture.by/wp-content/uploads/2011/12/mris2.jp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6698" cy="3552013"/>
                    </a:xfrm>
                    <a:prstGeom prst="rect">
                      <a:avLst/>
                    </a:prstGeom>
                    <a:noFill/>
                    <a:ln>
                      <a:noFill/>
                    </a:ln>
                  </pic:spPr>
                </pic:pic>
              </a:graphicData>
            </a:graphic>
          </wp:inline>
        </w:drawing>
      </w:r>
    </w:p>
    <w:p w:rsidR="00E54062" w:rsidRDefault="00E54062" w:rsidP="00E54062">
      <w:pPr>
        <w:pStyle w:val="a4"/>
        <w:tabs>
          <w:tab w:val="left" w:pos="993"/>
        </w:tabs>
        <w:spacing w:before="0" w:beforeAutospacing="0" w:after="0" w:afterAutospacing="0"/>
        <w:contextualSpacing/>
        <w:jc w:val="center"/>
      </w:pPr>
      <w:r w:rsidRPr="00E54062">
        <w:t>Рисунок 2 - Временные и спектральные диаграммы модулирующего (а), несущего (б) и амп</w:t>
      </w:r>
      <w:r>
        <w:t>ли</w:t>
      </w:r>
      <w:r w:rsidRPr="00E54062">
        <w:t>тудно-модулированного (в) сигналов</w:t>
      </w:r>
    </w:p>
    <w:p w:rsidR="00E54062" w:rsidRPr="00E54062" w:rsidRDefault="00E54062" w:rsidP="00E54062">
      <w:pPr>
        <w:pStyle w:val="a4"/>
        <w:tabs>
          <w:tab w:val="left" w:pos="993"/>
        </w:tabs>
        <w:spacing w:before="0" w:beforeAutospacing="0" w:after="0" w:afterAutospacing="0"/>
        <w:ind w:firstLine="709"/>
        <w:contextualSpacing/>
        <w:jc w:val="both"/>
      </w:pPr>
      <w:r w:rsidRPr="00E54062">
        <w:lastRenderedPageBreak/>
        <w:t xml:space="preserve">Ширина спектра для данного сигнала будет </w:t>
      </w:r>
      <w:proofErr w:type="gramStart"/>
      <w:r w:rsidRPr="00E54062">
        <w:t>определятся</w:t>
      </w:r>
      <w:proofErr w:type="gramEnd"/>
    </w:p>
    <w:p w:rsidR="00E54062" w:rsidRPr="00E54062" w:rsidRDefault="00E54062" w:rsidP="00233153">
      <w:pPr>
        <w:pStyle w:val="a4"/>
        <w:tabs>
          <w:tab w:val="left" w:pos="993"/>
        </w:tabs>
        <w:spacing w:before="0" w:beforeAutospacing="0" w:after="0" w:afterAutospacing="0"/>
        <w:ind w:firstLine="709"/>
        <w:contextualSpacing/>
        <w:jc w:val="right"/>
      </w:pPr>
      <w:proofErr w:type="spellStart"/>
      <w:r w:rsidRPr="00E54062">
        <w:rPr>
          <w:i/>
          <w:iCs/>
        </w:rPr>
        <w:t>D</w:t>
      </w:r>
      <w:r>
        <w:rPr>
          <w:i/>
          <w:iCs/>
        </w:rPr>
        <w:t>ω</w:t>
      </w:r>
      <w:r w:rsidRPr="00E54062">
        <w:rPr>
          <w:i/>
          <w:iCs/>
          <w:vertAlign w:val="subscript"/>
        </w:rPr>
        <w:t>ам</w:t>
      </w:r>
      <w:proofErr w:type="spellEnd"/>
      <w:r w:rsidRPr="00E54062">
        <w:rPr>
          <w:i/>
          <w:iCs/>
        </w:rPr>
        <w:t>=(</w:t>
      </w:r>
      <w:r>
        <w:rPr>
          <w:i/>
          <w:iCs/>
        </w:rPr>
        <w:t>ω</w:t>
      </w:r>
      <w:r w:rsidRPr="00E54062">
        <w:rPr>
          <w:i/>
          <w:iCs/>
          <w:vertAlign w:val="subscript"/>
        </w:rPr>
        <w:t>0</w:t>
      </w:r>
      <w:r w:rsidRPr="00E54062">
        <w:rPr>
          <w:i/>
          <w:iCs/>
        </w:rPr>
        <w:t>+</w:t>
      </w:r>
      <w:r>
        <w:rPr>
          <w:i/>
          <w:iCs/>
        </w:rPr>
        <w:t>ω</w:t>
      </w:r>
      <w:r w:rsidRPr="00E54062">
        <w:rPr>
          <w:i/>
          <w:iCs/>
        </w:rPr>
        <w:t>)</w:t>
      </w:r>
      <w:r w:rsidR="00454004">
        <w:rPr>
          <w:i/>
          <w:iCs/>
        </w:rPr>
        <w:t xml:space="preserve"> – </w:t>
      </w:r>
      <w:proofErr w:type="gramStart"/>
      <w:r w:rsidRPr="00E54062">
        <w:rPr>
          <w:i/>
          <w:iCs/>
        </w:rPr>
        <w:t xml:space="preserve">( </w:t>
      </w:r>
      <w:proofErr w:type="gramEnd"/>
      <w:r>
        <w:rPr>
          <w:i/>
          <w:iCs/>
        </w:rPr>
        <w:t>ω</w:t>
      </w:r>
      <w:r w:rsidRPr="00E54062">
        <w:rPr>
          <w:i/>
          <w:iCs/>
          <w:vertAlign w:val="subscript"/>
        </w:rPr>
        <w:t>0</w:t>
      </w:r>
      <w:r w:rsidRPr="00E54062">
        <w:rPr>
          <w:i/>
          <w:iCs/>
        </w:rPr>
        <w:t>—</w:t>
      </w:r>
      <w:r>
        <w:rPr>
          <w:i/>
          <w:iCs/>
        </w:rPr>
        <w:t>ω</w:t>
      </w:r>
      <w:r w:rsidRPr="00E54062">
        <w:rPr>
          <w:i/>
          <w:iCs/>
        </w:rPr>
        <w:t>)=2</w:t>
      </w:r>
      <w:r>
        <w:rPr>
          <w:i/>
          <w:iCs/>
        </w:rPr>
        <w:t>ω</w:t>
      </w:r>
      <w:r w:rsidR="00233153">
        <w:rPr>
          <w:i/>
          <w:iCs/>
        </w:rPr>
        <w:tab/>
      </w:r>
      <w:r w:rsidR="00233153">
        <w:rPr>
          <w:i/>
          <w:iCs/>
        </w:rPr>
        <w:tab/>
      </w:r>
      <w:r w:rsidR="00233153">
        <w:rPr>
          <w:i/>
          <w:iCs/>
        </w:rPr>
        <w:tab/>
      </w:r>
      <w:r w:rsidR="00233153">
        <w:rPr>
          <w:i/>
          <w:iCs/>
        </w:rPr>
        <w:tab/>
      </w:r>
      <w:r w:rsidRPr="00E54062">
        <w:t>(9)</w:t>
      </w:r>
    </w:p>
    <w:p w:rsidR="00E54062" w:rsidRPr="00E54062" w:rsidRDefault="00E54062" w:rsidP="00E54062">
      <w:pPr>
        <w:pStyle w:val="a4"/>
        <w:tabs>
          <w:tab w:val="left" w:pos="993"/>
        </w:tabs>
        <w:spacing w:before="0" w:beforeAutospacing="0" w:after="0" w:afterAutospacing="0"/>
        <w:ind w:firstLine="709"/>
        <w:contextualSpacing/>
        <w:jc w:val="both"/>
      </w:pPr>
      <w:r w:rsidRPr="00E54062">
        <w:t>Если же модулирующий сигнал является случайным, то в этом случае в спектре составляющие модулирующего сигнала обозначают символически треугольниками (рисунок 3).</w:t>
      </w:r>
    </w:p>
    <w:p w:rsidR="00E54062" w:rsidRPr="00E54062" w:rsidRDefault="00E54062" w:rsidP="00E54062">
      <w:pPr>
        <w:pStyle w:val="a4"/>
        <w:tabs>
          <w:tab w:val="left" w:pos="993"/>
        </w:tabs>
        <w:spacing w:before="0" w:beforeAutospacing="0" w:after="0" w:afterAutospacing="0"/>
        <w:ind w:firstLine="709"/>
        <w:contextualSpacing/>
        <w:jc w:val="both"/>
      </w:pPr>
      <w:r w:rsidRPr="00E54062">
        <w:t>Составляющие в диапазоне частот (</w:t>
      </w:r>
      <w:r>
        <w:rPr>
          <w:i/>
          <w:iCs/>
        </w:rPr>
        <w:t>ω</w:t>
      </w:r>
      <w:r w:rsidRPr="00E54062">
        <w:rPr>
          <w:vertAlign w:val="subscript"/>
        </w:rPr>
        <w:t>0</w:t>
      </w:r>
      <w:r w:rsidR="00233153" w:rsidRPr="00233153">
        <w:t xml:space="preserve"> –</w:t>
      </w:r>
      <w:r w:rsidR="00233153">
        <w:t xml:space="preserve"> </w:t>
      </w:r>
      <w:proofErr w:type="spellStart"/>
      <w:r>
        <w:rPr>
          <w:i/>
          <w:iCs/>
        </w:rPr>
        <w:t>ω</w:t>
      </w:r>
      <w:r w:rsidRPr="00454004">
        <w:rPr>
          <w:vertAlign w:val="subscript"/>
        </w:rPr>
        <w:t>max</w:t>
      </w:r>
      <w:proofErr w:type="spellEnd"/>
      <w:r w:rsidRPr="00E54062">
        <w:t xml:space="preserve">) </w:t>
      </w:r>
      <w:r>
        <w:rPr>
          <w:i/>
          <w:iCs/>
        </w:rPr>
        <w:t>ω</w:t>
      </w:r>
      <w:r w:rsidRPr="00E54062">
        <w:t xml:space="preserve"> (</w:t>
      </w:r>
      <w:r>
        <w:rPr>
          <w:i/>
          <w:iCs/>
        </w:rPr>
        <w:t>ω</w:t>
      </w:r>
      <w:r w:rsidRPr="00E54062">
        <w:rPr>
          <w:vertAlign w:val="subscript"/>
        </w:rPr>
        <w:t>0</w:t>
      </w:r>
      <w:r w:rsidRPr="00E54062">
        <w:t> </w:t>
      </w:r>
      <w:r w:rsidR="00233153">
        <w:t>–</w:t>
      </w:r>
      <w:r w:rsidRPr="00E54062">
        <w:t> </w:t>
      </w:r>
      <w:proofErr w:type="spellStart"/>
      <w:r>
        <w:rPr>
          <w:i/>
          <w:iCs/>
        </w:rPr>
        <w:t>ω</w:t>
      </w:r>
      <w:r w:rsidR="00233153" w:rsidRPr="00454004">
        <w:rPr>
          <w:vertAlign w:val="subscript"/>
        </w:rPr>
        <w:t>min</w:t>
      </w:r>
      <w:proofErr w:type="spellEnd"/>
      <w:r w:rsidR="00233153">
        <w:t xml:space="preserve">) образуют </w:t>
      </w:r>
      <w:r w:rsidRPr="00E54062">
        <w:rPr>
          <w:i/>
          <w:iCs/>
        </w:rPr>
        <w:t>нижнюю боковую полосу (НБП),</w:t>
      </w:r>
      <w:r w:rsidR="00233153">
        <w:rPr>
          <w:i/>
          <w:iCs/>
        </w:rPr>
        <w:t xml:space="preserve"> </w:t>
      </w:r>
      <w:r w:rsidRPr="00E54062">
        <w:t>а составляющие в диапазоне частот (</w:t>
      </w:r>
      <w:r>
        <w:rPr>
          <w:i/>
          <w:iCs/>
        </w:rPr>
        <w:t>ω</w:t>
      </w:r>
      <w:r w:rsidRPr="00E54062">
        <w:rPr>
          <w:vertAlign w:val="subscript"/>
        </w:rPr>
        <w:t>0</w:t>
      </w:r>
      <w:r w:rsidRPr="00E54062">
        <w:t> + </w:t>
      </w:r>
      <w:proofErr w:type="spellStart"/>
      <w:r>
        <w:rPr>
          <w:i/>
          <w:iCs/>
        </w:rPr>
        <w:t>ω</w:t>
      </w:r>
      <w:r w:rsidRPr="00454004">
        <w:rPr>
          <w:vertAlign w:val="subscript"/>
        </w:rPr>
        <w:t>min</w:t>
      </w:r>
      <w:proofErr w:type="spellEnd"/>
      <w:r w:rsidRPr="00E54062">
        <w:t xml:space="preserve">) </w:t>
      </w:r>
      <w:r>
        <w:rPr>
          <w:i/>
          <w:iCs/>
        </w:rPr>
        <w:t>ω</w:t>
      </w:r>
      <w:r w:rsidRPr="00E54062">
        <w:t xml:space="preserve"> (</w:t>
      </w:r>
      <w:r>
        <w:rPr>
          <w:i/>
          <w:iCs/>
        </w:rPr>
        <w:t>ω</w:t>
      </w:r>
      <w:r w:rsidRPr="00E54062">
        <w:rPr>
          <w:vertAlign w:val="subscript"/>
        </w:rPr>
        <w:t>0</w:t>
      </w:r>
      <w:r w:rsidRPr="00E54062">
        <w:t> + </w:t>
      </w:r>
      <w:proofErr w:type="spellStart"/>
      <w:r>
        <w:rPr>
          <w:i/>
          <w:iCs/>
        </w:rPr>
        <w:t>ω</w:t>
      </w:r>
      <w:r w:rsidRPr="00454004">
        <w:rPr>
          <w:vertAlign w:val="subscript"/>
        </w:rPr>
        <w:t>max</w:t>
      </w:r>
      <w:proofErr w:type="spellEnd"/>
      <w:r w:rsidRPr="00E54062">
        <w:t>) образуют </w:t>
      </w:r>
      <w:r w:rsidRPr="00E54062">
        <w:rPr>
          <w:i/>
          <w:iCs/>
        </w:rPr>
        <w:t>верхнюю боковую полосу (ВБП)</w:t>
      </w:r>
    </w:p>
    <w:p w:rsidR="00E54062" w:rsidRPr="00E54062" w:rsidRDefault="00E54062" w:rsidP="00E54062">
      <w:pPr>
        <w:pStyle w:val="a4"/>
        <w:tabs>
          <w:tab w:val="left" w:pos="993"/>
        </w:tabs>
        <w:spacing w:before="0" w:beforeAutospacing="0" w:after="0" w:afterAutospacing="0"/>
        <w:contextualSpacing/>
        <w:jc w:val="center"/>
      </w:pPr>
      <w:r w:rsidRPr="00E54062">
        <w:rPr>
          <w:noProof/>
        </w:rPr>
        <w:drawing>
          <wp:inline distT="0" distB="0" distL="0" distR="0" wp14:anchorId="0F6133FC" wp14:editId="1F140152">
            <wp:extent cx="3908611" cy="3383543"/>
            <wp:effectExtent l="0" t="0" r="0" b="7620"/>
            <wp:docPr id="15" name="Рисунок 15" descr="http://conture.by/wp-content/uploads/2011/12/mris3.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conture.by/wp-content/uploads/2011/12/mris3.jp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8700" cy="3383620"/>
                    </a:xfrm>
                    <a:prstGeom prst="rect">
                      <a:avLst/>
                    </a:prstGeom>
                    <a:noFill/>
                    <a:ln>
                      <a:noFill/>
                    </a:ln>
                  </pic:spPr>
                </pic:pic>
              </a:graphicData>
            </a:graphic>
          </wp:inline>
        </w:drawing>
      </w:r>
    </w:p>
    <w:p w:rsidR="00E54062" w:rsidRDefault="00E54062" w:rsidP="00E54062">
      <w:pPr>
        <w:pStyle w:val="a4"/>
        <w:tabs>
          <w:tab w:val="left" w:pos="993"/>
        </w:tabs>
        <w:spacing w:before="0" w:beforeAutospacing="0" w:after="0" w:afterAutospacing="0"/>
        <w:contextualSpacing/>
        <w:jc w:val="center"/>
      </w:pPr>
      <w:r w:rsidRPr="00E54062">
        <w:t>Рисунок 3 - Временные и спектральные диаграммы сигналов при случайном модулирующем сигнале</w:t>
      </w:r>
    </w:p>
    <w:p w:rsidR="00454004" w:rsidRPr="00E54062" w:rsidRDefault="00454004" w:rsidP="00E54062">
      <w:pPr>
        <w:pStyle w:val="a4"/>
        <w:tabs>
          <w:tab w:val="left" w:pos="993"/>
        </w:tabs>
        <w:spacing w:before="0" w:beforeAutospacing="0" w:after="0" w:afterAutospacing="0"/>
        <w:contextualSpacing/>
        <w:jc w:val="center"/>
      </w:pPr>
    </w:p>
    <w:p w:rsidR="00E54062" w:rsidRPr="00E54062" w:rsidRDefault="00E54062" w:rsidP="00E54062">
      <w:pPr>
        <w:pStyle w:val="a4"/>
        <w:tabs>
          <w:tab w:val="left" w:pos="993"/>
        </w:tabs>
        <w:spacing w:before="0" w:beforeAutospacing="0" w:after="0" w:afterAutospacing="0"/>
        <w:ind w:firstLine="709"/>
        <w:contextualSpacing/>
        <w:jc w:val="both"/>
      </w:pPr>
      <w:r w:rsidRPr="00E54062">
        <w:t xml:space="preserve">Ширина спектра для данного сигнала будет </w:t>
      </w:r>
      <w:proofErr w:type="gramStart"/>
      <w:r w:rsidRPr="00E54062">
        <w:t>определятся</w:t>
      </w:r>
      <w:proofErr w:type="gramEnd"/>
    </w:p>
    <w:p w:rsidR="00454004" w:rsidRDefault="00E54062" w:rsidP="00454004">
      <w:pPr>
        <w:pStyle w:val="a4"/>
        <w:tabs>
          <w:tab w:val="left" w:pos="993"/>
        </w:tabs>
        <w:spacing w:before="0" w:beforeAutospacing="0" w:after="0" w:afterAutospacing="0"/>
        <w:ind w:firstLine="709"/>
        <w:contextualSpacing/>
        <w:jc w:val="right"/>
      </w:pPr>
      <w:r w:rsidRPr="00E54062">
        <w:rPr>
          <w:i/>
          <w:iCs/>
          <w:lang w:val="en-US"/>
        </w:rPr>
        <w:t>D</w:t>
      </w:r>
      <w:proofErr w:type="spellStart"/>
      <w:r>
        <w:rPr>
          <w:i/>
          <w:iCs/>
        </w:rPr>
        <w:t>ω</w:t>
      </w:r>
      <w:r w:rsidRPr="00E54062">
        <w:rPr>
          <w:i/>
          <w:iCs/>
          <w:vertAlign w:val="subscript"/>
        </w:rPr>
        <w:t>ам</w:t>
      </w:r>
      <w:proofErr w:type="spellEnd"/>
      <w:proofErr w:type="gramStart"/>
      <w:r w:rsidRPr="00E54062">
        <w:rPr>
          <w:i/>
          <w:iCs/>
        </w:rPr>
        <w:t>=(</w:t>
      </w:r>
      <w:proofErr w:type="gramEnd"/>
      <w:r>
        <w:rPr>
          <w:i/>
          <w:iCs/>
        </w:rPr>
        <w:t>ω</w:t>
      </w:r>
      <w:r w:rsidRPr="00E54062">
        <w:rPr>
          <w:i/>
          <w:iCs/>
          <w:vertAlign w:val="subscript"/>
        </w:rPr>
        <w:t>0</w:t>
      </w:r>
      <w:r w:rsidRPr="00E54062">
        <w:rPr>
          <w:i/>
          <w:iCs/>
        </w:rPr>
        <w:t>+</w:t>
      </w:r>
      <w:r>
        <w:rPr>
          <w:i/>
          <w:iCs/>
        </w:rPr>
        <w:t>ω</w:t>
      </w:r>
      <w:r w:rsidRPr="00454004">
        <w:rPr>
          <w:i/>
          <w:iCs/>
          <w:vertAlign w:val="subscript"/>
          <w:lang w:val="en-US"/>
        </w:rPr>
        <w:t>max</w:t>
      </w:r>
      <w:r w:rsidRPr="00E54062">
        <w:rPr>
          <w:i/>
          <w:iCs/>
        </w:rPr>
        <w:t>)</w:t>
      </w:r>
      <w:r w:rsidRPr="00E54062">
        <w:rPr>
          <w:i/>
          <w:iCs/>
          <w:lang w:val="en-US"/>
        </w:rPr>
        <w:t> </w:t>
      </w:r>
      <w:r w:rsidRPr="00E54062">
        <w:rPr>
          <w:i/>
          <w:iCs/>
        </w:rPr>
        <w:t>—</w:t>
      </w:r>
      <w:r w:rsidRPr="00E54062">
        <w:rPr>
          <w:i/>
          <w:iCs/>
          <w:lang w:val="en-US"/>
        </w:rPr>
        <w:t> </w:t>
      </w:r>
      <w:r w:rsidRPr="00E54062">
        <w:rPr>
          <w:i/>
          <w:iCs/>
        </w:rPr>
        <w:t>(</w:t>
      </w:r>
      <w:r>
        <w:rPr>
          <w:i/>
          <w:iCs/>
        </w:rPr>
        <w:t>ω</w:t>
      </w:r>
      <w:r w:rsidRPr="00E54062">
        <w:rPr>
          <w:i/>
          <w:iCs/>
          <w:vertAlign w:val="subscript"/>
        </w:rPr>
        <w:t>0</w:t>
      </w:r>
      <w:r w:rsidRPr="00E54062">
        <w:rPr>
          <w:i/>
          <w:iCs/>
          <w:lang w:val="en-US"/>
        </w:rPr>
        <w:t> </w:t>
      </w:r>
      <w:r w:rsidRPr="00E54062">
        <w:rPr>
          <w:i/>
          <w:iCs/>
        </w:rPr>
        <w:t>—</w:t>
      </w:r>
      <w:r w:rsidRPr="00E54062">
        <w:rPr>
          <w:i/>
          <w:iCs/>
          <w:lang w:val="en-US"/>
        </w:rPr>
        <w:t> </w:t>
      </w:r>
      <w:r>
        <w:rPr>
          <w:i/>
          <w:iCs/>
        </w:rPr>
        <w:t>ω</w:t>
      </w:r>
      <w:r w:rsidRPr="00454004">
        <w:rPr>
          <w:i/>
          <w:iCs/>
          <w:vertAlign w:val="subscript"/>
          <w:lang w:val="en-US"/>
        </w:rPr>
        <w:t>min</w:t>
      </w:r>
      <w:r w:rsidRPr="00E54062">
        <w:rPr>
          <w:i/>
          <w:iCs/>
        </w:rPr>
        <w:t>)=2</w:t>
      </w:r>
      <w:r>
        <w:rPr>
          <w:i/>
          <w:iCs/>
        </w:rPr>
        <w:t>ω</w:t>
      </w:r>
      <w:r w:rsidRPr="00454004">
        <w:rPr>
          <w:i/>
          <w:iCs/>
          <w:vertAlign w:val="subscript"/>
          <w:lang w:val="en-US"/>
        </w:rPr>
        <w:t>max</w:t>
      </w:r>
      <w:r w:rsidR="00454004">
        <w:rPr>
          <w:i/>
          <w:iCs/>
        </w:rPr>
        <w:tab/>
      </w:r>
      <w:r w:rsidR="00454004">
        <w:rPr>
          <w:i/>
          <w:iCs/>
        </w:rPr>
        <w:tab/>
      </w:r>
      <w:r w:rsidR="00454004">
        <w:rPr>
          <w:i/>
          <w:iCs/>
        </w:rPr>
        <w:tab/>
      </w:r>
      <w:r w:rsidRPr="00E54062">
        <w:t>(10)</w:t>
      </w:r>
    </w:p>
    <w:p w:rsidR="00454004" w:rsidRDefault="00454004" w:rsidP="00454004">
      <w:pPr>
        <w:pStyle w:val="a4"/>
        <w:tabs>
          <w:tab w:val="left" w:pos="993"/>
        </w:tabs>
        <w:spacing w:before="0" w:beforeAutospacing="0" w:after="0" w:afterAutospacing="0"/>
        <w:ind w:firstLine="709"/>
        <w:contextualSpacing/>
        <w:jc w:val="right"/>
      </w:pPr>
    </w:p>
    <w:p w:rsidR="00454004" w:rsidRDefault="00E54062" w:rsidP="00454004">
      <w:pPr>
        <w:pStyle w:val="a4"/>
        <w:tabs>
          <w:tab w:val="left" w:pos="993"/>
        </w:tabs>
        <w:spacing w:before="0" w:beforeAutospacing="0" w:after="0" w:afterAutospacing="0"/>
        <w:ind w:firstLine="709"/>
        <w:contextualSpacing/>
        <w:jc w:val="both"/>
      </w:pPr>
      <w:r w:rsidRPr="00E54062">
        <w:t xml:space="preserve">На рисунке 4 приведены временные и спектральные диаграммы АМ сигналов при различных индексах </w:t>
      </w:r>
      <w:proofErr w:type="spellStart"/>
      <w:proofErr w:type="gramStart"/>
      <w:r w:rsidRPr="00454004">
        <w:rPr>
          <w:i/>
        </w:rPr>
        <w:t>m</w:t>
      </w:r>
      <w:proofErr w:type="gramEnd"/>
      <w:r w:rsidRPr="00454004">
        <w:rPr>
          <w:i/>
          <w:vertAlign w:val="subscript"/>
        </w:rPr>
        <w:t>ам</w:t>
      </w:r>
      <w:proofErr w:type="spellEnd"/>
      <w:r w:rsidRPr="00E54062">
        <w:t xml:space="preserve">. Как видно при </w:t>
      </w:r>
      <w:proofErr w:type="spellStart"/>
      <w:proofErr w:type="gramStart"/>
      <w:r w:rsidRPr="00454004">
        <w:rPr>
          <w:i/>
        </w:rPr>
        <w:t>m</w:t>
      </w:r>
      <w:proofErr w:type="gramEnd"/>
      <w:r w:rsidRPr="00454004">
        <w:rPr>
          <w:i/>
          <w:vertAlign w:val="subscript"/>
        </w:rPr>
        <w:t>ам</w:t>
      </w:r>
      <w:proofErr w:type="spellEnd"/>
      <w:r w:rsidRPr="00E54062">
        <w:t>=0 модуляция отсутствует, сигнал представляет собой немодулированную несущую, соответственно и спектр этого сигнала имеет только составляющую несущего  сигнала  (рисунок 4,</w:t>
      </w:r>
      <w:r w:rsidR="00454004" w:rsidRPr="00454004">
        <w:t xml:space="preserve"> </w:t>
      </w:r>
      <w:r w:rsidR="00454004" w:rsidRPr="00E54062">
        <w:t xml:space="preserve">а), при индексе модуляции </w:t>
      </w:r>
      <w:proofErr w:type="spellStart"/>
      <w:r w:rsidR="00454004" w:rsidRPr="00454004">
        <w:rPr>
          <w:i/>
        </w:rPr>
        <w:t>m</w:t>
      </w:r>
      <w:r w:rsidR="00454004" w:rsidRPr="00454004">
        <w:rPr>
          <w:i/>
          <w:vertAlign w:val="subscript"/>
        </w:rPr>
        <w:t>ам</w:t>
      </w:r>
      <w:proofErr w:type="spellEnd"/>
      <w:r w:rsidR="00454004" w:rsidRPr="00E54062">
        <w:t>=1 происходит глубокая модуляция, в спектре АМ сигнала амплитуды боковых составляющих равны половине амплитуды составляющей несущего сигнала (рисунок 4в), данный вариант является оптимальным, т. к. энергия в большей степени приходится на информационные составляющие. На практике добиться коэффициента равного едините тяжело, поэтому добиваются соотношения 0&lt;</w:t>
      </w:r>
      <w:proofErr w:type="spellStart"/>
      <w:proofErr w:type="gramStart"/>
      <w:r w:rsidR="00454004" w:rsidRPr="00454004">
        <w:rPr>
          <w:i/>
        </w:rPr>
        <w:t>m</w:t>
      </w:r>
      <w:proofErr w:type="gramEnd"/>
      <w:r w:rsidR="00454004" w:rsidRPr="00454004">
        <w:rPr>
          <w:i/>
          <w:vertAlign w:val="subscript"/>
        </w:rPr>
        <w:t>ам</w:t>
      </w:r>
      <w:proofErr w:type="spellEnd"/>
      <w:r w:rsidR="00454004" w:rsidRPr="00E54062">
        <w:t xml:space="preserve">&lt;1 (рисунок 4б). При </w:t>
      </w:r>
      <w:proofErr w:type="spellStart"/>
      <w:proofErr w:type="gramStart"/>
      <w:r w:rsidR="00454004" w:rsidRPr="00454004">
        <w:rPr>
          <w:i/>
        </w:rPr>
        <w:t>m</w:t>
      </w:r>
      <w:proofErr w:type="gramEnd"/>
      <w:r w:rsidR="00454004" w:rsidRPr="00454004">
        <w:rPr>
          <w:i/>
          <w:vertAlign w:val="subscript"/>
        </w:rPr>
        <w:t>ам</w:t>
      </w:r>
      <w:proofErr w:type="spellEnd"/>
      <w:r w:rsidR="00454004" w:rsidRPr="00E54062">
        <w:t xml:space="preserve">&gt;1 происходит </w:t>
      </w:r>
      <w:proofErr w:type="spellStart"/>
      <w:r w:rsidR="00454004" w:rsidRPr="00E54062">
        <w:t>перемодуляция</w:t>
      </w:r>
      <w:proofErr w:type="spellEnd"/>
      <w:r w:rsidR="00454004" w:rsidRPr="00E54062">
        <w:t>, что, как отмечалось выше, приводит к искажению огибающей АМ сигнала, в спектре такого сигнала амплитуды боковых составляющих превышают половину амплитуды составляющей несущего сигнала (рисунок 4г).</w:t>
      </w:r>
    </w:p>
    <w:p w:rsidR="00E54062" w:rsidRPr="00E54062" w:rsidRDefault="00E54062" w:rsidP="00454004">
      <w:pPr>
        <w:pStyle w:val="a4"/>
        <w:tabs>
          <w:tab w:val="left" w:pos="993"/>
        </w:tabs>
        <w:spacing w:before="0" w:beforeAutospacing="0" w:after="0" w:afterAutospacing="0"/>
        <w:ind w:firstLine="709"/>
        <w:contextualSpacing/>
        <w:jc w:val="center"/>
      </w:pPr>
      <w:r w:rsidRPr="00E54062">
        <w:rPr>
          <w:noProof/>
        </w:rPr>
        <w:lastRenderedPageBreak/>
        <w:drawing>
          <wp:inline distT="0" distB="0" distL="0" distR="0" wp14:anchorId="792D796F" wp14:editId="60988026">
            <wp:extent cx="3702424" cy="4592719"/>
            <wp:effectExtent l="0" t="0" r="0" b="0"/>
            <wp:docPr id="14" name="Рисунок 14" descr="http://conture.by/wp-content/uploads/2011/12/mris4.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conture.by/wp-content/uploads/2011/12/mris4.jp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02646" cy="4592994"/>
                    </a:xfrm>
                    <a:prstGeom prst="rect">
                      <a:avLst/>
                    </a:prstGeom>
                    <a:noFill/>
                    <a:ln>
                      <a:noFill/>
                    </a:ln>
                  </pic:spPr>
                </pic:pic>
              </a:graphicData>
            </a:graphic>
          </wp:inline>
        </w:drawing>
      </w:r>
    </w:p>
    <w:p w:rsidR="00E54062" w:rsidRDefault="00E54062" w:rsidP="00E54062">
      <w:pPr>
        <w:pStyle w:val="a4"/>
        <w:tabs>
          <w:tab w:val="left" w:pos="993"/>
        </w:tabs>
        <w:spacing w:before="0" w:beforeAutospacing="0" w:after="0" w:afterAutospacing="0"/>
        <w:contextualSpacing/>
        <w:jc w:val="center"/>
      </w:pPr>
      <w:r w:rsidRPr="00E54062">
        <w:t xml:space="preserve">Рисунок 4 - Временные и спектральные диаграммы АМ сигналов при различных </w:t>
      </w:r>
      <w:proofErr w:type="spellStart"/>
      <w:proofErr w:type="gramStart"/>
      <w:r w:rsidRPr="00E54062">
        <w:t>m</w:t>
      </w:r>
      <w:proofErr w:type="gramEnd"/>
      <w:r w:rsidRPr="00E54062">
        <w:t>ам</w:t>
      </w:r>
      <w:proofErr w:type="spellEnd"/>
      <w:r w:rsidRPr="00E54062">
        <w:t xml:space="preserve">: а) при </w:t>
      </w:r>
      <w:proofErr w:type="spellStart"/>
      <w:r w:rsidRPr="00454004">
        <w:rPr>
          <w:i/>
        </w:rPr>
        <w:t>m</w:t>
      </w:r>
      <w:r w:rsidRPr="00454004">
        <w:rPr>
          <w:i/>
          <w:vertAlign w:val="subscript"/>
        </w:rPr>
        <w:t>ам</w:t>
      </w:r>
      <w:proofErr w:type="spellEnd"/>
      <w:r w:rsidRPr="00E54062">
        <w:t xml:space="preserve">=0, б) при </w:t>
      </w:r>
      <w:proofErr w:type="spellStart"/>
      <w:r w:rsidRPr="00454004">
        <w:rPr>
          <w:i/>
        </w:rPr>
        <w:t>m</w:t>
      </w:r>
      <w:r w:rsidRPr="00454004">
        <w:rPr>
          <w:i/>
          <w:vertAlign w:val="subscript"/>
        </w:rPr>
        <w:t>ам</w:t>
      </w:r>
      <w:proofErr w:type="spellEnd"/>
      <w:r w:rsidRPr="00E54062">
        <w:t xml:space="preserve">=0,5, в) при </w:t>
      </w:r>
      <w:proofErr w:type="spellStart"/>
      <w:r w:rsidRPr="00454004">
        <w:rPr>
          <w:i/>
        </w:rPr>
        <w:t>m</w:t>
      </w:r>
      <w:r w:rsidRPr="00454004">
        <w:rPr>
          <w:i/>
          <w:vertAlign w:val="subscript"/>
        </w:rPr>
        <w:t>ам</w:t>
      </w:r>
      <w:proofErr w:type="spellEnd"/>
      <w:r w:rsidRPr="00E54062">
        <w:t xml:space="preserve">=1, г) при </w:t>
      </w:r>
      <w:proofErr w:type="spellStart"/>
      <w:r w:rsidRPr="00454004">
        <w:rPr>
          <w:i/>
        </w:rPr>
        <w:t>m</w:t>
      </w:r>
      <w:r w:rsidRPr="00454004">
        <w:rPr>
          <w:i/>
          <w:vertAlign w:val="subscript"/>
        </w:rPr>
        <w:t>ам</w:t>
      </w:r>
      <w:proofErr w:type="spellEnd"/>
      <w:r w:rsidRPr="00E54062">
        <w:t>&gt;1</w:t>
      </w:r>
    </w:p>
    <w:p w:rsidR="00E54062" w:rsidRPr="00E54062" w:rsidRDefault="00E54062" w:rsidP="00E54062">
      <w:pPr>
        <w:pStyle w:val="a4"/>
        <w:tabs>
          <w:tab w:val="left" w:pos="993"/>
        </w:tabs>
        <w:spacing w:before="0" w:beforeAutospacing="0" w:after="0" w:afterAutospacing="0"/>
        <w:contextualSpacing/>
        <w:jc w:val="both"/>
      </w:pPr>
    </w:p>
    <w:p w:rsidR="00E54062" w:rsidRPr="00E54062" w:rsidRDefault="00E54062" w:rsidP="00E54062">
      <w:pPr>
        <w:pStyle w:val="a4"/>
        <w:tabs>
          <w:tab w:val="left" w:pos="993"/>
        </w:tabs>
        <w:spacing w:before="0" w:beforeAutospacing="0" w:after="0" w:afterAutospacing="0"/>
        <w:ind w:firstLine="709"/>
        <w:contextualSpacing/>
        <w:jc w:val="both"/>
      </w:pPr>
      <w:r w:rsidRPr="00E54062">
        <w:t>Основными достоинствами амплитудной модуляции являются:</w:t>
      </w:r>
    </w:p>
    <w:p w:rsidR="00E54062" w:rsidRPr="00E54062" w:rsidRDefault="00E54062" w:rsidP="00454004">
      <w:pPr>
        <w:pStyle w:val="a4"/>
        <w:tabs>
          <w:tab w:val="left" w:pos="993"/>
        </w:tabs>
        <w:spacing w:before="0" w:beforeAutospacing="0" w:after="0" w:afterAutospacing="0"/>
        <w:ind w:left="709"/>
        <w:contextualSpacing/>
        <w:jc w:val="both"/>
      </w:pPr>
      <w:r w:rsidRPr="00E54062">
        <w:t>узкая ширина спектра АМ сигнала;</w:t>
      </w:r>
    </w:p>
    <w:p w:rsidR="00E54062" w:rsidRPr="00E54062" w:rsidRDefault="00E54062" w:rsidP="00454004">
      <w:pPr>
        <w:pStyle w:val="a4"/>
        <w:tabs>
          <w:tab w:val="left" w:pos="993"/>
        </w:tabs>
        <w:spacing w:before="0" w:beforeAutospacing="0" w:after="0" w:afterAutospacing="0"/>
        <w:ind w:left="709"/>
        <w:contextualSpacing/>
        <w:jc w:val="both"/>
      </w:pPr>
      <w:r w:rsidRPr="00E54062">
        <w:t>простота получения модулированных сигналов.</w:t>
      </w:r>
    </w:p>
    <w:p w:rsidR="00E54062" w:rsidRPr="00E54062" w:rsidRDefault="00E54062" w:rsidP="00E54062">
      <w:pPr>
        <w:pStyle w:val="a4"/>
        <w:tabs>
          <w:tab w:val="left" w:pos="993"/>
        </w:tabs>
        <w:spacing w:before="0" w:beforeAutospacing="0" w:after="0" w:afterAutospacing="0"/>
        <w:ind w:firstLine="709"/>
        <w:contextualSpacing/>
        <w:jc w:val="both"/>
      </w:pPr>
      <w:r w:rsidRPr="00E54062">
        <w:t>Недостатками этой модуляции являются:</w:t>
      </w:r>
    </w:p>
    <w:p w:rsidR="00E54062" w:rsidRPr="00E54062" w:rsidRDefault="00E54062" w:rsidP="00454004">
      <w:pPr>
        <w:pStyle w:val="a4"/>
        <w:tabs>
          <w:tab w:val="left" w:pos="993"/>
        </w:tabs>
        <w:spacing w:before="0" w:beforeAutospacing="0" w:after="0" w:afterAutospacing="0"/>
        <w:ind w:firstLine="709"/>
        <w:contextualSpacing/>
        <w:jc w:val="both"/>
      </w:pPr>
      <w:r w:rsidRPr="00E54062">
        <w:t>низкая помехоустойчивость (т. к. при воздействии помехи на сигнал искажается его форма — огибающая, которая и содержит передаваемое сообщение);</w:t>
      </w:r>
    </w:p>
    <w:p w:rsidR="00E54062" w:rsidRPr="00E54062" w:rsidRDefault="00E54062" w:rsidP="00454004">
      <w:pPr>
        <w:pStyle w:val="a4"/>
        <w:tabs>
          <w:tab w:val="left" w:pos="993"/>
        </w:tabs>
        <w:spacing w:before="0" w:beforeAutospacing="0" w:after="0" w:afterAutospacing="0"/>
        <w:ind w:firstLine="709"/>
        <w:contextualSpacing/>
        <w:jc w:val="both"/>
      </w:pPr>
      <w:r w:rsidRPr="00E54062">
        <w:t>неэффективное использование мощности передатчика (т. к. наибольшая часть энергии модулированного сигнала содержится в составляющей несущего сигнала до 64%, а на информационные боковые полосы приходится по 18%).</w:t>
      </w:r>
    </w:p>
    <w:p w:rsidR="00E54062" w:rsidRPr="00E54062" w:rsidRDefault="00E54062" w:rsidP="00E54062">
      <w:pPr>
        <w:pStyle w:val="a4"/>
        <w:tabs>
          <w:tab w:val="left" w:pos="993"/>
        </w:tabs>
        <w:spacing w:before="0" w:beforeAutospacing="0" w:after="0" w:afterAutospacing="0"/>
        <w:ind w:firstLine="709"/>
        <w:contextualSpacing/>
        <w:jc w:val="both"/>
      </w:pPr>
      <w:r w:rsidRPr="00E54062">
        <w:t>Амплитудная модуляция нашла широкое применение:</w:t>
      </w:r>
    </w:p>
    <w:p w:rsidR="00E54062" w:rsidRPr="00E54062" w:rsidRDefault="00E54062" w:rsidP="00454004">
      <w:pPr>
        <w:pStyle w:val="a4"/>
        <w:tabs>
          <w:tab w:val="left" w:pos="993"/>
        </w:tabs>
        <w:spacing w:before="0" w:beforeAutospacing="0" w:after="0" w:afterAutospacing="0"/>
        <w:ind w:left="709"/>
        <w:contextualSpacing/>
        <w:jc w:val="both"/>
      </w:pPr>
      <w:r w:rsidRPr="00E54062">
        <w:t>в системах телевизионного вещания (для передачи телевизионных сигналов);</w:t>
      </w:r>
    </w:p>
    <w:p w:rsidR="00E54062" w:rsidRPr="00E54062" w:rsidRDefault="00E54062" w:rsidP="00454004">
      <w:pPr>
        <w:pStyle w:val="a4"/>
        <w:tabs>
          <w:tab w:val="left" w:pos="993"/>
        </w:tabs>
        <w:spacing w:before="0" w:beforeAutospacing="0" w:after="0" w:afterAutospacing="0"/>
        <w:ind w:left="709"/>
        <w:contextualSpacing/>
        <w:jc w:val="both"/>
      </w:pPr>
      <w:r w:rsidRPr="00E54062">
        <w:t>в системах звукового радиовещания и радиосвязи на длинных и средних волнах;</w:t>
      </w:r>
    </w:p>
    <w:p w:rsidR="00E54062" w:rsidRPr="00E54062" w:rsidRDefault="00E54062" w:rsidP="00454004">
      <w:pPr>
        <w:pStyle w:val="a4"/>
        <w:tabs>
          <w:tab w:val="left" w:pos="993"/>
        </w:tabs>
        <w:spacing w:before="0" w:beforeAutospacing="0" w:after="0" w:afterAutospacing="0"/>
        <w:ind w:left="709"/>
        <w:contextualSpacing/>
        <w:jc w:val="both"/>
      </w:pPr>
      <w:r w:rsidRPr="00E54062">
        <w:t xml:space="preserve">в системе </w:t>
      </w:r>
      <w:proofErr w:type="spellStart"/>
      <w:r w:rsidRPr="00E54062">
        <w:t>трехпрограммного</w:t>
      </w:r>
      <w:proofErr w:type="spellEnd"/>
      <w:r w:rsidRPr="00E54062">
        <w:t xml:space="preserve"> проводного вещания.</w:t>
      </w:r>
    </w:p>
    <w:p w:rsidR="009F2F8A" w:rsidRPr="009F2F8A" w:rsidRDefault="009F2F8A" w:rsidP="009F2F8A">
      <w:pPr>
        <w:pStyle w:val="a4"/>
        <w:spacing w:before="0" w:beforeAutospacing="0" w:after="0" w:afterAutospacing="0"/>
        <w:ind w:firstLine="709"/>
        <w:jc w:val="both"/>
        <w:textAlignment w:val="baseline"/>
      </w:pPr>
    </w:p>
    <w:p w:rsidR="00BB4463" w:rsidRPr="00D37B4F" w:rsidRDefault="00BB4463" w:rsidP="00947C22">
      <w:pPr>
        <w:pStyle w:val="2"/>
        <w:spacing w:before="0" w:line="240" w:lineRule="auto"/>
        <w:contextualSpacing/>
        <w:jc w:val="left"/>
      </w:pPr>
      <w:r>
        <w:t>1.</w:t>
      </w:r>
      <w:r w:rsidR="008434BA">
        <w:t>3</w:t>
      </w:r>
      <w:r>
        <w:t xml:space="preserve"> </w:t>
      </w:r>
      <w:r w:rsidR="00947C22" w:rsidRPr="00947C22">
        <w:t>Часто</w:t>
      </w:r>
      <w:r w:rsidR="00947C22">
        <w:t>т</w:t>
      </w:r>
      <w:r w:rsidR="00947C22" w:rsidRPr="00947C22">
        <w:t>ная модуляция сигналов (ЧМ)</w:t>
      </w:r>
    </w:p>
    <w:p w:rsidR="0071334B" w:rsidRPr="00D37B4F" w:rsidRDefault="0071334B" w:rsidP="0071334B">
      <w:pPr>
        <w:spacing w:line="240" w:lineRule="auto"/>
        <w:contextualSpacing/>
      </w:pPr>
    </w:p>
    <w:p w:rsidR="00941354" w:rsidRPr="00941354" w:rsidRDefault="00941354" w:rsidP="00941354">
      <w:pPr>
        <w:spacing w:line="240" w:lineRule="auto"/>
        <w:contextualSpacing/>
      </w:pPr>
      <w:r w:rsidRPr="00941354">
        <w:rPr>
          <w:i/>
          <w:iCs/>
        </w:rPr>
        <w:t>Частотная модуляция </w:t>
      </w:r>
      <w:r w:rsidRPr="00941354">
        <w:t>— процесс изменения частоты несущего сигнала в соответствии с мгновенными значениями модулирующего сигнала.</w:t>
      </w:r>
    </w:p>
    <w:p w:rsidR="00941354" w:rsidRPr="00941354" w:rsidRDefault="00941354" w:rsidP="00941354">
      <w:pPr>
        <w:spacing w:line="240" w:lineRule="auto"/>
        <w:contextualSpacing/>
      </w:pPr>
      <w:r w:rsidRPr="00941354">
        <w:t>Рассмотрим математическую модель </w:t>
      </w:r>
      <w:r w:rsidRPr="00941354">
        <w:rPr>
          <w:i/>
          <w:iCs/>
        </w:rPr>
        <w:t>частотно-модулированного</w:t>
      </w:r>
      <w:r w:rsidRPr="00941354">
        <w:t> (ЧМ) сигнала при гармоническом модулирующем сигнале. При воздействии модулирующего сигнала</w:t>
      </w:r>
    </w:p>
    <w:p w:rsidR="00941354" w:rsidRPr="00233153" w:rsidRDefault="00941354" w:rsidP="00941354">
      <w:pPr>
        <w:spacing w:line="240" w:lineRule="auto"/>
        <w:contextualSpacing/>
      </w:pPr>
      <w:proofErr w:type="gramStart"/>
      <w:r w:rsidRPr="00941354">
        <w:rPr>
          <w:i/>
          <w:iCs/>
          <w:lang w:val="en-US"/>
        </w:rPr>
        <w:t>u</w:t>
      </w:r>
      <w:r w:rsidRPr="00233153">
        <w:rPr>
          <w:i/>
          <w:iCs/>
        </w:rPr>
        <w:t>(</w:t>
      </w:r>
      <w:proofErr w:type="gramEnd"/>
      <w:r w:rsidRPr="00941354">
        <w:rPr>
          <w:i/>
          <w:iCs/>
          <w:lang w:val="en-US"/>
        </w:rPr>
        <w:t>t</w:t>
      </w:r>
      <w:r w:rsidRPr="00233153">
        <w:rPr>
          <w:i/>
          <w:iCs/>
        </w:rPr>
        <w:t>) =</w:t>
      </w:r>
      <w:r w:rsidRPr="00941354">
        <w:rPr>
          <w:i/>
          <w:iCs/>
          <w:lang w:val="en-US"/>
        </w:rPr>
        <w:t> </w:t>
      </w:r>
      <w:proofErr w:type="spellStart"/>
      <w:r w:rsidRPr="00941354">
        <w:rPr>
          <w:i/>
          <w:iCs/>
          <w:lang w:val="en-US"/>
        </w:rPr>
        <w:t>Um</w:t>
      </w:r>
      <w:r w:rsidRPr="00941354">
        <w:rPr>
          <w:i/>
          <w:iCs/>
          <w:vertAlign w:val="subscript"/>
          <w:lang w:val="en-US"/>
        </w:rPr>
        <w:t>u</w:t>
      </w:r>
      <w:proofErr w:type="spellEnd"/>
      <w:r w:rsidRPr="00941354">
        <w:rPr>
          <w:i/>
          <w:iCs/>
          <w:lang w:val="en-US"/>
        </w:rPr>
        <w:t> sin</w:t>
      </w:r>
      <w:r w:rsidRPr="00233153">
        <w:rPr>
          <w:i/>
          <w:iCs/>
        </w:rPr>
        <w:t xml:space="preserve"> </w:t>
      </w:r>
      <w:r>
        <w:rPr>
          <w:i/>
          <w:iCs/>
        </w:rPr>
        <w:t>ω</w:t>
      </w:r>
      <w:r w:rsidRPr="00941354">
        <w:rPr>
          <w:i/>
          <w:iCs/>
          <w:lang w:val="en-US"/>
        </w:rPr>
        <w:t> t</w:t>
      </w:r>
    </w:p>
    <w:p w:rsidR="00941354" w:rsidRPr="00941354" w:rsidRDefault="00941354" w:rsidP="00941354">
      <w:pPr>
        <w:spacing w:line="240" w:lineRule="auto"/>
        <w:contextualSpacing/>
      </w:pPr>
      <w:r w:rsidRPr="00941354">
        <w:t>на несущее колебание</w:t>
      </w:r>
    </w:p>
    <w:p w:rsidR="00941354" w:rsidRPr="00941354" w:rsidRDefault="00941354" w:rsidP="00941354">
      <w:pPr>
        <w:spacing w:line="240" w:lineRule="auto"/>
        <w:contextualSpacing/>
        <w:rPr>
          <w:lang w:val="en-US"/>
        </w:rPr>
      </w:pPr>
      <w:proofErr w:type="gramStart"/>
      <w:r w:rsidRPr="00941354">
        <w:rPr>
          <w:i/>
          <w:iCs/>
          <w:lang w:val="en-US"/>
        </w:rPr>
        <w:t>S(</w:t>
      </w:r>
      <w:proofErr w:type="gramEnd"/>
      <w:r w:rsidRPr="00941354">
        <w:rPr>
          <w:i/>
          <w:iCs/>
          <w:lang w:val="en-US"/>
        </w:rPr>
        <w:t>t) = Um sin(</w:t>
      </w:r>
      <w:r>
        <w:rPr>
          <w:i/>
          <w:iCs/>
        </w:rPr>
        <w:t>ω</w:t>
      </w:r>
      <w:r w:rsidRPr="00941354">
        <w:rPr>
          <w:i/>
          <w:iCs/>
          <w:vertAlign w:val="subscript"/>
          <w:lang w:val="en-US"/>
        </w:rPr>
        <w:t xml:space="preserve"> 0</w:t>
      </w:r>
      <w:r w:rsidRPr="00941354">
        <w:rPr>
          <w:i/>
          <w:iCs/>
          <w:lang w:val="en-US"/>
        </w:rPr>
        <w:t xml:space="preserve">t+ </w:t>
      </w:r>
      <w:r>
        <w:rPr>
          <w:i/>
          <w:iCs/>
        </w:rPr>
        <w:t>ω</w:t>
      </w:r>
      <w:r w:rsidRPr="00941354">
        <w:rPr>
          <w:i/>
          <w:iCs/>
          <w:lang w:val="en-US"/>
        </w:rPr>
        <w:t>)</w:t>
      </w:r>
    </w:p>
    <w:p w:rsidR="00941354" w:rsidRPr="00941354" w:rsidRDefault="00941354" w:rsidP="00941354">
      <w:pPr>
        <w:spacing w:line="240" w:lineRule="auto"/>
        <w:contextualSpacing/>
      </w:pPr>
      <w:r w:rsidRPr="00941354">
        <w:lastRenderedPageBreak/>
        <w:t>происходит изменение частоты несущего сигнала по закону:</w:t>
      </w:r>
    </w:p>
    <w:p w:rsidR="00941354" w:rsidRPr="00941354" w:rsidRDefault="00941354" w:rsidP="00454004">
      <w:pPr>
        <w:spacing w:line="240" w:lineRule="auto"/>
        <w:contextualSpacing/>
        <w:jc w:val="right"/>
      </w:pPr>
      <w:proofErr w:type="gramStart"/>
      <w:r w:rsidRPr="00941354">
        <w:rPr>
          <w:i/>
          <w:iCs/>
          <w:lang w:val="en-US"/>
        </w:rPr>
        <w:t>w</w:t>
      </w:r>
      <w:proofErr w:type="spellStart"/>
      <w:r w:rsidRPr="00941354">
        <w:rPr>
          <w:i/>
          <w:iCs/>
          <w:vertAlign w:val="subscript"/>
        </w:rPr>
        <w:t>чм</w:t>
      </w:r>
      <w:proofErr w:type="spellEnd"/>
      <w:r w:rsidRPr="00941354">
        <w:rPr>
          <w:i/>
          <w:iCs/>
        </w:rPr>
        <w:t>(</w:t>
      </w:r>
      <w:proofErr w:type="gramEnd"/>
      <w:r w:rsidRPr="00941354">
        <w:rPr>
          <w:i/>
          <w:iCs/>
          <w:lang w:val="en-US"/>
        </w:rPr>
        <w:t>t</w:t>
      </w:r>
      <w:r w:rsidRPr="00941354">
        <w:rPr>
          <w:i/>
          <w:iCs/>
        </w:rPr>
        <w:t>) =</w:t>
      </w:r>
      <w:r w:rsidRPr="00941354">
        <w:rPr>
          <w:i/>
          <w:iCs/>
          <w:lang w:val="en-US"/>
        </w:rPr>
        <w:t> </w:t>
      </w:r>
      <w:r>
        <w:rPr>
          <w:i/>
          <w:iCs/>
        </w:rPr>
        <w:t>ω</w:t>
      </w:r>
      <w:r w:rsidRPr="00941354">
        <w:rPr>
          <w:i/>
          <w:iCs/>
          <w:vertAlign w:val="subscript"/>
        </w:rPr>
        <w:t xml:space="preserve"> 0</w:t>
      </w:r>
      <w:r w:rsidRPr="00941354">
        <w:rPr>
          <w:i/>
          <w:iCs/>
        </w:rPr>
        <w:t>+а</w:t>
      </w:r>
      <w:r w:rsidRPr="00941354">
        <w:rPr>
          <w:i/>
          <w:iCs/>
          <w:vertAlign w:val="subscript"/>
        </w:rPr>
        <w:t>чм</w:t>
      </w:r>
      <w:r w:rsidRPr="00941354">
        <w:rPr>
          <w:i/>
          <w:iCs/>
          <w:lang w:val="en-US"/>
        </w:rPr>
        <w:t> </w:t>
      </w:r>
      <w:proofErr w:type="spellStart"/>
      <w:r w:rsidRPr="00941354">
        <w:rPr>
          <w:i/>
          <w:iCs/>
          <w:lang w:val="en-US"/>
        </w:rPr>
        <w:t>Um</w:t>
      </w:r>
      <w:r w:rsidRPr="00941354">
        <w:rPr>
          <w:i/>
          <w:iCs/>
          <w:vertAlign w:val="subscript"/>
          <w:lang w:val="en-US"/>
        </w:rPr>
        <w:t>u</w:t>
      </w:r>
      <w:proofErr w:type="spellEnd"/>
      <w:r w:rsidRPr="00941354">
        <w:rPr>
          <w:i/>
          <w:iCs/>
          <w:lang w:val="en-US"/>
        </w:rPr>
        <w:t> sin</w:t>
      </w:r>
      <w:r w:rsidRPr="00941354">
        <w:rPr>
          <w:i/>
          <w:iCs/>
        </w:rPr>
        <w:t xml:space="preserve"> </w:t>
      </w:r>
      <w:r>
        <w:rPr>
          <w:i/>
          <w:iCs/>
        </w:rPr>
        <w:t>ω</w:t>
      </w:r>
      <w:r w:rsidR="00454004">
        <w:rPr>
          <w:i/>
          <w:iCs/>
          <w:lang w:val="en-US"/>
        </w:rPr>
        <w:t> t</w:t>
      </w:r>
      <w:r w:rsidR="00454004">
        <w:rPr>
          <w:i/>
          <w:iCs/>
        </w:rPr>
        <w:tab/>
      </w:r>
      <w:r w:rsidR="00454004">
        <w:rPr>
          <w:i/>
          <w:iCs/>
        </w:rPr>
        <w:tab/>
      </w:r>
      <w:r w:rsidR="00454004">
        <w:rPr>
          <w:i/>
          <w:iCs/>
        </w:rPr>
        <w:tab/>
      </w:r>
      <w:r w:rsidR="00454004">
        <w:rPr>
          <w:i/>
          <w:iCs/>
        </w:rPr>
        <w:tab/>
      </w:r>
      <w:r w:rsidR="00454004">
        <w:rPr>
          <w:i/>
          <w:iCs/>
        </w:rPr>
        <w:tab/>
      </w:r>
      <w:r w:rsidR="00454004">
        <w:rPr>
          <w:i/>
          <w:iCs/>
        </w:rPr>
        <w:tab/>
      </w:r>
      <w:r w:rsidRPr="00941354">
        <w:t>(9)</w:t>
      </w:r>
    </w:p>
    <w:p w:rsidR="00941354" w:rsidRPr="00941354" w:rsidRDefault="00454004" w:rsidP="00454004">
      <w:pPr>
        <w:spacing w:line="240" w:lineRule="auto"/>
        <w:ind w:firstLine="0"/>
        <w:contextualSpacing/>
      </w:pPr>
      <w:r>
        <w:t>где</w:t>
      </w:r>
      <w:r>
        <w:tab/>
      </w:r>
      <w:proofErr w:type="spellStart"/>
      <w:r w:rsidR="00941354" w:rsidRPr="00454004">
        <w:rPr>
          <w:i/>
        </w:rPr>
        <w:t>а</w:t>
      </w:r>
      <w:r w:rsidR="00941354" w:rsidRPr="00454004">
        <w:rPr>
          <w:i/>
          <w:vertAlign w:val="subscript"/>
        </w:rPr>
        <w:t>чм</w:t>
      </w:r>
      <w:proofErr w:type="spellEnd"/>
      <w:r>
        <w:t xml:space="preserve"> – </w:t>
      </w:r>
      <w:r w:rsidR="00941354" w:rsidRPr="00941354">
        <w:t>коэффициент пропорциональности частотной модуляции.</w:t>
      </w:r>
    </w:p>
    <w:p w:rsidR="00941354" w:rsidRPr="00941354" w:rsidRDefault="00941354" w:rsidP="00941354">
      <w:pPr>
        <w:spacing w:line="240" w:lineRule="auto"/>
        <w:contextualSpacing/>
      </w:pPr>
      <w:r w:rsidRPr="00941354">
        <w:t xml:space="preserve">Поскольку значение </w:t>
      </w:r>
      <w:proofErr w:type="spellStart"/>
      <w:r w:rsidRPr="00941354">
        <w:t>sin</w:t>
      </w:r>
      <w:proofErr w:type="spellEnd"/>
      <w:r w:rsidRPr="00941354">
        <w:t> </w:t>
      </w:r>
      <w:r>
        <w:rPr>
          <w:i/>
          <w:iCs/>
        </w:rPr>
        <w:t>ω</w:t>
      </w:r>
      <w:r w:rsidRPr="00941354">
        <w:t xml:space="preserve"> t может </w:t>
      </w:r>
      <w:proofErr w:type="gramStart"/>
      <w:r w:rsidRPr="00941354">
        <w:t>изменятся</w:t>
      </w:r>
      <w:proofErr w:type="gramEnd"/>
      <w:r w:rsidRPr="00941354">
        <w:t xml:space="preserve"> в диапазоне от -1 до 1, то наибольшее отклонение частоты ЧМ сигнала от частоты несущего сигнала составляет</w:t>
      </w:r>
    </w:p>
    <w:p w:rsidR="00941354" w:rsidRPr="00941354" w:rsidRDefault="00941354" w:rsidP="00941354">
      <w:pPr>
        <w:spacing w:line="240" w:lineRule="auto"/>
        <w:contextualSpacing/>
      </w:pPr>
    </w:p>
    <w:p w:rsidR="00941354" w:rsidRPr="00941354" w:rsidRDefault="00941354" w:rsidP="00454004">
      <w:pPr>
        <w:spacing w:line="240" w:lineRule="auto"/>
        <w:contextualSpacing/>
        <w:jc w:val="right"/>
      </w:pPr>
      <w:r>
        <w:rPr>
          <w:i/>
          <w:iCs/>
        </w:rPr>
        <w:t>ω</w:t>
      </w:r>
      <w:r w:rsidRPr="00941354">
        <w:rPr>
          <w:i/>
          <w:iCs/>
          <w:vertAlign w:val="subscript"/>
        </w:rPr>
        <w:t xml:space="preserve"> m</w:t>
      </w:r>
      <w:r w:rsidRPr="00941354">
        <w:rPr>
          <w:i/>
          <w:iCs/>
        </w:rPr>
        <w:t xml:space="preserve">= </w:t>
      </w:r>
      <w:proofErr w:type="spellStart"/>
      <w:r w:rsidRPr="00941354">
        <w:rPr>
          <w:i/>
          <w:iCs/>
        </w:rPr>
        <w:t>а</w:t>
      </w:r>
      <w:r w:rsidRPr="00941354">
        <w:rPr>
          <w:i/>
          <w:iCs/>
          <w:vertAlign w:val="subscript"/>
        </w:rPr>
        <w:t>чм</w:t>
      </w:r>
      <w:proofErr w:type="spellEnd"/>
      <w:r w:rsidRPr="00941354">
        <w:rPr>
          <w:i/>
          <w:iCs/>
        </w:rPr>
        <w:t> </w:t>
      </w:r>
      <w:proofErr w:type="spellStart"/>
      <w:r w:rsidRPr="00941354">
        <w:rPr>
          <w:i/>
          <w:iCs/>
        </w:rPr>
        <w:t>Um</w:t>
      </w:r>
      <w:r w:rsidRPr="00941354">
        <w:rPr>
          <w:i/>
          <w:iCs/>
          <w:vertAlign w:val="subscript"/>
        </w:rPr>
        <w:t>u</w:t>
      </w:r>
      <w:proofErr w:type="spellEnd"/>
      <w:r w:rsidR="00454004">
        <w:tab/>
      </w:r>
      <w:r w:rsidR="00454004">
        <w:tab/>
      </w:r>
      <w:r w:rsidR="00454004">
        <w:tab/>
      </w:r>
      <w:r w:rsidR="00454004">
        <w:tab/>
      </w:r>
      <w:r w:rsidR="00454004">
        <w:tab/>
      </w:r>
      <w:r w:rsidR="00454004">
        <w:tab/>
      </w:r>
      <w:r w:rsidRPr="00941354">
        <w:t>(10)</w:t>
      </w:r>
    </w:p>
    <w:p w:rsidR="00941354" w:rsidRPr="00941354" w:rsidRDefault="00941354" w:rsidP="00941354">
      <w:pPr>
        <w:spacing w:line="240" w:lineRule="auto"/>
        <w:contextualSpacing/>
      </w:pPr>
    </w:p>
    <w:p w:rsidR="00941354" w:rsidRPr="00941354" w:rsidRDefault="00941354" w:rsidP="00941354">
      <w:pPr>
        <w:spacing w:line="240" w:lineRule="auto"/>
        <w:contextualSpacing/>
      </w:pPr>
      <w:r w:rsidRPr="00941354">
        <w:t xml:space="preserve">Величина </w:t>
      </w:r>
      <w:proofErr w:type="spellStart"/>
      <w:r w:rsidRPr="00941354">
        <w:t>Dw</w:t>
      </w:r>
      <w:r w:rsidRPr="00941354">
        <w:rPr>
          <w:vertAlign w:val="subscript"/>
        </w:rPr>
        <w:t>m</w:t>
      </w:r>
      <w:proofErr w:type="spellEnd"/>
      <w:r w:rsidRPr="00941354">
        <w:t> называется девиацией частоты. Следовательно, </w:t>
      </w:r>
      <w:r w:rsidRPr="00941354">
        <w:rPr>
          <w:i/>
          <w:iCs/>
        </w:rPr>
        <w:t>девиация частоты</w:t>
      </w:r>
      <w:r>
        <w:rPr>
          <w:i/>
          <w:iCs/>
        </w:rPr>
        <w:t xml:space="preserve"> </w:t>
      </w:r>
      <w:r w:rsidRPr="00941354">
        <w:t>показывает наибольшее отклонение частоты модулированного сигнала от частоты несущего сигнала.</w:t>
      </w:r>
    </w:p>
    <w:p w:rsidR="00941354" w:rsidRPr="00941354" w:rsidRDefault="00941354" w:rsidP="00941354">
      <w:pPr>
        <w:spacing w:line="240" w:lineRule="auto"/>
        <w:contextualSpacing/>
      </w:pPr>
      <w:r w:rsidRPr="00941354">
        <w:t>Значение </w:t>
      </w:r>
      <w:r>
        <w:rPr>
          <w:i/>
          <w:iCs/>
        </w:rPr>
        <w:t>ω</w:t>
      </w:r>
      <w:r w:rsidRPr="00941354">
        <w:rPr>
          <w:vertAlign w:val="subscript"/>
        </w:rPr>
        <w:t xml:space="preserve"> </w:t>
      </w:r>
      <w:proofErr w:type="spellStart"/>
      <w:r w:rsidRPr="00941354">
        <w:rPr>
          <w:vertAlign w:val="subscript"/>
        </w:rPr>
        <w:t>чм</w:t>
      </w:r>
      <w:proofErr w:type="spellEnd"/>
      <w:r w:rsidRPr="00941354">
        <w:t>(t) непосредственно подставить в S(t) нельзя, т. к. аргумент синуса </w:t>
      </w:r>
      <w:r>
        <w:rPr>
          <w:i/>
          <w:iCs/>
        </w:rPr>
        <w:t>ω</w:t>
      </w:r>
      <w:r w:rsidRPr="00941354">
        <w:t xml:space="preserve"> </w:t>
      </w:r>
      <w:proofErr w:type="spellStart"/>
      <w:r w:rsidRPr="00941354">
        <w:t>t+j</w:t>
      </w:r>
      <w:proofErr w:type="spellEnd"/>
      <w:r w:rsidRPr="00941354">
        <w:t xml:space="preserve"> является мгновенной фазой сигнала </w:t>
      </w:r>
      <w:r>
        <w:rPr>
          <w:i/>
          <w:iCs/>
        </w:rPr>
        <w:t>ω</w:t>
      </w:r>
      <w:r w:rsidRPr="00941354">
        <w:t xml:space="preserve"> (t) которая связана с частотой выражением</w:t>
      </w:r>
    </w:p>
    <w:p w:rsidR="00941354" w:rsidRPr="00941354" w:rsidRDefault="00941354" w:rsidP="00941354">
      <w:pPr>
        <w:spacing w:line="240" w:lineRule="auto"/>
        <w:contextualSpacing/>
        <w:jc w:val="right"/>
      </w:pPr>
      <w:r>
        <w:rPr>
          <w:i/>
          <w:iCs/>
        </w:rPr>
        <w:t>ω</w:t>
      </w:r>
      <w:r w:rsidRPr="00941354">
        <w:rPr>
          <w:i/>
          <w:iCs/>
        </w:rPr>
        <w:t xml:space="preserve"> =d </w:t>
      </w:r>
      <w:r>
        <w:rPr>
          <w:i/>
          <w:iCs/>
        </w:rPr>
        <w:t>ω</w:t>
      </w:r>
      <w:r w:rsidRPr="00941354">
        <w:rPr>
          <w:i/>
          <w:iCs/>
        </w:rPr>
        <w:t xml:space="preserve"> (t)/dt</w:t>
      </w:r>
      <w:r w:rsidRPr="00941354">
        <w:t>            </w:t>
      </w:r>
      <w:r>
        <w:t xml:space="preserve">                    </w:t>
      </w:r>
      <w:r w:rsidRPr="00941354">
        <w:t>                      (11)</w:t>
      </w:r>
    </w:p>
    <w:p w:rsidR="00941354" w:rsidRPr="00941354" w:rsidRDefault="00941354" w:rsidP="00941354">
      <w:pPr>
        <w:spacing w:line="240" w:lineRule="auto"/>
        <w:contextualSpacing/>
      </w:pPr>
      <w:r w:rsidRPr="00941354">
        <w:t xml:space="preserve">Отсюда следует что, чтобы определить </w:t>
      </w:r>
      <w:proofErr w:type="gramStart"/>
      <w:r w:rsidRPr="00941354">
        <w:t>?</w:t>
      </w:r>
      <w:proofErr w:type="spellStart"/>
      <w:r w:rsidRPr="00941354">
        <w:rPr>
          <w:vertAlign w:val="subscript"/>
        </w:rPr>
        <w:t>ч</w:t>
      </w:r>
      <w:proofErr w:type="gramEnd"/>
      <w:r w:rsidRPr="00941354">
        <w:rPr>
          <w:vertAlign w:val="subscript"/>
        </w:rPr>
        <w:t>м</w:t>
      </w:r>
      <w:proofErr w:type="spellEnd"/>
      <w:r w:rsidRPr="00941354">
        <w:t>(t) необходимо проинтегрировать </w:t>
      </w:r>
      <w:r w:rsidRPr="00941354">
        <w:rPr>
          <w:i/>
          <w:iCs/>
        </w:rPr>
        <w:t>?</w:t>
      </w:r>
      <w:proofErr w:type="spellStart"/>
      <w:r w:rsidRPr="00941354">
        <w:rPr>
          <w:vertAlign w:val="subscript"/>
        </w:rPr>
        <w:t>чм</w:t>
      </w:r>
      <w:proofErr w:type="spellEnd"/>
      <w:r w:rsidRPr="00941354">
        <w:t>(t)</w:t>
      </w:r>
    </w:p>
    <w:p w:rsidR="00941354" w:rsidRPr="00941354" w:rsidRDefault="00941354" w:rsidP="00941354">
      <w:pPr>
        <w:spacing w:line="240" w:lineRule="auto"/>
        <w:contextualSpacing/>
        <w:jc w:val="right"/>
      </w:pPr>
      <w:r w:rsidRPr="00941354">
        <w:rPr>
          <w:noProof/>
          <w:lang w:eastAsia="ru-RU"/>
        </w:rPr>
        <w:drawing>
          <wp:inline distT="0" distB="0" distL="0" distR="0">
            <wp:extent cx="5038164" cy="548804"/>
            <wp:effectExtent l="0" t="0" r="0" b="3810"/>
            <wp:docPr id="24" name="Рисунок 24" descr="http://conture.by/wp-content/uploads/2011/12/f12.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conture.by/wp-content/uploads/2011/12/f12.jpg">
                      <a:hlinkClick r:id="rId16"/>
                    </pic:cNvPr>
                    <pic:cNvPicPr>
                      <a:picLocks noChangeAspect="1" noChangeArrowheads="1"/>
                    </pic:cNvPicPr>
                  </pic:nvPicPr>
                  <pic:blipFill rotWithShape="1">
                    <a:blip r:embed="rId17">
                      <a:extLst>
                        <a:ext uri="{28A0092B-C50C-407E-A947-70E740481C1C}">
                          <a14:useLocalDpi xmlns:a14="http://schemas.microsoft.com/office/drawing/2010/main" val="0"/>
                        </a:ext>
                      </a:extLst>
                    </a:blip>
                    <a:srcRect r="1920"/>
                    <a:stretch/>
                  </pic:blipFill>
                  <pic:spPr bwMode="auto">
                    <a:xfrm>
                      <a:off x="0" y="0"/>
                      <a:ext cx="5036662" cy="548640"/>
                    </a:xfrm>
                    <a:prstGeom prst="rect">
                      <a:avLst/>
                    </a:prstGeom>
                    <a:noFill/>
                    <a:ln>
                      <a:noFill/>
                    </a:ln>
                    <a:extLst>
                      <a:ext uri="{53640926-AAD7-44D8-BBD7-CCE9431645EC}">
                        <a14:shadowObscured xmlns:a14="http://schemas.microsoft.com/office/drawing/2010/main"/>
                      </a:ext>
                    </a:extLst>
                  </pic:spPr>
                </pic:pic>
              </a:graphicData>
            </a:graphic>
          </wp:inline>
        </w:drawing>
      </w:r>
    </w:p>
    <w:p w:rsidR="00941354" w:rsidRPr="00941354" w:rsidRDefault="00941354" w:rsidP="00941354">
      <w:pPr>
        <w:spacing w:line="240" w:lineRule="auto"/>
        <w:contextualSpacing/>
      </w:pPr>
      <w:r w:rsidRPr="00941354">
        <w:t>Причем в выражении (12)  </w:t>
      </w:r>
      <w:r>
        <w:rPr>
          <w:i/>
          <w:iCs/>
        </w:rPr>
        <w:t>ω</w:t>
      </w:r>
      <w:r w:rsidRPr="00941354">
        <w:t xml:space="preserve"> является начальной фазой несущего сигнала.</w:t>
      </w:r>
    </w:p>
    <w:p w:rsidR="00941354" w:rsidRPr="00941354" w:rsidRDefault="00941354" w:rsidP="00941354">
      <w:pPr>
        <w:spacing w:line="240" w:lineRule="auto"/>
        <w:contextualSpacing/>
      </w:pPr>
      <w:r w:rsidRPr="00941354">
        <w:t>Отношение</w:t>
      </w:r>
    </w:p>
    <w:p w:rsidR="00941354" w:rsidRPr="00941354" w:rsidRDefault="00941354" w:rsidP="00941354">
      <w:pPr>
        <w:spacing w:line="240" w:lineRule="auto"/>
        <w:contextualSpacing/>
      </w:pPr>
      <w:proofErr w:type="spellStart"/>
      <w:r w:rsidRPr="00941354">
        <w:rPr>
          <w:i/>
          <w:iCs/>
        </w:rPr>
        <w:t>Мчм</w:t>
      </w:r>
      <w:proofErr w:type="spellEnd"/>
      <w:r w:rsidRPr="00941354">
        <w:rPr>
          <w:i/>
          <w:iCs/>
        </w:rPr>
        <w:t xml:space="preserve"> = </w:t>
      </w:r>
      <w:r>
        <w:rPr>
          <w:i/>
          <w:iCs/>
        </w:rPr>
        <w:t>ω</w:t>
      </w:r>
      <w:r w:rsidRPr="00941354">
        <w:rPr>
          <w:i/>
          <w:iCs/>
          <w:vertAlign w:val="subscript"/>
        </w:rPr>
        <w:t xml:space="preserve"> m</w:t>
      </w:r>
      <w:r w:rsidRPr="00941354">
        <w:rPr>
          <w:i/>
          <w:iCs/>
        </w:rPr>
        <w:t xml:space="preserve">/ </w:t>
      </w:r>
      <w:r>
        <w:rPr>
          <w:i/>
          <w:iCs/>
        </w:rPr>
        <w:t>ω</w:t>
      </w:r>
      <w:r w:rsidRPr="00941354">
        <w:t>                                                                                (13)</w:t>
      </w:r>
    </w:p>
    <w:p w:rsidR="00941354" w:rsidRPr="00941354" w:rsidRDefault="00941354" w:rsidP="00941354">
      <w:pPr>
        <w:spacing w:line="240" w:lineRule="auto"/>
        <w:contextualSpacing/>
      </w:pPr>
      <w:r w:rsidRPr="00941354">
        <w:t>называется </w:t>
      </w:r>
      <w:r w:rsidRPr="00941354">
        <w:rPr>
          <w:i/>
          <w:iCs/>
        </w:rPr>
        <w:t>индексом частотной модуляции</w:t>
      </w:r>
      <w:r w:rsidRPr="00941354">
        <w:t>.</w:t>
      </w:r>
    </w:p>
    <w:p w:rsidR="00941354" w:rsidRPr="00941354" w:rsidRDefault="00941354" w:rsidP="00941354">
      <w:pPr>
        <w:spacing w:line="240" w:lineRule="auto"/>
        <w:contextualSpacing/>
      </w:pPr>
      <w:r w:rsidRPr="00941354">
        <w:t>Учитывая (12) и (13) математическая модель ЧМ сигнала при гармоническом модулирующем сигнале будет иметь вид:</w:t>
      </w:r>
    </w:p>
    <w:p w:rsidR="00941354" w:rsidRPr="00941354" w:rsidRDefault="00941354" w:rsidP="00941354">
      <w:pPr>
        <w:spacing w:line="240" w:lineRule="auto"/>
        <w:contextualSpacing/>
      </w:pPr>
      <w:proofErr w:type="gramStart"/>
      <w:r w:rsidRPr="00941354">
        <w:rPr>
          <w:i/>
          <w:iCs/>
          <w:lang w:val="en-US"/>
        </w:rPr>
        <w:t>S</w:t>
      </w:r>
      <w:proofErr w:type="spellStart"/>
      <w:r w:rsidRPr="00941354">
        <w:rPr>
          <w:i/>
          <w:iCs/>
        </w:rPr>
        <w:t>чм</w:t>
      </w:r>
      <w:proofErr w:type="spellEnd"/>
      <w:r w:rsidRPr="00941354">
        <w:rPr>
          <w:i/>
          <w:iCs/>
        </w:rPr>
        <w:t>(</w:t>
      </w:r>
      <w:proofErr w:type="gramEnd"/>
      <w:r w:rsidRPr="00941354">
        <w:rPr>
          <w:i/>
          <w:iCs/>
          <w:lang w:val="en-US"/>
        </w:rPr>
        <w:t>t</w:t>
      </w:r>
      <w:r w:rsidRPr="00941354">
        <w:rPr>
          <w:i/>
          <w:iCs/>
        </w:rPr>
        <w:t>)=</w:t>
      </w:r>
      <w:r w:rsidRPr="00941354">
        <w:rPr>
          <w:i/>
          <w:iCs/>
          <w:lang w:val="en-US"/>
        </w:rPr>
        <w:t>Um</w:t>
      </w:r>
      <w:r w:rsidRPr="00941354">
        <w:rPr>
          <w:i/>
          <w:iCs/>
        </w:rPr>
        <w:t xml:space="preserve"> </w:t>
      </w:r>
      <w:r w:rsidRPr="00941354">
        <w:rPr>
          <w:i/>
          <w:iCs/>
          <w:lang w:val="en-US"/>
        </w:rPr>
        <w:t>sin</w:t>
      </w:r>
      <w:r w:rsidRPr="00941354">
        <w:rPr>
          <w:i/>
          <w:iCs/>
        </w:rPr>
        <w:t>(</w:t>
      </w:r>
      <w:r>
        <w:rPr>
          <w:i/>
          <w:iCs/>
        </w:rPr>
        <w:t>ω</w:t>
      </w:r>
      <w:r w:rsidRPr="00941354">
        <w:rPr>
          <w:i/>
          <w:iCs/>
          <w:vertAlign w:val="subscript"/>
        </w:rPr>
        <w:t xml:space="preserve"> 0</w:t>
      </w:r>
      <w:r w:rsidRPr="00941354">
        <w:rPr>
          <w:i/>
          <w:iCs/>
          <w:lang w:val="en-US"/>
        </w:rPr>
        <w:t>t </w:t>
      </w:r>
      <w:r w:rsidRPr="00941354">
        <w:rPr>
          <w:i/>
          <w:iCs/>
        </w:rPr>
        <w:t>—</w:t>
      </w:r>
      <w:r w:rsidRPr="00941354">
        <w:rPr>
          <w:i/>
          <w:iCs/>
          <w:lang w:val="en-US"/>
        </w:rPr>
        <w:t> </w:t>
      </w:r>
      <w:proofErr w:type="spellStart"/>
      <w:r w:rsidRPr="00941354">
        <w:rPr>
          <w:i/>
          <w:iCs/>
        </w:rPr>
        <w:t>Мчм</w:t>
      </w:r>
      <w:proofErr w:type="spellEnd"/>
      <w:r w:rsidRPr="00941354">
        <w:rPr>
          <w:i/>
          <w:iCs/>
          <w:lang w:val="en-US"/>
        </w:rPr>
        <w:t> </w:t>
      </w:r>
      <w:proofErr w:type="spellStart"/>
      <w:r w:rsidRPr="00941354">
        <w:rPr>
          <w:i/>
          <w:iCs/>
          <w:lang w:val="en-US"/>
        </w:rPr>
        <w:t>cos</w:t>
      </w:r>
      <w:proofErr w:type="spellEnd"/>
      <w:r w:rsidRPr="00941354">
        <w:rPr>
          <w:i/>
          <w:iCs/>
        </w:rPr>
        <w:t xml:space="preserve"> </w:t>
      </w:r>
      <w:r>
        <w:rPr>
          <w:i/>
          <w:iCs/>
        </w:rPr>
        <w:t>ω</w:t>
      </w:r>
      <w:r w:rsidRPr="00941354">
        <w:rPr>
          <w:i/>
          <w:iCs/>
          <w:lang w:val="en-US"/>
        </w:rPr>
        <w:t> t</w:t>
      </w:r>
      <w:r w:rsidRPr="00941354">
        <w:rPr>
          <w:i/>
          <w:iCs/>
        </w:rPr>
        <w:t xml:space="preserve">+ </w:t>
      </w:r>
      <w:r>
        <w:rPr>
          <w:i/>
          <w:iCs/>
        </w:rPr>
        <w:t>ω</w:t>
      </w:r>
      <w:r w:rsidRPr="00941354">
        <w:rPr>
          <w:i/>
          <w:iCs/>
        </w:rPr>
        <w:t>)</w:t>
      </w:r>
      <w:r w:rsidRPr="00941354">
        <w:rPr>
          <w:i/>
          <w:iCs/>
          <w:lang w:val="en-US"/>
        </w:rPr>
        <w:t>                                           </w:t>
      </w:r>
      <w:r w:rsidRPr="00941354">
        <w:t>(14)</w:t>
      </w:r>
    </w:p>
    <w:p w:rsidR="00941354" w:rsidRPr="00941354" w:rsidRDefault="00941354" w:rsidP="00941354">
      <w:pPr>
        <w:spacing w:line="240" w:lineRule="auto"/>
        <w:contextualSpacing/>
      </w:pPr>
      <w:r w:rsidRPr="00941354">
        <w:t xml:space="preserve">Временные диаграммы, поясняющие процесс формирования частотно-модулированного сигнала приведены на рисунке 7. </w:t>
      </w:r>
      <w:proofErr w:type="gramStart"/>
      <w:r w:rsidRPr="00941354">
        <w:t>На первых диаграммах а) и б) представлены соответственно несущий и модулирующий сигналы, на рисунке в) представлена диаграмма показывающая закон изменения частоты ЧМ сигнала.</w:t>
      </w:r>
      <w:proofErr w:type="gramEnd"/>
      <w:r w:rsidRPr="00941354">
        <w:t xml:space="preserve"> На диаграмме г) представлен </w:t>
      </w:r>
      <w:proofErr w:type="spellStart"/>
      <w:r w:rsidRPr="00941354">
        <w:t>частогтно</w:t>
      </w:r>
      <w:proofErr w:type="spellEnd"/>
      <w:r w:rsidRPr="00941354">
        <w:t>-модулированный сигнал соответствующий заданному модулирующему сигналу, как видно из диаграммы любое изменение амплитуды модулирующего сигнала вызывает пропорциональное изменение частоты несущего сигнала.</w:t>
      </w:r>
    </w:p>
    <w:p w:rsidR="00941354" w:rsidRPr="00941354" w:rsidRDefault="00941354" w:rsidP="00941354">
      <w:pPr>
        <w:spacing w:line="240" w:lineRule="auto"/>
        <w:ind w:firstLine="0"/>
        <w:contextualSpacing/>
        <w:jc w:val="center"/>
      </w:pPr>
      <w:r w:rsidRPr="00941354">
        <w:rPr>
          <w:noProof/>
          <w:lang w:eastAsia="ru-RU"/>
        </w:rPr>
        <w:lastRenderedPageBreak/>
        <w:drawing>
          <wp:inline distT="0" distB="0" distL="0" distR="0">
            <wp:extent cx="3628390" cy="3935730"/>
            <wp:effectExtent l="0" t="0" r="0" b="7620"/>
            <wp:docPr id="23" name="Рисунок 23" descr="http://conture.by/wp-content/uploads/2011/12/mris7.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conture.by/wp-content/uploads/2011/12/mris7.jp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28390" cy="3935730"/>
                    </a:xfrm>
                    <a:prstGeom prst="rect">
                      <a:avLst/>
                    </a:prstGeom>
                    <a:noFill/>
                    <a:ln>
                      <a:noFill/>
                    </a:ln>
                  </pic:spPr>
                </pic:pic>
              </a:graphicData>
            </a:graphic>
          </wp:inline>
        </w:drawing>
      </w:r>
    </w:p>
    <w:p w:rsidR="00941354" w:rsidRPr="00941354" w:rsidRDefault="00941354" w:rsidP="00941354">
      <w:pPr>
        <w:spacing w:line="240" w:lineRule="auto"/>
        <w:contextualSpacing/>
        <w:jc w:val="center"/>
      </w:pPr>
      <w:r w:rsidRPr="00941354">
        <w:t>Рисунок 7 - Формирование ЧМ сигнала</w:t>
      </w:r>
    </w:p>
    <w:p w:rsidR="00941354" w:rsidRPr="00941354" w:rsidRDefault="00941354" w:rsidP="00941354">
      <w:pPr>
        <w:spacing w:line="240" w:lineRule="auto"/>
        <w:contextualSpacing/>
      </w:pPr>
      <w:r w:rsidRPr="00941354">
        <w:t>Для построения спектра ЧМ сигнала необходимо разложить его математическую модель на гармонические составляющие. В результате разложения получим</w:t>
      </w:r>
    </w:p>
    <w:p w:rsidR="00941354" w:rsidRPr="00941354" w:rsidRDefault="00941354" w:rsidP="00941354">
      <w:pPr>
        <w:spacing w:line="240" w:lineRule="auto"/>
        <w:contextualSpacing/>
      </w:pPr>
      <w:r w:rsidRPr="00941354">
        <w:rPr>
          <w:i/>
          <w:iCs/>
          <w:lang w:val="en-US"/>
        </w:rPr>
        <w:t>S</w:t>
      </w:r>
      <w:proofErr w:type="spellStart"/>
      <w:r w:rsidRPr="00941354">
        <w:rPr>
          <w:i/>
          <w:iCs/>
        </w:rPr>
        <w:t>чм</w:t>
      </w:r>
      <w:proofErr w:type="spellEnd"/>
      <w:r w:rsidRPr="00941354">
        <w:rPr>
          <w:i/>
          <w:iCs/>
        </w:rPr>
        <w:t>(</w:t>
      </w:r>
      <w:r w:rsidRPr="00941354">
        <w:rPr>
          <w:i/>
          <w:iCs/>
          <w:lang w:val="en-US"/>
        </w:rPr>
        <w:t>t</w:t>
      </w:r>
      <w:r w:rsidRPr="00941354">
        <w:rPr>
          <w:i/>
          <w:iCs/>
        </w:rPr>
        <w:t xml:space="preserve">)= </w:t>
      </w:r>
      <w:r w:rsidRPr="00941354">
        <w:rPr>
          <w:i/>
          <w:iCs/>
          <w:lang w:val="en-US"/>
        </w:rPr>
        <w:t>Um</w:t>
      </w:r>
      <w:r w:rsidRPr="00941354">
        <w:rPr>
          <w:i/>
          <w:iCs/>
        </w:rPr>
        <w:t xml:space="preserve"> </w:t>
      </w:r>
      <w:r w:rsidRPr="00941354">
        <w:rPr>
          <w:i/>
          <w:iCs/>
          <w:lang w:val="en-US"/>
        </w:rPr>
        <w:t>J</w:t>
      </w:r>
      <w:r w:rsidRPr="00941354">
        <w:rPr>
          <w:i/>
          <w:iCs/>
          <w:vertAlign w:val="subscript"/>
        </w:rPr>
        <w:t>0</w:t>
      </w:r>
      <w:r w:rsidRPr="00941354">
        <w:rPr>
          <w:i/>
          <w:iCs/>
        </w:rPr>
        <w:t>(</w:t>
      </w:r>
      <w:r w:rsidRPr="00941354">
        <w:rPr>
          <w:i/>
          <w:iCs/>
          <w:lang w:val="en-US"/>
        </w:rPr>
        <w:t>M</w:t>
      </w:r>
      <w:proofErr w:type="spellStart"/>
      <w:r w:rsidRPr="00941354">
        <w:rPr>
          <w:i/>
          <w:iCs/>
        </w:rPr>
        <w:t>чм</w:t>
      </w:r>
      <w:proofErr w:type="spellEnd"/>
      <w:r w:rsidRPr="00941354">
        <w:rPr>
          <w:i/>
          <w:iCs/>
        </w:rPr>
        <w:t xml:space="preserve">) </w:t>
      </w:r>
      <w:r w:rsidRPr="00941354">
        <w:rPr>
          <w:i/>
          <w:iCs/>
          <w:lang w:val="en-US"/>
        </w:rPr>
        <w:t>sin</w:t>
      </w:r>
      <w:r w:rsidRPr="00941354">
        <w:rPr>
          <w:i/>
          <w:iCs/>
        </w:rPr>
        <w:t>(</w:t>
      </w:r>
      <w:r>
        <w:rPr>
          <w:i/>
          <w:iCs/>
        </w:rPr>
        <w:t>ω</w:t>
      </w:r>
      <w:r w:rsidRPr="00941354">
        <w:rPr>
          <w:i/>
          <w:iCs/>
          <w:vertAlign w:val="subscript"/>
        </w:rPr>
        <w:t xml:space="preserve"> 0</w:t>
      </w:r>
      <w:r w:rsidRPr="00941354">
        <w:rPr>
          <w:i/>
          <w:iCs/>
          <w:lang w:val="en-US"/>
        </w:rPr>
        <w:t>t</w:t>
      </w:r>
      <w:r w:rsidRPr="00941354">
        <w:rPr>
          <w:i/>
          <w:iCs/>
        </w:rPr>
        <w:t xml:space="preserve">+ </w:t>
      </w:r>
      <w:r>
        <w:rPr>
          <w:i/>
          <w:iCs/>
        </w:rPr>
        <w:t>ω</w:t>
      </w:r>
      <w:r w:rsidRPr="00941354">
        <w:rPr>
          <w:i/>
          <w:iCs/>
        </w:rPr>
        <w:t>)</w:t>
      </w:r>
      <w:r w:rsidRPr="00941354">
        <w:rPr>
          <w:i/>
          <w:iCs/>
          <w:lang w:val="en-US"/>
        </w:rPr>
        <w:t> </w:t>
      </w:r>
      <w:r w:rsidRPr="00941354">
        <w:rPr>
          <w:i/>
          <w:iCs/>
        </w:rPr>
        <w:t>—</w:t>
      </w:r>
      <w:r w:rsidRPr="00941354">
        <w:rPr>
          <w:i/>
          <w:iCs/>
          <w:lang w:val="en-US"/>
        </w:rPr>
        <w:t>Um</w:t>
      </w:r>
      <w:r w:rsidRPr="00941354">
        <w:rPr>
          <w:i/>
          <w:iCs/>
        </w:rPr>
        <w:t xml:space="preserve"> </w:t>
      </w:r>
      <w:r w:rsidRPr="00941354">
        <w:rPr>
          <w:i/>
          <w:iCs/>
          <w:lang w:val="en-US"/>
        </w:rPr>
        <w:t>J</w:t>
      </w:r>
      <w:r w:rsidRPr="00941354">
        <w:rPr>
          <w:i/>
          <w:iCs/>
          <w:vertAlign w:val="subscript"/>
        </w:rPr>
        <w:t>1</w:t>
      </w:r>
      <w:r w:rsidRPr="00941354">
        <w:rPr>
          <w:i/>
          <w:iCs/>
        </w:rPr>
        <w:t>(</w:t>
      </w:r>
      <w:r w:rsidRPr="00941354">
        <w:rPr>
          <w:i/>
          <w:iCs/>
          <w:lang w:val="en-US"/>
        </w:rPr>
        <w:t>M</w:t>
      </w:r>
      <w:proofErr w:type="spellStart"/>
      <w:r w:rsidRPr="00941354">
        <w:rPr>
          <w:i/>
          <w:iCs/>
        </w:rPr>
        <w:t>чм</w:t>
      </w:r>
      <w:proofErr w:type="spellEnd"/>
      <w:r w:rsidRPr="00941354">
        <w:rPr>
          <w:i/>
          <w:iCs/>
        </w:rPr>
        <w:t>) {</w:t>
      </w:r>
      <w:proofErr w:type="spellStart"/>
      <w:r w:rsidRPr="00941354">
        <w:rPr>
          <w:i/>
          <w:iCs/>
          <w:lang w:val="en-US"/>
        </w:rPr>
        <w:t>cos</w:t>
      </w:r>
      <w:proofErr w:type="spellEnd"/>
      <w:r w:rsidRPr="00941354">
        <w:rPr>
          <w:i/>
          <w:iCs/>
        </w:rPr>
        <w:t>[(</w:t>
      </w:r>
      <w:r>
        <w:rPr>
          <w:i/>
          <w:iCs/>
        </w:rPr>
        <w:t>ω</w:t>
      </w:r>
      <w:r w:rsidRPr="00941354">
        <w:rPr>
          <w:i/>
          <w:iCs/>
          <w:vertAlign w:val="subscript"/>
        </w:rPr>
        <w:t xml:space="preserve"> 0</w:t>
      </w:r>
      <w:r w:rsidRPr="00941354">
        <w:rPr>
          <w:i/>
          <w:iCs/>
          <w:lang w:val="en-US"/>
        </w:rPr>
        <w:t> </w:t>
      </w:r>
      <w:r w:rsidRPr="00941354">
        <w:rPr>
          <w:i/>
          <w:iCs/>
        </w:rPr>
        <w:t>—</w:t>
      </w:r>
      <w:r w:rsidRPr="00941354">
        <w:rPr>
          <w:i/>
          <w:iCs/>
          <w:lang w:val="en-US"/>
        </w:rPr>
        <w:t> </w:t>
      </w:r>
      <w:r>
        <w:rPr>
          <w:i/>
          <w:iCs/>
        </w:rPr>
        <w:t>ω</w:t>
      </w:r>
      <w:r w:rsidRPr="00941354">
        <w:rPr>
          <w:i/>
          <w:iCs/>
          <w:lang w:val="en-US"/>
        </w:rPr>
        <w:t> </w:t>
      </w:r>
      <w:r w:rsidRPr="00941354">
        <w:rPr>
          <w:i/>
          <w:iCs/>
        </w:rPr>
        <w:t>)</w:t>
      </w:r>
      <w:r w:rsidRPr="00941354">
        <w:rPr>
          <w:i/>
          <w:iCs/>
          <w:lang w:val="en-US"/>
        </w:rPr>
        <w:t>t</w:t>
      </w:r>
      <w:r w:rsidRPr="00941354">
        <w:rPr>
          <w:i/>
          <w:iCs/>
        </w:rPr>
        <w:t>+</w:t>
      </w:r>
      <w:r w:rsidRPr="00941354">
        <w:rPr>
          <w:i/>
          <w:iCs/>
          <w:lang w:val="en-US"/>
        </w:rPr>
        <w:t>j</w:t>
      </w:r>
      <w:r w:rsidRPr="00941354">
        <w:rPr>
          <w:i/>
          <w:iCs/>
        </w:rPr>
        <w:t xml:space="preserve">]+ </w:t>
      </w:r>
      <w:proofErr w:type="spellStart"/>
      <w:r w:rsidRPr="00941354">
        <w:rPr>
          <w:i/>
          <w:iCs/>
          <w:lang w:val="en-US"/>
        </w:rPr>
        <w:t>cos</w:t>
      </w:r>
      <w:proofErr w:type="spellEnd"/>
      <w:r w:rsidRPr="00941354">
        <w:rPr>
          <w:i/>
          <w:iCs/>
        </w:rPr>
        <w:t>[(</w:t>
      </w:r>
      <w:r>
        <w:rPr>
          <w:i/>
          <w:iCs/>
        </w:rPr>
        <w:t>ω</w:t>
      </w:r>
      <w:r w:rsidRPr="00941354">
        <w:rPr>
          <w:i/>
          <w:iCs/>
          <w:vertAlign w:val="subscript"/>
        </w:rPr>
        <w:t xml:space="preserve"> 0</w:t>
      </w:r>
      <w:r w:rsidRPr="00941354">
        <w:rPr>
          <w:i/>
          <w:iCs/>
        </w:rPr>
        <w:t xml:space="preserve">+ </w:t>
      </w:r>
      <w:r>
        <w:rPr>
          <w:i/>
          <w:iCs/>
        </w:rPr>
        <w:t>ω</w:t>
      </w:r>
      <w:r w:rsidRPr="00941354">
        <w:rPr>
          <w:i/>
          <w:iCs/>
        </w:rPr>
        <w:t>)</w:t>
      </w:r>
      <w:r w:rsidRPr="00941354">
        <w:rPr>
          <w:i/>
          <w:iCs/>
          <w:lang w:val="en-US"/>
        </w:rPr>
        <w:t>t</w:t>
      </w:r>
      <w:r w:rsidRPr="00941354">
        <w:rPr>
          <w:i/>
          <w:iCs/>
        </w:rPr>
        <w:t xml:space="preserve">+ </w:t>
      </w:r>
      <w:r>
        <w:rPr>
          <w:i/>
          <w:iCs/>
        </w:rPr>
        <w:t>ω</w:t>
      </w:r>
      <w:r w:rsidRPr="00941354">
        <w:rPr>
          <w:i/>
          <w:iCs/>
        </w:rPr>
        <w:t>]}</w:t>
      </w:r>
      <w:r w:rsidRPr="00941354">
        <w:rPr>
          <w:i/>
          <w:iCs/>
          <w:lang w:val="en-US"/>
        </w:rPr>
        <w:t> </w:t>
      </w:r>
      <w:r w:rsidRPr="00941354">
        <w:rPr>
          <w:i/>
          <w:iCs/>
        </w:rPr>
        <w:t>—</w:t>
      </w:r>
      <w:r w:rsidRPr="00941354">
        <w:rPr>
          <w:i/>
          <w:iCs/>
          <w:lang w:val="en-US"/>
        </w:rPr>
        <w:t> Um</w:t>
      </w:r>
      <w:r w:rsidRPr="00941354">
        <w:rPr>
          <w:i/>
          <w:iCs/>
        </w:rPr>
        <w:t xml:space="preserve"> </w:t>
      </w:r>
      <w:r w:rsidRPr="00941354">
        <w:rPr>
          <w:i/>
          <w:iCs/>
          <w:lang w:val="en-US"/>
        </w:rPr>
        <w:t>J</w:t>
      </w:r>
      <w:r w:rsidRPr="00941354">
        <w:rPr>
          <w:i/>
          <w:iCs/>
          <w:vertAlign w:val="subscript"/>
        </w:rPr>
        <w:t>2</w:t>
      </w:r>
      <w:r w:rsidRPr="00941354">
        <w:rPr>
          <w:i/>
          <w:iCs/>
        </w:rPr>
        <w:t>(</w:t>
      </w:r>
      <w:r w:rsidRPr="00941354">
        <w:rPr>
          <w:i/>
          <w:iCs/>
          <w:lang w:val="en-US"/>
        </w:rPr>
        <w:t>M</w:t>
      </w:r>
      <w:proofErr w:type="spellStart"/>
      <w:r w:rsidRPr="00941354">
        <w:rPr>
          <w:i/>
          <w:iCs/>
        </w:rPr>
        <w:t>чм</w:t>
      </w:r>
      <w:proofErr w:type="spellEnd"/>
      <w:r w:rsidRPr="00941354">
        <w:rPr>
          <w:i/>
          <w:iCs/>
        </w:rPr>
        <w:t>) {</w:t>
      </w:r>
      <w:r w:rsidRPr="00941354">
        <w:rPr>
          <w:i/>
          <w:iCs/>
          <w:lang w:val="en-US"/>
        </w:rPr>
        <w:t>sin</w:t>
      </w:r>
      <w:r w:rsidRPr="00941354">
        <w:rPr>
          <w:i/>
          <w:iCs/>
        </w:rPr>
        <w:t>[(</w:t>
      </w:r>
      <w:r>
        <w:rPr>
          <w:i/>
          <w:iCs/>
        </w:rPr>
        <w:t>ω</w:t>
      </w:r>
      <w:r w:rsidRPr="00941354">
        <w:rPr>
          <w:i/>
          <w:iCs/>
          <w:vertAlign w:val="subscript"/>
        </w:rPr>
        <w:t xml:space="preserve"> 0</w:t>
      </w:r>
      <w:r w:rsidRPr="00941354">
        <w:rPr>
          <w:i/>
          <w:iCs/>
          <w:lang w:val="en-US"/>
        </w:rPr>
        <w:t> </w:t>
      </w:r>
      <w:r w:rsidRPr="00941354">
        <w:rPr>
          <w:i/>
          <w:iCs/>
        </w:rPr>
        <w:t>—</w:t>
      </w:r>
      <w:r w:rsidRPr="00941354">
        <w:rPr>
          <w:i/>
          <w:iCs/>
          <w:lang w:val="en-US"/>
        </w:rPr>
        <w:t> </w:t>
      </w:r>
      <w:r w:rsidRPr="00941354">
        <w:rPr>
          <w:i/>
          <w:iCs/>
        </w:rPr>
        <w:t xml:space="preserve">2 </w:t>
      </w:r>
      <w:r>
        <w:rPr>
          <w:i/>
          <w:iCs/>
        </w:rPr>
        <w:t>ω</w:t>
      </w:r>
      <w:r w:rsidRPr="00941354">
        <w:rPr>
          <w:i/>
          <w:iCs/>
        </w:rPr>
        <w:t>)</w:t>
      </w:r>
      <w:r w:rsidRPr="00941354">
        <w:rPr>
          <w:i/>
          <w:iCs/>
          <w:lang w:val="en-US"/>
        </w:rPr>
        <w:t>t</w:t>
      </w:r>
      <w:r w:rsidRPr="00941354">
        <w:rPr>
          <w:i/>
          <w:iCs/>
        </w:rPr>
        <w:t>+</w:t>
      </w:r>
      <w:r w:rsidRPr="00941354">
        <w:rPr>
          <w:i/>
          <w:iCs/>
          <w:lang w:val="en-US"/>
        </w:rPr>
        <w:t>j</w:t>
      </w:r>
      <w:r w:rsidRPr="00941354">
        <w:rPr>
          <w:i/>
          <w:iCs/>
        </w:rPr>
        <w:t xml:space="preserve">]+ </w:t>
      </w:r>
      <w:r w:rsidRPr="00941354">
        <w:rPr>
          <w:i/>
          <w:iCs/>
          <w:lang w:val="en-US"/>
        </w:rPr>
        <w:t>sin</w:t>
      </w:r>
      <w:r w:rsidRPr="00941354">
        <w:rPr>
          <w:i/>
          <w:iCs/>
        </w:rPr>
        <w:t>[(</w:t>
      </w:r>
      <w:r>
        <w:rPr>
          <w:i/>
          <w:iCs/>
        </w:rPr>
        <w:t>ω</w:t>
      </w:r>
      <w:r w:rsidRPr="00941354">
        <w:rPr>
          <w:i/>
          <w:iCs/>
          <w:vertAlign w:val="subscript"/>
        </w:rPr>
        <w:t xml:space="preserve"> 0</w:t>
      </w:r>
      <w:r w:rsidRPr="00941354">
        <w:rPr>
          <w:i/>
          <w:iCs/>
        </w:rPr>
        <w:t xml:space="preserve">+2 </w:t>
      </w:r>
      <w:r>
        <w:rPr>
          <w:i/>
          <w:iCs/>
        </w:rPr>
        <w:t>ω</w:t>
      </w:r>
      <w:r w:rsidRPr="00941354">
        <w:rPr>
          <w:i/>
          <w:iCs/>
        </w:rPr>
        <w:t>)</w:t>
      </w:r>
      <w:r w:rsidRPr="00941354">
        <w:rPr>
          <w:i/>
          <w:iCs/>
          <w:lang w:val="en-US"/>
        </w:rPr>
        <w:t>t</w:t>
      </w:r>
      <w:r w:rsidRPr="00941354">
        <w:rPr>
          <w:i/>
          <w:iCs/>
        </w:rPr>
        <w:t xml:space="preserve">+ </w:t>
      </w:r>
      <w:r>
        <w:rPr>
          <w:i/>
          <w:iCs/>
        </w:rPr>
        <w:t>ω</w:t>
      </w:r>
      <w:r w:rsidRPr="00941354">
        <w:rPr>
          <w:i/>
          <w:iCs/>
        </w:rPr>
        <w:t>]}+</w:t>
      </w:r>
    </w:p>
    <w:p w:rsidR="00941354" w:rsidRPr="00941354" w:rsidRDefault="00941354" w:rsidP="00941354">
      <w:pPr>
        <w:spacing w:line="240" w:lineRule="auto"/>
        <w:contextualSpacing/>
      </w:pPr>
      <w:r w:rsidRPr="00941354">
        <w:rPr>
          <w:i/>
          <w:iCs/>
        </w:rPr>
        <w:t xml:space="preserve">+ </w:t>
      </w:r>
      <w:r w:rsidRPr="00941354">
        <w:rPr>
          <w:i/>
          <w:iCs/>
          <w:lang w:val="en-US"/>
        </w:rPr>
        <w:t>Um</w:t>
      </w:r>
      <w:r w:rsidRPr="00941354">
        <w:rPr>
          <w:i/>
          <w:iCs/>
        </w:rPr>
        <w:t xml:space="preserve"> </w:t>
      </w:r>
      <w:r w:rsidRPr="00941354">
        <w:rPr>
          <w:i/>
          <w:iCs/>
          <w:lang w:val="en-US"/>
        </w:rPr>
        <w:t>J</w:t>
      </w:r>
      <w:r w:rsidRPr="00941354">
        <w:rPr>
          <w:i/>
          <w:iCs/>
          <w:vertAlign w:val="subscript"/>
        </w:rPr>
        <w:t>3</w:t>
      </w:r>
      <w:r w:rsidRPr="00941354">
        <w:rPr>
          <w:i/>
          <w:iCs/>
        </w:rPr>
        <w:t>(</w:t>
      </w:r>
      <w:proofErr w:type="gramStart"/>
      <w:r w:rsidRPr="00941354">
        <w:rPr>
          <w:i/>
          <w:iCs/>
          <w:lang w:val="en-US"/>
        </w:rPr>
        <w:t>M</w:t>
      </w:r>
      <w:proofErr w:type="spellStart"/>
      <w:proofErr w:type="gramEnd"/>
      <w:r w:rsidRPr="00941354">
        <w:rPr>
          <w:i/>
          <w:iCs/>
        </w:rPr>
        <w:t>чм</w:t>
      </w:r>
      <w:proofErr w:type="spellEnd"/>
      <w:r w:rsidRPr="00941354">
        <w:rPr>
          <w:i/>
          <w:iCs/>
        </w:rPr>
        <w:t>) {</w:t>
      </w:r>
      <w:proofErr w:type="spellStart"/>
      <w:r w:rsidRPr="00941354">
        <w:rPr>
          <w:i/>
          <w:iCs/>
          <w:lang w:val="en-US"/>
        </w:rPr>
        <w:t>cos</w:t>
      </w:r>
      <w:proofErr w:type="spellEnd"/>
      <w:r w:rsidRPr="00941354">
        <w:rPr>
          <w:i/>
          <w:iCs/>
        </w:rPr>
        <w:t>[(</w:t>
      </w:r>
      <w:r>
        <w:rPr>
          <w:i/>
          <w:iCs/>
        </w:rPr>
        <w:t>ω</w:t>
      </w:r>
      <w:r w:rsidRPr="00941354">
        <w:rPr>
          <w:i/>
          <w:iCs/>
          <w:vertAlign w:val="subscript"/>
        </w:rPr>
        <w:t xml:space="preserve"> 0 —</w:t>
      </w:r>
      <w:r w:rsidRPr="00941354">
        <w:rPr>
          <w:i/>
          <w:iCs/>
          <w:vertAlign w:val="subscript"/>
          <w:lang w:val="en-US"/>
        </w:rPr>
        <w:t> </w:t>
      </w:r>
      <w:r w:rsidRPr="00941354">
        <w:rPr>
          <w:i/>
          <w:iCs/>
        </w:rPr>
        <w:t xml:space="preserve">3 </w:t>
      </w:r>
      <w:r>
        <w:rPr>
          <w:i/>
          <w:iCs/>
        </w:rPr>
        <w:t>ω</w:t>
      </w:r>
      <w:r w:rsidRPr="00941354">
        <w:rPr>
          <w:i/>
          <w:iCs/>
        </w:rPr>
        <w:t>)</w:t>
      </w:r>
      <w:r w:rsidRPr="00941354">
        <w:rPr>
          <w:i/>
          <w:iCs/>
          <w:lang w:val="en-US"/>
        </w:rPr>
        <w:t>t</w:t>
      </w:r>
      <w:r w:rsidRPr="00941354">
        <w:rPr>
          <w:i/>
          <w:iCs/>
        </w:rPr>
        <w:t>+</w:t>
      </w:r>
      <w:r w:rsidRPr="00941354">
        <w:rPr>
          <w:i/>
          <w:iCs/>
          <w:lang w:val="en-US"/>
        </w:rPr>
        <w:t>j</w:t>
      </w:r>
      <w:r w:rsidRPr="00941354">
        <w:rPr>
          <w:i/>
          <w:iCs/>
        </w:rPr>
        <w:t xml:space="preserve">]+ </w:t>
      </w:r>
      <w:proofErr w:type="spellStart"/>
      <w:r w:rsidRPr="00941354">
        <w:rPr>
          <w:i/>
          <w:iCs/>
          <w:lang w:val="en-US"/>
        </w:rPr>
        <w:t>cos</w:t>
      </w:r>
      <w:proofErr w:type="spellEnd"/>
      <w:r w:rsidRPr="00941354">
        <w:rPr>
          <w:i/>
          <w:iCs/>
        </w:rPr>
        <w:t>[(</w:t>
      </w:r>
      <w:r>
        <w:rPr>
          <w:i/>
          <w:iCs/>
        </w:rPr>
        <w:t>ω</w:t>
      </w:r>
      <w:r w:rsidRPr="00941354">
        <w:rPr>
          <w:i/>
          <w:iCs/>
          <w:vertAlign w:val="subscript"/>
        </w:rPr>
        <w:t xml:space="preserve"> 0</w:t>
      </w:r>
      <w:r w:rsidRPr="00941354">
        <w:rPr>
          <w:i/>
          <w:iCs/>
        </w:rPr>
        <w:t>+3?)</w:t>
      </w:r>
      <w:r w:rsidRPr="00941354">
        <w:rPr>
          <w:i/>
          <w:iCs/>
          <w:lang w:val="en-US"/>
        </w:rPr>
        <w:t>t</w:t>
      </w:r>
      <w:r w:rsidRPr="00941354">
        <w:rPr>
          <w:i/>
          <w:iCs/>
        </w:rPr>
        <w:t xml:space="preserve">+ </w:t>
      </w:r>
      <w:r>
        <w:rPr>
          <w:i/>
          <w:iCs/>
        </w:rPr>
        <w:t>ω</w:t>
      </w:r>
      <w:r w:rsidRPr="00941354">
        <w:rPr>
          <w:i/>
          <w:iCs/>
        </w:rPr>
        <w:t>]}</w:t>
      </w:r>
      <w:r w:rsidRPr="00941354">
        <w:rPr>
          <w:i/>
          <w:iCs/>
          <w:lang w:val="en-US"/>
        </w:rPr>
        <w:t> </w:t>
      </w:r>
      <w:r w:rsidRPr="00941354">
        <w:rPr>
          <w:i/>
          <w:iCs/>
        </w:rPr>
        <w:t>—</w:t>
      </w:r>
    </w:p>
    <w:p w:rsidR="00941354" w:rsidRPr="00941354" w:rsidRDefault="00941354" w:rsidP="00941354">
      <w:pPr>
        <w:spacing w:line="240" w:lineRule="auto"/>
        <w:contextualSpacing/>
      </w:pPr>
      <w:r w:rsidRPr="00941354">
        <w:rPr>
          <w:i/>
          <w:iCs/>
        </w:rPr>
        <w:t>—</w:t>
      </w:r>
      <w:r w:rsidRPr="00941354">
        <w:rPr>
          <w:i/>
          <w:iCs/>
          <w:lang w:val="en-US"/>
        </w:rPr>
        <w:t> Um</w:t>
      </w:r>
      <w:r w:rsidRPr="00941354">
        <w:rPr>
          <w:i/>
          <w:iCs/>
        </w:rPr>
        <w:t xml:space="preserve"> </w:t>
      </w:r>
      <w:r w:rsidRPr="00941354">
        <w:rPr>
          <w:i/>
          <w:iCs/>
          <w:lang w:val="en-US"/>
        </w:rPr>
        <w:t>J</w:t>
      </w:r>
      <w:r w:rsidRPr="00941354">
        <w:rPr>
          <w:i/>
          <w:iCs/>
          <w:vertAlign w:val="subscript"/>
        </w:rPr>
        <w:t>4</w:t>
      </w:r>
      <w:r w:rsidRPr="00941354">
        <w:rPr>
          <w:i/>
          <w:iCs/>
        </w:rPr>
        <w:t>(</w:t>
      </w:r>
      <w:proofErr w:type="gramStart"/>
      <w:r w:rsidRPr="00941354">
        <w:rPr>
          <w:i/>
          <w:iCs/>
          <w:lang w:val="en-US"/>
        </w:rPr>
        <w:t>M</w:t>
      </w:r>
      <w:proofErr w:type="spellStart"/>
      <w:proofErr w:type="gramEnd"/>
      <w:r w:rsidRPr="00941354">
        <w:rPr>
          <w:i/>
          <w:iCs/>
        </w:rPr>
        <w:t>чм</w:t>
      </w:r>
      <w:proofErr w:type="spellEnd"/>
      <w:r w:rsidRPr="00941354">
        <w:rPr>
          <w:i/>
          <w:iCs/>
        </w:rPr>
        <w:t>) {</w:t>
      </w:r>
      <w:r w:rsidRPr="00941354">
        <w:rPr>
          <w:i/>
          <w:iCs/>
          <w:lang w:val="en-US"/>
        </w:rPr>
        <w:t>sin</w:t>
      </w:r>
      <w:r w:rsidRPr="00941354">
        <w:rPr>
          <w:i/>
          <w:iCs/>
        </w:rPr>
        <w:t>[(</w:t>
      </w:r>
      <w:r>
        <w:rPr>
          <w:i/>
          <w:iCs/>
        </w:rPr>
        <w:t>ω</w:t>
      </w:r>
      <w:r w:rsidRPr="00941354">
        <w:rPr>
          <w:i/>
          <w:iCs/>
          <w:vertAlign w:val="subscript"/>
        </w:rPr>
        <w:t xml:space="preserve"> 0</w:t>
      </w:r>
      <w:r w:rsidRPr="00941354">
        <w:rPr>
          <w:i/>
          <w:iCs/>
          <w:lang w:val="en-US"/>
        </w:rPr>
        <w:t> </w:t>
      </w:r>
      <w:r w:rsidRPr="00941354">
        <w:rPr>
          <w:i/>
          <w:iCs/>
        </w:rPr>
        <w:t>—</w:t>
      </w:r>
      <w:r w:rsidRPr="00941354">
        <w:rPr>
          <w:i/>
          <w:iCs/>
          <w:lang w:val="en-US"/>
        </w:rPr>
        <w:t> </w:t>
      </w:r>
      <w:r w:rsidRPr="00941354">
        <w:rPr>
          <w:i/>
          <w:iCs/>
        </w:rPr>
        <w:t>4?)</w:t>
      </w:r>
      <w:r w:rsidRPr="00941354">
        <w:rPr>
          <w:i/>
          <w:iCs/>
          <w:lang w:val="en-US"/>
        </w:rPr>
        <w:t>t</w:t>
      </w:r>
      <w:r w:rsidRPr="00941354">
        <w:rPr>
          <w:i/>
          <w:iCs/>
        </w:rPr>
        <w:t>+</w:t>
      </w:r>
      <w:r w:rsidRPr="00941354">
        <w:rPr>
          <w:i/>
          <w:iCs/>
          <w:lang w:val="en-US"/>
        </w:rPr>
        <w:t>j</w:t>
      </w:r>
      <w:r w:rsidRPr="00941354">
        <w:rPr>
          <w:i/>
          <w:iCs/>
        </w:rPr>
        <w:t xml:space="preserve">]+ </w:t>
      </w:r>
      <w:r w:rsidRPr="00941354">
        <w:rPr>
          <w:i/>
          <w:iCs/>
          <w:lang w:val="en-US"/>
        </w:rPr>
        <w:t>sin</w:t>
      </w:r>
      <w:r w:rsidRPr="00941354">
        <w:rPr>
          <w:i/>
          <w:iCs/>
        </w:rPr>
        <w:t>[(</w:t>
      </w:r>
      <w:r>
        <w:rPr>
          <w:i/>
          <w:iCs/>
        </w:rPr>
        <w:t>ω</w:t>
      </w:r>
      <w:r w:rsidRPr="00941354">
        <w:rPr>
          <w:i/>
          <w:iCs/>
          <w:vertAlign w:val="subscript"/>
        </w:rPr>
        <w:t xml:space="preserve"> 0</w:t>
      </w:r>
      <w:r w:rsidRPr="00941354">
        <w:rPr>
          <w:i/>
          <w:iCs/>
        </w:rPr>
        <w:t xml:space="preserve">+4 </w:t>
      </w:r>
      <w:r>
        <w:rPr>
          <w:i/>
          <w:iCs/>
        </w:rPr>
        <w:t>ω</w:t>
      </w:r>
      <w:r w:rsidRPr="00941354">
        <w:rPr>
          <w:i/>
          <w:iCs/>
        </w:rPr>
        <w:t>)</w:t>
      </w:r>
      <w:r w:rsidRPr="00941354">
        <w:rPr>
          <w:i/>
          <w:iCs/>
          <w:lang w:val="en-US"/>
        </w:rPr>
        <w:t>t</w:t>
      </w:r>
      <w:r w:rsidRPr="00941354">
        <w:rPr>
          <w:i/>
          <w:iCs/>
        </w:rPr>
        <w:t xml:space="preserve">+ </w:t>
      </w:r>
      <w:r>
        <w:rPr>
          <w:i/>
          <w:iCs/>
        </w:rPr>
        <w:t>ω</w:t>
      </w:r>
      <w:r w:rsidRPr="00941354">
        <w:rPr>
          <w:i/>
          <w:iCs/>
        </w:rPr>
        <w:t>]}</w:t>
      </w:r>
      <w:r w:rsidRPr="00941354">
        <w:rPr>
          <w:i/>
          <w:iCs/>
          <w:lang w:val="en-US"/>
        </w:rPr>
        <w:t> </w:t>
      </w:r>
      <w:r w:rsidRPr="00941354">
        <w:rPr>
          <w:i/>
          <w:iCs/>
        </w:rPr>
        <w:t>—…</w:t>
      </w:r>
      <w:r w:rsidRPr="00941354">
        <w:rPr>
          <w:i/>
          <w:iCs/>
          <w:lang w:val="en-US"/>
        </w:rPr>
        <w:t>   </w:t>
      </w:r>
      <w:r w:rsidRPr="00941354">
        <w:t>(15)</w:t>
      </w:r>
    </w:p>
    <w:p w:rsidR="00941354" w:rsidRPr="00941354" w:rsidRDefault="00941354" w:rsidP="00941354">
      <w:pPr>
        <w:spacing w:line="240" w:lineRule="auto"/>
        <w:contextualSpacing/>
      </w:pPr>
      <w:r w:rsidRPr="00941354">
        <w:t xml:space="preserve">где </w:t>
      </w:r>
      <w:proofErr w:type="spellStart"/>
      <w:r w:rsidRPr="00941354">
        <w:t>J</w:t>
      </w:r>
      <w:r w:rsidRPr="00941354">
        <w:rPr>
          <w:vertAlign w:val="subscript"/>
        </w:rPr>
        <w:t>k</w:t>
      </w:r>
      <w:proofErr w:type="spellEnd"/>
      <w:r w:rsidRPr="00941354">
        <w:t>(</w:t>
      </w:r>
      <w:proofErr w:type="spellStart"/>
      <w:proofErr w:type="gramStart"/>
      <w:r w:rsidRPr="00941354">
        <w:t>M</w:t>
      </w:r>
      <w:proofErr w:type="gramEnd"/>
      <w:r w:rsidRPr="00941354">
        <w:t>чм</w:t>
      </w:r>
      <w:proofErr w:type="spellEnd"/>
      <w:r w:rsidRPr="00941354">
        <w:t>)  — коэффициенты пропорциональности.</w:t>
      </w:r>
    </w:p>
    <w:p w:rsidR="00941354" w:rsidRPr="00941354" w:rsidRDefault="00941354" w:rsidP="00941354">
      <w:pPr>
        <w:spacing w:line="240" w:lineRule="auto"/>
        <w:contextualSpacing/>
      </w:pPr>
      <w:proofErr w:type="spellStart"/>
      <w:r w:rsidRPr="00941354">
        <w:t>J</w:t>
      </w:r>
      <w:r w:rsidRPr="00941354">
        <w:rPr>
          <w:vertAlign w:val="subscript"/>
        </w:rPr>
        <w:t>k</w:t>
      </w:r>
      <w:proofErr w:type="spellEnd"/>
      <w:r w:rsidRPr="00941354">
        <w:t>(</w:t>
      </w:r>
      <w:proofErr w:type="spellStart"/>
      <w:proofErr w:type="gramStart"/>
      <w:r w:rsidRPr="00941354">
        <w:t>M</w:t>
      </w:r>
      <w:proofErr w:type="gramEnd"/>
      <w:r w:rsidRPr="00941354">
        <w:t>чм</w:t>
      </w:r>
      <w:proofErr w:type="spellEnd"/>
      <w:r w:rsidRPr="00941354">
        <w:t xml:space="preserve">) определяются по функциям Бесселя и зависят от индекса частотной модуляции. На рисунке 8 представлен </w:t>
      </w:r>
      <w:proofErr w:type="gramStart"/>
      <w:r w:rsidRPr="00941354">
        <w:t>график</w:t>
      </w:r>
      <w:proofErr w:type="gramEnd"/>
      <w:r w:rsidRPr="00941354">
        <w:t xml:space="preserve"> содержащий восемь функций Бесселя. Для определения амплитуд составляющих спектра</w:t>
      </w:r>
      <w:r>
        <w:t xml:space="preserve">м ЧМ </w:t>
      </w:r>
      <w:r w:rsidRPr="00941354">
        <w:t>сигнала</w:t>
      </w:r>
      <w:r>
        <w:t xml:space="preserve"> </w:t>
      </w:r>
      <w:r w:rsidRPr="00941354">
        <w:t xml:space="preserve"> необходимо</w:t>
      </w:r>
      <w:r>
        <w:t xml:space="preserve"> </w:t>
      </w:r>
      <w:r w:rsidRPr="00941354">
        <w:t xml:space="preserve"> определить</w:t>
      </w:r>
      <w:r>
        <w:t xml:space="preserve"> </w:t>
      </w:r>
      <w:r w:rsidRPr="00941354">
        <w:t xml:space="preserve"> значение функций Бесселя</w:t>
      </w:r>
      <w:r>
        <w:t xml:space="preserve"> для</w:t>
      </w:r>
      <w:r w:rsidRPr="00941354">
        <w:t xml:space="preserve"> заданного индекса. Причем как</w:t>
      </w:r>
    </w:p>
    <w:p w:rsidR="00941354" w:rsidRPr="00941354" w:rsidRDefault="00941354" w:rsidP="00941354">
      <w:pPr>
        <w:spacing w:line="240" w:lineRule="auto"/>
        <w:ind w:firstLine="0"/>
        <w:contextualSpacing/>
        <w:jc w:val="center"/>
      </w:pPr>
      <w:r w:rsidRPr="00941354">
        <w:rPr>
          <w:noProof/>
          <w:lang w:eastAsia="ru-RU"/>
        </w:rPr>
        <w:drawing>
          <wp:inline distT="0" distB="0" distL="0" distR="0">
            <wp:extent cx="3747247" cy="2791999"/>
            <wp:effectExtent l="0" t="0" r="5715" b="8890"/>
            <wp:docPr id="22" name="Рисунок 22" descr="http://conture.by/wp-content/uploads/2011/12/mris8.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conture.by/wp-content/uploads/2011/12/mris8.jp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49771" cy="2793880"/>
                    </a:xfrm>
                    <a:prstGeom prst="rect">
                      <a:avLst/>
                    </a:prstGeom>
                    <a:noFill/>
                    <a:ln>
                      <a:noFill/>
                    </a:ln>
                  </pic:spPr>
                </pic:pic>
              </a:graphicData>
            </a:graphic>
          </wp:inline>
        </w:drawing>
      </w:r>
    </w:p>
    <w:p w:rsidR="00941354" w:rsidRPr="00941354" w:rsidRDefault="00941354" w:rsidP="00941354">
      <w:pPr>
        <w:spacing w:line="240" w:lineRule="auto"/>
        <w:contextualSpacing/>
        <w:jc w:val="center"/>
      </w:pPr>
      <w:r w:rsidRPr="00941354">
        <w:t>Рисунок 8 - Функции Бесселя</w:t>
      </w:r>
    </w:p>
    <w:p w:rsidR="00941354" w:rsidRPr="00941354" w:rsidRDefault="00941354" w:rsidP="00941354">
      <w:pPr>
        <w:spacing w:line="240" w:lineRule="auto"/>
        <w:contextualSpacing/>
      </w:pPr>
      <w:r w:rsidRPr="00941354">
        <w:lastRenderedPageBreak/>
        <w:t xml:space="preserve">видно из рисунка различные функции имеют начало в различных значениях </w:t>
      </w:r>
      <w:proofErr w:type="spellStart"/>
      <w:r w:rsidRPr="00941354">
        <w:t>Мчм</w:t>
      </w:r>
      <w:proofErr w:type="spellEnd"/>
      <w:r w:rsidRPr="00941354">
        <w:t xml:space="preserve">, а следовательно, количество составляющих в спектре будет </w:t>
      </w:r>
      <w:proofErr w:type="gramStart"/>
      <w:r w:rsidRPr="00941354">
        <w:t>определятся</w:t>
      </w:r>
      <w:proofErr w:type="gramEnd"/>
      <w:r w:rsidRPr="00941354">
        <w:t xml:space="preserve"> </w:t>
      </w:r>
      <w:proofErr w:type="spellStart"/>
      <w:r w:rsidRPr="00941354">
        <w:t>Мчм</w:t>
      </w:r>
      <w:proofErr w:type="spellEnd"/>
      <w:r w:rsidRPr="00941354">
        <w:t xml:space="preserve"> (с увеличивается индекса увеличивается и количество составляющих спектра). </w:t>
      </w:r>
      <w:proofErr w:type="gramStart"/>
      <w:r w:rsidRPr="00941354">
        <w:t>Например</w:t>
      </w:r>
      <w:proofErr w:type="gramEnd"/>
      <w:r w:rsidRPr="00941354">
        <w:t xml:space="preserve"> необходимо определить коэффициенты </w:t>
      </w:r>
      <w:proofErr w:type="spellStart"/>
      <w:r w:rsidRPr="00941354">
        <w:t>J</w:t>
      </w:r>
      <w:r w:rsidRPr="00941354">
        <w:rPr>
          <w:vertAlign w:val="subscript"/>
        </w:rPr>
        <w:t>k</w:t>
      </w:r>
      <w:proofErr w:type="spellEnd"/>
      <w:r w:rsidRPr="00941354">
        <w:t>(</w:t>
      </w:r>
      <w:proofErr w:type="spellStart"/>
      <w:r w:rsidRPr="00941354">
        <w:t>Мчм</w:t>
      </w:r>
      <w:proofErr w:type="spellEnd"/>
      <w:r w:rsidRPr="00941354">
        <w:t xml:space="preserve">) при </w:t>
      </w:r>
      <w:proofErr w:type="spellStart"/>
      <w:r w:rsidRPr="00941354">
        <w:t>Мчм</w:t>
      </w:r>
      <w:proofErr w:type="spellEnd"/>
      <w:r w:rsidRPr="00941354">
        <w:t>=2. По графику видно, что при заданном индексе можно определить коэффициенты для пяти функций (J</w:t>
      </w:r>
      <w:r w:rsidRPr="00941354">
        <w:rPr>
          <w:vertAlign w:val="subscript"/>
        </w:rPr>
        <w:t>0</w:t>
      </w:r>
      <w:r w:rsidRPr="00941354">
        <w:t>, J</w:t>
      </w:r>
      <w:r w:rsidRPr="00941354">
        <w:rPr>
          <w:vertAlign w:val="subscript"/>
        </w:rPr>
        <w:t>1</w:t>
      </w:r>
      <w:r w:rsidRPr="00941354">
        <w:t>, J</w:t>
      </w:r>
      <w:r w:rsidRPr="00941354">
        <w:rPr>
          <w:vertAlign w:val="subscript"/>
        </w:rPr>
        <w:t>2</w:t>
      </w:r>
      <w:r w:rsidRPr="00941354">
        <w:t>, J</w:t>
      </w:r>
      <w:r w:rsidRPr="00941354">
        <w:rPr>
          <w:vertAlign w:val="subscript"/>
        </w:rPr>
        <w:t>3</w:t>
      </w:r>
      <w:r w:rsidRPr="00941354">
        <w:t>, J</w:t>
      </w:r>
      <w:r w:rsidRPr="00941354">
        <w:rPr>
          <w:vertAlign w:val="subscript"/>
        </w:rPr>
        <w:t>4</w:t>
      </w:r>
      <w:r w:rsidRPr="00941354">
        <w:t>) Их значение при заданном индексе будет равно: J</w:t>
      </w:r>
      <w:r w:rsidRPr="00941354">
        <w:rPr>
          <w:vertAlign w:val="subscript"/>
        </w:rPr>
        <w:t>0</w:t>
      </w:r>
      <w:r w:rsidRPr="00941354">
        <w:t>=0,21; J</w:t>
      </w:r>
      <w:r w:rsidRPr="00941354">
        <w:rPr>
          <w:vertAlign w:val="subscript"/>
        </w:rPr>
        <w:t>1</w:t>
      </w:r>
      <w:r w:rsidRPr="00941354">
        <w:t>=0,58; J</w:t>
      </w:r>
      <w:r w:rsidRPr="00941354">
        <w:rPr>
          <w:vertAlign w:val="subscript"/>
        </w:rPr>
        <w:t>2</w:t>
      </w:r>
      <w:r w:rsidRPr="00941354">
        <w:t>=0,36; J</w:t>
      </w:r>
      <w:r w:rsidRPr="00941354">
        <w:rPr>
          <w:vertAlign w:val="subscript"/>
        </w:rPr>
        <w:t>3</w:t>
      </w:r>
      <w:r w:rsidRPr="00941354">
        <w:t>=0,12; J</w:t>
      </w:r>
      <w:r w:rsidRPr="00941354">
        <w:rPr>
          <w:vertAlign w:val="subscript"/>
        </w:rPr>
        <w:t>4</w:t>
      </w:r>
      <w:r w:rsidRPr="00941354">
        <w:t xml:space="preserve">=0,02. Все остальные функции начинаются после значения </w:t>
      </w:r>
      <w:proofErr w:type="spellStart"/>
      <w:r w:rsidRPr="00941354">
        <w:t>Мчм</w:t>
      </w:r>
      <w:proofErr w:type="spellEnd"/>
      <w:r w:rsidRPr="00941354">
        <w:t>=2 и равны, соответственно, нулю. Для приведенного примера количество составляющих в спектре ЧМ сигнала будет равно 9: одна составляющая несущего сигнала (</w:t>
      </w:r>
      <w:proofErr w:type="spellStart"/>
      <w:r w:rsidRPr="00941354">
        <w:t>Um</w:t>
      </w:r>
      <w:proofErr w:type="spellEnd"/>
      <w:r w:rsidRPr="00941354">
        <w:t xml:space="preserve"> J</w:t>
      </w:r>
      <w:r w:rsidRPr="00941354">
        <w:rPr>
          <w:vertAlign w:val="subscript"/>
        </w:rPr>
        <w:t>0</w:t>
      </w:r>
      <w:r w:rsidRPr="00941354">
        <w:t>) и по четыре составляющих в каждой боковой полосе (</w:t>
      </w:r>
      <w:proofErr w:type="spellStart"/>
      <w:r w:rsidRPr="00941354">
        <w:t>Um</w:t>
      </w:r>
      <w:proofErr w:type="spellEnd"/>
      <w:r w:rsidRPr="00941354">
        <w:t xml:space="preserve"> J</w:t>
      </w:r>
      <w:r w:rsidRPr="00941354">
        <w:rPr>
          <w:vertAlign w:val="subscript"/>
        </w:rPr>
        <w:t>1</w:t>
      </w:r>
      <w:r w:rsidRPr="00941354">
        <w:t xml:space="preserve">; </w:t>
      </w:r>
      <w:proofErr w:type="spellStart"/>
      <w:r w:rsidRPr="00941354">
        <w:t>Um</w:t>
      </w:r>
      <w:proofErr w:type="spellEnd"/>
      <w:r w:rsidRPr="00941354">
        <w:t xml:space="preserve"> J</w:t>
      </w:r>
      <w:r w:rsidRPr="00941354">
        <w:rPr>
          <w:vertAlign w:val="subscript"/>
        </w:rPr>
        <w:t>2</w:t>
      </w:r>
      <w:r w:rsidRPr="00941354">
        <w:t xml:space="preserve">; </w:t>
      </w:r>
      <w:proofErr w:type="spellStart"/>
      <w:r w:rsidRPr="00941354">
        <w:t>Um</w:t>
      </w:r>
      <w:proofErr w:type="spellEnd"/>
      <w:r w:rsidRPr="00941354">
        <w:t xml:space="preserve"> J</w:t>
      </w:r>
      <w:r w:rsidRPr="00941354">
        <w:rPr>
          <w:vertAlign w:val="subscript"/>
        </w:rPr>
        <w:t>3</w:t>
      </w:r>
      <w:r w:rsidRPr="00941354">
        <w:t xml:space="preserve">; </w:t>
      </w:r>
      <w:proofErr w:type="spellStart"/>
      <w:r w:rsidRPr="00941354">
        <w:t>Um</w:t>
      </w:r>
      <w:proofErr w:type="spellEnd"/>
      <w:r w:rsidRPr="00941354">
        <w:t xml:space="preserve"> J</w:t>
      </w:r>
      <w:r w:rsidRPr="00941354">
        <w:rPr>
          <w:vertAlign w:val="subscript"/>
        </w:rPr>
        <w:t>4</w:t>
      </w:r>
      <w:r w:rsidRPr="00941354">
        <w:t>).</w:t>
      </w:r>
    </w:p>
    <w:p w:rsidR="00941354" w:rsidRPr="00941354" w:rsidRDefault="00941354" w:rsidP="00941354">
      <w:pPr>
        <w:spacing w:line="240" w:lineRule="auto"/>
        <w:contextualSpacing/>
      </w:pPr>
      <w:r w:rsidRPr="00941354">
        <w:t xml:space="preserve">Еще одной важной особенностью спектра ЧМ сигнала является то, что можно добиться отсутствия составляющей несущего сигнала или сделать ее амплитуду значительно меньше амплитуд информационных составляющих без дополнительных технических усложнений модулятора. Для этого необходимо подобрать такой индекс модуляции </w:t>
      </w:r>
      <w:proofErr w:type="spellStart"/>
      <w:r w:rsidRPr="00941354">
        <w:t>Мчм</w:t>
      </w:r>
      <w:proofErr w:type="spellEnd"/>
      <w:r w:rsidRPr="00941354">
        <w:t>, при котором J</w:t>
      </w:r>
      <w:r w:rsidRPr="00941354">
        <w:rPr>
          <w:vertAlign w:val="subscript"/>
        </w:rPr>
        <w:t>0</w:t>
      </w:r>
      <w:r w:rsidRPr="00941354">
        <w:t>(</w:t>
      </w:r>
      <w:proofErr w:type="spellStart"/>
      <w:r w:rsidRPr="00941354">
        <w:t>Мчм</w:t>
      </w:r>
      <w:proofErr w:type="spellEnd"/>
      <w:r w:rsidRPr="00941354">
        <w:t>) будет равно нулю (в месте пересечения функции J</w:t>
      </w:r>
      <w:r w:rsidRPr="00941354">
        <w:rPr>
          <w:vertAlign w:val="subscript"/>
        </w:rPr>
        <w:t>0</w:t>
      </w:r>
      <w:r w:rsidRPr="00941354">
        <w:t xml:space="preserve"> с осью </w:t>
      </w:r>
      <w:proofErr w:type="spellStart"/>
      <w:r w:rsidRPr="00941354">
        <w:t>Мчм</w:t>
      </w:r>
      <w:proofErr w:type="spellEnd"/>
      <w:r w:rsidRPr="00941354">
        <w:t xml:space="preserve">), например </w:t>
      </w:r>
      <w:proofErr w:type="spellStart"/>
      <w:r w:rsidRPr="00941354">
        <w:t>Мчм</w:t>
      </w:r>
      <w:proofErr w:type="spellEnd"/>
      <w:r w:rsidRPr="00941354">
        <w:t>=2,4.</w:t>
      </w:r>
    </w:p>
    <w:p w:rsidR="00941354" w:rsidRPr="00941354" w:rsidRDefault="00941354" w:rsidP="00941354">
      <w:pPr>
        <w:spacing w:line="240" w:lineRule="auto"/>
        <w:contextualSpacing/>
      </w:pPr>
      <w:r w:rsidRPr="00941354">
        <w:t xml:space="preserve">Поскольку увеличение составляющих приводит к увеличению ширины спектра ЧМ сигнала, то значит, ширина спектра зависит от </w:t>
      </w:r>
      <w:proofErr w:type="spellStart"/>
      <w:r w:rsidRPr="00941354">
        <w:t>Мчм</w:t>
      </w:r>
      <w:proofErr w:type="spellEnd"/>
      <w:r w:rsidRPr="00941354">
        <w:t xml:space="preserve"> (рисунок 9). Как видно из рисунка, при </w:t>
      </w:r>
      <w:proofErr w:type="spellStart"/>
      <w:r w:rsidRPr="00941354">
        <w:t>Мчм</w:t>
      </w:r>
      <w:proofErr w:type="spellEnd"/>
      <w:proofErr w:type="gramStart"/>
      <w:r w:rsidRPr="00941354">
        <w:t xml:space="preserve"> ?</w:t>
      </w:r>
      <w:proofErr w:type="gramEnd"/>
      <w:r w:rsidRPr="00941354">
        <w:t>0,5 ширина спектра ЧМ сигнала соответствует ширине спектра АМ сигнала и в этом случае частотная модуляция является </w:t>
      </w:r>
      <w:r w:rsidRPr="00941354">
        <w:rPr>
          <w:i/>
          <w:iCs/>
        </w:rPr>
        <w:t>узкополосной</w:t>
      </w:r>
      <w:r w:rsidRPr="00941354">
        <w:t xml:space="preserve">, при увеличении </w:t>
      </w:r>
      <w:proofErr w:type="spellStart"/>
      <w:r w:rsidRPr="00941354">
        <w:t>Мчм</w:t>
      </w:r>
      <w:proofErr w:type="spellEnd"/>
      <w:r w:rsidRPr="00941354">
        <w:t xml:space="preserve"> ширина спектра увеличивается, и модуляция в этом случае является </w:t>
      </w:r>
      <w:r w:rsidRPr="00941354">
        <w:rPr>
          <w:i/>
          <w:iCs/>
        </w:rPr>
        <w:t>широкополосной</w:t>
      </w:r>
      <w:r w:rsidRPr="00941354">
        <w:t>. Для ЧМ сигнала ширина спектра определяется</w:t>
      </w:r>
    </w:p>
    <w:p w:rsidR="00941354" w:rsidRPr="00941354" w:rsidRDefault="00941354" w:rsidP="00941354">
      <w:pPr>
        <w:spacing w:line="240" w:lineRule="auto"/>
        <w:contextualSpacing/>
      </w:pPr>
      <w:r w:rsidRPr="00941354">
        <w:rPr>
          <w:i/>
          <w:iCs/>
        </w:rPr>
        <w:t xml:space="preserve">D </w:t>
      </w:r>
      <w:r>
        <w:rPr>
          <w:i/>
          <w:iCs/>
        </w:rPr>
        <w:t>ω</w:t>
      </w:r>
      <w:r w:rsidRPr="00941354">
        <w:rPr>
          <w:i/>
          <w:iCs/>
          <w:vertAlign w:val="subscript"/>
        </w:rPr>
        <w:t xml:space="preserve"> </w:t>
      </w:r>
      <w:proofErr w:type="spellStart"/>
      <w:r w:rsidRPr="00941354">
        <w:rPr>
          <w:i/>
          <w:iCs/>
          <w:vertAlign w:val="subscript"/>
        </w:rPr>
        <w:t>чм</w:t>
      </w:r>
      <w:proofErr w:type="spellEnd"/>
      <w:r w:rsidRPr="00941354">
        <w:rPr>
          <w:i/>
          <w:iCs/>
        </w:rPr>
        <w:t xml:space="preserve">=2(1+Мчм) </w:t>
      </w:r>
      <w:r>
        <w:rPr>
          <w:i/>
          <w:iCs/>
        </w:rPr>
        <w:t>ω</w:t>
      </w:r>
      <w:r w:rsidRPr="00941354">
        <w:rPr>
          <w:i/>
          <w:iCs/>
        </w:rPr>
        <w:t>                                                                       </w:t>
      </w:r>
      <w:r w:rsidRPr="00941354">
        <w:t>(16)</w:t>
      </w:r>
    </w:p>
    <w:p w:rsidR="00941354" w:rsidRPr="00941354" w:rsidRDefault="00941354" w:rsidP="00941354">
      <w:pPr>
        <w:spacing w:line="240" w:lineRule="auto"/>
        <w:contextualSpacing/>
      </w:pPr>
      <w:r w:rsidRPr="00941354">
        <w:t>Достоинством частотной модуляции являются:</w:t>
      </w:r>
    </w:p>
    <w:p w:rsidR="00941354" w:rsidRPr="00941354" w:rsidRDefault="00941354" w:rsidP="00941354">
      <w:pPr>
        <w:numPr>
          <w:ilvl w:val="0"/>
          <w:numId w:val="23"/>
        </w:numPr>
        <w:spacing w:line="240" w:lineRule="auto"/>
        <w:contextualSpacing/>
      </w:pPr>
      <w:r w:rsidRPr="00941354">
        <w:t>высокая помехоустойчивость;</w:t>
      </w:r>
    </w:p>
    <w:p w:rsidR="00941354" w:rsidRPr="00941354" w:rsidRDefault="00941354" w:rsidP="00941354">
      <w:pPr>
        <w:numPr>
          <w:ilvl w:val="0"/>
          <w:numId w:val="23"/>
        </w:numPr>
        <w:spacing w:line="240" w:lineRule="auto"/>
        <w:contextualSpacing/>
      </w:pPr>
      <w:r w:rsidRPr="00941354">
        <w:t>более эффективное использование мощности передатчика;</w:t>
      </w:r>
    </w:p>
    <w:p w:rsidR="00941354" w:rsidRPr="00941354" w:rsidRDefault="00941354" w:rsidP="00941354">
      <w:pPr>
        <w:numPr>
          <w:ilvl w:val="0"/>
          <w:numId w:val="23"/>
        </w:numPr>
        <w:spacing w:line="240" w:lineRule="auto"/>
        <w:contextualSpacing/>
      </w:pPr>
      <w:r w:rsidRPr="00941354">
        <w:t>сравнительная простота получения модулированных сигналов.</w:t>
      </w:r>
    </w:p>
    <w:p w:rsidR="00941354" w:rsidRPr="00941354" w:rsidRDefault="00941354" w:rsidP="00941354">
      <w:pPr>
        <w:spacing w:line="240" w:lineRule="auto"/>
        <w:contextualSpacing/>
      </w:pPr>
      <w:r w:rsidRPr="00941354">
        <w:t>Основным недостатком данной модуляции является большая ширина спектра модулированного сигнала.</w:t>
      </w:r>
    </w:p>
    <w:p w:rsidR="00941354" w:rsidRPr="00941354" w:rsidRDefault="00941354" w:rsidP="00941354">
      <w:pPr>
        <w:spacing w:line="240" w:lineRule="auto"/>
        <w:contextualSpacing/>
      </w:pPr>
      <w:r w:rsidRPr="00941354">
        <w:t>Частотная модуляция используется:</w:t>
      </w:r>
    </w:p>
    <w:p w:rsidR="00941354" w:rsidRPr="00941354" w:rsidRDefault="00941354" w:rsidP="00941354">
      <w:pPr>
        <w:numPr>
          <w:ilvl w:val="0"/>
          <w:numId w:val="24"/>
        </w:numPr>
        <w:spacing w:line="240" w:lineRule="auto"/>
        <w:contextualSpacing/>
      </w:pPr>
      <w:r w:rsidRPr="00941354">
        <w:t>в системах телевизионного вещания (для передачи сигналов звукового сопровождения);</w:t>
      </w:r>
    </w:p>
    <w:p w:rsidR="00941354" w:rsidRPr="00941354" w:rsidRDefault="00941354" w:rsidP="00941354">
      <w:pPr>
        <w:numPr>
          <w:ilvl w:val="0"/>
          <w:numId w:val="24"/>
        </w:numPr>
        <w:spacing w:line="240" w:lineRule="auto"/>
        <w:contextualSpacing/>
      </w:pPr>
      <w:proofErr w:type="gramStart"/>
      <w:r w:rsidRPr="00941354">
        <w:t>системах</w:t>
      </w:r>
      <w:proofErr w:type="gramEnd"/>
      <w:r w:rsidRPr="00941354">
        <w:t xml:space="preserve"> спутникового теле- и радиовещания;</w:t>
      </w:r>
    </w:p>
    <w:p w:rsidR="00941354" w:rsidRPr="00941354" w:rsidRDefault="00941354" w:rsidP="00941354">
      <w:pPr>
        <w:numPr>
          <w:ilvl w:val="0"/>
          <w:numId w:val="24"/>
        </w:numPr>
        <w:spacing w:line="240" w:lineRule="auto"/>
        <w:contextualSpacing/>
      </w:pPr>
      <w:proofErr w:type="gramStart"/>
      <w:r w:rsidRPr="00941354">
        <w:t>системах</w:t>
      </w:r>
      <w:proofErr w:type="gramEnd"/>
      <w:r w:rsidRPr="00941354">
        <w:t xml:space="preserve"> высококачественного стереофонического вещания (FM диапазон);</w:t>
      </w:r>
    </w:p>
    <w:p w:rsidR="00941354" w:rsidRPr="00941354" w:rsidRDefault="00941354" w:rsidP="00941354">
      <w:pPr>
        <w:numPr>
          <w:ilvl w:val="0"/>
          <w:numId w:val="24"/>
        </w:numPr>
        <w:spacing w:line="240" w:lineRule="auto"/>
        <w:contextualSpacing/>
      </w:pPr>
      <w:r w:rsidRPr="00941354">
        <w:t xml:space="preserve">радиорелейных </w:t>
      </w:r>
      <w:proofErr w:type="gramStart"/>
      <w:r w:rsidRPr="00941354">
        <w:t>линиях</w:t>
      </w:r>
      <w:proofErr w:type="gramEnd"/>
      <w:r w:rsidRPr="00941354">
        <w:t xml:space="preserve"> (РРЛ);</w:t>
      </w:r>
    </w:p>
    <w:p w:rsidR="00941354" w:rsidRPr="00941354" w:rsidRDefault="00941354" w:rsidP="00941354">
      <w:pPr>
        <w:numPr>
          <w:ilvl w:val="0"/>
          <w:numId w:val="24"/>
        </w:numPr>
        <w:spacing w:line="240" w:lineRule="auto"/>
        <w:contextualSpacing/>
      </w:pPr>
      <w:r w:rsidRPr="00941354">
        <w:t>сотовой телефонной связи.</w:t>
      </w:r>
    </w:p>
    <w:p w:rsidR="00941354" w:rsidRPr="00941354" w:rsidRDefault="00941354" w:rsidP="00941354">
      <w:pPr>
        <w:spacing w:line="240" w:lineRule="auto"/>
        <w:ind w:firstLine="0"/>
        <w:contextualSpacing/>
        <w:jc w:val="center"/>
      </w:pPr>
      <w:r w:rsidRPr="00941354">
        <w:rPr>
          <w:noProof/>
          <w:lang w:eastAsia="ru-RU"/>
        </w:rPr>
        <w:drawing>
          <wp:inline distT="0" distB="0" distL="0" distR="0">
            <wp:extent cx="2429435" cy="2579200"/>
            <wp:effectExtent l="0" t="0" r="9525" b="0"/>
            <wp:docPr id="21" name="Рисунок 21" descr="http://conture.by/wp-content/uploads/2011/12/mris9.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conture.by/wp-content/uploads/2011/12/mris9.jp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32337" cy="2582281"/>
                    </a:xfrm>
                    <a:prstGeom prst="rect">
                      <a:avLst/>
                    </a:prstGeom>
                    <a:noFill/>
                    <a:ln>
                      <a:noFill/>
                    </a:ln>
                  </pic:spPr>
                </pic:pic>
              </a:graphicData>
            </a:graphic>
          </wp:inline>
        </w:drawing>
      </w:r>
    </w:p>
    <w:p w:rsidR="00941354" w:rsidRPr="00941354" w:rsidRDefault="00941354" w:rsidP="00941354">
      <w:pPr>
        <w:spacing w:line="240" w:lineRule="auto"/>
        <w:ind w:firstLine="0"/>
        <w:contextualSpacing/>
        <w:jc w:val="center"/>
      </w:pPr>
      <w:r w:rsidRPr="00941354">
        <w:t xml:space="preserve">Рисунок 9 - Спектры ЧМ сигнала при гармоническом модулирующем сигнале и при различных индексах </w:t>
      </w:r>
      <w:proofErr w:type="spellStart"/>
      <w:r w:rsidRPr="00941354">
        <w:t>Мчм</w:t>
      </w:r>
      <w:proofErr w:type="spellEnd"/>
      <w:r w:rsidRPr="00941354">
        <w:t xml:space="preserve">: а) при </w:t>
      </w:r>
      <w:proofErr w:type="spellStart"/>
      <w:r w:rsidRPr="00941354">
        <w:t>Мчм</w:t>
      </w:r>
      <w:proofErr w:type="spellEnd"/>
      <w:r w:rsidRPr="00941354">
        <w:t xml:space="preserve">=0,5, б) при </w:t>
      </w:r>
      <w:proofErr w:type="spellStart"/>
      <w:r w:rsidRPr="00941354">
        <w:t>Мчм</w:t>
      </w:r>
      <w:proofErr w:type="spellEnd"/>
      <w:r w:rsidRPr="00941354">
        <w:t xml:space="preserve">=1, в) при </w:t>
      </w:r>
      <w:proofErr w:type="spellStart"/>
      <w:r w:rsidRPr="00941354">
        <w:t>Мчм</w:t>
      </w:r>
      <w:proofErr w:type="spellEnd"/>
      <w:r w:rsidRPr="00941354">
        <w:t>=5</w:t>
      </w:r>
    </w:p>
    <w:p w:rsidR="000476E2" w:rsidRPr="00941354" w:rsidRDefault="00BB4463" w:rsidP="000476E2">
      <w:pPr>
        <w:pStyle w:val="2"/>
        <w:spacing w:before="0" w:line="240" w:lineRule="auto"/>
        <w:contextualSpacing/>
      </w:pPr>
      <w:r>
        <w:lastRenderedPageBreak/>
        <w:t>1.</w:t>
      </w:r>
      <w:r w:rsidR="008434BA">
        <w:t>4</w:t>
      </w:r>
      <w:r>
        <w:t xml:space="preserve"> </w:t>
      </w:r>
      <w:r w:rsidR="00947C22" w:rsidRPr="00947C22">
        <w:t>Фазовая модуляция сигналов (ФМ)</w:t>
      </w:r>
    </w:p>
    <w:p w:rsidR="00941354" w:rsidRPr="00941354" w:rsidRDefault="00941354" w:rsidP="00941354">
      <w:pPr>
        <w:spacing w:line="240" w:lineRule="auto"/>
        <w:contextualSpacing/>
      </w:pPr>
      <w:r>
        <w:rPr>
          <w:i/>
          <w:iCs/>
        </w:rPr>
        <w:t>Фазовая модуляция –</w:t>
      </w:r>
      <w:r w:rsidRPr="00941354">
        <w:t xml:space="preserve"> процесс изменения фазы несущего сигнала в соответствии с мгновенными значениями модулирующего сигнала.</w:t>
      </w:r>
    </w:p>
    <w:p w:rsidR="00941354" w:rsidRPr="00941354" w:rsidRDefault="00941354" w:rsidP="00941354">
      <w:pPr>
        <w:spacing w:line="240" w:lineRule="auto"/>
        <w:contextualSpacing/>
      </w:pPr>
      <w:r w:rsidRPr="00941354">
        <w:t>Рассмотрим математическую модель </w:t>
      </w:r>
      <w:proofErr w:type="spellStart"/>
      <w:proofErr w:type="gramStart"/>
      <w:r w:rsidRPr="00941354">
        <w:rPr>
          <w:i/>
          <w:iCs/>
        </w:rPr>
        <w:t>фазо</w:t>
      </w:r>
      <w:proofErr w:type="spellEnd"/>
      <w:r w:rsidRPr="00941354">
        <w:rPr>
          <w:i/>
          <w:iCs/>
        </w:rPr>
        <w:t>-модулированного</w:t>
      </w:r>
      <w:proofErr w:type="gramEnd"/>
      <w:r w:rsidRPr="00941354">
        <w:t> (ФМ) сигнала при гармоническом модулирующем сигнале. При воздействии модулирующего сигнала</w:t>
      </w:r>
    </w:p>
    <w:p w:rsidR="00941354" w:rsidRPr="00941354" w:rsidRDefault="00941354" w:rsidP="00941354">
      <w:pPr>
        <w:spacing w:line="240" w:lineRule="auto"/>
        <w:contextualSpacing/>
      </w:pPr>
      <w:r w:rsidRPr="00941354">
        <w:rPr>
          <w:i/>
          <w:iCs/>
        </w:rPr>
        <w:t>u(t) = </w:t>
      </w:r>
      <w:proofErr w:type="spellStart"/>
      <w:r w:rsidRPr="00941354">
        <w:rPr>
          <w:i/>
          <w:iCs/>
        </w:rPr>
        <w:t>Um</w:t>
      </w:r>
      <w:r w:rsidRPr="00941354">
        <w:rPr>
          <w:i/>
          <w:iCs/>
          <w:vertAlign w:val="subscript"/>
        </w:rPr>
        <w:t>u</w:t>
      </w:r>
      <w:proofErr w:type="spellEnd"/>
      <w:r w:rsidRPr="00941354">
        <w:rPr>
          <w:i/>
          <w:iCs/>
        </w:rPr>
        <w:t> </w:t>
      </w:r>
      <w:proofErr w:type="spellStart"/>
      <w:r w:rsidRPr="00941354">
        <w:rPr>
          <w:i/>
          <w:iCs/>
        </w:rPr>
        <w:t>sin</w:t>
      </w:r>
      <w:proofErr w:type="spellEnd"/>
      <w:r w:rsidRPr="00941354">
        <w:rPr>
          <w:i/>
          <w:iCs/>
        </w:rPr>
        <w:t xml:space="preserve"> </w:t>
      </w:r>
      <w:r>
        <w:rPr>
          <w:i/>
          <w:iCs/>
        </w:rPr>
        <w:t>ω</w:t>
      </w:r>
      <w:r w:rsidRPr="00941354">
        <w:rPr>
          <w:i/>
          <w:iCs/>
        </w:rPr>
        <w:t> t</w:t>
      </w:r>
    </w:p>
    <w:p w:rsidR="00941354" w:rsidRPr="00941354" w:rsidRDefault="00941354" w:rsidP="00941354">
      <w:pPr>
        <w:spacing w:line="240" w:lineRule="auto"/>
        <w:contextualSpacing/>
      </w:pPr>
      <w:r w:rsidRPr="00941354">
        <w:t>на несущее колебание</w:t>
      </w:r>
    </w:p>
    <w:p w:rsidR="00941354" w:rsidRPr="00941354" w:rsidRDefault="00941354" w:rsidP="00941354">
      <w:pPr>
        <w:spacing w:line="240" w:lineRule="auto"/>
        <w:contextualSpacing/>
        <w:rPr>
          <w:lang w:val="en-US"/>
        </w:rPr>
      </w:pPr>
      <w:proofErr w:type="gramStart"/>
      <w:r w:rsidRPr="00941354">
        <w:rPr>
          <w:i/>
          <w:iCs/>
          <w:lang w:val="en-US"/>
        </w:rPr>
        <w:t>S(</w:t>
      </w:r>
      <w:proofErr w:type="gramEnd"/>
      <w:r w:rsidRPr="00941354">
        <w:rPr>
          <w:i/>
          <w:iCs/>
          <w:lang w:val="en-US"/>
        </w:rPr>
        <w:t>t) = Um sin(</w:t>
      </w:r>
      <w:r>
        <w:rPr>
          <w:i/>
          <w:iCs/>
        </w:rPr>
        <w:t>ω</w:t>
      </w:r>
      <w:r w:rsidRPr="00941354">
        <w:rPr>
          <w:i/>
          <w:iCs/>
          <w:vertAlign w:val="subscript"/>
          <w:lang w:val="en-US"/>
        </w:rPr>
        <w:t xml:space="preserve"> 0</w:t>
      </w:r>
      <w:r w:rsidRPr="00941354">
        <w:rPr>
          <w:i/>
          <w:iCs/>
          <w:lang w:val="en-US"/>
        </w:rPr>
        <w:t>t+ɸ)</w:t>
      </w:r>
    </w:p>
    <w:p w:rsidR="00941354" w:rsidRPr="00941354" w:rsidRDefault="00941354" w:rsidP="00941354">
      <w:pPr>
        <w:spacing w:line="240" w:lineRule="auto"/>
        <w:contextualSpacing/>
      </w:pPr>
      <w:r w:rsidRPr="00941354">
        <w:t>происходит изменение мгновенной фазы несущего сигнала по закону:</w:t>
      </w:r>
    </w:p>
    <w:p w:rsidR="00941354" w:rsidRPr="00E03CF7" w:rsidRDefault="00941354" w:rsidP="00941354">
      <w:pPr>
        <w:spacing w:line="240" w:lineRule="auto"/>
        <w:contextualSpacing/>
      </w:pPr>
      <w:r w:rsidRPr="00E03CF7">
        <w:rPr>
          <w:i/>
          <w:iCs/>
        </w:rPr>
        <w:t>?</w:t>
      </w:r>
      <w:proofErr w:type="spellStart"/>
      <w:r w:rsidRPr="00941354">
        <w:rPr>
          <w:i/>
          <w:iCs/>
        </w:rPr>
        <w:t>фм</w:t>
      </w:r>
      <w:proofErr w:type="spellEnd"/>
      <w:r w:rsidRPr="00E03CF7">
        <w:rPr>
          <w:i/>
          <w:iCs/>
        </w:rPr>
        <w:t>(</w:t>
      </w:r>
      <w:r w:rsidRPr="00941354">
        <w:rPr>
          <w:i/>
          <w:iCs/>
          <w:lang w:val="en-US"/>
        </w:rPr>
        <w:t>t</w:t>
      </w:r>
      <w:r w:rsidRPr="00E03CF7">
        <w:rPr>
          <w:i/>
          <w:iCs/>
        </w:rPr>
        <w:t>) =</w:t>
      </w:r>
      <w:r w:rsidRPr="00941354">
        <w:rPr>
          <w:i/>
          <w:iCs/>
          <w:lang w:val="en-US"/>
        </w:rPr>
        <w:t> </w:t>
      </w:r>
      <w:r w:rsidR="00E03CF7">
        <w:rPr>
          <w:i/>
          <w:iCs/>
        </w:rPr>
        <w:t>ω</w:t>
      </w:r>
      <w:r w:rsidR="00E03CF7" w:rsidRPr="00E03CF7">
        <w:rPr>
          <w:i/>
          <w:iCs/>
          <w:vertAlign w:val="subscript"/>
        </w:rPr>
        <w:t xml:space="preserve"> </w:t>
      </w:r>
      <w:r w:rsidRPr="00E03CF7">
        <w:rPr>
          <w:i/>
          <w:iCs/>
          <w:vertAlign w:val="subscript"/>
        </w:rPr>
        <w:t>0</w:t>
      </w:r>
      <w:r w:rsidRPr="00941354">
        <w:rPr>
          <w:i/>
          <w:iCs/>
          <w:lang w:val="en-US"/>
        </w:rPr>
        <w:t>t</w:t>
      </w:r>
      <w:r w:rsidRPr="00E03CF7">
        <w:rPr>
          <w:i/>
          <w:iCs/>
        </w:rPr>
        <w:t>+</w:t>
      </w:r>
      <w:r w:rsidR="00E03CF7" w:rsidRPr="00E03CF7">
        <w:rPr>
          <w:i/>
          <w:iCs/>
        </w:rPr>
        <w:t xml:space="preserve"> ɸ </w:t>
      </w:r>
      <w:r w:rsidRPr="00E03CF7">
        <w:rPr>
          <w:i/>
          <w:iCs/>
        </w:rPr>
        <w:t>+</w:t>
      </w:r>
      <w:proofErr w:type="spellStart"/>
      <w:r w:rsidRPr="00941354">
        <w:rPr>
          <w:i/>
          <w:iCs/>
        </w:rPr>
        <w:t>а</w:t>
      </w:r>
      <w:r w:rsidRPr="00941354">
        <w:rPr>
          <w:i/>
          <w:iCs/>
          <w:vertAlign w:val="subscript"/>
        </w:rPr>
        <w:t>фм</w:t>
      </w:r>
      <w:proofErr w:type="spellEnd"/>
      <w:r w:rsidRPr="00941354">
        <w:rPr>
          <w:i/>
          <w:iCs/>
          <w:lang w:val="en-US"/>
        </w:rPr>
        <w:t> </w:t>
      </w:r>
      <w:proofErr w:type="spellStart"/>
      <w:r w:rsidRPr="00941354">
        <w:rPr>
          <w:i/>
          <w:iCs/>
          <w:lang w:val="en-US"/>
        </w:rPr>
        <w:t>Um</w:t>
      </w:r>
      <w:r w:rsidRPr="00941354">
        <w:rPr>
          <w:i/>
          <w:iCs/>
          <w:vertAlign w:val="subscript"/>
          <w:lang w:val="en-US"/>
        </w:rPr>
        <w:t>u</w:t>
      </w:r>
      <w:proofErr w:type="spellEnd"/>
      <w:r w:rsidRPr="00941354">
        <w:rPr>
          <w:i/>
          <w:iCs/>
          <w:lang w:val="en-US"/>
        </w:rPr>
        <w:t> sin</w:t>
      </w:r>
      <w:r w:rsidR="00E03CF7" w:rsidRPr="00E03CF7">
        <w:rPr>
          <w:i/>
          <w:iCs/>
        </w:rPr>
        <w:t xml:space="preserve"> </w:t>
      </w:r>
      <w:r w:rsidR="00E03CF7">
        <w:rPr>
          <w:i/>
          <w:iCs/>
        </w:rPr>
        <w:t>ω</w:t>
      </w:r>
      <w:r w:rsidRPr="00941354">
        <w:rPr>
          <w:i/>
          <w:iCs/>
          <w:lang w:val="en-US"/>
        </w:rPr>
        <w:t> t                                                 </w:t>
      </w:r>
      <w:r w:rsidRPr="00E03CF7">
        <w:t>(17)</w:t>
      </w:r>
    </w:p>
    <w:p w:rsidR="00941354" w:rsidRPr="00941354" w:rsidRDefault="00941354" w:rsidP="00941354">
      <w:pPr>
        <w:spacing w:line="240" w:lineRule="auto"/>
        <w:contextualSpacing/>
      </w:pPr>
      <w:r w:rsidRPr="00941354">
        <w:t xml:space="preserve">где </w:t>
      </w:r>
      <w:proofErr w:type="spellStart"/>
      <w:r w:rsidRPr="00941354">
        <w:t>а</w:t>
      </w:r>
      <w:r w:rsidRPr="00941354">
        <w:rPr>
          <w:vertAlign w:val="subscript"/>
        </w:rPr>
        <w:t>фм</w:t>
      </w:r>
      <w:proofErr w:type="spellEnd"/>
      <w:r w:rsidRPr="00941354">
        <w:t> — коэффициент пропорциональности частотной модуляции.</w:t>
      </w:r>
    </w:p>
    <w:p w:rsidR="00941354" w:rsidRPr="00941354" w:rsidRDefault="00941354" w:rsidP="00941354">
      <w:pPr>
        <w:spacing w:line="240" w:lineRule="auto"/>
        <w:contextualSpacing/>
      </w:pPr>
      <w:r w:rsidRPr="00941354">
        <w:t>Подставляя </w:t>
      </w:r>
      <w:r w:rsidR="00E03CF7">
        <w:rPr>
          <w:i/>
          <w:iCs/>
        </w:rPr>
        <w:t>ω</w:t>
      </w:r>
      <w:r w:rsidR="00E03CF7" w:rsidRPr="00941354">
        <w:t xml:space="preserve"> </w:t>
      </w:r>
      <w:proofErr w:type="spellStart"/>
      <w:r w:rsidRPr="00941354">
        <w:t>фм</w:t>
      </w:r>
      <w:proofErr w:type="spellEnd"/>
      <w:r w:rsidRPr="00941354">
        <w:t>(t) в S(t) получаем математическую модель ФМ сигнала при гармоническом модулирующем сигнале:</w:t>
      </w:r>
    </w:p>
    <w:p w:rsidR="00941354" w:rsidRPr="00941354" w:rsidRDefault="00941354" w:rsidP="00941354">
      <w:pPr>
        <w:spacing w:line="240" w:lineRule="auto"/>
        <w:contextualSpacing/>
      </w:pPr>
      <w:proofErr w:type="gramStart"/>
      <w:r w:rsidRPr="00941354">
        <w:rPr>
          <w:i/>
          <w:iCs/>
          <w:lang w:val="en-US"/>
        </w:rPr>
        <w:t>S</w:t>
      </w:r>
      <w:proofErr w:type="spellStart"/>
      <w:r w:rsidRPr="00941354">
        <w:rPr>
          <w:i/>
          <w:iCs/>
        </w:rPr>
        <w:t>фм</w:t>
      </w:r>
      <w:proofErr w:type="spellEnd"/>
      <w:r w:rsidRPr="00E03CF7">
        <w:rPr>
          <w:i/>
          <w:iCs/>
        </w:rPr>
        <w:t>(</w:t>
      </w:r>
      <w:proofErr w:type="gramEnd"/>
      <w:r w:rsidRPr="00941354">
        <w:rPr>
          <w:i/>
          <w:iCs/>
          <w:lang w:val="en-US"/>
        </w:rPr>
        <w:t>t</w:t>
      </w:r>
      <w:r w:rsidRPr="00E03CF7">
        <w:rPr>
          <w:i/>
          <w:iCs/>
        </w:rPr>
        <w:t xml:space="preserve">) = </w:t>
      </w:r>
      <w:r w:rsidRPr="00941354">
        <w:rPr>
          <w:i/>
          <w:iCs/>
          <w:lang w:val="en-US"/>
        </w:rPr>
        <w:t>Um</w:t>
      </w:r>
      <w:r w:rsidRPr="00E03CF7">
        <w:rPr>
          <w:i/>
          <w:iCs/>
        </w:rPr>
        <w:t xml:space="preserve"> </w:t>
      </w:r>
      <w:r w:rsidRPr="00941354">
        <w:rPr>
          <w:i/>
          <w:iCs/>
          <w:lang w:val="en-US"/>
        </w:rPr>
        <w:t>sin</w:t>
      </w:r>
      <w:r w:rsidRPr="00E03CF7">
        <w:rPr>
          <w:i/>
          <w:iCs/>
        </w:rPr>
        <w:t>(</w:t>
      </w:r>
      <w:r w:rsidR="00E03CF7">
        <w:rPr>
          <w:i/>
          <w:iCs/>
        </w:rPr>
        <w:t>ω</w:t>
      </w:r>
      <w:r w:rsidR="00E03CF7" w:rsidRPr="00E03CF7">
        <w:rPr>
          <w:i/>
          <w:iCs/>
          <w:vertAlign w:val="subscript"/>
        </w:rPr>
        <w:t xml:space="preserve"> </w:t>
      </w:r>
      <w:r w:rsidRPr="00E03CF7">
        <w:rPr>
          <w:i/>
          <w:iCs/>
          <w:vertAlign w:val="subscript"/>
        </w:rPr>
        <w:t>0</w:t>
      </w:r>
      <w:r w:rsidRPr="00941354">
        <w:rPr>
          <w:i/>
          <w:iCs/>
          <w:lang w:val="en-US"/>
        </w:rPr>
        <w:t>t</w:t>
      </w:r>
      <w:r w:rsidRPr="00E03CF7">
        <w:rPr>
          <w:i/>
          <w:iCs/>
        </w:rPr>
        <w:t>+</w:t>
      </w:r>
      <w:proofErr w:type="spellStart"/>
      <w:r w:rsidRPr="00941354">
        <w:rPr>
          <w:i/>
          <w:iCs/>
        </w:rPr>
        <w:t>а</w:t>
      </w:r>
      <w:r w:rsidRPr="00941354">
        <w:rPr>
          <w:i/>
          <w:iCs/>
          <w:vertAlign w:val="subscript"/>
        </w:rPr>
        <w:t>фм</w:t>
      </w:r>
      <w:proofErr w:type="spellEnd"/>
      <w:r w:rsidRPr="00941354">
        <w:rPr>
          <w:i/>
          <w:iCs/>
          <w:lang w:val="en-US"/>
        </w:rPr>
        <w:t> </w:t>
      </w:r>
      <w:proofErr w:type="spellStart"/>
      <w:r w:rsidRPr="00941354">
        <w:rPr>
          <w:i/>
          <w:iCs/>
          <w:lang w:val="en-US"/>
        </w:rPr>
        <w:t>Um</w:t>
      </w:r>
      <w:r w:rsidRPr="00941354">
        <w:rPr>
          <w:i/>
          <w:iCs/>
          <w:vertAlign w:val="subscript"/>
          <w:lang w:val="en-US"/>
        </w:rPr>
        <w:t>u</w:t>
      </w:r>
      <w:proofErr w:type="spellEnd"/>
      <w:r w:rsidRPr="00941354">
        <w:rPr>
          <w:i/>
          <w:iCs/>
          <w:lang w:val="en-US"/>
        </w:rPr>
        <w:t> sin</w:t>
      </w:r>
      <w:r w:rsidR="00E03CF7" w:rsidRPr="00E03CF7">
        <w:rPr>
          <w:i/>
          <w:iCs/>
        </w:rPr>
        <w:t xml:space="preserve"> </w:t>
      </w:r>
      <w:r w:rsidR="00E03CF7">
        <w:rPr>
          <w:i/>
          <w:iCs/>
        </w:rPr>
        <w:t>ω</w:t>
      </w:r>
      <w:r w:rsidRPr="00941354">
        <w:rPr>
          <w:i/>
          <w:iCs/>
          <w:lang w:val="en-US"/>
        </w:rPr>
        <w:t> t</w:t>
      </w:r>
      <w:r w:rsidRPr="00E03CF7">
        <w:rPr>
          <w:i/>
          <w:iCs/>
        </w:rPr>
        <w:t>+?)</w:t>
      </w:r>
      <w:r w:rsidRPr="00941354">
        <w:rPr>
          <w:i/>
          <w:iCs/>
          <w:lang w:val="en-US"/>
        </w:rPr>
        <w:t>                                    </w:t>
      </w:r>
      <w:r w:rsidRPr="00941354">
        <w:t>(18)</w:t>
      </w:r>
    </w:p>
    <w:p w:rsidR="00941354" w:rsidRPr="00941354" w:rsidRDefault="00941354" w:rsidP="00941354">
      <w:pPr>
        <w:spacing w:line="240" w:lineRule="auto"/>
        <w:contextualSpacing/>
      </w:pPr>
      <w:r w:rsidRPr="00941354">
        <w:t xml:space="preserve">Произведение </w:t>
      </w:r>
      <w:proofErr w:type="spellStart"/>
      <w:r w:rsidRPr="00941354">
        <w:t>а</w:t>
      </w:r>
      <w:r w:rsidRPr="00941354">
        <w:rPr>
          <w:vertAlign w:val="subscript"/>
        </w:rPr>
        <w:t>фм</w:t>
      </w:r>
      <w:proofErr w:type="spellEnd"/>
      <w:r w:rsidRPr="00941354">
        <w:t> </w:t>
      </w:r>
      <w:proofErr w:type="spellStart"/>
      <w:r w:rsidRPr="00941354">
        <w:t>Um</w:t>
      </w:r>
      <w:r w:rsidRPr="00941354">
        <w:rPr>
          <w:vertAlign w:val="subscript"/>
        </w:rPr>
        <w:t>u</w:t>
      </w:r>
      <w:proofErr w:type="spellEnd"/>
      <w:r w:rsidRPr="00941354">
        <w:t>=</w:t>
      </w:r>
      <w:proofErr w:type="spellStart"/>
      <w:r w:rsidRPr="00941354">
        <w:t>Dj</w:t>
      </w:r>
      <w:r w:rsidRPr="00941354">
        <w:rPr>
          <w:vertAlign w:val="subscript"/>
        </w:rPr>
        <w:t>m</w:t>
      </w:r>
      <w:proofErr w:type="spellEnd"/>
      <w:r w:rsidRPr="00941354">
        <w:t> называется </w:t>
      </w:r>
      <w:r w:rsidRPr="00941354">
        <w:rPr>
          <w:i/>
          <w:iCs/>
        </w:rPr>
        <w:t>индексом фазовой модуляции</w:t>
      </w:r>
      <w:r w:rsidRPr="00941354">
        <w:t> или </w:t>
      </w:r>
      <w:r w:rsidRPr="00941354">
        <w:rPr>
          <w:i/>
          <w:iCs/>
        </w:rPr>
        <w:t>девиацией фазы</w:t>
      </w:r>
      <w:r w:rsidRPr="00941354">
        <w:t>.</w:t>
      </w:r>
    </w:p>
    <w:p w:rsidR="00941354" w:rsidRPr="00941354" w:rsidRDefault="00941354" w:rsidP="00941354">
      <w:pPr>
        <w:spacing w:line="240" w:lineRule="auto"/>
        <w:contextualSpacing/>
      </w:pPr>
      <w:r w:rsidRPr="00941354">
        <w:t>Поскольку изменение фазы вызывает изменение частоты, то используя (11) определяем закон изменения частоты ФМ сигнала:</w:t>
      </w:r>
    </w:p>
    <w:p w:rsidR="00941354" w:rsidRPr="00941354" w:rsidRDefault="00941354" w:rsidP="00941354">
      <w:pPr>
        <w:spacing w:line="240" w:lineRule="auto"/>
        <w:contextualSpacing/>
      </w:pPr>
      <w:r w:rsidRPr="00941354">
        <w:rPr>
          <w:i/>
          <w:iCs/>
        </w:rPr>
        <w:t>?</w:t>
      </w:r>
      <w:proofErr w:type="spellStart"/>
      <w:r w:rsidRPr="00941354">
        <w:rPr>
          <w:i/>
          <w:iCs/>
          <w:vertAlign w:val="subscript"/>
        </w:rPr>
        <w:t>фм</w:t>
      </w:r>
      <w:proofErr w:type="spellEnd"/>
      <w:r w:rsidRPr="00941354">
        <w:rPr>
          <w:i/>
          <w:iCs/>
        </w:rPr>
        <w:t>(t)=d</w:t>
      </w:r>
      <w:r w:rsidR="00E03CF7" w:rsidRPr="00E03CF7">
        <w:rPr>
          <w:i/>
          <w:iCs/>
        </w:rPr>
        <w:t xml:space="preserve"> </w:t>
      </w:r>
      <w:r w:rsidR="00E03CF7">
        <w:rPr>
          <w:i/>
          <w:iCs/>
        </w:rPr>
        <w:t>ω</w:t>
      </w:r>
      <w:r w:rsidR="00E03CF7" w:rsidRPr="00941354">
        <w:rPr>
          <w:i/>
          <w:iCs/>
        </w:rPr>
        <w:t xml:space="preserve"> </w:t>
      </w:r>
      <w:proofErr w:type="spellStart"/>
      <w:r w:rsidRPr="00941354">
        <w:rPr>
          <w:i/>
          <w:iCs/>
        </w:rPr>
        <w:t>фм</w:t>
      </w:r>
      <w:proofErr w:type="spellEnd"/>
      <w:r w:rsidRPr="00941354">
        <w:rPr>
          <w:i/>
          <w:iCs/>
        </w:rPr>
        <w:t>(t)/</w:t>
      </w:r>
      <w:proofErr w:type="spellStart"/>
      <w:r w:rsidRPr="00941354">
        <w:rPr>
          <w:i/>
          <w:iCs/>
        </w:rPr>
        <w:t>dt</w:t>
      </w:r>
      <w:proofErr w:type="spellEnd"/>
      <w:r w:rsidRPr="00941354">
        <w:rPr>
          <w:i/>
          <w:iCs/>
        </w:rPr>
        <w:t>=w</w:t>
      </w:r>
      <w:r w:rsidRPr="00941354">
        <w:rPr>
          <w:i/>
          <w:iCs/>
          <w:vertAlign w:val="subscript"/>
        </w:rPr>
        <w:t>0</w:t>
      </w:r>
      <w:r w:rsidRPr="00941354">
        <w:rPr>
          <w:i/>
          <w:iCs/>
        </w:rPr>
        <w:t>+а</w:t>
      </w:r>
      <w:r w:rsidRPr="00941354">
        <w:rPr>
          <w:i/>
          <w:iCs/>
          <w:vertAlign w:val="subscript"/>
        </w:rPr>
        <w:t>фм</w:t>
      </w:r>
      <w:proofErr w:type="gramStart"/>
      <w:r w:rsidRPr="00941354">
        <w:rPr>
          <w:i/>
          <w:iCs/>
        </w:rPr>
        <w:t>Um</w:t>
      </w:r>
      <w:r w:rsidRPr="00941354">
        <w:rPr>
          <w:i/>
          <w:iCs/>
          <w:vertAlign w:val="subscript"/>
        </w:rPr>
        <w:t>u</w:t>
      </w:r>
      <w:proofErr w:type="gramEnd"/>
      <w:r w:rsidR="00E03CF7" w:rsidRPr="00E03CF7">
        <w:rPr>
          <w:i/>
          <w:iCs/>
        </w:rPr>
        <w:t xml:space="preserve"> </w:t>
      </w:r>
      <w:r w:rsidR="00E03CF7">
        <w:rPr>
          <w:i/>
          <w:iCs/>
        </w:rPr>
        <w:t>ω</w:t>
      </w:r>
      <w:r w:rsidRPr="00941354">
        <w:rPr>
          <w:i/>
          <w:iCs/>
        </w:rPr>
        <w:t> </w:t>
      </w:r>
      <w:proofErr w:type="spellStart"/>
      <w:r w:rsidRPr="00941354">
        <w:rPr>
          <w:i/>
          <w:iCs/>
        </w:rPr>
        <w:t>cos</w:t>
      </w:r>
      <w:proofErr w:type="spellEnd"/>
      <w:r w:rsidRPr="00941354">
        <w:rPr>
          <w:i/>
          <w:iCs/>
        </w:rPr>
        <w:t> </w:t>
      </w:r>
      <w:r w:rsidR="00E03CF7">
        <w:rPr>
          <w:i/>
          <w:iCs/>
        </w:rPr>
        <w:t>ω</w:t>
      </w:r>
      <w:r w:rsidRPr="00941354">
        <w:rPr>
          <w:i/>
          <w:iCs/>
        </w:rPr>
        <w:t> t</w:t>
      </w:r>
      <w:r w:rsidRPr="00941354">
        <w:t>                                   (19)</w:t>
      </w:r>
    </w:p>
    <w:p w:rsidR="00941354" w:rsidRPr="00941354" w:rsidRDefault="00941354" w:rsidP="00941354">
      <w:pPr>
        <w:spacing w:line="240" w:lineRule="auto"/>
        <w:contextualSpacing/>
      </w:pPr>
      <w:r w:rsidRPr="00941354">
        <w:t xml:space="preserve">Произведение </w:t>
      </w:r>
      <w:proofErr w:type="spellStart"/>
      <w:r w:rsidRPr="00941354">
        <w:t>а</w:t>
      </w:r>
      <w:r w:rsidRPr="00941354">
        <w:rPr>
          <w:vertAlign w:val="subscript"/>
        </w:rPr>
        <w:t>фм</w:t>
      </w:r>
      <w:proofErr w:type="gramStart"/>
      <w:r w:rsidRPr="00941354">
        <w:t>Um</w:t>
      </w:r>
      <w:r w:rsidRPr="00941354">
        <w:rPr>
          <w:vertAlign w:val="subscript"/>
        </w:rPr>
        <w:t>u</w:t>
      </w:r>
      <w:proofErr w:type="spellEnd"/>
      <w:proofErr w:type="gramEnd"/>
      <w:r w:rsidR="00E03CF7" w:rsidRPr="00E03CF7">
        <w:rPr>
          <w:i/>
          <w:iCs/>
        </w:rPr>
        <w:t xml:space="preserve"> </w:t>
      </w:r>
      <w:r w:rsidR="00E03CF7">
        <w:rPr>
          <w:i/>
          <w:iCs/>
        </w:rPr>
        <w:t>ω</w:t>
      </w:r>
      <w:r w:rsidR="00E03CF7" w:rsidRPr="00941354">
        <w:t xml:space="preserve"> </w:t>
      </w:r>
      <w:r w:rsidRPr="00941354">
        <w:t>=</w:t>
      </w:r>
      <w:r w:rsidR="00E03CF7" w:rsidRPr="00E03CF7">
        <w:rPr>
          <w:i/>
          <w:iCs/>
        </w:rPr>
        <w:t xml:space="preserve"> </w:t>
      </w:r>
      <w:r w:rsidR="00E03CF7">
        <w:rPr>
          <w:i/>
          <w:iCs/>
        </w:rPr>
        <w:t>ω</w:t>
      </w:r>
      <w:r w:rsidR="00E03CF7" w:rsidRPr="00941354">
        <w:rPr>
          <w:vertAlign w:val="subscript"/>
        </w:rPr>
        <w:t xml:space="preserve"> </w:t>
      </w:r>
      <w:r w:rsidRPr="00941354">
        <w:rPr>
          <w:vertAlign w:val="subscript"/>
        </w:rPr>
        <w:t>m</w:t>
      </w:r>
      <w:r w:rsidRPr="00941354">
        <w:t xml:space="preserve"> является девиацией частоты фазовой модуляции. Сравнивая девиацию частоты при частотной и фазовой </w:t>
      </w:r>
      <w:proofErr w:type="gramStart"/>
      <w:r w:rsidRPr="00941354">
        <w:t>модуляциях</w:t>
      </w:r>
      <w:proofErr w:type="gramEnd"/>
      <w:r w:rsidRPr="00941354">
        <w:t xml:space="preserve"> можно сделать вывод, что и при ЧМ и при ФМ девиация частоты зависит от коэффициента пропорциональности и амплитуды модулирующего сигнала, но при  ФМ девиация частоты также зависит и от частоты модулирующего сигнала.</w:t>
      </w:r>
    </w:p>
    <w:p w:rsidR="00941354" w:rsidRPr="00941354" w:rsidRDefault="00941354" w:rsidP="00941354">
      <w:pPr>
        <w:spacing w:line="240" w:lineRule="auto"/>
        <w:contextualSpacing/>
      </w:pPr>
      <w:r w:rsidRPr="00941354">
        <w:t xml:space="preserve">Временные </w:t>
      </w:r>
      <w:proofErr w:type="gramStart"/>
      <w:r w:rsidRPr="00941354">
        <w:t>диаграммы</w:t>
      </w:r>
      <w:proofErr w:type="gramEnd"/>
      <w:r w:rsidRPr="00941354">
        <w:t xml:space="preserve"> поясняющие процесс формирования ФМ сигнала приведены на рисунке 10.</w:t>
      </w:r>
    </w:p>
    <w:p w:rsidR="00E03CF7" w:rsidRDefault="00941354" w:rsidP="00E03CF7">
      <w:pPr>
        <w:spacing w:line="240" w:lineRule="auto"/>
        <w:contextualSpacing/>
      </w:pPr>
      <w:r w:rsidRPr="00941354">
        <w:t xml:space="preserve">При разложении математической модели ФМ сигнала на гармонические составляющие получится такой же ряд, как и при частотной модуляции (15), с той лишь разницей, что коэффициенты </w:t>
      </w:r>
      <w:proofErr w:type="spellStart"/>
      <w:r w:rsidRPr="00941354">
        <w:t>J</w:t>
      </w:r>
      <w:r w:rsidRPr="00941354">
        <w:rPr>
          <w:vertAlign w:val="subscript"/>
        </w:rPr>
        <w:t>k</w:t>
      </w:r>
      <w:proofErr w:type="spellEnd"/>
      <w:r w:rsidRPr="00941354">
        <w:t xml:space="preserve"> будут зависеть от индекса фазовой модуляции </w:t>
      </w:r>
      <w:r w:rsidR="00E03CF7">
        <w:rPr>
          <w:i/>
          <w:iCs/>
        </w:rPr>
        <w:t>ω</w:t>
      </w:r>
      <w:r w:rsidR="00E03CF7" w:rsidRPr="00941354">
        <w:rPr>
          <w:vertAlign w:val="subscript"/>
        </w:rPr>
        <w:t xml:space="preserve"> </w:t>
      </w:r>
      <w:r w:rsidRPr="00941354">
        <w:rPr>
          <w:vertAlign w:val="subscript"/>
        </w:rPr>
        <w:t>m</w:t>
      </w:r>
      <w:r w:rsidRPr="00941354">
        <w:t> (</w:t>
      </w:r>
      <w:proofErr w:type="spellStart"/>
      <w:r w:rsidRPr="00941354">
        <w:t>J</w:t>
      </w:r>
      <w:r w:rsidRPr="00941354">
        <w:rPr>
          <w:vertAlign w:val="subscript"/>
        </w:rPr>
        <w:t>k</w:t>
      </w:r>
      <w:proofErr w:type="spellEnd"/>
      <w:r w:rsidRPr="00941354">
        <w:t>(</w:t>
      </w:r>
      <w:r w:rsidR="00E03CF7">
        <w:rPr>
          <w:i/>
          <w:iCs/>
        </w:rPr>
        <w:t>ω</w:t>
      </w:r>
      <w:r w:rsidR="00E03CF7" w:rsidRPr="00941354">
        <w:rPr>
          <w:vertAlign w:val="subscript"/>
        </w:rPr>
        <w:t xml:space="preserve"> </w:t>
      </w:r>
      <w:r w:rsidRPr="00941354">
        <w:rPr>
          <w:vertAlign w:val="subscript"/>
        </w:rPr>
        <w:t>m</w:t>
      </w:r>
      <w:r w:rsidRPr="00941354">
        <w:t xml:space="preserve">)). </w:t>
      </w:r>
      <w:proofErr w:type="gramStart"/>
      <w:r w:rsidRPr="00941354">
        <w:t>Определятся эти коэффициенты будут</w:t>
      </w:r>
      <w:proofErr w:type="gramEnd"/>
      <w:r w:rsidRPr="00941354">
        <w:t xml:space="preserve"> аналогично, как и при ЧМ, т. е. по функциям Бесселя, с той лишь разницей, что по оси абсцисс необходимо заменить </w:t>
      </w:r>
      <w:proofErr w:type="spellStart"/>
      <w:r w:rsidRPr="00941354">
        <w:t>Мчм</w:t>
      </w:r>
      <w:proofErr w:type="spellEnd"/>
      <w:r w:rsidRPr="00941354">
        <w:t xml:space="preserve"> на </w:t>
      </w:r>
      <w:r w:rsidR="00E03CF7">
        <w:rPr>
          <w:i/>
          <w:iCs/>
        </w:rPr>
        <w:t>ω</w:t>
      </w:r>
      <w:r w:rsidR="00E03CF7" w:rsidRPr="00941354">
        <w:rPr>
          <w:vertAlign w:val="subscript"/>
        </w:rPr>
        <w:t xml:space="preserve"> </w:t>
      </w:r>
      <w:r w:rsidRPr="00941354">
        <w:rPr>
          <w:vertAlign w:val="subscript"/>
        </w:rPr>
        <w:t>m</w:t>
      </w:r>
      <w:r w:rsidRPr="00941354">
        <w:t>. Поскольку спектр ФМ сигнала строится аналогично спектру ЧМ сигнала, то для него характерны те же выводы что и для ЧМ сигнала (пункт 1.4).</w:t>
      </w:r>
      <w:r w:rsidR="00E03CF7" w:rsidRPr="00E03CF7">
        <w:t xml:space="preserve"> </w:t>
      </w:r>
    </w:p>
    <w:p w:rsidR="00E03CF7" w:rsidRPr="00941354" w:rsidRDefault="00E03CF7" w:rsidP="00E03CF7">
      <w:pPr>
        <w:spacing w:line="240" w:lineRule="auto"/>
        <w:contextualSpacing/>
      </w:pPr>
      <w:r w:rsidRPr="00941354">
        <w:t>Ширина спектра ФМ сигнала определяется выражением:</w:t>
      </w:r>
    </w:p>
    <w:p w:rsidR="00E03CF7" w:rsidRPr="00941354" w:rsidRDefault="00E03CF7" w:rsidP="00E03CF7">
      <w:pPr>
        <w:spacing w:line="240" w:lineRule="auto"/>
        <w:contextualSpacing/>
      </w:pPr>
      <w:r>
        <w:rPr>
          <w:i/>
          <w:iCs/>
        </w:rPr>
        <w:t>ω</w:t>
      </w:r>
      <w:r w:rsidRPr="00941354">
        <w:rPr>
          <w:i/>
          <w:iCs/>
          <w:vertAlign w:val="subscript"/>
        </w:rPr>
        <w:t xml:space="preserve"> </w:t>
      </w:r>
      <w:proofErr w:type="spellStart"/>
      <w:r w:rsidRPr="00941354">
        <w:rPr>
          <w:i/>
          <w:iCs/>
          <w:vertAlign w:val="subscript"/>
        </w:rPr>
        <w:t>фм</w:t>
      </w:r>
      <w:proofErr w:type="spellEnd"/>
      <w:r w:rsidRPr="00941354">
        <w:rPr>
          <w:i/>
          <w:iCs/>
        </w:rPr>
        <w:t>=2(1+</w:t>
      </w:r>
      <w:r w:rsidRPr="00E03CF7">
        <w:rPr>
          <w:i/>
          <w:iCs/>
        </w:rPr>
        <w:t xml:space="preserve"> </w:t>
      </w:r>
      <w:r>
        <w:rPr>
          <w:i/>
          <w:iCs/>
        </w:rPr>
        <w:t>ω</w:t>
      </w:r>
      <w:r w:rsidRPr="00941354">
        <w:rPr>
          <w:i/>
          <w:iCs/>
        </w:rPr>
        <w:t xml:space="preserve"> </w:t>
      </w:r>
      <w:proofErr w:type="spellStart"/>
      <w:r w:rsidRPr="00941354">
        <w:rPr>
          <w:i/>
          <w:iCs/>
        </w:rPr>
        <w:t>j</w:t>
      </w:r>
      <w:r w:rsidRPr="00941354">
        <w:rPr>
          <w:i/>
          <w:iCs/>
          <w:vertAlign w:val="subscript"/>
        </w:rPr>
        <w:t>m</w:t>
      </w:r>
      <w:proofErr w:type="spellEnd"/>
      <w:r w:rsidRPr="00941354">
        <w:rPr>
          <w:i/>
          <w:iCs/>
        </w:rPr>
        <w:t>)</w:t>
      </w:r>
      <w:r w:rsidRPr="00E03CF7">
        <w:rPr>
          <w:i/>
          <w:iCs/>
        </w:rPr>
        <w:t xml:space="preserve"> </w:t>
      </w:r>
      <w:r>
        <w:rPr>
          <w:i/>
          <w:iCs/>
        </w:rPr>
        <w:t>ω</w:t>
      </w:r>
      <w:r w:rsidRPr="00941354">
        <w:rPr>
          <w:i/>
          <w:iCs/>
        </w:rPr>
        <w:t>                                                                         </w:t>
      </w:r>
      <w:r w:rsidRPr="00941354">
        <w:t>(20).</w:t>
      </w:r>
    </w:p>
    <w:p w:rsidR="00E03CF7" w:rsidRPr="00941354" w:rsidRDefault="00E03CF7" w:rsidP="00E03CF7">
      <w:pPr>
        <w:spacing w:line="240" w:lineRule="auto"/>
        <w:contextualSpacing/>
      </w:pPr>
      <w:r w:rsidRPr="00941354">
        <w:t>Достоинствами фазовой модуляции являются:</w:t>
      </w:r>
    </w:p>
    <w:p w:rsidR="00E03CF7" w:rsidRPr="00941354" w:rsidRDefault="00E03CF7" w:rsidP="00E03CF7">
      <w:pPr>
        <w:numPr>
          <w:ilvl w:val="0"/>
          <w:numId w:val="25"/>
        </w:numPr>
        <w:spacing w:line="240" w:lineRule="auto"/>
        <w:contextualSpacing/>
      </w:pPr>
      <w:r w:rsidRPr="00941354">
        <w:t>высокая помехоустойчивость;</w:t>
      </w:r>
    </w:p>
    <w:p w:rsidR="00E03CF7" w:rsidRPr="00941354" w:rsidRDefault="00E03CF7" w:rsidP="00E03CF7">
      <w:pPr>
        <w:numPr>
          <w:ilvl w:val="0"/>
          <w:numId w:val="25"/>
        </w:numPr>
        <w:spacing w:line="240" w:lineRule="auto"/>
        <w:contextualSpacing/>
      </w:pPr>
      <w:r w:rsidRPr="00941354">
        <w:t>более эффективное использование мощности передатчика.</w:t>
      </w:r>
    </w:p>
    <w:p w:rsidR="00E03CF7" w:rsidRPr="00941354" w:rsidRDefault="00E03CF7" w:rsidP="00E03CF7">
      <w:pPr>
        <w:numPr>
          <w:ilvl w:val="0"/>
          <w:numId w:val="25"/>
        </w:numPr>
        <w:spacing w:line="240" w:lineRule="auto"/>
        <w:contextualSpacing/>
      </w:pPr>
      <w:r w:rsidRPr="00941354">
        <w:t>недостатками фазовой модуляции являются:</w:t>
      </w:r>
    </w:p>
    <w:p w:rsidR="00E03CF7" w:rsidRPr="00941354" w:rsidRDefault="00E03CF7" w:rsidP="00E03CF7">
      <w:pPr>
        <w:numPr>
          <w:ilvl w:val="0"/>
          <w:numId w:val="26"/>
        </w:numPr>
        <w:spacing w:line="240" w:lineRule="auto"/>
        <w:contextualSpacing/>
      </w:pPr>
      <w:r w:rsidRPr="00941354">
        <w:t>большая ширина спектра;</w:t>
      </w:r>
    </w:p>
    <w:p w:rsidR="00941354" w:rsidRPr="00941354" w:rsidRDefault="00E03CF7" w:rsidP="00E03CF7">
      <w:pPr>
        <w:spacing w:line="240" w:lineRule="auto"/>
        <w:contextualSpacing/>
      </w:pPr>
      <w:r w:rsidRPr="00941354">
        <w:t>сравнительная трудность получения модулированных сигналов и их детектирование</w:t>
      </w:r>
    </w:p>
    <w:p w:rsidR="00941354" w:rsidRPr="00941354" w:rsidRDefault="00941354" w:rsidP="00E03CF7">
      <w:pPr>
        <w:spacing w:line="240" w:lineRule="auto"/>
        <w:ind w:firstLine="0"/>
        <w:contextualSpacing/>
        <w:jc w:val="center"/>
      </w:pPr>
      <w:r w:rsidRPr="00941354">
        <w:rPr>
          <w:noProof/>
          <w:lang w:eastAsia="ru-RU"/>
        </w:rPr>
        <w:lastRenderedPageBreak/>
        <w:drawing>
          <wp:inline distT="0" distB="0" distL="0" distR="0" wp14:anchorId="52DFDAED" wp14:editId="70DEA224">
            <wp:extent cx="2621298" cy="4410636"/>
            <wp:effectExtent l="0" t="0" r="7620" b="9525"/>
            <wp:docPr id="2059" name="Рисунок 2059" descr="http://conture.by/wp-content/uploads/2011/12/mris10.jp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conture.by/wp-content/uploads/2011/12/mris10.jpg">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21204" cy="4410478"/>
                    </a:xfrm>
                    <a:prstGeom prst="rect">
                      <a:avLst/>
                    </a:prstGeom>
                    <a:noFill/>
                    <a:ln>
                      <a:noFill/>
                    </a:ln>
                  </pic:spPr>
                </pic:pic>
              </a:graphicData>
            </a:graphic>
          </wp:inline>
        </w:drawing>
      </w:r>
    </w:p>
    <w:p w:rsidR="00941354" w:rsidRPr="00941354" w:rsidRDefault="00941354" w:rsidP="00E03CF7">
      <w:pPr>
        <w:spacing w:line="240" w:lineRule="auto"/>
        <w:ind w:hanging="142"/>
        <w:contextualSpacing/>
        <w:jc w:val="center"/>
      </w:pPr>
      <w:r w:rsidRPr="00941354">
        <w:t>Рисунок 10 - Формирование ФМ сигнала</w:t>
      </w:r>
    </w:p>
    <w:p w:rsidR="00941354" w:rsidRPr="00941354" w:rsidRDefault="00941354" w:rsidP="00941354">
      <w:pPr>
        <w:numPr>
          <w:ilvl w:val="0"/>
          <w:numId w:val="26"/>
        </w:numPr>
        <w:spacing w:line="240" w:lineRule="auto"/>
        <w:contextualSpacing/>
      </w:pPr>
    </w:p>
    <w:p w:rsidR="000476E2" w:rsidRPr="00941354" w:rsidRDefault="000476E2" w:rsidP="000476E2"/>
    <w:p w:rsidR="007301BB" w:rsidRPr="000476E2" w:rsidRDefault="007301BB">
      <w:pPr>
        <w:spacing w:after="160" w:line="259" w:lineRule="auto"/>
        <w:ind w:firstLine="0"/>
        <w:jc w:val="left"/>
        <w:rPr>
          <w:caps/>
          <w:color w:val="000000"/>
        </w:rPr>
      </w:pPr>
      <w:bookmarkStart w:id="10" w:name="_Toc450131336"/>
      <w:r w:rsidRPr="000476E2">
        <w:rPr>
          <w:caps/>
        </w:rPr>
        <w:br w:type="page"/>
      </w:r>
    </w:p>
    <w:p w:rsidR="007C0BB0" w:rsidRPr="001A0B91" w:rsidRDefault="007C0BB0" w:rsidP="007C0BB0">
      <w:pPr>
        <w:pStyle w:val="1"/>
        <w:ind w:firstLine="0"/>
        <w:jc w:val="center"/>
        <w:rPr>
          <w:bCs/>
          <w:caps/>
        </w:rPr>
      </w:pPr>
      <w:r>
        <w:rPr>
          <w:caps/>
        </w:rPr>
        <w:lastRenderedPageBreak/>
        <w:t>2.</w:t>
      </w:r>
      <w:r w:rsidRPr="001A0B91">
        <w:rPr>
          <w:caps/>
        </w:rPr>
        <w:t> </w:t>
      </w:r>
      <w:r>
        <w:rPr>
          <w:caps/>
        </w:rPr>
        <w:t>ЭКСПЕРИМЕНТАЛЬНАЯ ЧАСТЬ</w:t>
      </w:r>
      <w:bookmarkEnd w:id="10"/>
    </w:p>
    <w:p w:rsidR="00FF6525" w:rsidRPr="00A1050D" w:rsidRDefault="00992248" w:rsidP="00EE4210">
      <w:pPr>
        <w:pStyle w:val="2"/>
      </w:pPr>
      <w:bookmarkStart w:id="11" w:name="_Toc450131337"/>
      <w:r w:rsidRPr="00FF6525">
        <w:t xml:space="preserve">2.1 </w:t>
      </w:r>
      <w:bookmarkEnd w:id="11"/>
      <w:r w:rsidR="00947C22" w:rsidRPr="00947C22">
        <w:t>Проектирование и исследование характеристик генератора сигналов с АМ модуляцией</w:t>
      </w:r>
    </w:p>
    <w:p w:rsidR="00EE4210" w:rsidRPr="005D11ED" w:rsidRDefault="00EE4210" w:rsidP="00EE4210"/>
    <w:p w:rsidR="007C0BB0" w:rsidRPr="00FF6525" w:rsidRDefault="00992248" w:rsidP="001C6578">
      <w:pPr>
        <w:pStyle w:val="msonormalcxspmiddle"/>
        <w:spacing w:before="0" w:beforeAutospacing="0" w:after="0" w:afterAutospacing="0" w:line="360" w:lineRule="auto"/>
        <w:ind w:firstLine="709"/>
        <w:contextualSpacing/>
        <w:jc w:val="both"/>
        <w:rPr>
          <w:b/>
        </w:rPr>
      </w:pPr>
      <w:r w:rsidRPr="00FF6525">
        <w:t xml:space="preserve">Запустить программу </w:t>
      </w:r>
      <w:r w:rsidRPr="00FF6525">
        <w:rPr>
          <w:lang w:val="en-US"/>
        </w:rPr>
        <w:t>NI</w:t>
      </w:r>
      <w:r w:rsidRPr="00FF6525">
        <w:t xml:space="preserve"> </w:t>
      </w:r>
      <w:proofErr w:type="spellStart"/>
      <w:r w:rsidRPr="00FF6525">
        <w:rPr>
          <w:lang w:val="en-US"/>
        </w:rPr>
        <w:t>Multisim</w:t>
      </w:r>
      <w:proofErr w:type="spellEnd"/>
      <w:r w:rsidRPr="00FF6525">
        <w:t xml:space="preserve"> и выполнить пошагово следующую инструкцию:</w:t>
      </w:r>
    </w:p>
    <w:p w:rsidR="007C0BB0" w:rsidRPr="007C0BB0" w:rsidRDefault="007C0BB0" w:rsidP="001C6578">
      <w:pPr>
        <w:pStyle w:val="msonormalcxspmiddle"/>
        <w:spacing w:line="360" w:lineRule="auto"/>
        <w:ind w:firstLine="709"/>
        <w:contextualSpacing/>
        <w:jc w:val="both"/>
      </w:pPr>
      <w:r w:rsidRPr="007C0BB0">
        <w:t xml:space="preserve">1. </w:t>
      </w:r>
      <w:r w:rsidRPr="007C0BB0">
        <w:rPr>
          <w:bCs/>
        </w:rPr>
        <w:t>Собрать</w:t>
      </w:r>
      <w:r w:rsidRPr="007C0BB0">
        <w:t xml:space="preserve"> схему</w:t>
      </w:r>
      <w:r w:rsidR="00992248">
        <w:t>, показанную на рисунке 1</w:t>
      </w:r>
      <w:r w:rsidRPr="007C0BB0">
        <w:t>.</w:t>
      </w:r>
    </w:p>
    <w:p w:rsidR="007C0BB0" w:rsidRPr="007C0BB0" w:rsidRDefault="007C0BB0" w:rsidP="001C6578">
      <w:pPr>
        <w:pStyle w:val="msonormalcxspmiddle"/>
        <w:spacing w:line="360" w:lineRule="auto"/>
        <w:ind w:firstLine="709"/>
        <w:contextualSpacing/>
        <w:jc w:val="both"/>
      </w:pPr>
      <w:r w:rsidRPr="007C0BB0">
        <w:t xml:space="preserve">2. </w:t>
      </w:r>
      <w:r w:rsidRPr="007C0BB0">
        <w:rPr>
          <w:bCs/>
        </w:rPr>
        <w:t>Скорректировать</w:t>
      </w:r>
      <w:r w:rsidRPr="007C0BB0">
        <w:t xml:space="preserve"> параметры осциллографа XSC1</w:t>
      </w:r>
      <w:r w:rsidR="00CE4B82">
        <w:t xml:space="preserve"> и генераторов сигналов </w:t>
      </w:r>
      <w:r w:rsidR="00CE4B82" w:rsidRPr="007C0BB0">
        <w:t>X</w:t>
      </w:r>
      <w:r w:rsidR="00CE4B82">
        <w:rPr>
          <w:lang w:val="en-US"/>
        </w:rPr>
        <w:t>FG</w:t>
      </w:r>
      <w:r w:rsidR="00CE4B82" w:rsidRPr="007C0BB0">
        <w:t>1</w:t>
      </w:r>
      <w:r w:rsidR="00CE4B82" w:rsidRPr="00CE4B82">
        <w:t xml:space="preserve"> </w:t>
      </w:r>
      <w:r w:rsidR="00CE4B82">
        <w:t>и 2</w:t>
      </w:r>
      <w:r w:rsidRPr="007C0BB0">
        <w:t>.</w:t>
      </w:r>
    </w:p>
    <w:p w:rsidR="007C0BB0" w:rsidRPr="007C0BB0" w:rsidRDefault="007C0BB0" w:rsidP="001C6578">
      <w:pPr>
        <w:pStyle w:val="msonormalcxspmiddle"/>
        <w:spacing w:line="360" w:lineRule="auto"/>
        <w:ind w:firstLine="709"/>
        <w:contextualSpacing/>
        <w:jc w:val="both"/>
      </w:pPr>
      <w:r w:rsidRPr="007C0BB0">
        <w:t>Амплитуды и развёртка осциллограмм и характеристик исследуемых величин, выводимых на рабочие поля приборов, должны быть достаточными для наблюдения и измерения их координатных точек с помощью визирных линий.</w:t>
      </w:r>
      <w:r w:rsidR="00CE4B82">
        <w:t xml:space="preserve"> Амплитуда </w:t>
      </w:r>
      <w:proofErr w:type="gramStart"/>
      <w:r w:rsidR="00CE4B82">
        <w:t>модулирующего</w:t>
      </w:r>
      <w:proofErr w:type="gramEnd"/>
      <w:r w:rsidR="00CE4B82">
        <w:t xml:space="preserve"> и модулируемого колебаний одинаковы. Частота модулирующего колебания соответствует частоте канала ТЧ, а частота модулируемого колебания равна 30 МГц.</w:t>
      </w:r>
    </w:p>
    <w:p w:rsidR="007C0BB0" w:rsidRPr="007C0BB0" w:rsidRDefault="007C0BB0" w:rsidP="001C6578">
      <w:pPr>
        <w:pStyle w:val="msonormalcxspmiddle"/>
        <w:spacing w:line="360" w:lineRule="auto"/>
        <w:ind w:firstLine="709"/>
        <w:contextualSpacing/>
        <w:jc w:val="both"/>
      </w:pPr>
      <w:r w:rsidRPr="007C0BB0">
        <w:t xml:space="preserve">3. </w:t>
      </w:r>
      <w:r w:rsidR="00CE4B82">
        <w:rPr>
          <w:bCs/>
        </w:rPr>
        <w:t>Получить осциллограмм сигналов в базовой цепи и выходной цепи</w:t>
      </w:r>
      <w:r w:rsidRPr="007C0BB0">
        <w:t>.</w:t>
      </w:r>
    </w:p>
    <w:p w:rsidR="007C0BB0" w:rsidRPr="007C0BB0" w:rsidRDefault="007C0BB0" w:rsidP="001C6578">
      <w:pPr>
        <w:pStyle w:val="msonormalcxspmiddle"/>
        <w:spacing w:line="360" w:lineRule="auto"/>
        <w:ind w:firstLine="709"/>
        <w:contextualSpacing/>
        <w:jc w:val="both"/>
      </w:pPr>
      <w:r w:rsidRPr="007C0BB0">
        <w:t xml:space="preserve">4. </w:t>
      </w:r>
      <w:r w:rsidR="00A1050D">
        <w:rPr>
          <w:bCs/>
        </w:rPr>
        <w:t xml:space="preserve">Определить </w:t>
      </w:r>
      <w:r w:rsidR="00DB4A88">
        <w:rPr>
          <w:bCs/>
        </w:rPr>
        <w:t xml:space="preserve">экспериментально ширину спектра полученного </w:t>
      </w:r>
      <w:proofErr w:type="gramStart"/>
      <w:r w:rsidR="00DB4A88">
        <w:rPr>
          <w:bCs/>
        </w:rPr>
        <w:t>сигнала</w:t>
      </w:r>
      <w:proofErr w:type="gramEnd"/>
      <w:r w:rsidR="00DB4A88">
        <w:rPr>
          <w:bCs/>
        </w:rPr>
        <w:t xml:space="preserve"> по параметрам модулирующего и модулируемого сигналов и сравнить полученное значение с инструментально полученными данными с использованием анализатора спектра или плоттера Боде</w:t>
      </w:r>
      <w:r w:rsidRPr="007C0BB0">
        <w:t>.</w:t>
      </w:r>
    </w:p>
    <w:p w:rsidR="00DB4A88" w:rsidRPr="00DB4A88" w:rsidRDefault="007C0BB0" w:rsidP="00DB4A88">
      <w:pPr>
        <w:pStyle w:val="msonormalcxspmiddle"/>
        <w:ind w:firstLine="709"/>
        <w:contextualSpacing/>
        <w:jc w:val="both"/>
      </w:pPr>
      <w:r w:rsidRPr="007C0BB0">
        <w:t xml:space="preserve">5. </w:t>
      </w:r>
      <w:r w:rsidR="00DB4A88" w:rsidRPr="00DB4A88">
        <w:t xml:space="preserve">Рассчитаем амплитудно-модуляционные характеристики для АБМ с </w:t>
      </w:r>
      <w:r w:rsidR="00DB4A88">
        <w:t>и</w:t>
      </w:r>
      <w:r w:rsidR="00DB4A88" w:rsidRPr="00DB4A88">
        <w:t>спользованием формулы (1).</w:t>
      </w:r>
    </w:p>
    <w:p w:rsidR="00DB4A88" w:rsidRPr="00DB4A88" w:rsidRDefault="00DB4A88" w:rsidP="00DB4A88">
      <w:pPr>
        <w:pStyle w:val="msonormalcxspmiddle"/>
        <w:ind w:firstLine="709"/>
        <w:contextualSpacing/>
      </w:pPr>
    </w:p>
    <w:p w:rsidR="00DB4A88" w:rsidRPr="00DB4A88" w:rsidRDefault="00DB4A88" w:rsidP="00CA609D">
      <w:pPr>
        <w:pStyle w:val="msonormalcxspmiddle"/>
        <w:ind w:firstLine="709"/>
        <w:contextualSpacing/>
        <w:jc w:val="right"/>
      </w:pPr>
      <m:oMath>
        <m:r>
          <w:rPr>
            <w:rFonts w:ascii="Cambria Math" w:hAnsi="Cambria Math"/>
          </w:rPr>
          <m:t>М=</m:t>
        </m:r>
        <m:f>
          <m:fPr>
            <m:ctrlPr>
              <w:rPr>
                <w:rFonts w:ascii="Cambria Math" w:hAnsi="Cambria Math"/>
                <w:i/>
              </w:rPr>
            </m:ctrlPr>
          </m:fPr>
          <m:num>
            <m:sSub>
              <m:sSubPr>
                <m:ctrlPr>
                  <w:rPr>
                    <w:rFonts w:ascii="Cambria Math" w:hAnsi="Cambria Math"/>
                    <w:i/>
                  </w:rPr>
                </m:ctrlPr>
              </m:sSubPr>
              <m:e>
                <m:r>
                  <w:rPr>
                    <w:rFonts w:ascii="Cambria Math" w:hAnsi="Cambria Math"/>
                    <w:lang w:val="en-US"/>
                  </w:rPr>
                  <m:t>A</m:t>
                </m:r>
              </m:e>
              <m:sub>
                <m:r>
                  <w:rPr>
                    <w:rFonts w:ascii="Cambria Math" w:hAnsi="Cambria Math"/>
                  </w:rPr>
                  <m:t>max</m:t>
                </m:r>
              </m:sub>
            </m:sSub>
            <m:r>
              <w:rPr>
                <w:rFonts w:ascii="Cambria Math" w:hAnsi="Cambria Math"/>
              </w:rPr>
              <m:t xml:space="preserve"> - </m:t>
            </m:r>
            <m:sSub>
              <m:sSubPr>
                <m:ctrlPr>
                  <w:rPr>
                    <w:rFonts w:ascii="Cambria Math" w:hAnsi="Cambria Math"/>
                    <w:i/>
                  </w:rPr>
                </m:ctrlPr>
              </m:sSubPr>
              <m:e>
                <m:r>
                  <w:rPr>
                    <w:rFonts w:ascii="Cambria Math" w:hAnsi="Cambria Math"/>
                    <w:lang w:val="en-US"/>
                  </w:rPr>
                  <m:t>A</m:t>
                </m:r>
              </m:e>
              <m:sub>
                <m:r>
                  <w:rPr>
                    <w:rFonts w:ascii="Cambria Math" w:hAnsi="Cambria Math"/>
                  </w:rPr>
                  <m:t>min</m:t>
                </m:r>
              </m:sub>
            </m:sSub>
          </m:num>
          <m:den>
            <m:sSub>
              <m:sSubPr>
                <m:ctrlPr>
                  <w:rPr>
                    <w:rFonts w:ascii="Cambria Math" w:hAnsi="Cambria Math"/>
                    <w:i/>
                  </w:rPr>
                </m:ctrlPr>
              </m:sSubPr>
              <m:e>
                <m:r>
                  <w:rPr>
                    <w:rFonts w:ascii="Cambria Math" w:hAnsi="Cambria Math"/>
                    <w:lang w:val="en-US"/>
                  </w:rPr>
                  <m:t>A</m:t>
                </m:r>
              </m:e>
              <m:sub>
                <m:r>
                  <w:rPr>
                    <w:rFonts w:ascii="Cambria Math" w:hAnsi="Cambria Math"/>
                  </w:rPr>
                  <m:t>max</m:t>
                </m:r>
              </m:sub>
            </m:sSub>
            <m:r>
              <w:rPr>
                <w:rFonts w:ascii="Cambria Math" w:hAnsi="Cambria Math"/>
              </w:rPr>
              <m:t xml:space="preserve"> + </m:t>
            </m:r>
            <m:sSub>
              <m:sSubPr>
                <m:ctrlPr>
                  <w:rPr>
                    <w:rFonts w:ascii="Cambria Math" w:hAnsi="Cambria Math"/>
                    <w:i/>
                  </w:rPr>
                </m:ctrlPr>
              </m:sSubPr>
              <m:e>
                <m:r>
                  <w:rPr>
                    <w:rFonts w:ascii="Cambria Math" w:hAnsi="Cambria Math"/>
                    <w:lang w:val="en-US"/>
                  </w:rPr>
                  <m:t>A</m:t>
                </m:r>
              </m:e>
              <m:sub>
                <m:r>
                  <w:rPr>
                    <w:rFonts w:ascii="Cambria Math" w:hAnsi="Cambria Math"/>
                  </w:rPr>
                  <m:t>min</m:t>
                </m:r>
              </m:sub>
            </m:sSub>
          </m:den>
        </m:f>
        <m:r>
          <w:rPr>
            <w:rFonts w:ascii="Cambria Math" w:hAnsi="Cambria Math"/>
          </w:rPr>
          <m:t>*100%</m:t>
        </m:r>
      </m:oMath>
      <w:r w:rsidRPr="00DB4A88">
        <w:tab/>
      </w:r>
      <w:r w:rsidRPr="00DB4A88">
        <w:tab/>
      </w:r>
      <w:r w:rsidRPr="00DB4A88">
        <w:tab/>
      </w:r>
      <w:r w:rsidRPr="00DB4A88">
        <w:tab/>
      </w:r>
      <w:r w:rsidR="00CA609D">
        <w:tab/>
      </w:r>
      <w:r w:rsidRPr="00DB4A88">
        <w:t>(1)</w:t>
      </w:r>
    </w:p>
    <w:p w:rsidR="00DB4A88" w:rsidRPr="00DB4A88" w:rsidRDefault="00DB4A88" w:rsidP="00DB4A88">
      <w:pPr>
        <w:pStyle w:val="msonormalcxspmiddle"/>
        <w:ind w:firstLine="709"/>
        <w:contextualSpacing/>
      </w:pPr>
    </w:p>
    <w:p w:rsidR="007C0BB0" w:rsidRDefault="00DB4A88" w:rsidP="00DB4A88">
      <w:pPr>
        <w:pStyle w:val="msonormalcxspmiddle"/>
        <w:spacing w:line="360" w:lineRule="auto"/>
        <w:ind w:firstLine="709"/>
        <w:contextualSpacing/>
        <w:jc w:val="both"/>
      </w:pPr>
      <w:r w:rsidRPr="00DB4A88">
        <w:t xml:space="preserve">Результаты снятия напряжения и расчета амплитудно-модуляционных характеристик для АБМ </w:t>
      </w:r>
      <w:r w:rsidR="00CA609D">
        <w:t>занести</w:t>
      </w:r>
      <w:r w:rsidRPr="00DB4A88">
        <w:t xml:space="preserve"> в таблиц</w:t>
      </w:r>
      <w:r w:rsidR="00CA609D">
        <w:t>у</w:t>
      </w:r>
      <w:r w:rsidRPr="00DB4A88">
        <w:t xml:space="preserve"> 1.</w:t>
      </w:r>
    </w:p>
    <w:p w:rsidR="00CA609D" w:rsidRPr="000F2371" w:rsidRDefault="00CA609D" w:rsidP="00CA609D">
      <w:pPr>
        <w:ind w:firstLine="0"/>
        <w:jc w:val="center"/>
      </w:pPr>
      <w:r w:rsidRPr="000F2371">
        <w:t>Таблица 1 - Амплитудно-модуляционные характеристики для АБМ</w:t>
      </w:r>
    </w:p>
    <w:tbl>
      <w:tblPr>
        <w:tblStyle w:val="a9"/>
        <w:tblW w:w="0" w:type="auto"/>
        <w:jc w:val="center"/>
        <w:tblLook w:val="04A0" w:firstRow="1" w:lastRow="0" w:firstColumn="1" w:lastColumn="0" w:noHBand="0" w:noVBand="1"/>
      </w:tblPr>
      <w:tblGrid>
        <w:gridCol w:w="934"/>
        <w:gridCol w:w="934"/>
        <w:gridCol w:w="934"/>
        <w:gridCol w:w="935"/>
        <w:gridCol w:w="935"/>
        <w:gridCol w:w="935"/>
        <w:gridCol w:w="935"/>
      </w:tblGrid>
      <w:tr w:rsidR="00CA609D" w:rsidRPr="000F2371" w:rsidTr="00CA609D">
        <w:trPr>
          <w:jc w:val="center"/>
        </w:trPr>
        <w:tc>
          <w:tcPr>
            <w:tcW w:w="934" w:type="dxa"/>
          </w:tcPr>
          <w:p w:rsidR="00CA609D" w:rsidRPr="000F2371" w:rsidRDefault="00454004" w:rsidP="00CA609D">
            <w:pPr>
              <w:ind w:firstLine="0"/>
              <w:jc w:val="center"/>
              <w:rPr>
                <w:i/>
              </w:rPr>
            </w:pPr>
            <m:oMathPara>
              <m:oMath>
                <m:sSub>
                  <m:sSubPr>
                    <m:ctrlPr>
                      <w:rPr>
                        <w:rFonts w:ascii="Cambria Math" w:hAnsi="Cambria Math"/>
                        <w:i/>
                        <w:lang w:val="en-US"/>
                      </w:rPr>
                    </m:ctrlPr>
                  </m:sSubPr>
                  <m:e>
                    <m:r>
                      <w:rPr>
                        <w:rFonts w:ascii="Cambria Math" w:hAnsi="Cambria Math"/>
                        <w:lang w:val="en-US"/>
                      </w:rPr>
                      <m:t>U</m:t>
                    </m:r>
                  </m:e>
                  <m:sub>
                    <m:r>
                      <m:rPr>
                        <m:sty m:val="p"/>
                      </m:rPr>
                      <w:rPr>
                        <w:rFonts w:ascii="Cambria Math"/>
                        <w:lang w:val="en-US"/>
                      </w:rPr>
                      <m:t>Ω</m:t>
                    </m:r>
                  </m:sub>
                </m:sSub>
                <m:r>
                  <w:rPr>
                    <w:rFonts w:ascii="Cambria Math"/>
                    <w:lang w:val="en-US"/>
                  </w:rPr>
                  <m:t xml:space="preserve">, </m:t>
                </m:r>
                <m:r>
                  <w:rPr>
                    <w:rFonts w:ascii="Cambria Math"/>
                  </w:rPr>
                  <m:t>В</m:t>
                </m:r>
              </m:oMath>
            </m:oMathPara>
          </w:p>
        </w:tc>
        <w:tc>
          <w:tcPr>
            <w:tcW w:w="934" w:type="dxa"/>
          </w:tcPr>
          <w:p w:rsidR="00CA609D" w:rsidRPr="000F2371" w:rsidRDefault="00CA609D" w:rsidP="00CA609D">
            <w:pPr>
              <w:ind w:firstLine="0"/>
              <w:jc w:val="center"/>
            </w:pPr>
            <w:r w:rsidRPr="000F2371">
              <w:t>1,25</w:t>
            </w:r>
          </w:p>
        </w:tc>
        <w:tc>
          <w:tcPr>
            <w:tcW w:w="934" w:type="dxa"/>
          </w:tcPr>
          <w:p w:rsidR="00CA609D" w:rsidRPr="000F2371" w:rsidRDefault="00CA609D" w:rsidP="00CA609D">
            <w:pPr>
              <w:ind w:firstLine="0"/>
              <w:jc w:val="center"/>
            </w:pPr>
            <w:r w:rsidRPr="000F2371">
              <w:t>2,5</w:t>
            </w:r>
          </w:p>
        </w:tc>
        <w:tc>
          <w:tcPr>
            <w:tcW w:w="935" w:type="dxa"/>
          </w:tcPr>
          <w:p w:rsidR="00CA609D" w:rsidRPr="000F2371" w:rsidRDefault="00CA609D" w:rsidP="00CA609D">
            <w:pPr>
              <w:ind w:firstLine="0"/>
              <w:jc w:val="center"/>
            </w:pPr>
            <w:r w:rsidRPr="000F2371">
              <w:t>5</w:t>
            </w:r>
          </w:p>
        </w:tc>
        <w:tc>
          <w:tcPr>
            <w:tcW w:w="935" w:type="dxa"/>
          </w:tcPr>
          <w:p w:rsidR="00CA609D" w:rsidRPr="000F2371" w:rsidRDefault="00CA609D" w:rsidP="00CA609D">
            <w:pPr>
              <w:ind w:firstLine="0"/>
              <w:jc w:val="center"/>
            </w:pPr>
            <w:r w:rsidRPr="000F2371">
              <w:t>10</w:t>
            </w:r>
          </w:p>
        </w:tc>
        <w:tc>
          <w:tcPr>
            <w:tcW w:w="935" w:type="dxa"/>
          </w:tcPr>
          <w:p w:rsidR="00CA609D" w:rsidRPr="000F2371" w:rsidRDefault="00CA609D" w:rsidP="00CA609D">
            <w:pPr>
              <w:ind w:firstLine="0"/>
              <w:jc w:val="center"/>
            </w:pPr>
            <w:r w:rsidRPr="000F2371">
              <w:t>15</w:t>
            </w:r>
          </w:p>
        </w:tc>
        <w:tc>
          <w:tcPr>
            <w:tcW w:w="935" w:type="dxa"/>
          </w:tcPr>
          <w:p w:rsidR="00CA609D" w:rsidRPr="000F2371" w:rsidRDefault="00CA609D" w:rsidP="00CA609D">
            <w:pPr>
              <w:ind w:firstLine="0"/>
              <w:jc w:val="center"/>
            </w:pPr>
            <w:r w:rsidRPr="000F2371">
              <w:t>20</w:t>
            </w:r>
          </w:p>
        </w:tc>
      </w:tr>
      <w:tr w:rsidR="00CA609D" w:rsidRPr="000F2371" w:rsidTr="00CA609D">
        <w:trPr>
          <w:jc w:val="center"/>
        </w:trPr>
        <w:tc>
          <w:tcPr>
            <w:tcW w:w="934" w:type="dxa"/>
          </w:tcPr>
          <w:p w:rsidR="00CA609D" w:rsidRPr="000F2371" w:rsidRDefault="00CA609D" w:rsidP="00CA609D">
            <w:pPr>
              <w:ind w:firstLine="0"/>
              <w:jc w:val="center"/>
            </w:pPr>
            <w:r w:rsidRPr="000F2371">
              <w:t>М, %</w:t>
            </w:r>
          </w:p>
        </w:tc>
        <w:tc>
          <w:tcPr>
            <w:tcW w:w="934" w:type="dxa"/>
          </w:tcPr>
          <w:p w:rsidR="00CA609D" w:rsidRPr="000F2371" w:rsidRDefault="00CA609D" w:rsidP="00CA609D">
            <w:pPr>
              <w:ind w:firstLine="0"/>
              <w:jc w:val="center"/>
            </w:pPr>
          </w:p>
        </w:tc>
        <w:tc>
          <w:tcPr>
            <w:tcW w:w="934" w:type="dxa"/>
          </w:tcPr>
          <w:p w:rsidR="00CA609D" w:rsidRPr="000F2371" w:rsidRDefault="00CA609D" w:rsidP="00CA609D">
            <w:pPr>
              <w:ind w:firstLine="0"/>
              <w:jc w:val="center"/>
            </w:pPr>
          </w:p>
        </w:tc>
        <w:tc>
          <w:tcPr>
            <w:tcW w:w="935" w:type="dxa"/>
          </w:tcPr>
          <w:p w:rsidR="00CA609D" w:rsidRPr="000F2371" w:rsidRDefault="00CA609D" w:rsidP="00CA609D">
            <w:pPr>
              <w:ind w:firstLine="0"/>
              <w:jc w:val="center"/>
            </w:pPr>
          </w:p>
        </w:tc>
        <w:tc>
          <w:tcPr>
            <w:tcW w:w="935" w:type="dxa"/>
          </w:tcPr>
          <w:p w:rsidR="00CA609D" w:rsidRPr="000F2371" w:rsidRDefault="00CA609D" w:rsidP="00CA609D">
            <w:pPr>
              <w:ind w:firstLine="0"/>
              <w:jc w:val="center"/>
            </w:pPr>
          </w:p>
        </w:tc>
        <w:tc>
          <w:tcPr>
            <w:tcW w:w="935" w:type="dxa"/>
          </w:tcPr>
          <w:p w:rsidR="00CA609D" w:rsidRPr="000F2371" w:rsidRDefault="00CA609D" w:rsidP="00CA609D">
            <w:pPr>
              <w:ind w:firstLine="0"/>
              <w:jc w:val="center"/>
            </w:pPr>
          </w:p>
        </w:tc>
        <w:tc>
          <w:tcPr>
            <w:tcW w:w="935" w:type="dxa"/>
          </w:tcPr>
          <w:p w:rsidR="00CA609D" w:rsidRPr="000F2371" w:rsidRDefault="00CA609D" w:rsidP="00CA609D">
            <w:pPr>
              <w:ind w:firstLine="0"/>
              <w:jc w:val="center"/>
            </w:pPr>
          </w:p>
        </w:tc>
      </w:tr>
    </w:tbl>
    <w:p w:rsidR="00992248" w:rsidRDefault="00DB4A88" w:rsidP="007C0BB0">
      <w:pPr>
        <w:pStyle w:val="msonormalcxspmiddle"/>
        <w:spacing w:line="360" w:lineRule="auto"/>
        <w:contextualSpacing/>
      </w:pPr>
      <w:r>
        <w:rPr>
          <w:noProof/>
        </w:rPr>
        <w:lastRenderedPageBreak/>
        <w:drawing>
          <wp:inline distT="0" distB="0" distL="0" distR="0">
            <wp:extent cx="5943600" cy="2855857"/>
            <wp:effectExtent l="0" t="0" r="0" b="1905"/>
            <wp:docPr id="2065" name="Рисунок 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Безымянный.jpg"/>
                    <pic:cNvPicPr/>
                  </pic:nvPicPr>
                  <pic:blipFill rotWithShape="1">
                    <a:blip r:embed="rId26">
                      <a:extLst>
                        <a:ext uri="{28A0092B-C50C-407E-A947-70E740481C1C}">
                          <a14:useLocalDpi xmlns:a14="http://schemas.microsoft.com/office/drawing/2010/main" val="0"/>
                        </a:ext>
                      </a:extLst>
                    </a:blip>
                    <a:srcRect r="26475" b="37097"/>
                    <a:stretch/>
                  </pic:blipFill>
                  <pic:spPr bwMode="auto">
                    <a:xfrm>
                      <a:off x="0" y="0"/>
                      <a:ext cx="5946131" cy="2857073"/>
                    </a:xfrm>
                    <a:prstGeom prst="rect">
                      <a:avLst/>
                    </a:prstGeom>
                    <a:ln>
                      <a:noFill/>
                    </a:ln>
                    <a:extLst>
                      <a:ext uri="{53640926-AAD7-44D8-BBD7-CCE9431645EC}">
                        <a14:shadowObscured xmlns:a14="http://schemas.microsoft.com/office/drawing/2010/main"/>
                      </a:ext>
                    </a:extLst>
                  </pic:spPr>
                </pic:pic>
              </a:graphicData>
            </a:graphic>
          </wp:inline>
        </w:drawing>
      </w:r>
    </w:p>
    <w:p w:rsidR="007C0BB0" w:rsidRDefault="00CE4B82" w:rsidP="00992248">
      <w:pPr>
        <w:pStyle w:val="msonormalcxspmiddle"/>
        <w:spacing w:line="360" w:lineRule="auto"/>
        <w:contextualSpacing/>
        <w:jc w:val="center"/>
      </w:pPr>
      <w:r w:rsidRPr="00221D9E">
        <w:rPr>
          <w:noProof/>
        </w:rPr>
        <w:t xml:space="preserve"> </w:t>
      </w:r>
      <w:r w:rsidR="00992248">
        <w:t>Рис</w:t>
      </w:r>
      <w:r w:rsidR="001C6578">
        <w:t>.</w:t>
      </w:r>
      <w:r w:rsidR="00992248">
        <w:t xml:space="preserve"> 1 – </w:t>
      </w:r>
      <w:r>
        <w:t>Схема, для исследования амплитудной базовой модуляции</w:t>
      </w:r>
      <w:r w:rsidR="00992248" w:rsidRPr="00992248">
        <w:t>.</w:t>
      </w:r>
    </w:p>
    <w:p w:rsidR="001C6578" w:rsidRPr="00992248" w:rsidRDefault="001C6578" w:rsidP="00992248">
      <w:pPr>
        <w:pStyle w:val="msonormalcxspmiddle"/>
        <w:spacing w:line="360" w:lineRule="auto"/>
        <w:contextualSpacing/>
        <w:jc w:val="center"/>
      </w:pPr>
    </w:p>
    <w:p w:rsidR="00C523AD" w:rsidRPr="00233153" w:rsidRDefault="00C523AD" w:rsidP="00C523AD">
      <w:pPr>
        <w:pStyle w:val="2"/>
        <w:spacing w:before="0" w:line="240" w:lineRule="auto"/>
        <w:contextualSpacing/>
        <w:rPr>
          <w:b w:val="0"/>
        </w:rPr>
      </w:pPr>
    </w:p>
    <w:p w:rsidR="00182C04" w:rsidRPr="00C523AD" w:rsidRDefault="00182C04" w:rsidP="00182C04">
      <w:pPr>
        <w:pStyle w:val="2"/>
      </w:pPr>
      <w:r w:rsidRPr="009E4180">
        <w:t>2.</w:t>
      </w:r>
      <w:r w:rsidR="00A66BB9">
        <w:t>2</w:t>
      </w:r>
      <w:r w:rsidRPr="009E4180">
        <w:t xml:space="preserve"> </w:t>
      </w:r>
      <w:r w:rsidR="00947C22" w:rsidRPr="00947C22">
        <w:t xml:space="preserve">Проектирование и исследование характеристик генератора сигналов с </w:t>
      </w:r>
      <w:r w:rsidR="00947C22">
        <w:t>Ч</w:t>
      </w:r>
      <w:r w:rsidR="00947C22" w:rsidRPr="00947C22">
        <w:t>М модуляцией</w:t>
      </w:r>
    </w:p>
    <w:p w:rsidR="00C523AD" w:rsidRDefault="00CA609D" w:rsidP="00CA609D">
      <w:pPr>
        <w:pStyle w:val="msonormalcxspmiddle"/>
        <w:spacing w:line="360" w:lineRule="auto"/>
        <w:ind w:firstLine="709"/>
        <w:contextualSpacing/>
        <w:jc w:val="both"/>
        <w:rPr>
          <w:b/>
        </w:rPr>
      </w:pPr>
      <w:r>
        <w:t xml:space="preserve">На высший бал необходимо воспользоваться доступными источниками информации и спроектировать </w:t>
      </w:r>
      <w:r w:rsidR="00373D3B">
        <w:t xml:space="preserve">простейший </w:t>
      </w:r>
      <w:r w:rsidR="00373D3B" w:rsidRPr="00947C22">
        <w:t xml:space="preserve">генератора сигналов с </w:t>
      </w:r>
      <w:r w:rsidR="00373D3B">
        <w:t>Ч</w:t>
      </w:r>
      <w:r w:rsidR="00373D3B" w:rsidRPr="00947C22">
        <w:t>М модуляцией</w:t>
      </w:r>
      <w:r w:rsidR="00373D3B">
        <w:t xml:space="preserve"> и провести исследования по п. 1-5 </w:t>
      </w:r>
      <w:proofErr w:type="spellStart"/>
      <w:r w:rsidR="00373D3B">
        <w:t>п.п</w:t>
      </w:r>
      <w:proofErr w:type="spellEnd"/>
      <w:r w:rsidR="00373D3B">
        <w:t>. 2.1.</w:t>
      </w:r>
    </w:p>
    <w:p w:rsidR="009E4180" w:rsidRPr="00992248" w:rsidRDefault="009E4180" w:rsidP="009E4180">
      <w:pPr>
        <w:pStyle w:val="msonormalcxspmiddle"/>
        <w:spacing w:line="360" w:lineRule="auto"/>
        <w:contextualSpacing/>
        <w:rPr>
          <w:b/>
        </w:rPr>
      </w:pPr>
      <w:r w:rsidRPr="00992248">
        <w:rPr>
          <w:b/>
        </w:rPr>
        <w:t>Отчет должен содержать:</w:t>
      </w:r>
    </w:p>
    <w:p w:rsidR="009E4180" w:rsidRPr="007C0BB0" w:rsidRDefault="009E4180" w:rsidP="00373D3B">
      <w:pPr>
        <w:pStyle w:val="msonormalcxspmiddle"/>
        <w:spacing w:line="360" w:lineRule="auto"/>
        <w:contextualSpacing/>
        <w:jc w:val="both"/>
      </w:pPr>
      <w:r w:rsidRPr="007C0BB0">
        <w:t>1. Схема исследуемого устройства.</w:t>
      </w:r>
    </w:p>
    <w:p w:rsidR="009E4180" w:rsidRPr="007C0BB0" w:rsidRDefault="009E4180" w:rsidP="00373D3B">
      <w:pPr>
        <w:pStyle w:val="msonormalcxspmiddle"/>
        <w:spacing w:line="360" w:lineRule="auto"/>
        <w:contextualSpacing/>
        <w:jc w:val="both"/>
      </w:pPr>
      <w:r w:rsidRPr="007C0BB0">
        <w:t>2. Осциллограммы</w:t>
      </w:r>
      <w:r w:rsidR="00F73FB6">
        <w:t xml:space="preserve"> и спектрограммы</w:t>
      </w:r>
      <w:r w:rsidRPr="007C0BB0">
        <w:t xml:space="preserve"> сигналов </w:t>
      </w:r>
      <w:r w:rsidR="00373D3B">
        <w:t>базовой</w:t>
      </w:r>
      <w:r w:rsidRPr="007C0BB0">
        <w:t xml:space="preserve"> и нагрузочной цепи устройства.</w:t>
      </w:r>
    </w:p>
    <w:p w:rsidR="00EE4210" w:rsidRDefault="009E4180" w:rsidP="00373D3B">
      <w:pPr>
        <w:pStyle w:val="msonormalcxspmiddle"/>
        <w:spacing w:line="360" w:lineRule="auto"/>
        <w:contextualSpacing/>
        <w:jc w:val="both"/>
      </w:pPr>
      <w:r w:rsidRPr="007C0BB0">
        <w:t>3. Выводы по лабораторной работе</w:t>
      </w:r>
      <w:r w:rsidR="00373D3B">
        <w:t>, в части касающихся зависимости коэффициентов модуляции от параметров элементов цепи</w:t>
      </w:r>
      <w:r w:rsidRPr="007C0BB0">
        <w:t>.</w:t>
      </w:r>
      <w:r w:rsidR="00EE4210">
        <w:br w:type="page"/>
      </w:r>
    </w:p>
    <w:p w:rsidR="00E80A77" w:rsidRDefault="00E80A77" w:rsidP="002C4EA0">
      <w:pPr>
        <w:pStyle w:val="1"/>
        <w:ind w:firstLine="0"/>
        <w:jc w:val="center"/>
      </w:pPr>
      <w:bookmarkStart w:id="12" w:name="_Toc450131340"/>
      <w:r>
        <w:lastRenderedPageBreak/>
        <w:t>ПРИЛОЖЕНИЕ А</w:t>
      </w:r>
      <w:bookmarkEnd w:id="12"/>
    </w:p>
    <w:p w:rsidR="00E80A77" w:rsidRDefault="00E80A77" w:rsidP="002C4EA0">
      <w:pPr>
        <w:pStyle w:val="a3"/>
        <w:spacing w:line="240" w:lineRule="auto"/>
        <w:contextualSpacing/>
        <w:rPr>
          <w:b/>
          <w:caps/>
          <w:color w:val="000000"/>
          <w:sz w:val="24"/>
          <w:szCs w:val="24"/>
        </w:rPr>
      </w:pPr>
    </w:p>
    <w:p w:rsidR="00EE4210" w:rsidRPr="00BE40F6" w:rsidRDefault="00EE4210" w:rsidP="002C4EA0">
      <w:pPr>
        <w:pStyle w:val="a3"/>
        <w:spacing w:line="240" w:lineRule="auto"/>
        <w:contextualSpacing/>
        <w:rPr>
          <w:b/>
          <w:caps/>
          <w:color w:val="000000"/>
          <w:sz w:val="24"/>
          <w:szCs w:val="24"/>
        </w:rPr>
      </w:pPr>
      <w:r>
        <w:rPr>
          <w:b/>
          <w:caps/>
          <w:color w:val="000000"/>
          <w:sz w:val="24"/>
          <w:szCs w:val="24"/>
        </w:rPr>
        <w:t>М</w:t>
      </w:r>
      <w:r w:rsidRPr="00BE40F6">
        <w:rPr>
          <w:b/>
          <w:caps/>
          <w:color w:val="000000"/>
          <w:sz w:val="24"/>
          <w:szCs w:val="24"/>
        </w:rPr>
        <w:t>инистерство образования и науки Российской Федерации</w:t>
      </w:r>
    </w:p>
    <w:p w:rsidR="00EE4210" w:rsidRPr="00BE40F6" w:rsidRDefault="00FB5F7A" w:rsidP="002C4EA0">
      <w:pPr>
        <w:pStyle w:val="a3"/>
        <w:spacing w:line="240" w:lineRule="auto"/>
        <w:contextualSpacing/>
        <w:rPr>
          <w:color w:val="000000"/>
          <w:sz w:val="24"/>
          <w:szCs w:val="24"/>
        </w:rPr>
      </w:pPr>
      <w:r>
        <w:rPr>
          <w:b/>
          <w:caps/>
          <w:noProof/>
          <w:color w:val="000000"/>
          <w:sz w:val="24"/>
          <w:szCs w:val="24"/>
        </w:rPr>
        <mc:AlternateContent>
          <mc:Choice Requires="wps">
            <w:drawing>
              <wp:anchor distT="4294967294" distB="4294967294" distL="114300" distR="114300" simplePos="0" relativeHeight="251661312" behindDoc="0" locked="0" layoutInCell="1" allowOverlap="1" wp14:anchorId="72332C15" wp14:editId="302F2188">
                <wp:simplePos x="0" y="0"/>
                <wp:positionH relativeFrom="column">
                  <wp:posOffset>78740</wp:posOffset>
                </wp:positionH>
                <wp:positionV relativeFrom="paragraph">
                  <wp:posOffset>86994</wp:posOffset>
                </wp:positionV>
                <wp:extent cx="6221730" cy="0"/>
                <wp:effectExtent l="0" t="0" r="26670" b="19050"/>
                <wp:wrapNone/>
                <wp:docPr id="8"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173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 o:spid="_x0000_s1026" type="#_x0000_t32" style="position:absolute;margin-left:6.2pt;margin-top:6.85pt;width:489.9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" strokeweight="1.5pt"/>
            </w:pict>
          </mc:Fallback>
        </mc:AlternateContent>
      </w:r>
    </w:p>
    <w:p w:rsidR="00EE4210" w:rsidRPr="00D068A0" w:rsidRDefault="00EE4210" w:rsidP="002C4EA0">
      <w:pPr>
        <w:pStyle w:val="a3"/>
        <w:spacing w:line="240" w:lineRule="auto"/>
        <w:contextualSpacing/>
        <w:rPr>
          <w:b/>
          <w:color w:val="000000"/>
          <w:sz w:val="28"/>
          <w:szCs w:val="28"/>
        </w:rPr>
      </w:pPr>
      <w:r w:rsidRPr="00BE40F6">
        <w:rPr>
          <w:color w:val="000000"/>
          <w:sz w:val="24"/>
          <w:szCs w:val="24"/>
        </w:rPr>
        <w:t>«</w:t>
      </w:r>
      <w:r w:rsidRPr="00BE40F6">
        <w:rPr>
          <w:b/>
          <w:color w:val="000000"/>
          <w:sz w:val="28"/>
          <w:szCs w:val="28"/>
        </w:rPr>
        <w:t>Национальный исследовательский университет</w:t>
      </w:r>
    </w:p>
    <w:p w:rsidR="00EE4210" w:rsidRPr="00BE40F6" w:rsidRDefault="00EE4210" w:rsidP="002C4EA0">
      <w:pPr>
        <w:pStyle w:val="a3"/>
        <w:spacing w:line="240" w:lineRule="auto"/>
        <w:contextualSpacing/>
        <w:rPr>
          <w:b/>
          <w:color w:val="000000"/>
          <w:sz w:val="28"/>
          <w:szCs w:val="28"/>
        </w:rPr>
      </w:pPr>
      <w:r w:rsidRPr="00BE40F6">
        <w:rPr>
          <w:b/>
          <w:color w:val="000000"/>
          <w:sz w:val="28"/>
          <w:szCs w:val="28"/>
        </w:rPr>
        <w:t>«</w:t>
      </w:r>
      <w:r>
        <w:rPr>
          <w:b/>
          <w:color w:val="000000"/>
          <w:sz w:val="28"/>
          <w:szCs w:val="28"/>
        </w:rPr>
        <w:t>Московский институт электронной техники</w:t>
      </w:r>
      <w:r w:rsidRPr="00BE40F6">
        <w:rPr>
          <w:b/>
          <w:color w:val="000000"/>
          <w:sz w:val="28"/>
          <w:szCs w:val="28"/>
        </w:rPr>
        <w:t>»</w:t>
      </w:r>
    </w:p>
    <w:p w:rsidR="00EE4210" w:rsidRPr="00BE40F6" w:rsidRDefault="00EE4210" w:rsidP="002C4EA0">
      <w:pPr>
        <w:pStyle w:val="a3"/>
        <w:spacing w:line="240" w:lineRule="auto"/>
        <w:contextualSpacing/>
        <w:rPr>
          <w:b/>
          <w:color w:val="000000"/>
          <w:sz w:val="28"/>
          <w:szCs w:val="28"/>
        </w:rPr>
      </w:pPr>
      <w:r w:rsidRPr="00BE40F6">
        <w:rPr>
          <w:b/>
          <w:color w:val="000000"/>
          <w:sz w:val="28"/>
          <w:szCs w:val="28"/>
        </w:rPr>
        <w:t>Каф</w:t>
      </w:r>
      <w:r>
        <w:rPr>
          <w:b/>
          <w:color w:val="000000"/>
          <w:sz w:val="28"/>
          <w:szCs w:val="28"/>
        </w:rPr>
        <w:t>едра «Информационная безопаснос</w:t>
      </w:r>
      <w:r w:rsidRPr="00BE40F6">
        <w:rPr>
          <w:b/>
          <w:color w:val="000000"/>
          <w:sz w:val="28"/>
          <w:szCs w:val="28"/>
        </w:rPr>
        <w:t>ть»</w:t>
      </w:r>
    </w:p>
    <w:p w:rsidR="00EE4210" w:rsidRPr="00BE40F6" w:rsidRDefault="00EE4210" w:rsidP="002C4EA0">
      <w:pPr>
        <w:ind w:firstLine="0"/>
        <w:jc w:val="center"/>
        <w:rPr>
          <w:b/>
          <w:sz w:val="28"/>
          <w:szCs w:val="28"/>
        </w:rPr>
      </w:pPr>
    </w:p>
    <w:p w:rsidR="00EE4210" w:rsidRPr="00BE40F6" w:rsidRDefault="00EE4210" w:rsidP="002C4EA0">
      <w:pPr>
        <w:ind w:firstLine="0"/>
        <w:jc w:val="center"/>
        <w:rPr>
          <w:sz w:val="28"/>
          <w:szCs w:val="28"/>
        </w:rPr>
      </w:pPr>
    </w:p>
    <w:p w:rsidR="00EE4210" w:rsidRPr="00BE40F6" w:rsidRDefault="00EE4210" w:rsidP="002C4EA0">
      <w:pPr>
        <w:ind w:firstLine="0"/>
        <w:jc w:val="center"/>
        <w:rPr>
          <w:b/>
          <w:sz w:val="28"/>
          <w:szCs w:val="28"/>
        </w:rPr>
      </w:pPr>
    </w:p>
    <w:p w:rsidR="00EE4210" w:rsidRPr="00BE40F6" w:rsidRDefault="00EE4210" w:rsidP="002C4EA0">
      <w:pPr>
        <w:ind w:firstLine="0"/>
        <w:jc w:val="center"/>
        <w:rPr>
          <w:b/>
          <w:sz w:val="28"/>
          <w:szCs w:val="28"/>
        </w:rPr>
      </w:pPr>
    </w:p>
    <w:p w:rsidR="00EE4210" w:rsidRDefault="00EE4210" w:rsidP="002C4EA0">
      <w:pPr>
        <w:ind w:firstLine="0"/>
        <w:jc w:val="center"/>
        <w:rPr>
          <w:b/>
          <w:sz w:val="32"/>
          <w:szCs w:val="32"/>
        </w:rPr>
      </w:pPr>
      <w:r w:rsidRPr="00BE40F6">
        <w:rPr>
          <w:b/>
          <w:sz w:val="32"/>
          <w:szCs w:val="32"/>
        </w:rPr>
        <w:t>ДИСЦИПЛИНА</w:t>
      </w:r>
    </w:p>
    <w:p w:rsidR="00EE4210" w:rsidRPr="00BE40F6" w:rsidRDefault="00EE4210" w:rsidP="002C4EA0">
      <w:pPr>
        <w:ind w:firstLine="0"/>
        <w:jc w:val="center"/>
        <w:rPr>
          <w:b/>
          <w:sz w:val="32"/>
          <w:szCs w:val="32"/>
        </w:rPr>
      </w:pPr>
    </w:p>
    <w:p w:rsidR="00EE4210" w:rsidRPr="00177C96" w:rsidRDefault="00EE4210" w:rsidP="002C4EA0">
      <w:pPr>
        <w:pStyle w:val="a3"/>
        <w:rPr>
          <w:b/>
          <w:color w:val="000000"/>
          <w:sz w:val="32"/>
          <w:szCs w:val="32"/>
        </w:rPr>
      </w:pPr>
      <w:r w:rsidRPr="00177C96">
        <w:rPr>
          <w:b/>
          <w:color w:val="000000"/>
          <w:sz w:val="32"/>
          <w:szCs w:val="32"/>
        </w:rPr>
        <w:t>«</w:t>
      </w:r>
      <w:r w:rsidRPr="007C0BB0">
        <w:rPr>
          <w:b/>
          <w:bCs/>
          <w:color w:val="000000"/>
          <w:sz w:val="32"/>
          <w:szCs w:val="32"/>
        </w:rPr>
        <w:t>ОСНОВЫ ПОСТРОЕНИЯ И ФУНКЦИОНИРОВАНИЯ СПЕЦИАЛЬНЫХ ТЕХНИЧЕСКИХ СРЕДСТВ</w:t>
      </w:r>
      <w:r w:rsidRPr="00177C96">
        <w:rPr>
          <w:b/>
          <w:color w:val="000000"/>
          <w:sz w:val="32"/>
          <w:szCs w:val="32"/>
        </w:rPr>
        <w:t>»</w:t>
      </w:r>
    </w:p>
    <w:p w:rsidR="00EE4210" w:rsidRPr="001A0B91" w:rsidRDefault="00EE4210" w:rsidP="002C4EA0">
      <w:pPr>
        <w:ind w:firstLine="0"/>
        <w:jc w:val="center"/>
        <w:rPr>
          <w:b/>
          <w:sz w:val="32"/>
          <w:szCs w:val="32"/>
        </w:rPr>
      </w:pPr>
    </w:p>
    <w:p w:rsidR="00EE4210" w:rsidRPr="00E80A77" w:rsidRDefault="00EE4210" w:rsidP="002C4EA0">
      <w:pPr>
        <w:ind w:firstLine="0"/>
        <w:jc w:val="center"/>
        <w:rPr>
          <w:b/>
          <w:sz w:val="32"/>
        </w:rPr>
      </w:pPr>
      <w:r w:rsidRPr="00E80A77">
        <w:rPr>
          <w:b/>
          <w:sz w:val="32"/>
        </w:rPr>
        <w:t>ОТЧЕТ</w:t>
      </w:r>
    </w:p>
    <w:p w:rsidR="00EE4210" w:rsidRPr="007C0BB0" w:rsidRDefault="00EE4210" w:rsidP="002C4EA0">
      <w:pPr>
        <w:ind w:firstLine="0"/>
        <w:jc w:val="center"/>
        <w:textAlignment w:val="center"/>
        <w:rPr>
          <w:b/>
          <w:color w:val="000000"/>
          <w:sz w:val="32"/>
          <w:szCs w:val="32"/>
        </w:rPr>
      </w:pPr>
      <w:r w:rsidRPr="001A0B91">
        <w:rPr>
          <w:b/>
          <w:color w:val="000000"/>
          <w:sz w:val="32"/>
          <w:szCs w:val="32"/>
        </w:rPr>
        <w:t>по лабораторной работ</w:t>
      </w:r>
      <w:r>
        <w:rPr>
          <w:b/>
          <w:color w:val="000000"/>
          <w:sz w:val="32"/>
          <w:szCs w:val="32"/>
        </w:rPr>
        <w:t>е</w:t>
      </w:r>
      <w:r w:rsidRPr="001A0B91">
        <w:rPr>
          <w:b/>
          <w:color w:val="000000"/>
          <w:sz w:val="32"/>
          <w:szCs w:val="32"/>
        </w:rPr>
        <w:t xml:space="preserve"> № </w:t>
      </w:r>
      <w:r w:rsidR="00373D3B">
        <w:rPr>
          <w:b/>
          <w:color w:val="000000"/>
          <w:sz w:val="32"/>
          <w:szCs w:val="32"/>
        </w:rPr>
        <w:t>3</w:t>
      </w:r>
    </w:p>
    <w:p w:rsidR="00EE4210" w:rsidRPr="001A0B91" w:rsidRDefault="00EE4210" w:rsidP="002C4EA0">
      <w:pPr>
        <w:pStyle w:val="msonormalcxspmiddlecxsplast"/>
        <w:spacing w:before="0" w:beforeAutospacing="0" w:after="0" w:afterAutospacing="0" w:line="360" w:lineRule="auto"/>
        <w:contextualSpacing/>
        <w:jc w:val="center"/>
        <w:textAlignment w:val="center"/>
        <w:rPr>
          <w:b/>
          <w:color w:val="000000"/>
          <w:sz w:val="28"/>
          <w:szCs w:val="28"/>
        </w:rPr>
      </w:pPr>
    </w:p>
    <w:p w:rsidR="00EE4210" w:rsidRPr="001A0B91" w:rsidRDefault="00EE4210" w:rsidP="002C4EA0">
      <w:pPr>
        <w:ind w:firstLine="0"/>
        <w:contextualSpacing/>
        <w:jc w:val="center"/>
        <w:rPr>
          <w:b/>
          <w:color w:val="000000"/>
          <w:sz w:val="32"/>
          <w:szCs w:val="32"/>
        </w:rPr>
      </w:pPr>
      <w:r w:rsidRPr="001A0B91">
        <w:rPr>
          <w:b/>
          <w:color w:val="000000"/>
          <w:sz w:val="32"/>
          <w:szCs w:val="32"/>
        </w:rPr>
        <w:t>«</w:t>
      </w:r>
      <w:r w:rsidR="00373D3B" w:rsidRPr="00D37B4F">
        <w:rPr>
          <w:b/>
          <w:bCs/>
          <w:color w:val="000000"/>
          <w:sz w:val="32"/>
          <w:szCs w:val="32"/>
        </w:rPr>
        <w:t>Проектирование и исследование хар</w:t>
      </w:r>
      <w:r w:rsidR="00373D3B">
        <w:rPr>
          <w:b/>
          <w:bCs/>
          <w:color w:val="000000"/>
          <w:sz w:val="32"/>
          <w:szCs w:val="32"/>
        </w:rPr>
        <w:t xml:space="preserve">актеристик генератора сигналов </w:t>
      </w:r>
      <w:r w:rsidR="00373D3B" w:rsidRPr="00D37B4F">
        <w:rPr>
          <w:b/>
          <w:bCs/>
          <w:color w:val="000000"/>
          <w:sz w:val="32"/>
          <w:szCs w:val="32"/>
        </w:rPr>
        <w:t xml:space="preserve">с АМ/ЧМ модуляцией в среде NI </w:t>
      </w:r>
      <w:proofErr w:type="spellStart"/>
      <w:r w:rsidR="00373D3B" w:rsidRPr="00D37B4F">
        <w:rPr>
          <w:b/>
          <w:bCs/>
          <w:color w:val="000000"/>
          <w:sz w:val="32"/>
          <w:szCs w:val="32"/>
        </w:rPr>
        <w:t>Multisim</w:t>
      </w:r>
      <w:proofErr w:type="spellEnd"/>
      <w:r w:rsidRPr="001A0B91">
        <w:rPr>
          <w:b/>
          <w:color w:val="000000"/>
          <w:sz w:val="32"/>
          <w:szCs w:val="32"/>
        </w:rPr>
        <w:t>»</w:t>
      </w:r>
    </w:p>
    <w:p w:rsidR="00EE4210" w:rsidRPr="001A0B91" w:rsidRDefault="00EE4210" w:rsidP="002C4EA0">
      <w:pPr>
        <w:pStyle w:val="msonormalcxspmiddlecxsplast"/>
        <w:spacing w:before="0" w:beforeAutospacing="0" w:after="0" w:afterAutospacing="0" w:line="360" w:lineRule="auto"/>
        <w:contextualSpacing/>
        <w:jc w:val="center"/>
        <w:textAlignment w:val="center"/>
        <w:rPr>
          <w:b/>
          <w:color w:val="000000"/>
          <w:sz w:val="32"/>
          <w:szCs w:val="32"/>
          <w:lang w:eastAsia="en-US"/>
        </w:rPr>
      </w:pPr>
    </w:p>
    <w:p w:rsidR="00EE4210" w:rsidRPr="001A0B91" w:rsidRDefault="00EE4210" w:rsidP="002C4EA0">
      <w:pPr>
        <w:ind w:firstLine="0"/>
        <w:jc w:val="center"/>
        <w:rPr>
          <w:sz w:val="28"/>
          <w:szCs w:val="28"/>
        </w:rPr>
      </w:pPr>
    </w:p>
    <w:p w:rsidR="00EE4210" w:rsidRPr="001A0B91" w:rsidRDefault="00EE4210" w:rsidP="002C4EA0">
      <w:pPr>
        <w:ind w:firstLine="0"/>
        <w:jc w:val="center"/>
        <w:rPr>
          <w:sz w:val="28"/>
          <w:szCs w:val="28"/>
        </w:rPr>
      </w:pPr>
    </w:p>
    <w:p w:rsidR="00EE4210" w:rsidRPr="001A0B91" w:rsidRDefault="00EE4210" w:rsidP="002C4EA0">
      <w:pPr>
        <w:ind w:firstLine="0"/>
        <w:jc w:val="center"/>
        <w:rPr>
          <w:sz w:val="28"/>
          <w:szCs w:val="28"/>
        </w:rPr>
      </w:pPr>
    </w:p>
    <w:p w:rsidR="00EE4210" w:rsidRPr="001A0B91" w:rsidRDefault="00EE4210" w:rsidP="002C4EA0">
      <w:pPr>
        <w:ind w:firstLine="0"/>
        <w:jc w:val="center"/>
        <w:rPr>
          <w:sz w:val="28"/>
          <w:szCs w:val="28"/>
        </w:rPr>
      </w:pPr>
    </w:p>
    <w:p w:rsidR="00EE4210" w:rsidRPr="001A0B91" w:rsidRDefault="00EE4210" w:rsidP="002C4EA0">
      <w:pPr>
        <w:ind w:firstLine="0"/>
        <w:jc w:val="center"/>
        <w:rPr>
          <w:sz w:val="28"/>
          <w:szCs w:val="28"/>
        </w:rPr>
      </w:pPr>
    </w:p>
    <w:p w:rsidR="00EE4210" w:rsidRPr="001A0B91" w:rsidRDefault="00EE4210" w:rsidP="002C4EA0">
      <w:pPr>
        <w:ind w:firstLine="0"/>
        <w:jc w:val="center"/>
        <w:rPr>
          <w:sz w:val="28"/>
          <w:szCs w:val="28"/>
        </w:rPr>
      </w:pPr>
    </w:p>
    <w:p w:rsidR="00EE4210" w:rsidRPr="001A0B91" w:rsidRDefault="00EE4210" w:rsidP="002C4EA0">
      <w:pPr>
        <w:pStyle w:val="msonormalcxspmiddle"/>
        <w:spacing w:before="0" w:beforeAutospacing="0" w:after="0" w:afterAutospacing="0" w:line="360" w:lineRule="auto"/>
        <w:contextualSpacing/>
        <w:jc w:val="center"/>
        <w:rPr>
          <w:sz w:val="28"/>
          <w:szCs w:val="28"/>
        </w:rPr>
      </w:pPr>
    </w:p>
    <w:p w:rsidR="002C4EA0" w:rsidRPr="00221D9E" w:rsidRDefault="00EE4210" w:rsidP="002C4EA0">
      <w:pPr>
        <w:pStyle w:val="1"/>
        <w:ind w:firstLine="0"/>
        <w:jc w:val="center"/>
      </w:pPr>
      <w:r w:rsidRPr="001A0B91">
        <w:rPr>
          <w:sz w:val="28"/>
          <w:szCs w:val="28"/>
        </w:rPr>
        <w:t>Москва, 20</w:t>
      </w:r>
      <w:r w:rsidR="00233153">
        <w:rPr>
          <w:sz w:val="28"/>
          <w:szCs w:val="28"/>
        </w:rPr>
        <w:t>20</w:t>
      </w:r>
      <w:r>
        <w:rPr>
          <w:sz w:val="28"/>
          <w:szCs w:val="28"/>
        </w:rPr>
        <w:br w:type="page"/>
      </w:r>
      <w:r w:rsidR="002C4EA0" w:rsidRPr="00221D9E">
        <w:lastRenderedPageBreak/>
        <w:t>Цели работы</w:t>
      </w:r>
    </w:p>
    <w:p w:rsidR="002C4EA0" w:rsidRPr="00221D9E" w:rsidRDefault="002C4EA0" w:rsidP="002C4EA0"/>
    <w:p w:rsidR="002C4EA0" w:rsidRPr="00221D9E" w:rsidRDefault="002C4EA0" w:rsidP="002C4EA0">
      <w:pPr>
        <w:pStyle w:val="12"/>
        <w:numPr>
          <w:ilvl w:val="0"/>
          <w:numId w:val="15"/>
        </w:numPr>
        <w:tabs>
          <w:tab w:val="left" w:pos="1134"/>
        </w:tabs>
        <w:spacing w:line="360" w:lineRule="auto"/>
        <w:jc w:val="both"/>
        <w:rPr>
          <w:color w:val="000000"/>
        </w:rPr>
      </w:pPr>
      <w:r w:rsidRPr="00221D9E">
        <w:rPr>
          <w:color w:val="000000"/>
        </w:rPr>
        <w:t>Углубить и закрепить знания, полученные на лекциях и в ходе самостоятельной подготовки.</w:t>
      </w:r>
    </w:p>
    <w:p w:rsidR="002C4EA0" w:rsidRPr="00221D9E" w:rsidRDefault="002C4EA0" w:rsidP="002C4EA0">
      <w:pPr>
        <w:numPr>
          <w:ilvl w:val="0"/>
          <w:numId w:val="15"/>
        </w:numPr>
        <w:tabs>
          <w:tab w:val="left" w:pos="1134"/>
        </w:tabs>
        <w:overflowPunct w:val="0"/>
        <w:autoSpaceDE w:val="0"/>
        <w:autoSpaceDN w:val="0"/>
        <w:adjustRightInd w:val="0"/>
        <w:textAlignment w:val="baseline"/>
        <w:rPr>
          <w:snapToGrid w:val="0"/>
          <w:color w:val="000000"/>
        </w:rPr>
      </w:pPr>
      <w:r w:rsidRPr="00221D9E">
        <w:rPr>
          <w:color w:val="000000"/>
        </w:rPr>
        <w:t>П</w:t>
      </w:r>
      <w:r w:rsidRPr="00221D9E">
        <w:rPr>
          <w:snapToGrid w:val="0"/>
          <w:color w:val="000000"/>
        </w:rPr>
        <w:t xml:space="preserve">роверить эффективность и результативность самостоятельной работы </w:t>
      </w:r>
      <w:r w:rsidRPr="00221D9E">
        <w:rPr>
          <w:color w:val="000000"/>
        </w:rPr>
        <w:t>студентов</w:t>
      </w:r>
      <w:r w:rsidRPr="00221D9E">
        <w:rPr>
          <w:snapToGrid w:val="0"/>
          <w:color w:val="000000"/>
        </w:rPr>
        <w:t xml:space="preserve"> над учебным материалом.</w:t>
      </w:r>
    </w:p>
    <w:p w:rsidR="002C4EA0" w:rsidRPr="00221D9E" w:rsidRDefault="002C4EA0" w:rsidP="002C4EA0">
      <w:pPr>
        <w:numPr>
          <w:ilvl w:val="0"/>
          <w:numId w:val="15"/>
        </w:numPr>
        <w:tabs>
          <w:tab w:val="left" w:pos="1134"/>
        </w:tabs>
        <w:overflowPunct w:val="0"/>
        <w:autoSpaceDE w:val="0"/>
        <w:autoSpaceDN w:val="0"/>
        <w:adjustRightInd w:val="0"/>
        <w:rPr>
          <w:snapToGrid w:val="0"/>
          <w:color w:val="000000"/>
        </w:rPr>
      </w:pPr>
      <w:r w:rsidRPr="00221D9E">
        <w:rPr>
          <w:bCs/>
          <w:snapToGrid w:val="0"/>
          <w:color w:val="000000"/>
        </w:rPr>
        <w:t>Сформировать умение</w:t>
      </w:r>
      <w:r w:rsidRPr="00221D9E">
        <w:rPr>
          <w:snapToGrid w:val="0"/>
          <w:color w:val="000000"/>
        </w:rPr>
        <w:t xml:space="preserve"> в проведении </w:t>
      </w:r>
      <w:proofErr w:type="gramStart"/>
      <w:r w:rsidRPr="00221D9E">
        <w:rPr>
          <w:snapToGrid w:val="0"/>
          <w:color w:val="000000"/>
        </w:rPr>
        <w:t>расчетов параметров отдельных элементов схем специальных технических средств</w:t>
      </w:r>
      <w:proofErr w:type="gramEnd"/>
      <w:r w:rsidRPr="00221D9E">
        <w:rPr>
          <w:snapToGrid w:val="0"/>
          <w:color w:val="000000"/>
        </w:rPr>
        <w:t>;</w:t>
      </w:r>
    </w:p>
    <w:p w:rsidR="002C4EA0" w:rsidRPr="00221D9E" w:rsidRDefault="002C4EA0" w:rsidP="002C4EA0">
      <w:pPr>
        <w:numPr>
          <w:ilvl w:val="0"/>
          <w:numId w:val="15"/>
        </w:numPr>
        <w:tabs>
          <w:tab w:val="left" w:pos="1134"/>
        </w:tabs>
        <w:overflowPunct w:val="0"/>
        <w:autoSpaceDE w:val="0"/>
        <w:autoSpaceDN w:val="0"/>
        <w:adjustRightInd w:val="0"/>
        <w:textAlignment w:val="baseline"/>
        <w:rPr>
          <w:snapToGrid w:val="0"/>
          <w:color w:val="000000"/>
        </w:rPr>
      </w:pPr>
      <w:r w:rsidRPr="00221D9E">
        <w:rPr>
          <w:snapToGrid w:val="0"/>
          <w:color w:val="000000"/>
        </w:rPr>
        <w:t>Сформировать умение в проведении моделирования специальных технических средств.</w:t>
      </w:r>
    </w:p>
    <w:p w:rsidR="002C4EA0" w:rsidRPr="00221D9E" w:rsidRDefault="002C4EA0" w:rsidP="002C4EA0">
      <w:pPr>
        <w:numPr>
          <w:ilvl w:val="0"/>
          <w:numId w:val="15"/>
        </w:numPr>
        <w:tabs>
          <w:tab w:val="left" w:pos="754"/>
          <w:tab w:val="left" w:pos="1134"/>
        </w:tabs>
        <w:overflowPunct w:val="0"/>
        <w:autoSpaceDE w:val="0"/>
        <w:autoSpaceDN w:val="0"/>
        <w:adjustRightInd w:val="0"/>
        <w:textAlignment w:val="baseline"/>
        <w:rPr>
          <w:color w:val="000000"/>
        </w:rPr>
      </w:pPr>
      <w:r w:rsidRPr="00221D9E">
        <w:rPr>
          <w:color w:val="000000"/>
        </w:rPr>
        <w:t>Привить навыки оформления отчетов о проведении экспериментальных исследований.</w:t>
      </w:r>
    </w:p>
    <w:p w:rsidR="002C4EA0" w:rsidRPr="00221D9E" w:rsidRDefault="002C4EA0" w:rsidP="002C4EA0">
      <w:pPr>
        <w:ind w:firstLine="0"/>
        <w:jc w:val="center"/>
        <w:rPr>
          <w:b/>
        </w:rPr>
      </w:pPr>
      <w:r w:rsidRPr="00221D9E">
        <w:rPr>
          <w:b/>
        </w:rPr>
        <w:t>Выполнение работы</w:t>
      </w:r>
    </w:p>
    <w:p w:rsidR="000D14FF" w:rsidRDefault="002C4EA0" w:rsidP="002C4EA0">
      <w:pPr>
        <w:pStyle w:val="msonormalcxspmiddle"/>
        <w:spacing w:line="360" w:lineRule="auto"/>
        <w:ind w:firstLine="709"/>
        <w:contextualSpacing/>
        <w:jc w:val="both"/>
        <w:rPr>
          <w:bCs/>
        </w:rPr>
      </w:pPr>
      <w:r w:rsidRPr="007C0BB0">
        <w:t xml:space="preserve">1. </w:t>
      </w:r>
      <w:r w:rsidR="000D14FF">
        <w:rPr>
          <w:bCs/>
        </w:rPr>
        <w:t>Схема лабораторной установки</w:t>
      </w:r>
    </w:p>
    <w:p w:rsidR="000D14FF" w:rsidRDefault="000D14FF" w:rsidP="002C4EA0">
      <w:pPr>
        <w:pStyle w:val="msonormalcxspmiddle"/>
        <w:spacing w:line="360" w:lineRule="auto"/>
        <w:ind w:firstLine="709"/>
        <w:contextualSpacing/>
        <w:jc w:val="both"/>
        <w:rPr>
          <w:bCs/>
        </w:rPr>
      </w:pPr>
      <w:r>
        <w:rPr>
          <w:bCs/>
          <w:noProof/>
        </w:rPr>
        <mc:AlternateContent>
          <mc:Choice Requires="wps">
            <w:drawing>
              <wp:anchor distT="0" distB="0" distL="114300" distR="114300" simplePos="0" relativeHeight="251663360" behindDoc="0" locked="0" layoutInCell="1" allowOverlap="1">
                <wp:simplePos x="0" y="0"/>
                <wp:positionH relativeFrom="column">
                  <wp:posOffset>49418</wp:posOffset>
                </wp:positionH>
                <wp:positionV relativeFrom="paragraph">
                  <wp:posOffset>98948</wp:posOffset>
                </wp:positionV>
                <wp:extent cx="5898776" cy="1882588"/>
                <wp:effectExtent l="0" t="0" r="26035" b="22860"/>
                <wp:wrapNone/>
                <wp:docPr id="2305" name="Прямоугольник 2305"/>
                <wp:cNvGraphicFramePr/>
                <a:graphic xmlns:a="http://schemas.openxmlformats.org/drawingml/2006/main">
                  <a:graphicData uri="http://schemas.microsoft.com/office/word/2010/wordprocessingShape">
                    <wps:wsp>
                      <wps:cNvSpPr/>
                      <wps:spPr>
                        <a:xfrm>
                          <a:off x="0" y="0"/>
                          <a:ext cx="5898776" cy="188258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Прямоугольник 2305" o:spid="_x0000_s1026" style="position:absolute;margin-left:3.9pt;margin-top:7.8pt;width:464.45pt;height:148.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" fillcolor="#5b9bd5 [3204]" strokecolor="#1f4d78 [1604]" strokeweight="1pt"/>
            </w:pict>
          </mc:Fallback>
        </mc:AlternateContent>
      </w:r>
    </w:p>
    <w:p w:rsidR="000D14FF" w:rsidRDefault="000D14FF" w:rsidP="002C4EA0">
      <w:pPr>
        <w:pStyle w:val="msonormalcxspmiddle"/>
        <w:spacing w:line="360" w:lineRule="auto"/>
        <w:ind w:firstLine="709"/>
        <w:contextualSpacing/>
        <w:jc w:val="both"/>
        <w:rPr>
          <w:bCs/>
        </w:rPr>
      </w:pPr>
    </w:p>
    <w:p w:rsidR="000D14FF" w:rsidRDefault="000D14FF" w:rsidP="002C4EA0">
      <w:pPr>
        <w:pStyle w:val="msonormalcxspmiddle"/>
        <w:spacing w:line="360" w:lineRule="auto"/>
        <w:ind w:firstLine="709"/>
        <w:contextualSpacing/>
        <w:jc w:val="both"/>
        <w:rPr>
          <w:bCs/>
        </w:rPr>
      </w:pPr>
    </w:p>
    <w:p w:rsidR="000D14FF" w:rsidRDefault="000D14FF" w:rsidP="002C4EA0">
      <w:pPr>
        <w:pStyle w:val="msonormalcxspmiddle"/>
        <w:spacing w:line="360" w:lineRule="auto"/>
        <w:ind w:firstLine="709"/>
        <w:contextualSpacing/>
        <w:jc w:val="both"/>
        <w:rPr>
          <w:bCs/>
        </w:rPr>
      </w:pPr>
    </w:p>
    <w:p w:rsidR="000D14FF" w:rsidRDefault="000D14FF" w:rsidP="002C4EA0">
      <w:pPr>
        <w:pStyle w:val="msonormalcxspmiddle"/>
        <w:spacing w:line="360" w:lineRule="auto"/>
        <w:ind w:firstLine="709"/>
        <w:contextualSpacing/>
        <w:jc w:val="both"/>
        <w:rPr>
          <w:bCs/>
        </w:rPr>
      </w:pPr>
    </w:p>
    <w:p w:rsidR="000D14FF" w:rsidRDefault="000D14FF" w:rsidP="002C4EA0">
      <w:pPr>
        <w:pStyle w:val="msonormalcxspmiddle"/>
        <w:spacing w:line="360" w:lineRule="auto"/>
        <w:ind w:firstLine="709"/>
        <w:contextualSpacing/>
        <w:jc w:val="both"/>
        <w:rPr>
          <w:bCs/>
        </w:rPr>
      </w:pPr>
    </w:p>
    <w:p w:rsidR="000D14FF" w:rsidRDefault="000D14FF" w:rsidP="002C4EA0">
      <w:pPr>
        <w:pStyle w:val="msonormalcxspmiddle"/>
        <w:spacing w:line="360" w:lineRule="auto"/>
        <w:ind w:firstLine="709"/>
        <w:contextualSpacing/>
        <w:jc w:val="both"/>
        <w:rPr>
          <w:bCs/>
        </w:rPr>
      </w:pPr>
    </w:p>
    <w:p w:rsidR="000D14FF" w:rsidRDefault="000D14FF" w:rsidP="002C4EA0">
      <w:pPr>
        <w:pStyle w:val="msonormalcxspmiddle"/>
        <w:spacing w:line="360" w:lineRule="auto"/>
        <w:ind w:firstLine="709"/>
        <w:contextualSpacing/>
        <w:jc w:val="both"/>
        <w:rPr>
          <w:bCs/>
        </w:rPr>
      </w:pPr>
    </w:p>
    <w:p w:rsidR="002C4EA0" w:rsidRPr="007C0BB0" w:rsidRDefault="000D14FF" w:rsidP="000D14FF">
      <w:pPr>
        <w:pStyle w:val="msonormalcxspmiddle"/>
        <w:spacing w:line="360" w:lineRule="auto"/>
        <w:contextualSpacing/>
        <w:jc w:val="center"/>
      </w:pPr>
      <w:r>
        <w:t>Р</w:t>
      </w:r>
      <w:r w:rsidR="002C4EA0">
        <w:t>исун</w:t>
      </w:r>
      <w:r>
        <w:t>ок</w:t>
      </w:r>
      <w:r w:rsidR="002C4EA0">
        <w:t xml:space="preserve"> 1</w:t>
      </w:r>
      <w:r w:rsidR="002C4EA0" w:rsidRPr="007C0BB0">
        <w:t>.</w:t>
      </w:r>
    </w:p>
    <w:p w:rsidR="002C4EA0" w:rsidRDefault="000D14FF" w:rsidP="002C4EA0">
      <w:pPr>
        <w:pStyle w:val="msonormalcxspmiddle"/>
        <w:spacing w:line="360" w:lineRule="auto"/>
        <w:ind w:firstLine="709"/>
        <w:contextualSpacing/>
        <w:jc w:val="both"/>
      </w:pPr>
      <w:r>
        <w:t>2</w:t>
      </w:r>
      <w:r w:rsidR="002C4EA0" w:rsidRPr="007C0BB0">
        <w:t xml:space="preserve">. </w:t>
      </w:r>
      <w:r w:rsidR="00373D3B">
        <w:rPr>
          <w:bCs/>
        </w:rPr>
        <w:t>Получить осциллограммы сигналов в базовой цепи и выходной цепи</w:t>
      </w:r>
      <w:r w:rsidR="002C4EA0" w:rsidRPr="007C0BB0">
        <w:t>.</w:t>
      </w:r>
    </w:p>
    <w:p w:rsidR="000D14FF" w:rsidRDefault="000D14FF" w:rsidP="000D14FF">
      <w:pPr>
        <w:pStyle w:val="msonormalcxspmiddle"/>
        <w:spacing w:line="360" w:lineRule="auto"/>
        <w:ind w:firstLine="709"/>
        <w:contextualSpacing/>
        <w:jc w:val="both"/>
        <w:rPr>
          <w:bCs/>
        </w:rPr>
      </w:pPr>
      <w:r>
        <w:rPr>
          <w:bCs/>
          <w:noProof/>
        </w:rPr>
        <mc:AlternateContent>
          <mc:Choice Requires="wps">
            <w:drawing>
              <wp:anchor distT="0" distB="0" distL="114300" distR="114300" simplePos="0" relativeHeight="251665408" behindDoc="0" locked="0" layoutInCell="1" allowOverlap="1" wp14:anchorId="3F052744" wp14:editId="43C021E9">
                <wp:simplePos x="0" y="0"/>
                <wp:positionH relativeFrom="column">
                  <wp:posOffset>49418</wp:posOffset>
                </wp:positionH>
                <wp:positionV relativeFrom="paragraph">
                  <wp:posOffset>98948</wp:posOffset>
                </wp:positionV>
                <wp:extent cx="5898776" cy="1882588"/>
                <wp:effectExtent l="0" t="0" r="26035" b="22860"/>
                <wp:wrapNone/>
                <wp:docPr id="2306" name="Прямоугольник 2306"/>
                <wp:cNvGraphicFramePr/>
                <a:graphic xmlns:a="http://schemas.openxmlformats.org/drawingml/2006/main">
                  <a:graphicData uri="http://schemas.microsoft.com/office/word/2010/wordprocessingShape">
                    <wps:wsp>
                      <wps:cNvSpPr/>
                      <wps:spPr>
                        <a:xfrm>
                          <a:off x="0" y="0"/>
                          <a:ext cx="5898776" cy="188258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Прямоугольник 2306" o:spid="_x0000_s1026" style="position:absolute;margin-left:3.9pt;margin-top:7.8pt;width:464.45pt;height:148.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" fillcolor="#5b9bd5 [3204]" strokecolor="#1f4d78 [1604]" strokeweight="1pt"/>
            </w:pict>
          </mc:Fallback>
        </mc:AlternateContent>
      </w:r>
    </w:p>
    <w:p w:rsidR="000D14FF" w:rsidRDefault="000D14FF" w:rsidP="000D14FF">
      <w:pPr>
        <w:pStyle w:val="msonormalcxspmiddle"/>
        <w:spacing w:line="360" w:lineRule="auto"/>
        <w:ind w:firstLine="709"/>
        <w:contextualSpacing/>
        <w:jc w:val="both"/>
        <w:rPr>
          <w:bCs/>
        </w:rPr>
      </w:pPr>
    </w:p>
    <w:p w:rsidR="000D14FF" w:rsidRDefault="000D14FF" w:rsidP="000D14FF">
      <w:pPr>
        <w:pStyle w:val="msonormalcxspmiddle"/>
        <w:spacing w:line="360" w:lineRule="auto"/>
        <w:ind w:firstLine="709"/>
        <w:contextualSpacing/>
        <w:jc w:val="both"/>
        <w:rPr>
          <w:bCs/>
        </w:rPr>
      </w:pPr>
    </w:p>
    <w:p w:rsidR="000D14FF" w:rsidRDefault="000D14FF" w:rsidP="000D14FF">
      <w:pPr>
        <w:pStyle w:val="msonormalcxspmiddle"/>
        <w:spacing w:line="360" w:lineRule="auto"/>
        <w:ind w:firstLine="709"/>
        <w:contextualSpacing/>
        <w:jc w:val="both"/>
        <w:rPr>
          <w:bCs/>
        </w:rPr>
      </w:pPr>
    </w:p>
    <w:p w:rsidR="000D14FF" w:rsidRDefault="000D14FF" w:rsidP="000D14FF">
      <w:pPr>
        <w:pStyle w:val="msonormalcxspmiddle"/>
        <w:spacing w:line="360" w:lineRule="auto"/>
        <w:ind w:firstLine="709"/>
        <w:contextualSpacing/>
        <w:jc w:val="both"/>
        <w:rPr>
          <w:bCs/>
        </w:rPr>
      </w:pPr>
    </w:p>
    <w:p w:rsidR="000D14FF" w:rsidRDefault="000D14FF" w:rsidP="000D14FF">
      <w:pPr>
        <w:pStyle w:val="msonormalcxspmiddle"/>
        <w:spacing w:line="360" w:lineRule="auto"/>
        <w:ind w:firstLine="709"/>
        <w:contextualSpacing/>
        <w:jc w:val="both"/>
        <w:rPr>
          <w:bCs/>
        </w:rPr>
      </w:pPr>
    </w:p>
    <w:p w:rsidR="000D14FF" w:rsidRDefault="000D14FF" w:rsidP="000D14FF">
      <w:pPr>
        <w:pStyle w:val="msonormalcxspmiddle"/>
        <w:spacing w:line="360" w:lineRule="auto"/>
        <w:ind w:firstLine="709"/>
        <w:contextualSpacing/>
        <w:jc w:val="both"/>
        <w:rPr>
          <w:bCs/>
        </w:rPr>
      </w:pPr>
    </w:p>
    <w:p w:rsidR="000D14FF" w:rsidRDefault="000D14FF" w:rsidP="000D14FF">
      <w:pPr>
        <w:pStyle w:val="msonormalcxspmiddle"/>
        <w:spacing w:line="360" w:lineRule="auto"/>
        <w:ind w:firstLine="709"/>
        <w:contextualSpacing/>
        <w:jc w:val="both"/>
        <w:rPr>
          <w:bCs/>
        </w:rPr>
      </w:pPr>
    </w:p>
    <w:p w:rsidR="000D14FF" w:rsidRPr="007C0BB0" w:rsidRDefault="000D14FF" w:rsidP="000D14FF">
      <w:pPr>
        <w:pStyle w:val="msonormalcxspmiddle"/>
        <w:spacing w:line="360" w:lineRule="auto"/>
        <w:contextualSpacing/>
        <w:jc w:val="center"/>
      </w:pPr>
      <w:r>
        <w:t>Рисунок 2</w:t>
      </w:r>
      <w:r w:rsidRPr="007C0BB0">
        <w:t>.</w:t>
      </w:r>
    </w:p>
    <w:p w:rsidR="000D14FF" w:rsidRDefault="000D14FF" w:rsidP="002C4EA0">
      <w:pPr>
        <w:pStyle w:val="msonormalcxspmiddle"/>
        <w:spacing w:line="360" w:lineRule="auto"/>
        <w:ind w:firstLine="709"/>
        <w:contextualSpacing/>
        <w:jc w:val="both"/>
        <w:rPr>
          <w:bCs/>
        </w:rPr>
      </w:pPr>
      <w:r>
        <w:lastRenderedPageBreak/>
        <w:t>3</w:t>
      </w:r>
      <w:r w:rsidR="002C4EA0" w:rsidRPr="007C0BB0">
        <w:t xml:space="preserve">. </w:t>
      </w:r>
      <w:r w:rsidR="00373D3B">
        <w:rPr>
          <w:bCs/>
        </w:rPr>
        <w:t>Э</w:t>
      </w:r>
      <w:r w:rsidR="00373D3B" w:rsidRPr="00373D3B">
        <w:rPr>
          <w:bCs/>
        </w:rPr>
        <w:t>кспериментально</w:t>
      </w:r>
      <w:r w:rsidR="00373D3B">
        <w:rPr>
          <w:bCs/>
        </w:rPr>
        <w:t>е</w:t>
      </w:r>
      <w:r w:rsidR="00373D3B" w:rsidRPr="00373D3B">
        <w:rPr>
          <w:bCs/>
        </w:rPr>
        <w:t xml:space="preserve"> определ</w:t>
      </w:r>
      <w:r w:rsidR="00373D3B">
        <w:rPr>
          <w:bCs/>
        </w:rPr>
        <w:t>ение</w:t>
      </w:r>
      <w:r w:rsidR="00373D3B" w:rsidRPr="00373D3B">
        <w:rPr>
          <w:bCs/>
        </w:rPr>
        <w:t xml:space="preserve"> ширин</w:t>
      </w:r>
      <w:r w:rsidR="00373D3B">
        <w:rPr>
          <w:bCs/>
        </w:rPr>
        <w:t>ы</w:t>
      </w:r>
      <w:r w:rsidR="00373D3B" w:rsidRPr="00373D3B">
        <w:rPr>
          <w:bCs/>
        </w:rPr>
        <w:t xml:space="preserve"> спектра полученного </w:t>
      </w:r>
      <w:proofErr w:type="gramStart"/>
      <w:r w:rsidR="00373D3B" w:rsidRPr="00373D3B">
        <w:rPr>
          <w:bCs/>
        </w:rPr>
        <w:t>сигнала</w:t>
      </w:r>
      <w:proofErr w:type="gramEnd"/>
      <w:r w:rsidR="00373D3B" w:rsidRPr="00373D3B">
        <w:rPr>
          <w:bCs/>
        </w:rPr>
        <w:t xml:space="preserve"> по параметрам модулирующего и модулируемого сигналов</w:t>
      </w:r>
      <w:r>
        <w:rPr>
          <w:bCs/>
        </w:rPr>
        <w:t>:</w:t>
      </w:r>
    </w:p>
    <w:p w:rsidR="000D14FF" w:rsidRDefault="000D14FF" w:rsidP="002C4EA0">
      <w:pPr>
        <w:pStyle w:val="msonormalcxspmiddle"/>
        <w:spacing w:line="360" w:lineRule="auto"/>
        <w:ind w:firstLine="709"/>
        <w:contextualSpacing/>
        <w:jc w:val="both"/>
        <w:rPr>
          <w:bCs/>
        </w:rPr>
      </w:pPr>
    </w:p>
    <w:p w:rsidR="000D14FF" w:rsidRDefault="000D14FF" w:rsidP="002C4EA0">
      <w:pPr>
        <w:pStyle w:val="msonormalcxspmiddle"/>
        <w:spacing w:line="360" w:lineRule="auto"/>
        <w:ind w:firstLine="709"/>
        <w:contextualSpacing/>
        <w:jc w:val="both"/>
        <w:rPr>
          <w:bCs/>
        </w:rPr>
      </w:pPr>
    </w:p>
    <w:p w:rsidR="000D14FF" w:rsidRDefault="000D14FF" w:rsidP="002C4EA0">
      <w:pPr>
        <w:pStyle w:val="msonormalcxspmiddle"/>
        <w:spacing w:line="360" w:lineRule="auto"/>
        <w:ind w:firstLine="709"/>
        <w:contextualSpacing/>
        <w:jc w:val="both"/>
        <w:rPr>
          <w:bCs/>
        </w:rPr>
      </w:pPr>
      <w:r>
        <w:rPr>
          <w:bCs/>
        </w:rPr>
        <w:t>(</w:t>
      </w:r>
      <w:r w:rsidR="00BD0077">
        <w:rPr>
          <w:bCs/>
        </w:rPr>
        <w:t>инструментальный</w:t>
      </w:r>
      <w:r>
        <w:rPr>
          <w:bCs/>
        </w:rPr>
        <w:t xml:space="preserve"> метод):</w:t>
      </w:r>
    </w:p>
    <w:p w:rsidR="000D14FF" w:rsidRDefault="000D14FF" w:rsidP="002C4EA0">
      <w:pPr>
        <w:pStyle w:val="msonormalcxspmiddle"/>
        <w:spacing w:line="360" w:lineRule="auto"/>
        <w:ind w:firstLine="709"/>
        <w:contextualSpacing/>
        <w:jc w:val="both"/>
        <w:rPr>
          <w:bCs/>
        </w:rPr>
      </w:pPr>
    </w:p>
    <w:p w:rsidR="000D14FF" w:rsidRDefault="000D14FF" w:rsidP="002C4EA0">
      <w:pPr>
        <w:pStyle w:val="msonormalcxspmiddle"/>
        <w:spacing w:line="360" w:lineRule="auto"/>
        <w:ind w:firstLine="709"/>
        <w:contextualSpacing/>
        <w:jc w:val="both"/>
        <w:rPr>
          <w:bCs/>
        </w:rPr>
      </w:pPr>
    </w:p>
    <w:p w:rsidR="000D14FF" w:rsidRDefault="000D14FF" w:rsidP="002C4EA0">
      <w:pPr>
        <w:pStyle w:val="msonormalcxspmiddle"/>
        <w:spacing w:line="360" w:lineRule="auto"/>
        <w:ind w:firstLine="709"/>
        <w:contextualSpacing/>
        <w:jc w:val="both"/>
        <w:rPr>
          <w:bCs/>
        </w:rPr>
      </w:pPr>
    </w:p>
    <w:p w:rsidR="000D14FF" w:rsidRDefault="000D14FF" w:rsidP="002C4EA0">
      <w:pPr>
        <w:pStyle w:val="msonormalcxspmiddle"/>
        <w:spacing w:line="360" w:lineRule="auto"/>
        <w:ind w:firstLine="709"/>
        <w:contextualSpacing/>
        <w:jc w:val="both"/>
        <w:rPr>
          <w:bCs/>
        </w:rPr>
      </w:pPr>
      <w:r>
        <w:rPr>
          <w:bCs/>
        </w:rPr>
        <w:t>(сравнительный анализ):</w:t>
      </w:r>
    </w:p>
    <w:p w:rsidR="000D14FF" w:rsidRDefault="000D14FF" w:rsidP="002C4EA0">
      <w:pPr>
        <w:pStyle w:val="msonormalcxspmiddle"/>
        <w:spacing w:line="360" w:lineRule="auto"/>
        <w:ind w:firstLine="709"/>
        <w:contextualSpacing/>
        <w:jc w:val="both"/>
        <w:rPr>
          <w:bCs/>
        </w:rPr>
      </w:pPr>
    </w:p>
    <w:p w:rsidR="000D14FF" w:rsidRDefault="000D14FF" w:rsidP="002C4EA0">
      <w:pPr>
        <w:pStyle w:val="msonormalcxspmiddle"/>
        <w:spacing w:line="360" w:lineRule="auto"/>
        <w:ind w:firstLine="709"/>
        <w:contextualSpacing/>
        <w:jc w:val="both"/>
      </w:pPr>
    </w:p>
    <w:p w:rsidR="000D14FF" w:rsidRDefault="000D14FF" w:rsidP="002C4EA0">
      <w:pPr>
        <w:pStyle w:val="msonormalcxspmiddle"/>
        <w:spacing w:line="360" w:lineRule="auto"/>
        <w:ind w:firstLine="709"/>
        <w:contextualSpacing/>
        <w:jc w:val="both"/>
      </w:pPr>
    </w:p>
    <w:p w:rsidR="002C4EA0" w:rsidRDefault="002C4EA0" w:rsidP="002C4EA0">
      <w:pPr>
        <w:pStyle w:val="msonormalcxspmiddle"/>
        <w:spacing w:line="360" w:lineRule="auto"/>
        <w:ind w:firstLine="709"/>
        <w:contextualSpacing/>
        <w:jc w:val="both"/>
      </w:pPr>
      <w:r w:rsidRPr="007C0BB0">
        <w:t xml:space="preserve">5. </w:t>
      </w:r>
      <w:r w:rsidR="00BD0077">
        <w:t>Исследование спектра полученного АМ сигнала</w:t>
      </w:r>
    </w:p>
    <w:p w:rsidR="000D14FF" w:rsidRPr="007C0BB0" w:rsidRDefault="000D14FF" w:rsidP="002C4EA0">
      <w:pPr>
        <w:pStyle w:val="msonormalcxspmiddle"/>
        <w:spacing w:line="360" w:lineRule="auto"/>
        <w:ind w:firstLine="709"/>
        <w:contextualSpacing/>
        <w:jc w:val="both"/>
      </w:pPr>
    </w:p>
    <w:sectPr w:rsidR="000D14FF" w:rsidRPr="007C0BB0" w:rsidSect="007B22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0000000000000000000"/>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C238D"/>
    <w:multiLevelType w:val="multilevel"/>
    <w:tmpl w:val="30E4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910F0A"/>
    <w:multiLevelType w:val="hybridMultilevel"/>
    <w:tmpl w:val="F78C65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1D24BC4"/>
    <w:multiLevelType w:val="multilevel"/>
    <w:tmpl w:val="C3005B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0C7279"/>
    <w:multiLevelType w:val="hybridMultilevel"/>
    <w:tmpl w:val="BFDE2680"/>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
    <w:nsid w:val="184C5232"/>
    <w:multiLevelType w:val="multilevel"/>
    <w:tmpl w:val="0666F0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5C5ACD"/>
    <w:multiLevelType w:val="multilevel"/>
    <w:tmpl w:val="7548D2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5D6ADC"/>
    <w:multiLevelType w:val="multilevel"/>
    <w:tmpl w:val="8F5C58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D44670"/>
    <w:multiLevelType w:val="multilevel"/>
    <w:tmpl w:val="DD0A81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1833B2"/>
    <w:multiLevelType w:val="multilevel"/>
    <w:tmpl w:val="047692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A1637A"/>
    <w:multiLevelType w:val="hybridMultilevel"/>
    <w:tmpl w:val="F21836A4"/>
    <w:lvl w:ilvl="0" w:tplc="04190001">
      <w:start w:val="1"/>
      <w:numFmt w:val="bullet"/>
      <w:lvlText w:val=""/>
      <w:lvlJc w:val="left"/>
      <w:pPr>
        <w:ind w:left="765" w:hanging="360"/>
      </w:pPr>
      <w:rPr>
        <w:rFonts w:ascii="Symbol" w:hAnsi="Symbol" w:hint="default"/>
      </w:rPr>
    </w:lvl>
    <w:lvl w:ilvl="1" w:tplc="04190003" w:tentative="1">
      <w:start w:val="1"/>
      <w:numFmt w:val="bullet"/>
      <w:lvlText w:val="o"/>
      <w:lvlJc w:val="left"/>
      <w:pPr>
        <w:ind w:left="1485" w:hanging="360"/>
      </w:pPr>
      <w:rPr>
        <w:rFonts w:ascii="Courier New" w:hAnsi="Courier New" w:cs="Courier New" w:hint="default"/>
      </w:rPr>
    </w:lvl>
    <w:lvl w:ilvl="2" w:tplc="04190005" w:tentative="1">
      <w:start w:val="1"/>
      <w:numFmt w:val="bullet"/>
      <w:lvlText w:val=""/>
      <w:lvlJc w:val="left"/>
      <w:pPr>
        <w:ind w:left="2205" w:hanging="360"/>
      </w:pPr>
      <w:rPr>
        <w:rFonts w:ascii="Wingdings" w:hAnsi="Wingdings" w:hint="default"/>
      </w:rPr>
    </w:lvl>
    <w:lvl w:ilvl="3" w:tplc="04190001" w:tentative="1">
      <w:start w:val="1"/>
      <w:numFmt w:val="bullet"/>
      <w:lvlText w:val=""/>
      <w:lvlJc w:val="left"/>
      <w:pPr>
        <w:ind w:left="2925" w:hanging="360"/>
      </w:pPr>
      <w:rPr>
        <w:rFonts w:ascii="Symbol" w:hAnsi="Symbol" w:hint="default"/>
      </w:rPr>
    </w:lvl>
    <w:lvl w:ilvl="4" w:tplc="04190003" w:tentative="1">
      <w:start w:val="1"/>
      <w:numFmt w:val="bullet"/>
      <w:lvlText w:val="o"/>
      <w:lvlJc w:val="left"/>
      <w:pPr>
        <w:ind w:left="3645" w:hanging="360"/>
      </w:pPr>
      <w:rPr>
        <w:rFonts w:ascii="Courier New" w:hAnsi="Courier New" w:cs="Courier New" w:hint="default"/>
      </w:rPr>
    </w:lvl>
    <w:lvl w:ilvl="5" w:tplc="04190005" w:tentative="1">
      <w:start w:val="1"/>
      <w:numFmt w:val="bullet"/>
      <w:lvlText w:val=""/>
      <w:lvlJc w:val="left"/>
      <w:pPr>
        <w:ind w:left="4365" w:hanging="360"/>
      </w:pPr>
      <w:rPr>
        <w:rFonts w:ascii="Wingdings" w:hAnsi="Wingdings" w:hint="default"/>
      </w:rPr>
    </w:lvl>
    <w:lvl w:ilvl="6" w:tplc="04190001" w:tentative="1">
      <w:start w:val="1"/>
      <w:numFmt w:val="bullet"/>
      <w:lvlText w:val=""/>
      <w:lvlJc w:val="left"/>
      <w:pPr>
        <w:ind w:left="5085" w:hanging="360"/>
      </w:pPr>
      <w:rPr>
        <w:rFonts w:ascii="Symbol" w:hAnsi="Symbol" w:hint="default"/>
      </w:rPr>
    </w:lvl>
    <w:lvl w:ilvl="7" w:tplc="04190003" w:tentative="1">
      <w:start w:val="1"/>
      <w:numFmt w:val="bullet"/>
      <w:lvlText w:val="o"/>
      <w:lvlJc w:val="left"/>
      <w:pPr>
        <w:ind w:left="5805" w:hanging="360"/>
      </w:pPr>
      <w:rPr>
        <w:rFonts w:ascii="Courier New" w:hAnsi="Courier New" w:cs="Courier New" w:hint="default"/>
      </w:rPr>
    </w:lvl>
    <w:lvl w:ilvl="8" w:tplc="04190005" w:tentative="1">
      <w:start w:val="1"/>
      <w:numFmt w:val="bullet"/>
      <w:lvlText w:val=""/>
      <w:lvlJc w:val="left"/>
      <w:pPr>
        <w:ind w:left="6525" w:hanging="360"/>
      </w:pPr>
      <w:rPr>
        <w:rFonts w:ascii="Wingdings" w:hAnsi="Wingdings" w:hint="default"/>
      </w:rPr>
    </w:lvl>
  </w:abstractNum>
  <w:abstractNum w:abstractNumId="10">
    <w:nsid w:val="35D73D40"/>
    <w:multiLevelType w:val="multilevel"/>
    <w:tmpl w:val="052CE2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B53027"/>
    <w:multiLevelType w:val="hybridMultilevel"/>
    <w:tmpl w:val="F78C65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D7B5F41"/>
    <w:multiLevelType w:val="hybridMultilevel"/>
    <w:tmpl w:val="1CC05AB0"/>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3">
    <w:nsid w:val="40C0584A"/>
    <w:multiLevelType w:val="multilevel"/>
    <w:tmpl w:val="ADFE8E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592555"/>
    <w:multiLevelType w:val="hybridMultilevel"/>
    <w:tmpl w:val="C80284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46765C11"/>
    <w:multiLevelType w:val="hybridMultilevel"/>
    <w:tmpl w:val="E860570A"/>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47B47D7B"/>
    <w:multiLevelType w:val="multilevel"/>
    <w:tmpl w:val="3482EF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A94948"/>
    <w:multiLevelType w:val="hybridMultilevel"/>
    <w:tmpl w:val="0EA0747E"/>
    <w:lvl w:ilvl="0" w:tplc="79B454A6">
      <w:start w:val="1"/>
      <w:numFmt w:val="decimal"/>
      <w:lvlText w:val="%1."/>
      <w:lvlJc w:val="left"/>
      <w:pPr>
        <w:tabs>
          <w:tab w:val="num" w:pos="720"/>
        </w:tabs>
        <w:ind w:left="720" w:hanging="360"/>
      </w:pPr>
    </w:lvl>
    <w:lvl w:ilvl="1" w:tplc="B75E34A8" w:tentative="1">
      <w:start w:val="1"/>
      <w:numFmt w:val="decimal"/>
      <w:lvlText w:val="%2."/>
      <w:lvlJc w:val="left"/>
      <w:pPr>
        <w:tabs>
          <w:tab w:val="num" w:pos="1440"/>
        </w:tabs>
        <w:ind w:left="1440" w:hanging="360"/>
      </w:pPr>
    </w:lvl>
    <w:lvl w:ilvl="2" w:tplc="94C4BB58" w:tentative="1">
      <w:start w:val="1"/>
      <w:numFmt w:val="decimal"/>
      <w:lvlText w:val="%3."/>
      <w:lvlJc w:val="left"/>
      <w:pPr>
        <w:tabs>
          <w:tab w:val="num" w:pos="2160"/>
        </w:tabs>
        <w:ind w:left="2160" w:hanging="360"/>
      </w:pPr>
    </w:lvl>
    <w:lvl w:ilvl="3" w:tplc="A6EAF57E" w:tentative="1">
      <w:start w:val="1"/>
      <w:numFmt w:val="decimal"/>
      <w:lvlText w:val="%4."/>
      <w:lvlJc w:val="left"/>
      <w:pPr>
        <w:tabs>
          <w:tab w:val="num" w:pos="2880"/>
        </w:tabs>
        <w:ind w:left="2880" w:hanging="360"/>
      </w:pPr>
    </w:lvl>
    <w:lvl w:ilvl="4" w:tplc="8F38E18C" w:tentative="1">
      <w:start w:val="1"/>
      <w:numFmt w:val="decimal"/>
      <w:lvlText w:val="%5."/>
      <w:lvlJc w:val="left"/>
      <w:pPr>
        <w:tabs>
          <w:tab w:val="num" w:pos="3600"/>
        </w:tabs>
        <w:ind w:left="3600" w:hanging="360"/>
      </w:pPr>
    </w:lvl>
    <w:lvl w:ilvl="5" w:tplc="71D2F94C" w:tentative="1">
      <w:start w:val="1"/>
      <w:numFmt w:val="decimal"/>
      <w:lvlText w:val="%6."/>
      <w:lvlJc w:val="left"/>
      <w:pPr>
        <w:tabs>
          <w:tab w:val="num" w:pos="4320"/>
        </w:tabs>
        <w:ind w:left="4320" w:hanging="360"/>
      </w:pPr>
    </w:lvl>
    <w:lvl w:ilvl="6" w:tplc="5B2E7EA2" w:tentative="1">
      <w:start w:val="1"/>
      <w:numFmt w:val="decimal"/>
      <w:lvlText w:val="%7."/>
      <w:lvlJc w:val="left"/>
      <w:pPr>
        <w:tabs>
          <w:tab w:val="num" w:pos="5040"/>
        </w:tabs>
        <w:ind w:left="5040" w:hanging="360"/>
      </w:pPr>
    </w:lvl>
    <w:lvl w:ilvl="7" w:tplc="A5C60D3C" w:tentative="1">
      <w:start w:val="1"/>
      <w:numFmt w:val="decimal"/>
      <w:lvlText w:val="%8."/>
      <w:lvlJc w:val="left"/>
      <w:pPr>
        <w:tabs>
          <w:tab w:val="num" w:pos="5760"/>
        </w:tabs>
        <w:ind w:left="5760" w:hanging="360"/>
      </w:pPr>
    </w:lvl>
    <w:lvl w:ilvl="8" w:tplc="04F8068A" w:tentative="1">
      <w:start w:val="1"/>
      <w:numFmt w:val="decimal"/>
      <w:lvlText w:val="%9."/>
      <w:lvlJc w:val="left"/>
      <w:pPr>
        <w:tabs>
          <w:tab w:val="num" w:pos="6480"/>
        </w:tabs>
        <w:ind w:left="6480" w:hanging="360"/>
      </w:pPr>
    </w:lvl>
  </w:abstractNum>
  <w:abstractNum w:abstractNumId="18">
    <w:nsid w:val="506C7FF9"/>
    <w:multiLevelType w:val="hybridMultilevel"/>
    <w:tmpl w:val="6D9429E8"/>
    <w:lvl w:ilvl="0" w:tplc="AA6C9D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nsid w:val="54B57E6F"/>
    <w:multiLevelType w:val="multilevel"/>
    <w:tmpl w:val="809C50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B257DB"/>
    <w:multiLevelType w:val="hybridMultilevel"/>
    <w:tmpl w:val="E87A30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603B0EBF"/>
    <w:multiLevelType w:val="multilevel"/>
    <w:tmpl w:val="E5A2FB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A665FF"/>
    <w:multiLevelType w:val="hybridMultilevel"/>
    <w:tmpl w:val="1FCE90EC"/>
    <w:lvl w:ilvl="0" w:tplc="2EA61AA8">
      <w:start w:val="1"/>
      <w:numFmt w:val="decimal"/>
      <w:lvlText w:val="%1."/>
      <w:lvlJc w:val="left"/>
      <w:pPr>
        <w:ind w:left="1429" w:hanging="360"/>
      </w:pPr>
      <w:rPr>
        <w:b w:val="0"/>
        <w:sz w:val="24"/>
        <w:szCs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nsid w:val="661C075B"/>
    <w:multiLevelType w:val="hybridMultilevel"/>
    <w:tmpl w:val="DC1223C4"/>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4">
    <w:nsid w:val="76B54AAA"/>
    <w:multiLevelType w:val="hybridMultilevel"/>
    <w:tmpl w:val="3112DB58"/>
    <w:lvl w:ilvl="0" w:tplc="B4EAE5DC">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792B3398"/>
    <w:multiLevelType w:val="hybridMultilevel"/>
    <w:tmpl w:val="3A5C32AE"/>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num w:numId="1">
    <w:abstractNumId w:val="11"/>
  </w:num>
  <w:num w:numId="2">
    <w:abstractNumId w:val="22"/>
  </w:num>
  <w:num w:numId="3">
    <w:abstractNumId w:val="18"/>
  </w:num>
  <w:num w:numId="4">
    <w:abstractNumId w:val="15"/>
  </w:num>
  <w:num w:numId="5">
    <w:abstractNumId w:val="20"/>
  </w:num>
  <w:num w:numId="6">
    <w:abstractNumId w:val="17"/>
  </w:num>
  <w:num w:numId="7">
    <w:abstractNumId w:val="14"/>
  </w:num>
  <w:num w:numId="8">
    <w:abstractNumId w:val="9"/>
  </w:num>
  <w:num w:numId="9">
    <w:abstractNumId w:val="3"/>
  </w:num>
  <w:num w:numId="10">
    <w:abstractNumId w:val="12"/>
  </w:num>
  <w:num w:numId="11">
    <w:abstractNumId w:val="25"/>
  </w:num>
  <w:num w:numId="12">
    <w:abstractNumId w:val="23"/>
  </w:num>
  <w:num w:numId="13">
    <w:abstractNumId w:val="0"/>
  </w:num>
  <w:num w:numId="14">
    <w:abstractNumId w:val="24"/>
  </w:num>
  <w:num w:numId="15">
    <w:abstractNumId w:val="1"/>
  </w:num>
  <w:num w:numId="16">
    <w:abstractNumId w:val="8"/>
  </w:num>
  <w:num w:numId="17">
    <w:abstractNumId w:val="21"/>
  </w:num>
  <w:num w:numId="18">
    <w:abstractNumId w:val="4"/>
  </w:num>
  <w:num w:numId="19">
    <w:abstractNumId w:val="10"/>
  </w:num>
  <w:num w:numId="20">
    <w:abstractNumId w:val="2"/>
  </w:num>
  <w:num w:numId="21">
    <w:abstractNumId w:val="16"/>
  </w:num>
  <w:num w:numId="22">
    <w:abstractNumId w:val="5"/>
  </w:num>
  <w:num w:numId="23">
    <w:abstractNumId w:val="19"/>
  </w:num>
  <w:num w:numId="24">
    <w:abstractNumId w:val="6"/>
  </w:num>
  <w:num w:numId="25">
    <w:abstractNumId w:val="7"/>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0BB0"/>
    <w:rsid w:val="00020B9D"/>
    <w:rsid w:val="00037F4D"/>
    <w:rsid w:val="000476E2"/>
    <w:rsid w:val="000D14FF"/>
    <w:rsid w:val="00145E26"/>
    <w:rsid w:val="00182C04"/>
    <w:rsid w:val="001A59E4"/>
    <w:rsid w:val="001C6578"/>
    <w:rsid w:val="00233153"/>
    <w:rsid w:val="002C4EA0"/>
    <w:rsid w:val="00373D3B"/>
    <w:rsid w:val="003C59C7"/>
    <w:rsid w:val="00454004"/>
    <w:rsid w:val="0049641D"/>
    <w:rsid w:val="004F5A68"/>
    <w:rsid w:val="005320A2"/>
    <w:rsid w:val="00537FE7"/>
    <w:rsid w:val="005D0677"/>
    <w:rsid w:val="005D11ED"/>
    <w:rsid w:val="006F7251"/>
    <w:rsid w:val="0071334B"/>
    <w:rsid w:val="007301BB"/>
    <w:rsid w:val="007B2269"/>
    <w:rsid w:val="007C0BB0"/>
    <w:rsid w:val="0083263C"/>
    <w:rsid w:val="008434BA"/>
    <w:rsid w:val="00852AAF"/>
    <w:rsid w:val="00941354"/>
    <w:rsid w:val="00947C22"/>
    <w:rsid w:val="00992248"/>
    <w:rsid w:val="009E4180"/>
    <w:rsid w:val="009F2F8A"/>
    <w:rsid w:val="009F4BFC"/>
    <w:rsid w:val="00A1050D"/>
    <w:rsid w:val="00A13858"/>
    <w:rsid w:val="00A66BB9"/>
    <w:rsid w:val="00BB4463"/>
    <w:rsid w:val="00BC181E"/>
    <w:rsid w:val="00BD0077"/>
    <w:rsid w:val="00BD5BF7"/>
    <w:rsid w:val="00C523AD"/>
    <w:rsid w:val="00CA609D"/>
    <w:rsid w:val="00CB18D3"/>
    <w:rsid w:val="00CD3065"/>
    <w:rsid w:val="00CE4B82"/>
    <w:rsid w:val="00D37B4F"/>
    <w:rsid w:val="00D9229B"/>
    <w:rsid w:val="00DB4A88"/>
    <w:rsid w:val="00E03CF7"/>
    <w:rsid w:val="00E54062"/>
    <w:rsid w:val="00E80A77"/>
    <w:rsid w:val="00EE4210"/>
    <w:rsid w:val="00F73FB6"/>
    <w:rsid w:val="00FB5F7A"/>
    <w:rsid w:val="00FF65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C0BB0"/>
    <w:pPr>
      <w:spacing w:after="0" w:line="360" w:lineRule="auto"/>
      <w:ind w:firstLine="709"/>
      <w:jc w:val="both"/>
    </w:pPr>
    <w:rPr>
      <w:rFonts w:ascii="Times New Roman" w:eastAsia="Times New Roman" w:hAnsi="Times New Roman" w:cs="Times New Roman"/>
      <w:sz w:val="24"/>
      <w:szCs w:val="24"/>
    </w:rPr>
  </w:style>
  <w:style w:type="paragraph" w:styleId="1">
    <w:name w:val="heading 1"/>
    <w:basedOn w:val="a"/>
    <w:next w:val="a"/>
    <w:link w:val="10"/>
    <w:qFormat/>
    <w:rsid w:val="007C0BB0"/>
    <w:pPr>
      <w:outlineLvl w:val="0"/>
    </w:pPr>
    <w:rPr>
      <w:b/>
      <w:color w:val="000000"/>
    </w:rPr>
  </w:style>
  <w:style w:type="paragraph" w:styleId="2">
    <w:name w:val="heading 2"/>
    <w:basedOn w:val="a"/>
    <w:next w:val="a"/>
    <w:link w:val="20"/>
    <w:uiPriority w:val="9"/>
    <w:unhideWhenUsed/>
    <w:qFormat/>
    <w:rsid w:val="00EE4210"/>
    <w:pPr>
      <w:keepNext/>
      <w:keepLines/>
      <w:spacing w:before="40"/>
      <w:outlineLvl w:val="1"/>
    </w:pPr>
    <w:rPr>
      <w:rFonts w:eastAsiaTheme="majorEastAsia" w:cstheme="majorBidi"/>
      <w:b/>
      <w:szCs w:val="26"/>
    </w:rPr>
  </w:style>
  <w:style w:type="paragraph" w:styleId="3">
    <w:name w:val="heading 3"/>
    <w:basedOn w:val="a"/>
    <w:next w:val="a"/>
    <w:link w:val="30"/>
    <w:uiPriority w:val="9"/>
    <w:semiHidden/>
    <w:unhideWhenUsed/>
    <w:qFormat/>
    <w:rsid w:val="0049641D"/>
    <w:pPr>
      <w:keepNext/>
      <w:keepLines/>
      <w:spacing w:before="20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2"/>
    <w:basedOn w:val="a"/>
    <w:link w:val="22"/>
    <w:rsid w:val="007C0BB0"/>
    <w:pPr>
      <w:spacing w:after="120" w:line="480" w:lineRule="auto"/>
      <w:ind w:firstLine="0"/>
      <w:jc w:val="left"/>
    </w:pPr>
    <w:rPr>
      <w:rFonts w:eastAsia="Calibri"/>
      <w:lang w:eastAsia="ru-RU"/>
    </w:rPr>
  </w:style>
  <w:style w:type="character" w:customStyle="1" w:styleId="22">
    <w:name w:val="Основной текст 2 Знак"/>
    <w:basedOn w:val="a0"/>
    <w:link w:val="21"/>
    <w:rsid w:val="007C0BB0"/>
    <w:rPr>
      <w:rFonts w:ascii="Times New Roman" w:eastAsia="Calibri" w:hAnsi="Times New Roman" w:cs="Times New Roman"/>
      <w:sz w:val="24"/>
      <w:szCs w:val="24"/>
      <w:lang w:eastAsia="ru-RU"/>
    </w:rPr>
  </w:style>
  <w:style w:type="paragraph" w:customStyle="1" w:styleId="msonormalcxspmiddle">
    <w:name w:val="msonormalcxspmiddle"/>
    <w:basedOn w:val="a"/>
    <w:rsid w:val="007C0BB0"/>
    <w:pPr>
      <w:spacing w:before="100" w:beforeAutospacing="1" w:after="100" w:afterAutospacing="1" w:line="240" w:lineRule="auto"/>
      <w:ind w:firstLine="0"/>
      <w:jc w:val="left"/>
    </w:pPr>
    <w:rPr>
      <w:lang w:eastAsia="ru-RU"/>
    </w:rPr>
  </w:style>
  <w:style w:type="paragraph" w:customStyle="1" w:styleId="msonormalcxspmiddlecxsplast">
    <w:name w:val="msonormalcxspmiddlecxsplast"/>
    <w:basedOn w:val="a"/>
    <w:rsid w:val="007C0BB0"/>
    <w:pPr>
      <w:spacing w:before="100" w:beforeAutospacing="1" w:after="100" w:afterAutospacing="1" w:line="240" w:lineRule="auto"/>
      <w:ind w:firstLine="0"/>
      <w:jc w:val="left"/>
    </w:pPr>
    <w:rPr>
      <w:lang w:eastAsia="ru-RU"/>
    </w:rPr>
  </w:style>
  <w:style w:type="paragraph" w:customStyle="1" w:styleId="a3">
    <w:name w:val="По центру"/>
    <w:basedOn w:val="a"/>
    <w:rsid w:val="007C0BB0"/>
    <w:pPr>
      <w:ind w:firstLine="0"/>
      <w:jc w:val="center"/>
    </w:pPr>
    <w:rPr>
      <w:sz w:val="26"/>
      <w:szCs w:val="20"/>
      <w:lang w:eastAsia="ru-RU"/>
    </w:rPr>
  </w:style>
  <w:style w:type="paragraph" w:styleId="a4">
    <w:name w:val="Normal (Web)"/>
    <w:basedOn w:val="a"/>
    <w:uiPriority w:val="99"/>
    <w:semiHidden/>
    <w:unhideWhenUsed/>
    <w:rsid w:val="007C0BB0"/>
    <w:pPr>
      <w:spacing w:before="100" w:beforeAutospacing="1" w:after="100" w:afterAutospacing="1" w:line="240" w:lineRule="auto"/>
      <w:ind w:firstLine="0"/>
      <w:jc w:val="left"/>
    </w:pPr>
    <w:rPr>
      <w:lang w:eastAsia="ru-RU"/>
    </w:rPr>
  </w:style>
  <w:style w:type="character" w:customStyle="1" w:styleId="10">
    <w:name w:val="Заголовок 1 Знак"/>
    <w:basedOn w:val="a0"/>
    <w:link w:val="1"/>
    <w:rsid w:val="007C0BB0"/>
    <w:rPr>
      <w:rFonts w:ascii="Times New Roman" w:eastAsia="Times New Roman" w:hAnsi="Times New Roman" w:cs="Times New Roman"/>
      <w:b/>
      <w:color w:val="000000"/>
      <w:sz w:val="24"/>
      <w:szCs w:val="24"/>
    </w:rPr>
  </w:style>
  <w:style w:type="paragraph" w:customStyle="1" w:styleId="11">
    <w:name w:val="Обычный1"/>
    <w:link w:val="Normal"/>
    <w:rsid w:val="007C0BB0"/>
    <w:pPr>
      <w:widowControl w:val="0"/>
      <w:spacing w:after="0" w:line="240" w:lineRule="auto"/>
    </w:pPr>
    <w:rPr>
      <w:rFonts w:ascii="Times New Roman" w:eastAsia="Times New Roman" w:hAnsi="Times New Roman" w:cs="Times New Roman"/>
      <w:snapToGrid w:val="0"/>
      <w:sz w:val="20"/>
      <w:szCs w:val="20"/>
      <w:lang w:eastAsia="ru-RU"/>
    </w:rPr>
  </w:style>
  <w:style w:type="character" w:customStyle="1" w:styleId="Normal">
    <w:name w:val="Normal Знак"/>
    <w:link w:val="11"/>
    <w:rsid w:val="007C0BB0"/>
    <w:rPr>
      <w:rFonts w:ascii="Times New Roman" w:eastAsia="Times New Roman" w:hAnsi="Times New Roman" w:cs="Times New Roman"/>
      <w:snapToGrid w:val="0"/>
      <w:sz w:val="20"/>
      <w:szCs w:val="20"/>
      <w:lang w:eastAsia="ru-RU"/>
    </w:rPr>
  </w:style>
  <w:style w:type="paragraph" w:customStyle="1" w:styleId="12">
    <w:name w:val="Абзац списка1"/>
    <w:basedOn w:val="a"/>
    <w:qFormat/>
    <w:rsid w:val="007C0BB0"/>
    <w:pPr>
      <w:spacing w:line="240" w:lineRule="auto"/>
      <w:ind w:left="720" w:firstLine="0"/>
      <w:contextualSpacing/>
      <w:jc w:val="left"/>
    </w:pPr>
    <w:rPr>
      <w:lang w:eastAsia="ru-RU"/>
    </w:rPr>
  </w:style>
  <w:style w:type="paragraph" w:styleId="a5">
    <w:name w:val="List Paragraph"/>
    <w:basedOn w:val="a"/>
    <w:link w:val="a6"/>
    <w:uiPriority w:val="34"/>
    <w:qFormat/>
    <w:rsid w:val="007C0BB0"/>
    <w:pPr>
      <w:ind w:left="720"/>
      <w:contextualSpacing/>
    </w:pPr>
  </w:style>
  <w:style w:type="character" w:customStyle="1" w:styleId="a6">
    <w:name w:val="Абзац списка Знак"/>
    <w:basedOn w:val="a0"/>
    <w:link w:val="a5"/>
    <w:uiPriority w:val="34"/>
    <w:rsid w:val="007C0BB0"/>
    <w:rPr>
      <w:rFonts w:ascii="Times New Roman" w:eastAsia="Times New Roman" w:hAnsi="Times New Roman" w:cs="Times New Roman"/>
      <w:sz w:val="24"/>
      <w:szCs w:val="24"/>
    </w:rPr>
  </w:style>
  <w:style w:type="paragraph" w:styleId="a7">
    <w:name w:val="TOC Heading"/>
    <w:basedOn w:val="1"/>
    <w:next w:val="a"/>
    <w:uiPriority w:val="39"/>
    <w:unhideWhenUsed/>
    <w:qFormat/>
    <w:rsid w:val="00EE4210"/>
    <w:pPr>
      <w:keepNext/>
      <w:keepLines/>
      <w:spacing w:before="240" w:line="259" w:lineRule="auto"/>
      <w:ind w:firstLine="0"/>
      <w:jc w:val="left"/>
      <w:outlineLvl w:val="9"/>
    </w:pPr>
    <w:rPr>
      <w:rFonts w:asciiTheme="majorHAnsi" w:eastAsiaTheme="majorEastAsia" w:hAnsiTheme="majorHAnsi" w:cstheme="majorBidi"/>
      <w:b w:val="0"/>
      <w:color w:val="2E74B5" w:themeColor="accent1" w:themeShade="BF"/>
      <w:sz w:val="32"/>
      <w:szCs w:val="32"/>
      <w:lang w:eastAsia="ru-RU"/>
    </w:rPr>
  </w:style>
  <w:style w:type="paragraph" w:styleId="13">
    <w:name w:val="toc 1"/>
    <w:basedOn w:val="a"/>
    <w:next w:val="a"/>
    <w:autoRedefine/>
    <w:uiPriority w:val="39"/>
    <w:unhideWhenUsed/>
    <w:rsid w:val="00EE4210"/>
    <w:pPr>
      <w:spacing w:after="100"/>
    </w:pPr>
  </w:style>
  <w:style w:type="character" w:styleId="a8">
    <w:name w:val="Hyperlink"/>
    <w:basedOn w:val="a0"/>
    <w:uiPriority w:val="99"/>
    <w:unhideWhenUsed/>
    <w:rsid w:val="00EE4210"/>
    <w:rPr>
      <w:color w:val="0563C1" w:themeColor="hyperlink"/>
      <w:u w:val="single"/>
    </w:rPr>
  </w:style>
  <w:style w:type="paragraph" w:styleId="23">
    <w:name w:val="toc 2"/>
    <w:basedOn w:val="a"/>
    <w:next w:val="a"/>
    <w:autoRedefine/>
    <w:uiPriority w:val="39"/>
    <w:unhideWhenUsed/>
    <w:rsid w:val="00EE4210"/>
    <w:pPr>
      <w:spacing w:after="100" w:line="259" w:lineRule="auto"/>
      <w:ind w:left="220" w:firstLine="0"/>
      <w:jc w:val="left"/>
    </w:pPr>
    <w:rPr>
      <w:rFonts w:asciiTheme="minorHAnsi" w:eastAsiaTheme="minorEastAsia" w:hAnsiTheme="minorHAnsi"/>
      <w:sz w:val="22"/>
      <w:szCs w:val="22"/>
      <w:lang w:eastAsia="ru-RU"/>
    </w:rPr>
  </w:style>
  <w:style w:type="paragraph" w:styleId="31">
    <w:name w:val="toc 3"/>
    <w:basedOn w:val="a"/>
    <w:next w:val="a"/>
    <w:autoRedefine/>
    <w:uiPriority w:val="39"/>
    <w:unhideWhenUsed/>
    <w:rsid w:val="00EE4210"/>
    <w:pPr>
      <w:spacing w:after="100" w:line="259" w:lineRule="auto"/>
      <w:ind w:left="440" w:firstLine="0"/>
      <w:jc w:val="left"/>
    </w:pPr>
    <w:rPr>
      <w:rFonts w:asciiTheme="minorHAnsi" w:eastAsiaTheme="minorEastAsia" w:hAnsiTheme="minorHAnsi"/>
      <w:sz w:val="22"/>
      <w:szCs w:val="22"/>
      <w:lang w:eastAsia="ru-RU"/>
    </w:rPr>
  </w:style>
  <w:style w:type="character" w:customStyle="1" w:styleId="20">
    <w:name w:val="Заголовок 2 Знак"/>
    <w:basedOn w:val="a0"/>
    <w:link w:val="2"/>
    <w:uiPriority w:val="9"/>
    <w:rsid w:val="00EE4210"/>
    <w:rPr>
      <w:rFonts w:ascii="Times New Roman" w:eastAsiaTheme="majorEastAsia" w:hAnsi="Times New Roman" w:cstheme="majorBidi"/>
      <w:b/>
      <w:sz w:val="24"/>
      <w:szCs w:val="26"/>
    </w:rPr>
  </w:style>
  <w:style w:type="table" w:styleId="a9">
    <w:name w:val="Table Grid"/>
    <w:basedOn w:val="a1"/>
    <w:uiPriority w:val="39"/>
    <w:rsid w:val="006F725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a">
    <w:name w:val="Balloon Text"/>
    <w:basedOn w:val="a"/>
    <w:link w:val="ab"/>
    <w:uiPriority w:val="99"/>
    <w:semiHidden/>
    <w:unhideWhenUsed/>
    <w:rsid w:val="004F5A68"/>
    <w:pPr>
      <w:spacing w:line="240" w:lineRule="auto"/>
    </w:pPr>
    <w:rPr>
      <w:rFonts w:ascii="Tahoma" w:hAnsi="Tahoma" w:cs="Tahoma"/>
      <w:sz w:val="16"/>
      <w:szCs w:val="16"/>
    </w:rPr>
  </w:style>
  <w:style w:type="character" w:customStyle="1" w:styleId="ab">
    <w:name w:val="Текст выноски Знак"/>
    <w:basedOn w:val="a0"/>
    <w:link w:val="aa"/>
    <w:uiPriority w:val="99"/>
    <w:semiHidden/>
    <w:rsid w:val="004F5A68"/>
    <w:rPr>
      <w:rFonts w:ascii="Tahoma" w:eastAsia="Times New Roman" w:hAnsi="Tahoma" w:cs="Tahoma"/>
      <w:sz w:val="16"/>
      <w:szCs w:val="16"/>
    </w:rPr>
  </w:style>
  <w:style w:type="character" w:customStyle="1" w:styleId="30">
    <w:name w:val="Заголовок 3 Знак"/>
    <w:basedOn w:val="a0"/>
    <w:link w:val="3"/>
    <w:uiPriority w:val="9"/>
    <w:semiHidden/>
    <w:rsid w:val="0049641D"/>
    <w:rPr>
      <w:rFonts w:asciiTheme="majorHAnsi" w:eastAsiaTheme="majorEastAsia" w:hAnsiTheme="majorHAnsi" w:cstheme="majorBidi"/>
      <w:b/>
      <w:bCs/>
      <w:color w:val="5B9BD5" w:themeColor="accent1"/>
      <w:sz w:val="24"/>
      <w:szCs w:val="24"/>
    </w:rPr>
  </w:style>
  <w:style w:type="character" w:customStyle="1" w:styleId="hcc">
    <w:name w:val="hcc"/>
    <w:basedOn w:val="a0"/>
    <w:rsid w:val="0049641D"/>
  </w:style>
  <w:style w:type="paragraph" w:styleId="ac">
    <w:name w:val="No Spacing"/>
    <w:uiPriority w:val="1"/>
    <w:qFormat/>
    <w:rsid w:val="00E54062"/>
    <w:pPr>
      <w:spacing w:after="0" w:line="240" w:lineRule="auto"/>
      <w:ind w:firstLine="709"/>
      <w:jc w:val="both"/>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C0BB0"/>
    <w:pPr>
      <w:spacing w:after="0" w:line="360" w:lineRule="auto"/>
      <w:ind w:firstLine="709"/>
      <w:jc w:val="both"/>
    </w:pPr>
    <w:rPr>
      <w:rFonts w:ascii="Times New Roman" w:eastAsia="Times New Roman" w:hAnsi="Times New Roman" w:cs="Times New Roman"/>
      <w:sz w:val="24"/>
      <w:szCs w:val="24"/>
    </w:rPr>
  </w:style>
  <w:style w:type="paragraph" w:styleId="1">
    <w:name w:val="heading 1"/>
    <w:basedOn w:val="a"/>
    <w:next w:val="a"/>
    <w:link w:val="10"/>
    <w:qFormat/>
    <w:rsid w:val="007C0BB0"/>
    <w:pPr>
      <w:outlineLvl w:val="0"/>
    </w:pPr>
    <w:rPr>
      <w:b/>
      <w:color w:val="000000"/>
    </w:rPr>
  </w:style>
  <w:style w:type="paragraph" w:styleId="2">
    <w:name w:val="heading 2"/>
    <w:basedOn w:val="a"/>
    <w:next w:val="a"/>
    <w:link w:val="20"/>
    <w:uiPriority w:val="9"/>
    <w:unhideWhenUsed/>
    <w:qFormat/>
    <w:rsid w:val="00EE4210"/>
    <w:pPr>
      <w:keepNext/>
      <w:keepLines/>
      <w:spacing w:before="40"/>
      <w:outlineLvl w:val="1"/>
    </w:pPr>
    <w:rPr>
      <w:rFonts w:eastAsiaTheme="majorEastAsia" w:cstheme="majorBidi"/>
      <w:b/>
      <w:szCs w:val="26"/>
    </w:rPr>
  </w:style>
  <w:style w:type="paragraph" w:styleId="3">
    <w:name w:val="heading 3"/>
    <w:basedOn w:val="a"/>
    <w:next w:val="a"/>
    <w:link w:val="30"/>
    <w:uiPriority w:val="9"/>
    <w:semiHidden/>
    <w:unhideWhenUsed/>
    <w:qFormat/>
    <w:rsid w:val="0049641D"/>
    <w:pPr>
      <w:keepNext/>
      <w:keepLines/>
      <w:spacing w:before="20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2"/>
    <w:basedOn w:val="a"/>
    <w:link w:val="22"/>
    <w:rsid w:val="007C0BB0"/>
    <w:pPr>
      <w:spacing w:after="120" w:line="480" w:lineRule="auto"/>
      <w:ind w:firstLine="0"/>
      <w:jc w:val="left"/>
    </w:pPr>
    <w:rPr>
      <w:rFonts w:eastAsia="Calibri"/>
      <w:lang w:eastAsia="ru-RU"/>
    </w:rPr>
  </w:style>
  <w:style w:type="character" w:customStyle="1" w:styleId="22">
    <w:name w:val="Основной текст 2 Знак"/>
    <w:basedOn w:val="a0"/>
    <w:link w:val="21"/>
    <w:rsid w:val="007C0BB0"/>
    <w:rPr>
      <w:rFonts w:ascii="Times New Roman" w:eastAsia="Calibri" w:hAnsi="Times New Roman" w:cs="Times New Roman"/>
      <w:sz w:val="24"/>
      <w:szCs w:val="24"/>
      <w:lang w:eastAsia="ru-RU"/>
    </w:rPr>
  </w:style>
  <w:style w:type="paragraph" w:customStyle="1" w:styleId="msonormalcxspmiddle">
    <w:name w:val="msonormalcxspmiddle"/>
    <w:basedOn w:val="a"/>
    <w:rsid w:val="007C0BB0"/>
    <w:pPr>
      <w:spacing w:before="100" w:beforeAutospacing="1" w:after="100" w:afterAutospacing="1" w:line="240" w:lineRule="auto"/>
      <w:ind w:firstLine="0"/>
      <w:jc w:val="left"/>
    </w:pPr>
    <w:rPr>
      <w:lang w:eastAsia="ru-RU"/>
    </w:rPr>
  </w:style>
  <w:style w:type="paragraph" w:customStyle="1" w:styleId="msonormalcxspmiddlecxsplast">
    <w:name w:val="msonormalcxspmiddlecxsplast"/>
    <w:basedOn w:val="a"/>
    <w:rsid w:val="007C0BB0"/>
    <w:pPr>
      <w:spacing w:before="100" w:beforeAutospacing="1" w:after="100" w:afterAutospacing="1" w:line="240" w:lineRule="auto"/>
      <w:ind w:firstLine="0"/>
      <w:jc w:val="left"/>
    </w:pPr>
    <w:rPr>
      <w:lang w:eastAsia="ru-RU"/>
    </w:rPr>
  </w:style>
  <w:style w:type="paragraph" w:customStyle="1" w:styleId="a3">
    <w:name w:val="По центру"/>
    <w:basedOn w:val="a"/>
    <w:rsid w:val="007C0BB0"/>
    <w:pPr>
      <w:ind w:firstLine="0"/>
      <w:jc w:val="center"/>
    </w:pPr>
    <w:rPr>
      <w:sz w:val="26"/>
      <w:szCs w:val="20"/>
      <w:lang w:eastAsia="ru-RU"/>
    </w:rPr>
  </w:style>
  <w:style w:type="paragraph" w:styleId="a4">
    <w:name w:val="Normal (Web)"/>
    <w:basedOn w:val="a"/>
    <w:uiPriority w:val="99"/>
    <w:semiHidden/>
    <w:unhideWhenUsed/>
    <w:rsid w:val="007C0BB0"/>
    <w:pPr>
      <w:spacing w:before="100" w:beforeAutospacing="1" w:after="100" w:afterAutospacing="1" w:line="240" w:lineRule="auto"/>
      <w:ind w:firstLine="0"/>
      <w:jc w:val="left"/>
    </w:pPr>
    <w:rPr>
      <w:lang w:eastAsia="ru-RU"/>
    </w:rPr>
  </w:style>
  <w:style w:type="character" w:customStyle="1" w:styleId="10">
    <w:name w:val="Заголовок 1 Знак"/>
    <w:basedOn w:val="a0"/>
    <w:link w:val="1"/>
    <w:rsid w:val="007C0BB0"/>
    <w:rPr>
      <w:rFonts w:ascii="Times New Roman" w:eastAsia="Times New Roman" w:hAnsi="Times New Roman" w:cs="Times New Roman"/>
      <w:b/>
      <w:color w:val="000000"/>
      <w:sz w:val="24"/>
      <w:szCs w:val="24"/>
    </w:rPr>
  </w:style>
  <w:style w:type="paragraph" w:customStyle="1" w:styleId="11">
    <w:name w:val="Обычный1"/>
    <w:link w:val="Normal"/>
    <w:rsid w:val="007C0BB0"/>
    <w:pPr>
      <w:widowControl w:val="0"/>
      <w:spacing w:after="0" w:line="240" w:lineRule="auto"/>
    </w:pPr>
    <w:rPr>
      <w:rFonts w:ascii="Times New Roman" w:eastAsia="Times New Roman" w:hAnsi="Times New Roman" w:cs="Times New Roman"/>
      <w:snapToGrid w:val="0"/>
      <w:sz w:val="20"/>
      <w:szCs w:val="20"/>
      <w:lang w:eastAsia="ru-RU"/>
    </w:rPr>
  </w:style>
  <w:style w:type="character" w:customStyle="1" w:styleId="Normal">
    <w:name w:val="Normal Знак"/>
    <w:link w:val="11"/>
    <w:rsid w:val="007C0BB0"/>
    <w:rPr>
      <w:rFonts w:ascii="Times New Roman" w:eastAsia="Times New Roman" w:hAnsi="Times New Roman" w:cs="Times New Roman"/>
      <w:snapToGrid w:val="0"/>
      <w:sz w:val="20"/>
      <w:szCs w:val="20"/>
      <w:lang w:eastAsia="ru-RU"/>
    </w:rPr>
  </w:style>
  <w:style w:type="paragraph" w:customStyle="1" w:styleId="12">
    <w:name w:val="Абзац списка1"/>
    <w:basedOn w:val="a"/>
    <w:qFormat/>
    <w:rsid w:val="007C0BB0"/>
    <w:pPr>
      <w:spacing w:line="240" w:lineRule="auto"/>
      <w:ind w:left="720" w:firstLine="0"/>
      <w:contextualSpacing/>
      <w:jc w:val="left"/>
    </w:pPr>
    <w:rPr>
      <w:lang w:eastAsia="ru-RU"/>
    </w:rPr>
  </w:style>
  <w:style w:type="paragraph" w:styleId="a5">
    <w:name w:val="List Paragraph"/>
    <w:basedOn w:val="a"/>
    <w:link w:val="a6"/>
    <w:uiPriority w:val="34"/>
    <w:qFormat/>
    <w:rsid w:val="007C0BB0"/>
    <w:pPr>
      <w:ind w:left="720"/>
      <w:contextualSpacing/>
    </w:pPr>
  </w:style>
  <w:style w:type="character" w:customStyle="1" w:styleId="a6">
    <w:name w:val="Абзац списка Знак"/>
    <w:basedOn w:val="a0"/>
    <w:link w:val="a5"/>
    <w:uiPriority w:val="34"/>
    <w:rsid w:val="007C0BB0"/>
    <w:rPr>
      <w:rFonts w:ascii="Times New Roman" w:eastAsia="Times New Roman" w:hAnsi="Times New Roman" w:cs="Times New Roman"/>
      <w:sz w:val="24"/>
      <w:szCs w:val="24"/>
    </w:rPr>
  </w:style>
  <w:style w:type="paragraph" w:styleId="a7">
    <w:name w:val="TOC Heading"/>
    <w:basedOn w:val="1"/>
    <w:next w:val="a"/>
    <w:uiPriority w:val="39"/>
    <w:unhideWhenUsed/>
    <w:qFormat/>
    <w:rsid w:val="00EE4210"/>
    <w:pPr>
      <w:keepNext/>
      <w:keepLines/>
      <w:spacing w:before="240" w:line="259" w:lineRule="auto"/>
      <w:ind w:firstLine="0"/>
      <w:jc w:val="left"/>
      <w:outlineLvl w:val="9"/>
    </w:pPr>
    <w:rPr>
      <w:rFonts w:asciiTheme="majorHAnsi" w:eastAsiaTheme="majorEastAsia" w:hAnsiTheme="majorHAnsi" w:cstheme="majorBidi"/>
      <w:b w:val="0"/>
      <w:color w:val="2E74B5" w:themeColor="accent1" w:themeShade="BF"/>
      <w:sz w:val="32"/>
      <w:szCs w:val="32"/>
      <w:lang w:eastAsia="ru-RU"/>
    </w:rPr>
  </w:style>
  <w:style w:type="paragraph" w:styleId="13">
    <w:name w:val="toc 1"/>
    <w:basedOn w:val="a"/>
    <w:next w:val="a"/>
    <w:autoRedefine/>
    <w:uiPriority w:val="39"/>
    <w:unhideWhenUsed/>
    <w:rsid w:val="00EE4210"/>
    <w:pPr>
      <w:spacing w:after="100"/>
    </w:pPr>
  </w:style>
  <w:style w:type="character" w:styleId="a8">
    <w:name w:val="Hyperlink"/>
    <w:basedOn w:val="a0"/>
    <w:uiPriority w:val="99"/>
    <w:unhideWhenUsed/>
    <w:rsid w:val="00EE4210"/>
    <w:rPr>
      <w:color w:val="0563C1" w:themeColor="hyperlink"/>
      <w:u w:val="single"/>
    </w:rPr>
  </w:style>
  <w:style w:type="paragraph" w:styleId="23">
    <w:name w:val="toc 2"/>
    <w:basedOn w:val="a"/>
    <w:next w:val="a"/>
    <w:autoRedefine/>
    <w:uiPriority w:val="39"/>
    <w:unhideWhenUsed/>
    <w:rsid w:val="00EE4210"/>
    <w:pPr>
      <w:spacing w:after="100" w:line="259" w:lineRule="auto"/>
      <w:ind w:left="220" w:firstLine="0"/>
      <w:jc w:val="left"/>
    </w:pPr>
    <w:rPr>
      <w:rFonts w:asciiTheme="minorHAnsi" w:eastAsiaTheme="minorEastAsia" w:hAnsiTheme="minorHAnsi"/>
      <w:sz w:val="22"/>
      <w:szCs w:val="22"/>
      <w:lang w:eastAsia="ru-RU"/>
    </w:rPr>
  </w:style>
  <w:style w:type="paragraph" w:styleId="31">
    <w:name w:val="toc 3"/>
    <w:basedOn w:val="a"/>
    <w:next w:val="a"/>
    <w:autoRedefine/>
    <w:uiPriority w:val="39"/>
    <w:unhideWhenUsed/>
    <w:rsid w:val="00EE4210"/>
    <w:pPr>
      <w:spacing w:after="100" w:line="259" w:lineRule="auto"/>
      <w:ind w:left="440" w:firstLine="0"/>
      <w:jc w:val="left"/>
    </w:pPr>
    <w:rPr>
      <w:rFonts w:asciiTheme="minorHAnsi" w:eastAsiaTheme="minorEastAsia" w:hAnsiTheme="minorHAnsi"/>
      <w:sz w:val="22"/>
      <w:szCs w:val="22"/>
      <w:lang w:eastAsia="ru-RU"/>
    </w:rPr>
  </w:style>
  <w:style w:type="character" w:customStyle="1" w:styleId="20">
    <w:name w:val="Заголовок 2 Знак"/>
    <w:basedOn w:val="a0"/>
    <w:link w:val="2"/>
    <w:uiPriority w:val="9"/>
    <w:rsid w:val="00EE4210"/>
    <w:rPr>
      <w:rFonts w:ascii="Times New Roman" w:eastAsiaTheme="majorEastAsia" w:hAnsi="Times New Roman" w:cstheme="majorBidi"/>
      <w:b/>
      <w:sz w:val="24"/>
      <w:szCs w:val="26"/>
    </w:rPr>
  </w:style>
  <w:style w:type="table" w:styleId="a9">
    <w:name w:val="Table Grid"/>
    <w:basedOn w:val="a1"/>
    <w:uiPriority w:val="39"/>
    <w:rsid w:val="006F725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a">
    <w:name w:val="Balloon Text"/>
    <w:basedOn w:val="a"/>
    <w:link w:val="ab"/>
    <w:uiPriority w:val="99"/>
    <w:semiHidden/>
    <w:unhideWhenUsed/>
    <w:rsid w:val="004F5A68"/>
    <w:pPr>
      <w:spacing w:line="240" w:lineRule="auto"/>
    </w:pPr>
    <w:rPr>
      <w:rFonts w:ascii="Tahoma" w:hAnsi="Tahoma" w:cs="Tahoma"/>
      <w:sz w:val="16"/>
      <w:szCs w:val="16"/>
    </w:rPr>
  </w:style>
  <w:style w:type="character" w:customStyle="1" w:styleId="ab">
    <w:name w:val="Текст выноски Знак"/>
    <w:basedOn w:val="a0"/>
    <w:link w:val="aa"/>
    <w:uiPriority w:val="99"/>
    <w:semiHidden/>
    <w:rsid w:val="004F5A68"/>
    <w:rPr>
      <w:rFonts w:ascii="Tahoma" w:eastAsia="Times New Roman" w:hAnsi="Tahoma" w:cs="Tahoma"/>
      <w:sz w:val="16"/>
      <w:szCs w:val="16"/>
    </w:rPr>
  </w:style>
  <w:style w:type="character" w:customStyle="1" w:styleId="30">
    <w:name w:val="Заголовок 3 Знак"/>
    <w:basedOn w:val="a0"/>
    <w:link w:val="3"/>
    <w:uiPriority w:val="9"/>
    <w:semiHidden/>
    <w:rsid w:val="0049641D"/>
    <w:rPr>
      <w:rFonts w:asciiTheme="majorHAnsi" w:eastAsiaTheme="majorEastAsia" w:hAnsiTheme="majorHAnsi" w:cstheme="majorBidi"/>
      <w:b/>
      <w:bCs/>
      <w:color w:val="5B9BD5" w:themeColor="accent1"/>
      <w:sz w:val="24"/>
      <w:szCs w:val="24"/>
    </w:rPr>
  </w:style>
  <w:style w:type="character" w:customStyle="1" w:styleId="hcc">
    <w:name w:val="hcc"/>
    <w:basedOn w:val="a0"/>
    <w:rsid w:val="0049641D"/>
  </w:style>
  <w:style w:type="paragraph" w:styleId="ac">
    <w:name w:val="No Spacing"/>
    <w:uiPriority w:val="1"/>
    <w:qFormat/>
    <w:rsid w:val="00E54062"/>
    <w:pPr>
      <w:spacing w:after="0" w:line="240" w:lineRule="auto"/>
      <w:ind w:firstLine="709"/>
      <w:jc w:val="both"/>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882908">
      <w:bodyDiv w:val="1"/>
      <w:marLeft w:val="0"/>
      <w:marRight w:val="0"/>
      <w:marTop w:val="0"/>
      <w:marBottom w:val="0"/>
      <w:divBdr>
        <w:top w:val="none" w:sz="0" w:space="0" w:color="auto"/>
        <w:left w:val="none" w:sz="0" w:space="0" w:color="auto"/>
        <w:bottom w:val="none" w:sz="0" w:space="0" w:color="auto"/>
        <w:right w:val="none" w:sz="0" w:space="0" w:color="auto"/>
      </w:divBdr>
    </w:div>
    <w:div w:id="38749442">
      <w:bodyDiv w:val="1"/>
      <w:marLeft w:val="0"/>
      <w:marRight w:val="0"/>
      <w:marTop w:val="0"/>
      <w:marBottom w:val="0"/>
      <w:divBdr>
        <w:top w:val="none" w:sz="0" w:space="0" w:color="auto"/>
        <w:left w:val="none" w:sz="0" w:space="0" w:color="auto"/>
        <w:bottom w:val="none" w:sz="0" w:space="0" w:color="auto"/>
        <w:right w:val="none" w:sz="0" w:space="0" w:color="auto"/>
      </w:divBdr>
      <w:divsChild>
        <w:div w:id="360865378">
          <w:marLeft w:val="0"/>
          <w:marRight w:val="0"/>
          <w:marTop w:val="0"/>
          <w:marBottom w:val="300"/>
          <w:divBdr>
            <w:top w:val="none" w:sz="0" w:space="0" w:color="auto"/>
            <w:left w:val="none" w:sz="0" w:space="0" w:color="auto"/>
            <w:bottom w:val="none" w:sz="0" w:space="0" w:color="auto"/>
            <w:right w:val="none" w:sz="0" w:space="0" w:color="auto"/>
          </w:divBdr>
        </w:div>
        <w:div w:id="24252192">
          <w:marLeft w:val="0"/>
          <w:marRight w:val="0"/>
          <w:marTop w:val="0"/>
          <w:marBottom w:val="300"/>
          <w:divBdr>
            <w:top w:val="none" w:sz="0" w:space="0" w:color="auto"/>
            <w:left w:val="none" w:sz="0" w:space="0" w:color="auto"/>
            <w:bottom w:val="none" w:sz="0" w:space="0" w:color="auto"/>
            <w:right w:val="none" w:sz="0" w:space="0" w:color="auto"/>
          </w:divBdr>
        </w:div>
        <w:div w:id="1333490273">
          <w:marLeft w:val="0"/>
          <w:marRight w:val="0"/>
          <w:marTop w:val="0"/>
          <w:marBottom w:val="300"/>
          <w:divBdr>
            <w:top w:val="none" w:sz="0" w:space="0" w:color="auto"/>
            <w:left w:val="none" w:sz="0" w:space="0" w:color="auto"/>
            <w:bottom w:val="none" w:sz="0" w:space="0" w:color="auto"/>
            <w:right w:val="none" w:sz="0" w:space="0" w:color="auto"/>
          </w:divBdr>
        </w:div>
      </w:divsChild>
    </w:div>
    <w:div w:id="77559013">
      <w:bodyDiv w:val="1"/>
      <w:marLeft w:val="0"/>
      <w:marRight w:val="0"/>
      <w:marTop w:val="0"/>
      <w:marBottom w:val="0"/>
      <w:divBdr>
        <w:top w:val="none" w:sz="0" w:space="0" w:color="auto"/>
        <w:left w:val="none" w:sz="0" w:space="0" w:color="auto"/>
        <w:bottom w:val="none" w:sz="0" w:space="0" w:color="auto"/>
        <w:right w:val="none" w:sz="0" w:space="0" w:color="auto"/>
      </w:divBdr>
    </w:div>
    <w:div w:id="132413569">
      <w:bodyDiv w:val="1"/>
      <w:marLeft w:val="0"/>
      <w:marRight w:val="0"/>
      <w:marTop w:val="0"/>
      <w:marBottom w:val="0"/>
      <w:divBdr>
        <w:top w:val="none" w:sz="0" w:space="0" w:color="auto"/>
        <w:left w:val="none" w:sz="0" w:space="0" w:color="auto"/>
        <w:bottom w:val="none" w:sz="0" w:space="0" w:color="auto"/>
        <w:right w:val="none" w:sz="0" w:space="0" w:color="auto"/>
      </w:divBdr>
      <w:divsChild>
        <w:div w:id="88042043">
          <w:marLeft w:val="0"/>
          <w:marRight w:val="0"/>
          <w:marTop w:val="0"/>
          <w:marBottom w:val="300"/>
          <w:divBdr>
            <w:top w:val="none" w:sz="0" w:space="0" w:color="auto"/>
            <w:left w:val="none" w:sz="0" w:space="0" w:color="auto"/>
            <w:bottom w:val="none" w:sz="0" w:space="0" w:color="auto"/>
            <w:right w:val="none" w:sz="0" w:space="0" w:color="auto"/>
          </w:divBdr>
        </w:div>
      </w:divsChild>
    </w:div>
    <w:div w:id="146745951">
      <w:bodyDiv w:val="1"/>
      <w:marLeft w:val="0"/>
      <w:marRight w:val="0"/>
      <w:marTop w:val="0"/>
      <w:marBottom w:val="0"/>
      <w:divBdr>
        <w:top w:val="none" w:sz="0" w:space="0" w:color="auto"/>
        <w:left w:val="none" w:sz="0" w:space="0" w:color="auto"/>
        <w:bottom w:val="none" w:sz="0" w:space="0" w:color="auto"/>
        <w:right w:val="none" w:sz="0" w:space="0" w:color="auto"/>
      </w:divBdr>
    </w:div>
    <w:div w:id="153958672">
      <w:bodyDiv w:val="1"/>
      <w:marLeft w:val="0"/>
      <w:marRight w:val="0"/>
      <w:marTop w:val="0"/>
      <w:marBottom w:val="0"/>
      <w:divBdr>
        <w:top w:val="none" w:sz="0" w:space="0" w:color="auto"/>
        <w:left w:val="none" w:sz="0" w:space="0" w:color="auto"/>
        <w:bottom w:val="none" w:sz="0" w:space="0" w:color="auto"/>
        <w:right w:val="none" w:sz="0" w:space="0" w:color="auto"/>
      </w:divBdr>
    </w:div>
    <w:div w:id="154537745">
      <w:bodyDiv w:val="1"/>
      <w:marLeft w:val="0"/>
      <w:marRight w:val="0"/>
      <w:marTop w:val="0"/>
      <w:marBottom w:val="0"/>
      <w:divBdr>
        <w:top w:val="none" w:sz="0" w:space="0" w:color="auto"/>
        <w:left w:val="none" w:sz="0" w:space="0" w:color="auto"/>
        <w:bottom w:val="none" w:sz="0" w:space="0" w:color="auto"/>
        <w:right w:val="none" w:sz="0" w:space="0" w:color="auto"/>
      </w:divBdr>
    </w:div>
    <w:div w:id="184099735">
      <w:bodyDiv w:val="1"/>
      <w:marLeft w:val="0"/>
      <w:marRight w:val="0"/>
      <w:marTop w:val="0"/>
      <w:marBottom w:val="0"/>
      <w:divBdr>
        <w:top w:val="none" w:sz="0" w:space="0" w:color="auto"/>
        <w:left w:val="none" w:sz="0" w:space="0" w:color="auto"/>
        <w:bottom w:val="none" w:sz="0" w:space="0" w:color="auto"/>
        <w:right w:val="none" w:sz="0" w:space="0" w:color="auto"/>
      </w:divBdr>
    </w:div>
    <w:div w:id="290403301">
      <w:bodyDiv w:val="1"/>
      <w:marLeft w:val="0"/>
      <w:marRight w:val="0"/>
      <w:marTop w:val="0"/>
      <w:marBottom w:val="0"/>
      <w:divBdr>
        <w:top w:val="none" w:sz="0" w:space="0" w:color="auto"/>
        <w:left w:val="none" w:sz="0" w:space="0" w:color="auto"/>
        <w:bottom w:val="none" w:sz="0" w:space="0" w:color="auto"/>
        <w:right w:val="none" w:sz="0" w:space="0" w:color="auto"/>
      </w:divBdr>
    </w:div>
    <w:div w:id="326980384">
      <w:bodyDiv w:val="1"/>
      <w:marLeft w:val="0"/>
      <w:marRight w:val="0"/>
      <w:marTop w:val="0"/>
      <w:marBottom w:val="0"/>
      <w:divBdr>
        <w:top w:val="none" w:sz="0" w:space="0" w:color="auto"/>
        <w:left w:val="none" w:sz="0" w:space="0" w:color="auto"/>
        <w:bottom w:val="none" w:sz="0" w:space="0" w:color="auto"/>
        <w:right w:val="none" w:sz="0" w:space="0" w:color="auto"/>
      </w:divBdr>
    </w:div>
    <w:div w:id="349919918">
      <w:bodyDiv w:val="1"/>
      <w:marLeft w:val="0"/>
      <w:marRight w:val="0"/>
      <w:marTop w:val="0"/>
      <w:marBottom w:val="0"/>
      <w:divBdr>
        <w:top w:val="none" w:sz="0" w:space="0" w:color="auto"/>
        <w:left w:val="none" w:sz="0" w:space="0" w:color="auto"/>
        <w:bottom w:val="none" w:sz="0" w:space="0" w:color="auto"/>
        <w:right w:val="none" w:sz="0" w:space="0" w:color="auto"/>
      </w:divBdr>
    </w:div>
    <w:div w:id="358512992">
      <w:bodyDiv w:val="1"/>
      <w:marLeft w:val="0"/>
      <w:marRight w:val="0"/>
      <w:marTop w:val="0"/>
      <w:marBottom w:val="0"/>
      <w:divBdr>
        <w:top w:val="none" w:sz="0" w:space="0" w:color="auto"/>
        <w:left w:val="none" w:sz="0" w:space="0" w:color="auto"/>
        <w:bottom w:val="none" w:sz="0" w:space="0" w:color="auto"/>
        <w:right w:val="none" w:sz="0" w:space="0" w:color="auto"/>
      </w:divBdr>
    </w:div>
    <w:div w:id="382947617">
      <w:bodyDiv w:val="1"/>
      <w:marLeft w:val="0"/>
      <w:marRight w:val="0"/>
      <w:marTop w:val="0"/>
      <w:marBottom w:val="0"/>
      <w:divBdr>
        <w:top w:val="none" w:sz="0" w:space="0" w:color="auto"/>
        <w:left w:val="none" w:sz="0" w:space="0" w:color="auto"/>
        <w:bottom w:val="none" w:sz="0" w:space="0" w:color="auto"/>
        <w:right w:val="none" w:sz="0" w:space="0" w:color="auto"/>
      </w:divBdr>
    </w:div>
    <w:div w:id="407731115">
      <w:bodyDiv w:val="1"/>
      <w:marLeft w:val="0"/>
      <w:marRight w:val="0"/>
      <w:marTop w:val="0"/>
      <w:marBottom w:val="0"/>
      <w:divBdr>
        <w:top w:val="none" w:sz="0" w:space="0" w:color="auto"/>
        <w:left w:val="none" w:sz="0" w:space="0" w:color="auto"/>
        <w:bottom w:val="none" w:sz="0" w:space="0" w:color="auto"/>
        <w:right w:val="none" w:sz="0" w:space="0" w:color="auto"/>
      </w:divBdr>
    </w:div>
    <w:div w:id="409737389">
      <w:bodyDiv w:val="1"/>
      <w:marLeft w:val="0"/>
      <w:marRight w:val="0"/>
      <w:marTop w:val="0"/>
      <w:marBottom w:val="0"/>
      <w:divBdr>
        <w:top w:val="none" w:sz="0" w:space="0" w:color="auto"/>
        <w:left w:val="none" w:sz="0" w:space="0" w:color="auto"/>
        <w:bottom w:val="none" w:sz="0" w:space="0" w:color="auto"/>
        <w:right w:val="none" w:sz="0" w:space="0" w:color="auto"/>
      </w:divBdr>
    </w:div>
    <w:div w:id="455834230">
      <w:bodyDiv w:val="1"/>
      <w:marLeft w:val="0"/>
      <w:marRight w:val="0"/>
      <w:marTop w:val="0"/>
      <w:marBottom w:val="0"/>
      <w:divBdr>
        <w:top w:val="none" w:sz="0" w:space="0" w:color="auto"/>
        <w:left w:val="none" w:sz="0" w:space="0" w:color="auto"/>
        <w:bottom w:val="none" w:sz="0" w:space="0" w:color="auto"/>
        <w:right w:val="none" w:sz="0" w:space="0" w:color="auto"/>
      </w:divBdr>
    </w:div>
    <w:div w:id="597715359">
      <w:bodyDiv w:val="1"/>
      <w:marLeft w:val="0"/>
      <w:marRight w:val="0"/>
      <w:marTop w:val="0"/>
      <w:marBottom w:val="0"/>
      <w:divBdr>
        <w:top w:val="none" w:sz="0" w:space="0" w:color="auto"/>
        <w:left w:val="none" w:sz="0" w:space="0" w:color="auto"/>
        <w:bottom w:val="none" w:sz="0" w:space="0" w:color="auto"/>
        <w:right w:val="none" w:sz="0" w:space="0" w:color="auto"/>
      </w:divBdr>
      <w:divsChild>
        <w:div w:id="44720430">
          <w:marLeft w:val="0"/>
          <w:marRight w:val="0"/>
          <w:marTop w:val="0"/>
          <w:marBottom w:val="300"/>
          <w:divBdr>
            <w:top w:val="none" w:sz="0" w:space="0" w:color="auto"/>
            <w:left w:val="none" w:sz="0" w:space="0" w:color="auto"/>
            <w:bottom w:val="none" w:sz="0" w:space="0" w:color="auto"/>
            <w:right w:val="none" w:sz="0" w:space="0" w:color="auto"/>
          </w:divBdr>
        </w:div>
        <w:div w:id="1096251481">
          <w:marLeft w:val="0"/>
          <w:marRight w:val="0"/>
          <w:marTop w:val="0"/>
          <w:marBottom w:val="300"/>
          <w:divBdr>
            <w:top w:val="none" w:sz="0" w:space="0" w:color="auto"/>
            <w:left w:val="none" w:sz="0" w:space="0" w:color="auto"/>
            <w:bottom w:val="none" w:sz="0" w:space="0" w:color="auto"/>
            <w:right w:val="none" w:sz="0" w:space="0" w:color="auto"/>
          </w:divBdr>
        </w:div>
        <w:div w:id="289871664">
          <w:marLeft w:val="0"/>
          <w:marRight w:val="0"/>
          <w:marTop w:val="0"/>
          <w:marBottom w:val="300"/>
          <w:divBdr>
            <w:top w:val="none" w:sz="0" w:space="0" w:color="auto"/>
            <w:left w:val="none" w:sz="0" w:space="0" w:color="auto"/>
            <w:bottom w:val="none" w:sz="0" w:space="0" w:color="auto"/>
            <w:right w:val="none" w:sz="0" w:space="0" w:color="auto"/>
          </w:divBdr>
        </w:div>
      </w:divsChild>
    </w:div>
    <w:div w:id="617949666">
      <w:bodyDiv w:val="1"/>
      <w:marLeft w:val="0"/>
      <w:marRight w:val="0"/>
      <w:marTop w:val="0"/>
      <w:marBottom w:val="0"/>
      <w:divBdr>
        <w:top w:val="none" w:sz="0" w:space="0" w:color="auto"/>
        <w:left w:val="none" w:sz="0" w:space="0" w:color="auto"/>
        <w:bottom w:val="none" w:sz="0" w:space="0" w:color="auto"/>
        <w:right w:val="none" w:sz="0" w:space="0" w:color="auto"/>
      </w:divBdr>
      <w:divsChild>
        <w:div w:id="439686057">
          <w:marLeft w:val="0"/>
          <w:marRight w:val="0"/>
          <w:marTop w:val="0"/>
          <w:marBottom w:val="300"/>
          <w:divBdr>
            <w:top w:val="none" w:sz="0" w:space="0" w:color="auto"/>
            <w:left w:val="none" w:sz="0" w:space="0" w:color="auto"/>
            <w:bottom w:val="none" w:sz="0" w:space="0" w:color="auto"/>
            <w:right w:val="none" w:sz="0" w:space="0" w:color="auto"/>
          </w:divBdr>
        </w:div>
        <w:div w:id="1326780607">
          <w:marLeft w:val="0"/>
          <w:marRight w:val="0"/>
          <w:marTop w:val="0"/>
          <w:marBottom w:val="300"/>
          <w:divBdr>
            <w:top w:val="none" w:sz="0" w:space="0" w:color="auto"/>
            <w:left w:val="none" w:sz="0" w:space="0" w:color="auto"/>
            <w:bottom w:val="none" w:sz="0" w:space="0" w:color="auto"/>
            <w:right w:val="none" w:sz="0" w:space="0" w:color="auto"/>
          </w:divBdr>
        </w:div>
        <w:div w:id="143931423">
          <w:marLeft w:val="0"/>
          <w:marRight w:val="0"/>
          <w:marTop w:val="0"/>
          <w:marBottom w:val="300"/>
          <w:divBdr>
            <w:top w:val="none" w:sz="0" w:space="0" w:color="auto"/>
            <w:left w:val="none" w:sz="0" w:space="0" w:color="auto"/>
            <w:bottom w:val="none" w:sz="0" w:space="0" w:color="auto"/>
            <w:right w:val="none" w:sz="0" w:space="0" w:color="auto"/>
          </w:divBdr>
        </w:div>
      </w:divsChild>
    </w:div>
    <w:div w:id="640693078">
      <w:bodyDiv w:val="1"/>
      <w:marLeft w:val="0"/>
      <w:marRight w:val="0"/>
      <w:marTop w:val="0"/>
      <w:marBottom w:val="0"/>
      <w:divBdr>
        <w:top w:val="none" w:sz="0" w:space="0" w:color="auto"/>
        <w:left w:val="none" w:sz="0" w:space="0" w:color="auto"/>
        <w:bottom w:val="none" w:sz="0" w:space="0" w:color="auto"/>
        <w:right w:val="none" w:sz="0" w:space="0" w:color="auto"/>
      </w:divBdr>
    </w:div>
    <w:div w:id="734278680">
      <w:bodyDiv w:val="1"/>
      <w:marLeft w:val="0"/>
      <w:marRight w:val="0"/>
      <w:marTop w:val="0"/>
      <w:marBottom w:val="0"/>
      <w:divBdr>
        <w:top w:val="none" w:sz="0" w:space="0" w:color="auto"/>
        <w:left w:val="none" w:sz="0" w:space="0" w:color="auto"/>
        <w:bottom w:val="none" w:sz="0" w:space="0" w:color="auto"/>
        <w:right w:val="none" w:sz="0" w:space="0" w:color="auto"/>
      </w:divBdr>
    </w:div>
    <w:div w:id="753554481">
      <w:bodyDiv w:val="1"/>
      <w:marLeft w:val="0"/>
      <w:marRight w:val="0"/>
      <w:marTop w:val="0"/>
      <w:marBottom w:val="0"/>
      <w:divBdr>
        <w:top w:val="none" w:sz="0" w:space="0" w:color="auto"/>
        <w:left w:val="none" w:sz="0" w:space="0" w:color="auto"/>
        <w:bottom w:val="none" w:sz="0" w:space="0" w:color="auto"/>
        <w:right w:val="none" w:sz="0" w:space="0" w:color="auto"/>
      </w:divBdr>
    </w:div>
    <w:div w:id="777682668">
      <w:bodyDiv w:val="1"/>
      <w:marLeft w:val="0"/>
      <w:marRight w:val="0"/>
      <w:marTop w:val="0"/>
      <w:marBottom w:val="0"/>
      <w:divBdr>
        <w:top w:val="none" w:sz="0" w:space="0" w:color="auto"/>
        <w:left w:val="none" w:sz="0" w:space="0" w:color="auto"/>
        <w:bottom w:val="none" w:sz="0" w:space="0" w:color="auto"/>
        <w:right w:val="none" w:sz="0" w:space="0" w:color="auto"/>
      </w:divBdr>
    </w:div>
    <w:div w:id="848906380">
      <w:bodyDiv w:val="1"/>
      <w:marLeft w:val="0"/>
      <w:marRight w:val="0"/>
      <w:marTop w:val="0"/>
      <w:marBottom w:val="0"/>
      <w:divBdr>
        <w:top w:val="none" w:sz="0" w:space="0" w:color="auto"/>
        <w:left w:val="none" w:sz="0" w:space="0" w:color="auto"/>
        <w:bottom w:val="none" w:sz="0" w:space="0" w:color="auto"/>
        <w:right w:val="none" w:sz="0" w:space="0" w:color="auto"/>
      </w:divBdr>
    </w:div>
    <w:div w:id="898514495">
      <w:bodyDiv w:val="1"/>
      <w:marLeft w:val="0"/>
      <w:marRight w:val="0"/>
      <w:marTop w:val="0"/>
      <w:marBottom w:val="0"/>
      <w:divBdr>
        <w:top w:val="none" w:sz="0" w:space="0" w:color="auto"/>
        <w:left w:val="none" w:sz="0" w:space="0" w:color="auto"/>
        <w:bottom w:val="none" w:sz="0" w:space="0" w:color="auto"/>
        <w:right w:val="none" w:sz="0" w:space="0" w:color="auto"/>
      </w:divBdr>
      <w:divsChild>
        <w:div w:id="443573530">
          <w:marLeft w:val="0"/>
          <w:marRight w:val="0"/>
          <w:marTop w:val="0"/>
          <w:marBottom w:val="300"/>
          <w:divBdr>
            <w:top w:val="none" w:sz="0" w:space="0" w:color="auto"/>
            <w:left w:val="none" w:sz="0" w:space="0" w:color="auto"/>
            <w:bottom w:val="none" w:sz="0" w:space="0" w:color="auto"/>
            <w:right w:val="none" w:sz="0" w:space="0" w:color="auto"/>
          </w:divBdr>
        </w:div>
      </w:divsChild>
    </w:div>
    <w:div w:id="974528846">
      <w:bodyDiv w:val="1"/>
      <w:marLeft w:val="0"/>
      <w:marRight w:val="0"/>
      <w:marTop w:val="0"/>
      <w:marBottom w:val="0"/>
      <w:divBdr>
        <w:top w:val="none" w:sz="0" w:space="0" w:color="auto"/>
        <w:left w:val="none" w:sz="0" w:space="0" w:color="auto"/>
        <w:bottom w:val="none" w:sz="0" w:space="0" w:color="auto"/>
        <w:right w:val="none" w:sz="0" w:space="0" w:color="auto"/>
      </w:divBdr>
    </w:div>
    <w:div w:id="995646195">
      <w:bodyDiv w:val="1"/>
      <w:marLeft w:val="0"/>
      <w:marRight w:val="0"/>
      <w:marTop w:val="0"/>
      <w:marBottom w:val="0"/>
      <w:divBdr>
        <w:top w:val="none" w:sz="0" w:space="0" w:color="auto"/>
        <w:left w:val="none" w:sz="0" w:space="0" w:color="auto"/>
        <w:bottom w:val="none" w:sz="0" w:space="0" w:color="auto"/>
        <w:right w:val="none" w:sz="0" w:space="0" w:color="auto"/>
      </w:divBdr>
    </w:div>
    <w:div w:id="1008824602">
      <w:bodyDiv w:val="1"/>
      <w:marLeft w:val="0"/>
      <w:marRight w:val="0"/>
      <w:marTop w:val="0"/>
      <w:marBottom w:val="0"/>
      <w:divBdr>
        <w:top w:val="none" w:sz="0" w:space="0" w:color="auto"/>
        <w:left w:val="none" w:sz="0" w:space="0" w:color="auto"/>
        <w:bottom w:val="none" w:sz="0" w:space="0" w:color="auto"/>
        <w:right w:val="none" w:sz="0" w:space="0" w:color="auto"/>
      </w:divBdr>
    </w:div>
    <w:div w:id="1018049220">
      <w:bodyDiv w:val="1"/>
      <w:marLeft w:val="0"/>
      <w:marRight w:val="0"/>
      <w:marTop w:val="0"/>
      <w:marBottom w:val="0"/>
      <w:divBdr>
        <w:top w:val="none" w:sz="0" w:space="0" w:color="auto"/>
        <w:left w:val="none" w:sz="0" w:space="0" w:color="auto"/>
        <w:bottom w:val="none" w:sz="0" w:space="0" w:color="auto"/>
        <w:right w:val="none" w:sz="0" w:space="0" w:color="auto"/>
      </w:divBdr>
      <w:divsChild>
        <w:div w:id="2106606989">
          <w:marLeft w:val="0"/>
          <w:marRight w:val="0"/>
          <w:marTop w:val="0"/>
          <w:marBottom w:val="300"/>
          <w:divBdr>
            <w:top w:val="none" w:sz="0" w:space="0" w:color="auto"/>
            <w:left w:val="none" w:sz="0" w:space="0" w:color="auto"/>
            <w:bottom w:val="none" w:sz="0" w:space="0" w:color="auto"/>
            <w:right w:val="none" w:sz="0" w:space="0" w:color="auto"/>
          </w:divBdr>
        </w:div>
      </w:divsChild>
    </w:div>
    <w:div w:id="1030645502">
      <w:bodyDiv w:val="1"/>
      <w:marLeft w:val="0"/>
      <w:marRight w:val="0"/>
      <w:marTop w:val="0"/>
      <w:marBottom w:val="0"/>
      <w:divBdr>
        <w:top w:val="none" w:sz="0" w:space="0" w:color="auto"/>
        <w:left w:val="none" w:sz="0" w:space="0" w:color="auto"/>
        <w:bottom w:val="none" w:sz="0" w:space="0" w:color="auto"/>
        <w:right w:val="none" w:sz="0" w:space="0" w:color="auto"/>
      </w:divBdr>
    </w:div>
    <w:div w:id="1073625389">
      <w:bodyDiv w:val="1"/>
      <w:marLeft w:val="0"/>
      <w:marRight w:val="0"/>
      <w:marTop w:val="0"/>
      <w:marBottom w:val="0"/>
      <w:divBdr>
        <w:top w:val="none" w:sz="0" w:space="0" w:color="auto"/>
        <w:left w:val="none" w:sz="0" w:space="0" w:color="auto"/>
        <w:bottom w:val="none" w:sz="0" w:space="0" w:color="auto"/>
        <w:right w:val="none" w:sz="0" w:space="0" w:color="auto"/>
      </w:divBdr>
    </w:div>
    <w:div w:id="1078014139">
      <w:bodyDiv w:val="1"/>
      <w:marLeft w:val="0"/>
      <w:marRight w:val="0"/>
      <w:marTop w:val="0"/>
      <w:marBottom w:val="0"/>
      <w:divBdr>
        <w:top w:val="none" w:sz="0" w:space="0" w:color="auto"/>
        <w:left w:val="none" w:sz="0" w:space="0" w:color="auto"/>
        <w:bottom w:val="none" w:sz="0" w:space="0" w:color="auto"/>
        <w:right w:val="none" w:sz="0" w:space="0" w:color="auto"/>
      </w:divBdr>
    </w:div>
    <w:div w:id="1127049010">
      <w:bodyDiv w:val="1"/>
      <w:marLeft w:val="0"/>
      <w:marRight w:val="0"/>
      <w:marTop w:val="0"/>
      <w:marBottom w:val="0"/>
      <w:divBdr>
        <w:top w:val="none" w:sz="0" w:space="0" w:color="auto"/>
        <w:left w:val="none" w:sz="0" w:space="0" w:color="auto"/>
        <w:bottom w:val="none" w:sz="0" w:space="0" w:color="auto"/>
        <w:right w:val="none" w:sz="0" w:space="0" w:color="auto"/>
      </w:divBdr>
    </w:div>
    <w:div w:id="1320619952">
      <w:bodyDiv w:val="1"/>
      <w:marLeft w:val="0"/>
      <w:marRight w:val="0"/>
      <w:marTop w:val="0"/>
      <w:marBottom w:val="0"/>
      <w:divBdr>
        <w:top w:val="none" w:sz="0" w:space="0" w:color="auto"/>
        <w:left w:val="none" w:sz="0" w:space="0" w:color="auto"/>
        <w:bottom w:val="none" w:sz="0" w:space="0" w:color="auto"/>
        <w:right w:val="none" w:sz="0" w:space="0" w:color="auto"/>
      </w:divBdr>
    </w:div>
    <w:div w:id="1339768738">
      <w:bodyDiv w:val="1"/>
      <w:marLeft w:val="0"/>
      <w:marRight w:val="0"/>
      <w:marTop w:val="0"/>
      <w:marBottom w:val="0"/>
      <w:divBdr>
        <w:top w:val="none" w:sz="0" w:space="0" w:color="auto"/>
        <w:left w:val="none" w:sz="0" w:space="0" w:color="auto"/>
        <w:bottom w:val="none" w:sz="0" w:space="0" w:color="auto"/>
        <w:right w:val="none" w:sz="0" w:space="0" w:color="auto"/>
      </w:divBdr>
    </w:div>
    <w:div w:id="1347516356">
      <w:bodyDiv w:val="1"/>
      <w:marLeft w:val="0"/>
      <w:marRight w:val="0"/>
      <w:marTop w:val="0"/>
      <w:marBottom w:val="0"/>
      <w:divBdr>
        <w:top w:val="none" w:sz="0" w:space="0" w:color="auto"/>
        <w:left w:val="none" w:sz="0" w:space="0" w:color="auto"/>
        <w:bottom w:val="none" w:sz="0" w:space="0" w:color="auto"/>
        <w:right w:val="none" w:sz="0" w:space="0" w:color="auto"/>
      </w:divBdr>
    </w:div>
    <w:div w:id="1383138223">
      <w:bodyDiv w:val="1"/>
      <w:marLeft w:val="0"/>
      <w:marRight w:val="0"/>
      <w:marTop w:val="0"/>
      <w:marBottom w:val="0"/>
      <w:divBdr>
        <w:top w:val="none" w:sz="0" w:space="0" w:color="auto"/>
        <w:left w:val="none" w:sz="0" w:space="0" w:color="auto"/>
        <w:bottom w:val="none" w:sz="0" w:space="0" w:color="auto"/>
        <w:right w:val="none" w:sz="0" w:space="0" w:color="auto"/>
      </w:divBdr>
    </w:div>
    <w:div w:id="1465392101">
      <w:bodyDiv w:val="1"/>
      <w:marLeft w:val="0"/>
      <w:marRight w:val="0"/>
      <w:marTop w:val="0"/>
      <w:marBottom w:val="0"/>
      <w:divBdr>
        <w:top w:val="none" w:sz="0" w:space="0" w:color="auto"/>
        <w:left w:val="none" w:sz="0" w:space="0" w:color="auto"/>
        <w:bottom w:val="none" w:sz="0" w:space="0" w:color="auto"/>
        <w:right w:val="none" w:sz="0" w:space="0" w:color="auto"/>
      </w:divBdr>
    </w:div>
    <w:div w:id="1562860858">
      <w:bodyDiv w:val="1"/>
      <w:marLeft w:val="0"/>
      <w:marRight w:val="0"/>
      <w:marTop w:val="0"/>
      <w:marBottom w:val="0"/>
      <w:divBdr>
        <w:top w:val="none" w:sz="0" w:space="0" w:color="auto"/>
        <w:left w:val="none" w:sz="0" w:space="0" w:color="auto"/>
        <w:bottom w:val="none" w:sz="0" w:space="0" w:color="auto"/>
        <w:right w:val="none" w:sz="0" w:space="0" w:color="auto"/>
      </w:divBdr>
    </w:div>
    <w:div w:id="1580211808">
      <w:bodyDiv w:val="1"/>
      <w:marLeft w:val="0"/>
      <w:marRight w:val="0"/>
      <w:marTop w:val="0"/>
      <w:marBottom w:val="0"/>
      <w:divBdr>
        <w:top w:val="none" w:sz="0" w:space="0" w:color="auto"/>
        <w:left w:val="none" w:sz="0" w:space="0" w:color="auto"/>
        <w:bottom w:val="none" w:sz="0" w:space="0" w:color="auto"/>
        <w:right w:val="none" w:sz="0" w:space="0" w:color="auto"/>
      </w:divBdr>
    </w:div>
    <w:div w:id="1602253851">
      <w:bodyDiv w:val="1"/>
      <w:marLeft w:val="0"/>
      <w:marRight w:val="0"/>
      <w:marTop w:val="0"/>
      <w:marBottom w:val="0"/>
      <w:divBdr>
        <w:top w:val="none" w:sz="0" w:space="0" w:color="auto"/>
        <w:left w:val="none" w:sz="0" w:space="0" w:color="auto"/>
        <w:bottom w:val="none" w:sz="0" w:space="0" w:color="auto"/>
        <w:right w:val="none" w:sz="0" w:space="0" w:color="auto"/>
      </w:divBdr>
      <w:divsChild>
        <w:div w:id="1150751504">
          <w:marLeft w:val="418"/>
          <w:marRight w:val="0"/>
          <w:marTop w:val="0"/>
          <w:marBottom w:val="0"/>
          <w:divBdr>
            <w:top w:val="none" w:sz="0" w:space="0" w:color="auto"/>
            <w:left w:val="none" w:sz="0" w:space="0" w:color="auto"/>
            <w:bottom w:val="none" w:sz="0" w:space="0" w:color="auto"/>
            <w:right w:val="none" w:sz="0" w:space="0" w:color="auto"/>
          </w:divBdr>
        </w:div>
      </w:divsChild>
    </w:div>
    <w:div w:id="1668440682">
      <w:bodyDiv w:val="1"/>
      <w:marLeft w:val="0"/>
      <w:marRight w:val="0"/>
      <w:marTop w:val="0"/>
      <w:marBottom w:val="0"/>
      <w:divBdr>
        <w:top w:val="none" w:sz="0" w:space="0" w:color="auto"/>
        <w:left w:val="none" w:sz="0" w:space="0" w:color="auto"/>
        <w:bottom w:val="none" w:sz="0" w:space="0" w:color="auto"/>
        <w:right w:val="none" w:sz="0" w:space="0" w:color="auto"/>
      </w:divBdr>
    </w:div>
    <w:div w:id="1724712066">
      <w:bodyDiv w:val="1"/>
      <w:marLeft w:val="0"/>
      <w:marRight w:val="0"/>
      <w:marTop w:val="0"/>
      <w:marBottom w:val="0"/>
      <w:divBdr>
        <w:top w:val="none" w:sz="0" w:space="0" w:color="auto"/>
        <w:left w:val="none" w:sz="0" w:space="0" w:color="auto"/>
        <w:bottom w:val="none" w:sz="0" w:space="0" w:color="auto"/>
        <w:right w:val="none" w:sz="0" w:space="0" w:color="auto"/>
      </w:divBdr>
    </w:div>
    <w:div w:id="1760590426">
      <w:bodyDiv w:val="1"/>
      <w:marLeft w:val="0"/>
      <w:marRight w:val="0"/>
      <w:marTop w:val="0"/>
      <w:marBottom w:val="0"/>
      <w:divBdr>
        <w:top w:val="none" w:sz="0" w:space="0" w:color="auto"/>
        <w:left w:val="none" w:sz="0" w:space="0" w:color="auto"/>
        <w:bottom w:val="none" w:sz="0" w:space="0" w:color="auto"/>
        <w:right w:val="none" w:sz="0" w:space="0" w:color="auto"/>
      </w:divBdr>
    </w:div>
    <w:div w:id="1766421291">
      <w:bodyDiv w:val="1"/>
      <w:marLeft w:val="0"/>
      <w:marRight w:val="0"/>
      <w:marTop w:val="0"/>
      <w:marBottom w:val="0"/>
      <w:divBdr>
        <w:top w:val="none" w:sz="0" w:space="0" w:color="auto"/>
        <w:left w:val="none" w:sz="0" w:space="0" w:color="auto"/>
        <w:bottom w:val="none" w:sz="0" w:space="0" w:color="auto"/>
        <w:right w:val="none" w:sz="0" w:space="0" w:color="auto"/>
      </w:divBdr>
    </w:div>
    <w:div w:id="1800881577">
      <w:bodyDiv w:val="1"/>
      <w:marLeft w:val="0"/>
      <w:marRight w:val="0"/>
      <w:marTop w:val="0"/>
      <w:marBottom w:val="0"/>
      <w:divBdr>
        <w:top w:val="none" w:sz="0" w:space="0" w:color="auto"/>
        <w:left w:val="none" w:sz="0" w:space="0" w:color="auto"/>
        <w:bottom w:val="none" w:sz="0" w:space="0" w:color="auto"/>
        <w:right w:val="none" w:sz="0" w:space="0" w:color="auto"/>
      </w:divBdr>
    </w:div>
    <w:div w:id="1825538001">
      <w:bodyDiv w:val="1"/>
      <w:marLeft w:val="0"/>
      <w:marRight w:val="0"/>
      <w:marTop w:val="0"/>
      <w:marBottom w:val="0"/>
      <w:divBdr>
        <w:top w:val="none" w:sz="0" w:space="0" w:color="auto"/>
        <w:left w:val="none" w:sz="0" w:space="0" w:color="auto"/>
        <w:bottom w:val="none" w:sz="0" w:space="0" w:color="auto"/>
        <w:right w:val="none" w:sz="0" w:space="0" w:color="auto"/>
      </w:divBdr>
    </w:div>
    <w:div w:id="1885869662">
      <w:bodyDiv w:val="1"/>
      <w:marLeft w:val="0"/>
      <w:marRight w:val="0"/>
      <w:marTop w:val="0"/>
      <w:marBottom w:val="0"/>
      <w:divBdr>
        <w:top w:val="none" w:sz="0" w:space="0" w:color="auto"/>
        <w:left w:val="none" w:sz="0" w:space="0" w:color="auto"/>
        <w:bottom w:val="none" w:sz="0" w:space="0" w:color="auto"/>
        <w:right w:val="none" w:sz="0" w:space="0" w:color="auto"/>
      </w:divBdr>
    </w:div>
    <w:div w:id="1900238653">
      <w:bodyDiv w:val="1"/>
      <w:marLeft w:val="0"/>
      <w:marRight w:val="0"/>
      <w:marTop w:val="0"/>
      <w:marBottom w:val="0"/>
      <w:divBdr>
        <w:top w:val="none" w:sz="0" w:space="0" w:color="auto"/>
        <w:left w:val="none" w:sz="0" w:space="0" w:color="auto"/>
        <w:bottom w:val="none" w:sz="0" w:space="0" w:color="auto"/>
        <w:right w:val="none" w:sz="0" w:space="0" w:color="auto"/>
      </w:divBdr>
    </w:div>
    <w:div w:id="1920670321">
      <w:bodyDiv w:val="1"/>
      <w:marLeft w:val="0"/>
      <w:marRight w:val="0"/>
      <w:marTop w:val="0"/>
      <w:marBottom w:val="0"/>
      <w:divBdr>
        <w:top w:val="none" w:sz="0" w:space="0" w:color="auto"/>
        <w:left w:val="none" w:sz="0" w:space="0" w:color="auto"/>
        <w:bottom w:val="none" w:sz="0" w:space="0" w:color="auto"/>
        <w:right w:val="none" w:sz="0" w:space="0" w:color="auto"/>
      </w:divBdr>
    </w:div>
    <w:div w:id="1934315875">
      <w:bodyDiv w:val="1"/>
      <w:marLeft w:val="0"/>
      <w:marRight w:val="0"/>
      <w:marTop w:val="0"/>
      <w:marBottom w:val="0"/>
      <w:divBdr>
        <w:top w:val="none" w:sz="0" w:space="0" w:color="auto"/>
        <w:left w:val="none" w:sz="0" w:space="0" w:color="auto"/>
        <w:bottom w:val="none" w:sz="0" w:space="0" w:color="auto"/>
        <w:right w:val="none" w:sz="0" w:space="0" w:color="auto"/>
      </w:divBdr>
      <w:divsChild>
        <w:div w:id="1298993975">
          <w:marLeft w:val="0"/>
          <w:marRight w:val="0"/>
          <w:marTop w:val="0"/>
          <w:marBottom w:val="300"/>
          <w:divBdr>
            <w:top w:val="none" w:sz="0" w:space="0" w:color="auto"/>
            <w:left w:val="none" w:sz="0" w:space="0" w:color="auto"/>
            <w:bottom w:val="none" w:sz="0" w:space="0" w:color="auto"/>
            <w:right w:val="none" w:sz="0" w:space="0" w:color="auto"/>
          </w:divBdr>
        </w:div>
        <w:div w:id="597296556">
          <w:marLeft w:val="0"/>
          <w:marRight w:val="0"/>
          <w:marTop w:val="0"/>
          <w:marBottom w:val="300"/>
          <w:divBdr>
            <w:top w:val="none" w:sz="0" w:space="0" w:color="auto"/>
            <w:left w:val="none" w:sz="0" w:space="0" w:color="auto"/>
            <w:bottom w:val="none" w:sz="0" w:space="0" w:color="auto"/>
            <w:right w:val="none" w:sz="0" w:space="0" w:color="auto"/>
          </w:divBdr>
        </w:div>
        <w:div w:id="590624892">
          <w:marLeft w:val="0"/>
          <w:marRight w:val="0"/>
          <w:marTop w:val="0"/>
          <w:marBottom w:val="300"/>
          <w:divBdr>
            <w:top w:val="none" w:sz="0" w:space="0" w:color="auto"/>
            <w:left w:val="none" w:sz="0" w:space="0" w:color="auto"/>
            <w:bottom w:val="none" w:sz="0" w:space="0" w:color="auto"/>
            <w:right w:val="none" w:sz="0" w:space="0" w:color="auto"/>
          </w:divBdr>
        </w:div>
      </w:divsChild>
    </w:div>
    <w:div w:id="1950970477">
      <w:bodyDiv w:val="1"/>
      <w:marLeft w:val="0"/>
      <w:marRight w:val="0"/>
      <w:marTop w:val="0"/>
      <w:marBottom w:val="0"/>
      <w:divBdr>
        <w:top w:val="none" w:sz="0" w:space="0" w:color="auto"/>
        <w:left w:val="none" w:sz="0" w:space="0" w:color="auto"/>
        <w:bottom w:val="none" w:sz="0" w:space="0" w:color="auto"/>
        <w:right w:val="none" w:sz="0" w:space="0" w:color="auto"/>
      </w:divBdr>
      <w:divsChild>
        <w:div w:id="866064871">
          <w:marLeft w:val="0"/>
          <w:marRight w:val="0"/>
          <w:marTop w:val="0"/>
          <w:marBottom w:val="300"/>
          <w:divBdr>
            <w:top w:val="none" w:sz="0" w:space="0" w:color="auto"/>
            <w:left w:val="none" w:sz="0" w:space="0" w:color="auto"/>
            <w:bottom w:val="none" w:sz="0" w:space="0" w:color="auto"/>
            <w:right w:val="none" w:sz="0" w:space="0" w:color="auto"/>
          </w:divBdr>
        </w:div>
      </w:divsChild>
    </w:div>
    <w:div w:id="2013338363">
      <w:bodyDiv w:val="1"/>
      <w:marLeft w:val="0"/>
      <w:marRight w:val="0"/>
      <w:marTop w:val="0"/>
      <w:marBottom w:val="0"/>
      <w:divBdr>
        <w:top w:val="none" w:sz="0" w:space="0" w:color="auto"/>
        <w:left w:val="none" w:sz="0" w:space="0" w:color="auto"/>
        <w:bottom w:val="none" w:sz="0" w:space="0" w:color="auto"/>
        <w:right w:val="none" w:sz="0" w:space="0" w:color="auto"/>
      </w:divBdr>
      <w:divsChild>
        <w:div w:id="1331181829">
          <w:marLeft w:val="0"/>
          <w:marRight w:val="0"/>
          <w:marTop w:val="0"/>
          <w:marBottom w:val="300"/>
          <w:divBdr>
            <w:top w:val="none" w:sz="0" w:space="0" w:color="auto"/>
            <w:left w:val="none" w:sz="0" w:space="0" w:color="auto"/>
            <w:bottom w:val="none" w:sz="0" w:space="0" w:color="auto"/>
            <w:right w:val="none" w:sz="0" w:space="0" w:color="auto"/>
          </w:divBdr>
        </w:div>
        <w:div w:id="283923110">
          <w:marLeft w:val="0"/>
          <w:marRight w:val="0"/>
          <w:marTop w:val="0"/>
          <w:marBottom w:val="300"/>
          <w:divBdr>
            <w:top w:val="none" w:sz="0" w:space="0" w:color="auto"/>
            <w:left w:val="none" w:sz="0" w:space="0" w:color="auto"/>
            <w:bottom w:val="none" w:sz="0" w:space="0" w:color="auto"/>
            <w:right w:val="none" w:sz="0" w:space="0" w:color="auto"/>
          </w:divBdr>
        </w:div>
        <w:div w:id="1919631584">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nture.by/wp-content/uploads/2011/12/mris1.jpg" TargetMode="External"/><Relationship Id="rId13" Type="http://schemas.openxmlformats.org/officeDocument/2006/relationships/image" Target="media/image4.jpeg"/><Relationship Id="rId18" Type="http://schemas.openxmlformats.org/officeDocument/2006/relationships/hyperlink" Target="http://conture.by/wp-content/uploads/2011/12/mris7.jpg" TargetMode="External"/><Relationship Id="rId26"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image" Target="media/image1.jpeg"/><Relationship Id="rId12" Type="http://schemas.openxmlformats.org/officeDocument/2006/relationships/hyperlink" Target="http://conture.by/wp-content/uploads/2011/12/mris3.jpg" TargetMode="External"/><Relationship Id="rId17" Type="http://schemas.openxmlformats.org/officeDocument/2006/relationships/image" Target="media/image6.jpeg"/><Relationship Id="rId25"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hyperlink" Target="http://conture.by/wp-content/uploads/2011/12/f12.jpg" TargetMode="External"/><Relationship Id="rId20" Type="http://schemas.openxmlformats.org/officeDocument/2006/relationships/hyperlink" Target="http://conture.by/wp-content/uploads/2011/12/mris8.jp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conture.by/wp-content/uploads/2011/12/mris10.jpg" TargetMode="Externa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theme" Target="theme/theme1.xml"/><Relationship Id="rId10" Type="http://schemas.openxmlformats.org/officeDocument/2006/relationships/hyperlink" Target="http://conture.by/wp-content/uploads/2011/12/mris2.jpg" TargetMode="External"/><Relationship Id="rId19" Type="http://schemas.openxmlformats.org/officeDocument/2006/relationships/image" Target="media/image7.jpeg"/><Relationship Id="rId4" Type="http://schemas.microsoft.com/office/2007/relationships/stylesWithEffects" Target="stylesWithEffects.xml"/><Relationship Id="rId9" Type="http://schemas.openxmlformats.org/officeDocument/2006/relationships/image" Target="media/image2.jpeg"/><Relationship Id="rId14" Type="http://schemas.openxmlformats.org/officeDocument/2006/relationships/hyperlink" Target="http://conture.by/wp-content/uploads/2011/12/mris4.jpg" TargetMode="External"/><Relationship Id="rId22" Type="http://schemas.openxmlformats.org/officeDocument/2006/relationships/hyperlink" Target="http://conture.by/wp-content/uploads/2011/12/mris9.jpg"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0D1F5-1D26-4F12-9717-801D42523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18</Pages>
  <Words>3288</Words>
  <Characters>18744</Characters>
  <Application>Microsoft Office Word</Application>
  <DocSecurity>0</DocSecurity>
  <Lines>156</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21989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Нюня</dc:creator>
  <cp:lastModifiedBy>user1</cp:lastModifiedBy>
  <cp:revision>4</cp:revision>
  <cp:lastPrinted>2020-03-17T08:32:00Z</cp:lastPrinted>
  <dcterms:created xsi:type="dcterms:W3CDTF">2019-04-02T19:52:00Z</dcterms:created>
  <dcterms:modified xsi:type="dcterms:W3CDTF">2020-03-17T08:33:00Z</dcterms:modified>
</cp:coreProperties>
</file>