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335FE" w14:textId="77777777" w:rsidR="00672718" w:rsidRPr="00672718" w:rsidRDefault="00672718" w:rsidP="00672718">
      <w:pPr>
        <w:spacing w:line="278" w:lineRule="auto"/>
      </w:pPr>
    </w:p>
    <w:p w14:paraId="6AF1DB0A" w14:textId="77777777" w:rsidR="00672718" w:rsidRDefault="00672718" w:rsidP="00672718">
      <w:pPr>
        <w:spacing w:after="0" w:line="240" w:lineRule="auto"/>
        <w:rPr>
          <w:sz w:val="44"/>
        </w:rPr>
      </w:pPr>
    </w:p>
    <w:p w14:paraId="5B6D102F" w14:textId="77777777" w:rsidR="00672718" w:rsidRDefault="00672718" w:rsidP="00672718">
      <w:pPr>
        <w:spacing w:after="0" w:line="240" w:lineRule="auto"/>
        <w:rPr>
          <w:sz w:val="44"/>
        </w:rPr>
      </w:pPr>
    </w:p>
    <w:p w14:paraId="0212B72A" w14:textId="77777777" w:rsidR="00672718" w:rsidRDefault="00672718" w:rsidP="00672718">
      <w:pPr>
        <w:spacing w:after="0" w:line="240" w:lineRule="auto"/>
        <w:rPr>
          <w:sz w:val="44"/>
        </w:rPr>
      </w:pPr>
    </w:p>
    <w:p w14:paraId="230982CD" w14:textId="77777777" w:rsidR="00672718" w:rsidRDefault="00672718" w:rsidP="00672718">
      <w:pPr>
        <w:spacing w:after="0" w:line="240" w:lineRule="auto"/>
        <w:rPr>
          <w:sz w:val="44"/>
        </w:rPr>
      </w:pPr>
    </w:p>
    <w:p w14:paraId="3EEBC353" w14:textId="77777777" w:rsidR="00672718" w:rsidRDefault="00672718" w:rsidP="00672718">
      <w:pPr>
        <w:spacing w:after="0" w:line="240" w:lineRule="auto"/>
      </w:pPr>
    </w:p>
    <w:tbl>
      <w:tblPr>
        <w:tblStyle w:val="TableGrid"/>
        <w:tblW w:w="8280"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1704"/>
        <w:gridCol w:w="1169"/>
        <w:gridCol w:w="3352"/>
      </w:tblGrid>
      <w:tr w:rsidR="00A12E62" w:rsidRPr="006D2150" w14:paraId="692985FA" w14:textId="77777777" w:rsidTr="364B29CD">
        <w:trPr>
          <w:gridAfter w:val="2"/>
          <w:wAfter w:w="4521" w:type="dxa"/>
        </w:trPr>
        <w:tc>
          <w:tcPr>
            <w:tcW w:w="2055" w:type="dxa"/>
            <w:vMerge w:val="restart"/>
          </w:tcPr>
          <w:p w14:paraId="75B11141" w14:textId="77777777" w:rsidR="00A12E62" w:rsidRPr="006D2150" w:rsidRDefault="00A12E62">
            <w:pPr>
              <w:jc w:val="right"/>
            </w:pPr>
            <w:r w:rsidRPr="006D2150">
              <w:rPr>
                <w:noProof/>
              </w:rPr>
              <w:drawing>
                <wp:inline distT="0" distB="0" distL="0" distR="0" wp14:anchorId="5411FB6A" wp14:editId="50E6F769">
                  <wp:extent cx="1056126" cy="1281674"/>
                  <wp:effectExtent l="0" t="0" r="0" b="0"/>
                  <wp:docPr id="2" name="Picture 2" descr="UMass-Lowell-logo.png (295×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ass-Lowell-logo.png (295×35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72455" cy="1422847"/>
                          </a:xfrm>
                          <a:prstGeom prst="rect">
                            <a:avLst/>
                          </a:prstGeom>
                          <a:noFill/>
                          <a:ln>
                            <a:noFill/>
                          </a:ln>
                        </pic:spPr>
                      </pic:pic>
                    </a:graphicData>
                  </a:graphic>
                </wp:inline>
              </w:drawing>
            </w:r>
          </w:p>
        </w:tc>
        <w:tc>
          <w:tcPr>
            <w:tcW w:w="1704" w:type="dxa"/>
          </w:tcPr>
          <w:p w14:paraId="24EFDD1B" w14:textId="70B13CF0" w:rsidR="00A12E62" w:rsidRPr="006D2150" w:rsidRDefault="00A12E62">
            <w:pPr>
              <w:rPr>
                <w:rFonts w:ascii="Times New Roman" w:hAnsi="Times New Roman" w:cs="Times New Roman"/>
                <w:b/>
                <w:sz w:val="28"/>
              </w:rPr>
            </w:pPr>
            <w:r>
              <w:rPr>
                <w:rFonts w:ascii="Times New Roman" w:hAnsi="Times New Roman" w:cs="Times New Roman"/>
                <w:b/>
                <w:sz w:val="28"/>
              </w:rPr>
              <w:t>Preliminary Report</w:t>
            </w:r>
          </w:p>
        </w:tc>
      </w:tr>
      <w:tr w:rsidR="00672718" w:rsidRPr="006D2150" w14:paraId="44CA6A77" w14:textId="77777777" w:rsidTr="364B29CD">
        <w:tc>
          <w:tcPr>
            <w:tcW w:w="2055" w:type="dxa"/>
            <w:vMerge/>
          </w:tcPr>
          <w:p w14:paraId="7905C493" w14:textId="77777777" w:rsidR="00672718" w:rsidRPr="006D2150" w:rsidRDefault="00672718">
            <w:pPr>
              <w:rPr>
                <w:noProof/>
              </w:rPr>
            </w:pPr>
          </w:p>
        </w:tc>
        <w:tc>
          <w:tcPr>
            <w:tcW w:w="1704" w:type="dxa"/>
          </w:tcPr>
          <w:p w14:paraId="6D5325CC" w14:textId="77777777" w:rsidR="00672718" w:rsidRPr="006D2150" w:rsidRDefault="00672718">
            <w:pPr>
              <w:rPr>
                <w:rFonts w:ascii="Times New Roman" w:hAnsi="Times New Roman" w:cs="Times New Roman"/>
                <w:b/>
                <w:sz w:val="28"/>
              </w:rPr>
            </w:pPr>
          </w:p>
        </w:tc>
        <w:tc>
          <w:tcPr>
            <w:tcW w:w="4521" w:type="dxa"/>
            <w:gridSpan w:val="2"/>
          </w:tcPr>
          <w:p w14:paraId="29DE009E" w14:textId="77777777" w:rsidR="00672718" w:rsidRPr="006D2150" w:rsidRDefault="00672718">
            <w:pPr>
              <w:rPr>
                <w:rFonts w:ascii="Times New Roman" w:hAnsi="Times New Roman" w:cs="Times New Roman"/>
                <w:b/>
                <w:sz w:val="28"/>
              </w:rPr>
            </w:pPr>
          </w:p>
        </w:tc>
      </w:tr>
      <w:tr w:rsidR="00672718" w:rsidRPr="006D2150" w14:paraId="489839EE" w14:textId="77777777" w:rsidTr="364B29CD">
        <w:tc>
          <w:tcPr>
            <w:tcW w:w="2055" w:type="dxa"/>
            <w:vMerge/>
          </w:tcPr>
          <w:p w14:paraId="2463327F" w14:textId="77777777" w:rsidR="00672718" w:rsidRPr="006D2150" w:rsidRDefault="00672718"/>
        </w:tc>
        <w:tc>
          <w:tcPr>
            <w:tcW w:w="6225" w:type="dxa"/>
            <w:gridSpan w:val="3"/>
          </w:tcPr>
          <w:p w14:paraId="0C94EEC2" w14:textId="77777777" w:rsidR="00672718" w:rsidRPr="006D2150" w:rsidRDefault="00672718">
            <w:pPr>
              <w:rPr>
                <w:rFonts w:ascii="Times New Roman" w:hAnsi="Times New Roman" w:cs="Times New Roman"/>
                <w:sz w:val="24"/>
              </w:rPr>
            </w:pPr>
            <w:r>
              <w:rPr>
                <w:rFonts w:ascii="Times New Roman" w:hAnsi="Times New Roman" w:cs="Times New Roman"/>
                <w:sz w:val="24"/>
              </w:rPr>
              <w:t>Mason Moser</w:t>
            </w:r>
          </w:p>
        </w:tc>
      </w:tr>
      <w:tr w:rsidR="00672718" w:rsidRPr="006D2150" w14:paraId="310C91E4" w14:textId="77777777" w:rsidTr="364B29CD">
        <w:tc>
          <w:tcPr>
            <w:tcW w:w="2055" w:type="dxa"/>
            <w:vMerge/>
          </w:tcPr>
          <w:p w14:paraId="12F334CF" w14:textId="77777777" w:rsidR="00672718" w:rsidRPr="006D2150" w:rsidRDefault="00672718"/>
        </w:tc>
        <w:tc>
          <w:tcPr>
            <w:tcW w:w="6225" w:type="dxa"/>
            <w:gridSpan w:val="3"/>
          </w:tcPr>
          <w:p w14:paraId="364836D5" w14:textId="77777777" w:rsidR="00672718" w:rsidRDefault="00672718">
            <w:pPr>
              <w:rPr>
                <w:rFonts w:ascii="Times New Roman" w:hAnsi="Times New Roman" w:cs="Times New Roman"/>
                <w:sz w:val="24"/>
              </w:rPr>
            </w:pPr>
            <w:r>
              <w:rPr>
                <w:rFonts w:ascii="Times New Roman" w:hAnsi="Times New Roman" w:cs="Times New Roman"/>
                <w:sz w:val="24"/>
              </w:rPr>
              <w:t>Giovan Panzanella</w:t>
            </w:r>
          </w:p>
          <w:p w14:paraId="5F0CE2F8" w14:textId="77777777" w:rsidR="00672718" w:rsidRDefault="00672718">
            <w:pPr>
              <w:rPr>
                <w:rFonts w:ascii="Times New Roman" w:hAnsi="Times New Roman" w:cs="Times New Roman"/>
                <w:sz w:val="24"/>
              </w:rPr>
            </w:pPr>
            <w:r>
              <w:rPr>
                <w:rFonts w:ascii="Times New Roman" w:hAnsi="Times New Roman" w:cs="Times New Roman"/>
                <w:sz w:val="24"/>
              </w:rPr>
              <w:t>Ryan Sanchez Garcia</w:t>
            </w:r>
          </w:p>
          <w:p w14:paraId="7B101B29" w14:textId="77777777" w:rsidR="00672718" w:rsidRDefault="00672718">
            <w:pPr>
              <w:rPr>
                <w:rFonts w:ascii="Times New Roman" w:hAnsi="Times New Roman" w:cs="Times New Roman"/>
                <w:sz w:val="24"/>
              </w:rPr>
            </w:pPr>
            <w:r>
              <w:rPr>
                <w:rFonts w:ascii="Times New Roman" w:hAnsi="Times New Roman" w:cs="Times New Roman"/>
                <w:sz w:val="24"/>
              </w:rPr>
              <w:t>Sajid Hossain</w:t>
            </w:r>
          </w:p>
          <w:p w14:paraId="4BC59051" w14:textId="77777777" w:rsidR="00672718" w:rsidRDefault="00A12E62">
            <w:pPr>
              <w:rPr>
                <w:rFonts w:ascii="Times New Roman" w:hAnsi="Times New Roman" w:cs="Times New Roman"/>
                <w:sz w:val="24"/>
              </w:rPr>
            </w:pPr>
            <w:r>
              <w:rPr>
                <w:rFonts w:ascii="Times New Roman" w:hAnsi="Times New Roman" w:cs="Times New Roman"/>
                <w:sz w:val="24"/>
              </w:rPr>
              <w:t xml:space="preserve">Jay Weitzen </w:t>
            </w:r>
          </w:p>
          <w:p w14:paraId="6269D144" w14:textId="77777777" w:rsidR="00A12E62" w:rsidRDefault="00A12E62">
            <w:pPr>
              <w:rPr>
                <w:rFonts w:ascii="Times New Roman" w:hAnsi="Times New Roman" w:cs="Times New Roman"/>
                <w:sz w:val="24"/>
              </w:rPr>
            </w:pPr>
            <w:r>
              <w:rPr>
                <w:rFonts w:ascii="Times New Roman" w:hAnsi="Times New Roman" w:cs="Times New Roman"/>
                <w:sz w:val="24"/>
              </w:rPr>
              <w:t xml:space="preserve">Thomas Brady </w:t>
            </w:r>
          </w:p>
          <w:p w14:paraId="173D9868" w14:textId="46A3463B" w:rsidR="00A12E62" w:rsidRPr="006D2150" w:rsidRDefault="00A12E62">
            <w:pPr>
              <w:rPr>
                <w:rFonts w:ascii="Times New Roman" w:hAnsi="Times New Roman" w:cs="Times New Roman"/>
                <w:sz w:val="24"/>
              </w:rPr>
            </w:pPr>
          </w:p>
        </w:tc>
      </w:tr>
      <w:tr w:rsidR="00672718" w:rsidRPr="006D2150" w14:paraId="6C4627A5" w14:textId="77777777" w:rsidTr="364B29CD">
        <w:tc>
          <w:tcPr>
            <w:tcW w:w="2055" w:type="dxa"/>
            <w:vMerge/>
          </w:tcPr>
          <w:p w14:paraId="4A45B5F0" w14:textId="77777777" w:rsidR="00672718" w:rsidRPr="006D2150" w:rsidRDefault="00672718"/>
        </w:tc>
        <w:tc>
          <w:tcPr>
            <w:tcW w:w="6225" w:type="dxa"/>
            <w:gridSpan w:val="3"/>
          </w:tcPr>
          <w:p w14:paraId="0DFADEE8" w14:textId="2AF331DF" w:rsidR="00672718" w:rsidRPr="006D2150" w:rsidRDefault="00672718">
            <w:pPr>
              <w:rPr>
                <w:rFonts w:ascii="Times New Roman" w:hAnsi="Times New Roman" w:cs="Times New Roman"/>
                <w:sz w:val="24"/>
              </w:rPr>
            </w:pPr>
            <w:r>
              <w:rPr>
                <w:rFonts w:ascii="Times New Roman" w:hAnsi="Times New Roman" w:cs="Times New Roman"/>
                <w:sz w:val="24"/>
              </w:rPr>
              <w:t xml:space="preserve">EECE.3991.201 </w:t>
            </w:r>
          </w:p>
        </w:tc>
      </w:tr>
      <w:tr w:rsidR="00A12E62" w14:paraId="0D107AE6" w14:textId="2915ADEA" w:rsidTr="364B29CD">
        <w:trPr>
          <w:gridAfter w:val="1"/>
          <w:wAfter w:w="3352" w:type="dxa"/>
          <w:trHeight w:val="290"/>
        </w:trPr>
        <w:tc>
          <w:tcPr>
            <w:tcW w:w="2055" w:type="dxa"/>
            <w:vMerge/>
          </w:tcPr>
          <w:p w14:paraId="5A6BDC13" w14:textId="77777777" w:rsidR="00A12E62" w:rsidRPr="006D2150" w:rsidRDefault="00A12E62" w:rsidP="00A12E62"/>
        </w:tc>
        <w:tc>
          <w:tcPr>
            <w:tcW w:w="2873" w:type="dxa"/>
            <w:gridSpan w:val="2"/>
          </w:tcPr>
          <w:p w14:paraId="3FBDBAC8" w14:textId="6CB35D26" w:rsidR="00A12E62" w:rsidRDefault="00A12E62" w:rsidP="00A12E62">
            <w:pPr>
              <w:spacing w:line="278" w:lineRule="auto"/>
            </w:pPr>
            <w:r w:rsidRPr="0049250D">
              <w:rPr>
                <w:rFonts w:ascii="Times New Roman" w:hAnsi="Times New Roman" w:cs="Times New Roman"/>
                <w:sz w:val="24"/>
              </w:rPr>
              <w:t xml:space="preserve">Due date: </w:t>
            </w:r>
            <w:r>
              <w:rPr>
                <w:rFonts w:ascii="Times New Roman" w:hAnsi="Times New Roman" w:cs="Times New Roman"/>
                <w:sz w:val="24"/>
              </w:rPr>
              <w:t>10/25/2024</w:t>
            </w:r>
          </w:p>
        </w:tc>
      </w:tr>
      <w:tr w:rsidR="00A12E62" w14:paraId="1D59CC77" w14:textId="77777777" w:rsidTr="364B29CD">
        <w:trPr>
          <w:trHeight w:val="333"/>
        </w:trPr>
        <w:tc>
          <w:tcPr>
            <w:tcW w:w="2055" w:type="dxa"/>
            <w:vMerge/>
          </w:tcPr>
          <w:p w14:paraId="4C4788B8" w14:textId="77777777" w:rsidR="00A12E62" w:rsidRPr="006D2150" w:rsidRDefault="00A12E62" w:rsidP="00A12E62">
            <w:pPr>
              <w:rPr>
                <w:rFonts w:ascii="Times New Roman" w:hAnsi="Times New Roman" w:cs="Times New Roman"/>
                <w:sz w:val="24"/>
              </w:rPr>
            </w:pPr>
          </w:p>
        </w:tc>
        <w:tc>
          <w:tcPr>
            <w:tcW w:w="2873" w:type="dxa"/>
            <w:gridSpan w:val="2"/>
          </w:tcPr>
          <w:p w14:paraId="6F54D967" w14:textId="57F9E624" w:rsidR="00A12E62" w:rsidRPr="006D2150" w:rsidRDefault="00A12E62" w:rsidP="00A12E62">
            <w:pPr>
              <w:rPr>
                <w:rFonts w:ascii="Times New Roman" w:hAnsi="Times New Roman" w:cs="Times New Roman"/>
                <w:sz w:val="24"/>
              </w:rPr>
            </w:pPr>
          </w:p>
        </w:tc>
        <w:tc>
          <w:tcPr>
            <w:tcW w:w="3352" w:type="dxa"/>
          </w:tcPr>
          <w:p w14:paraId="2525271A" w14:textId="77777777" w:rsidR="00A12E62" w:rsidRPr="006D2150" w:rsidRDefault="00A12E62" w:rsidP="00A12E62">
            <w:pPr>
              <w:rPr>
                <w:rFonts w:ascii="Times New Roman" w:hAnsi="Times New Roman" w:cs="Times New Roman"/>
                <w:sz w:val="24"/>
              </w:rPr>
            </w:pPr>
          </w:p>
        </w:tc>
      </w:tr>
    </w:tbl>
    <w:p w14:paraId="1905B7AA" w14:textId="77777777" w:rsidR="00672718" w:rsidRDefault="00672718" w:rsidP="00672718">
      <w:pPr>
        <w:spacing w:after="0" w:line="240" w:lineRule="auto"/>
      </w:pPr>
    </w:p>
    <w:p w14:paraId="0B63C4B6" w14:textId="77777777" w:rsidR="00672718" w:rsidRDefault="00672718" w:rsidP="00672718">
      <w:pPr>
        <w:spacing w:after="0" w:line="240" w:lineRule="auto"/>
      </w:pPr>
    </w:p>
    <w:p w14:paraId="0D7E2654" w14:textId="77777777" w:rsidR="00672718" w:rsidRDefault="00672718" w:rsidP="00672718">
      <w:pPr>
        <w:spacing w:after="0" w:line="240" w:lineRule="auto"/>
      </w:pPr>
    </w:p>
    <w:p w14:paraId="3B911E70" w14:textId="77777777" w:rsidR="00672718" w:rsidRDefault="00672718" w:rsidP="00672718">
      <w:pPr>
        <w:spacing w:after="0" w:line="240" w:lineRule="auto"/>
      </w:pPr>
    </w:p>
    <w:p w14:paraId="494971D3" w14:textId="77777777" w:rsidR="00672718" w:rsidRDefault="00672718" w:rsidP="00672718">
      <w:pPr>
        <w:spacing w:after="0" w:line="240" w:lineRule="auto"/>
      </w:pPr>
    </w:p>
    <w:p w14:paraId="21A07BE7" w14:textId="77777777" w:rsidR="00672718" w:rsidRDefault="00672718" w:rsidP="00672718">
      <w:pPr>
        <w:spacing w:after="0" w:line="240" w:lineRule="auto"/>
      </w:pPr>
    </w:p>
    <w:p w14:paraId="24BE1500" w14:textId="77777777" w:rsidR="00672718" w:rsidRDefault="00672718" w:rsidP="00672718">
      <w:pPr>
        <w:spacing w:after="0" w:line="240" w:lineRule="auto"/>
      </w:pPr>
    </w:p>
    <w:p w14:paraId="2B3870CD" w14:textId="77777777" w:rsidR="00672718" w:rsidRDefault="00672718" w:rsidP="00672718">
      <w:pPr>
        <w:spacing w:after="0" w:line="240" w:lineRule="auto"/>
      </w:pPr>
    </w:p>
    <w:p w14:paraId="2F4C2D1C" w14:textId="77777777" w:rsidR="00672718" w:rsidRDefault="00672718" w:rsidP="00672718">
      <w:pPr>
        <w:spacing w:after="0" w:line="240" w:lineRule="auto"/>
      </w:pPr>
    </w:p>
    <w:p w14:paraId="186B4D56" w14:textId="77777777" w:rsidR="00672718" w:rsidRDefault="00672718" w:rsidP="00672718">
      <w:pPr>
        <w:spacing w:after="0" w:line="240" w:lineRule="auto"/>
      </w:pPr>
    </w:p>
    <w:p w14:paraId="67829EA0" w14:textId="77777777" w:rsidR="00672718" w:rsidRDefault="00672718" w:rsidP="00672718">
      <w:pPr>
        <w:spacing w:after="0" w:line="240" w:lineRule="auto"/>
      </w:pPr>
    </w:p>
    <w:p w14:paraId="190C5DC8" w14:textId="77777777" w:rsidR="00672718" w:rsidRDefault="00672718" w:rsidP="00672718">
      <w:pPr>
        <w:spacing w:after="0" w:line="240" w:lineRule="auto"/>
      </w:pPr>
    </w:p>
    <w:p w14:paraId="0A768C97" w14:textId="77777777" w:rsidR="00672718" w:rsidRDefault="00672718" w:rsidP="00672718">
      <w:pPr>
        <w:spacing w:after="0" w:line="240" w:lineRule="auto"/>
      </w:pPr>
    </w:p>
    <w:p w14:paraId="00FC228C" w14:textId="77777777" w:rsidR="00672718" w:rsidRDefault="00672718" w:rsidP="00672718">
      <w:pPr>
        <w:spacing w:after="0" w:line="240" w:lineRule="auto"/>
        <w:rPr>
          <w:rFonts w:ascii="Times New Roman" w:hAnsi="Times New Roman" w:cs="Times New Roman"/>
          <w:sz w:val="24"/>
        </w:rPr>
      </w:pPr>
    </w:p>
    <w:p w14:paraId="63C61658" w14:textId="77777777" w:rsidR="00672718" w:rsidRPr="006D2150" w:rsidRDefault="00672718" w:rsidP="00672718">
      <w:pPr>
        <w:spacing w:after="0" w:line="240" w:lineRule="auto"/>
        <w:rPr>
          <w:rFonts w:ascii="Times New Roman" w:hAnsi="Times New Roman" w:cs="Times New Roman"/>
          <w:sz w:val="24"/>
        </w:rPr>
      </w:pPr>
    </w:p>
    <w:p w14:paraId="415424BB" w14:textId="77777777" w:rsidR="00672718" w:rsidRDefault="00672718" w:rsidP="00672718">
      <w:pPr>
        <w:spacing w:line="240" w:lineRule="auto"/>
        <w:rPr>
          <w:rFonts w:ascii="Times New Roman" w:hAnsi="Times New Roman" w:cs="Times New Roman"/>
          <w:sz w:val="24"/>
        </w:rPr>
      </w:pPr>
      <w:r>
        <w:rPr>
          <w:rFonts w:ascii="Times New Roman" w:hAnsi="Times New Roman" w:cs="Times New Roman"/>
          <w:sz w:val="24"/>
        </w:rPr>
        <w:br w:type="page"/>
      </w:r>
    </w:p>
    <w:p w14:paraId="4AB8E52C" w14:textId="614799CC" w:rsidR="00672718" w:rsidRPr="00BA53CF" w:rsidRDefault="00F02265" w:rsidP="00BA53CF">
      <w:pPr>
        <w:jc w:val="center"/>
        <w:rPr>
          <w:rFonts w:ascii="Times New Roman" w:hAnsi="Times New Roman" w:cs="Times New Roman"/>
          <w:sz w:val="24"/>
          <w:szCs w:val="24"/>
        </w:rPr>
      </w:pPr>
      <w:r w:rsidRPr="00BA53CF">
        <w:rPr>
          <w:rFonts w:ascii="Times New Roman" w:hAnsi="Times New Roman" w:cs="Times New Roman"/>
          <w:sz w:val="24"/>
          <w:szCs w:val="24"/>
        </w:rPr>
        <w:lastRenderedPageBreak/>
        <w:t>I. INTRODUCTION</w:t>
      </w:r>
    </w:p>
    <w:p w14:paraId="1284C591" w14:textId="1D39E237" w:rsidR="004743C4" w:rsidRPr="004743C4" w:rsidRDefault="382137D7" w:rsidP="00C65191">
      <w:pPr>
        <w:spacing w:line="360" w:lineRule="auto"/>
        <w:ind w:firstLine="720"/>
        <w:rPr>
          <w:rFonts w:ascii="Times New Roman" w:hAnsi="Times New Roman" w:cs="Times New Roman"/>
          <w:sz w:val="24"/>
          <w:szCs w:val="24"/>
        </w:rPr>
      </w:pPr>
      <w:r w:rsidRPr="364B29CD">
        <w:rPr>
          <w:rFonts w:ascii="Times New Roman" w:hAnsi="Times New Roman" w:cs="Times New Roman"/>
          <w:sz w:val="24"/>
          <w:szCs w:val="24"/>
        </w:rPr>
        <w:t>The Charles Stark Draper Laboratory</w:t>
      </w:r>
      <w:r w:rsidR="712E0552" w:rsidRPr="364B29CD">
        <w:rPr>
          <w:rFonts w:ascii="Times New Roman" w:hAnsi="Times New Roman" w:cs="Times New Roman"/>
          <w:sz w:val="24"/>
          <w:szCs w:val="24"/>
        </w:rPr>
        <w:t xml:space="preserve"> is a </w:t>
      </w:r>
      <w:r w:rsidRPr="364B29CD">
        <w:rPr>
          <w:rFonts w:ascii="Times New Roman" w:hAnsi="Times New Roman" w:cs="Times New Roman"/>
          <w:sz w:val="24"/>
          <w:szCs w:val="24"/>
        </w:rPr>
        <w:t xml:space="preserve">renowned not-for-profit research and development </w:t>
      </w:r>
      <w:r w:rsidR="01FEC95A" w:rsidRPr="364B29CD">
        <w:rPr>
          <w:rFonts w:ascii="Times New Roman" w:hAnsi="Times New Roman" w:cs="Times New Roman"/>
          <w:sz w:val="24"/>
          <w:szCs w:val="24"/>
        </w:rPr>
        <w:t>company</w:t>
      </w:r>
      <w:r w:rsidRPr="364B29CD">
        <w:rPr>
          <w:rFonts w:ascii="Times New Roman" w:hAnsi="Times New Roman" w:cs="Times New Roman"/>
          <w:sz w:val="24"/>
          <w:szCs w:val="24"/>
        </w:rPr>
        <w:t xml:space="preserve"> in Cambridge, </w:t>
      </w:r>
      <w:r w:rsidR="7BA9FB46" w:rsidRPr="364B29CD">
        <w:rPr>
          <w:rFonts w:ascii="Times New Roman" w:hAnsi="Times New Roman" w:cs="Times New Roman"/>
          <w:sz w:val="24"/>
          <w:szCs w:val="24"/>
        </w:rPr>
        <w:t>Massachusetts</w:t>
      </w:r>
      <w:r w:rsidR="712E0552" w:rsidRPr="364B29CD">
        <w:rPr>
          <w:rFonts w:ascii="Times New Roman" w:hAnsi="Times New Roman" w:cs="Times New Roman"/>
          <w:sz w:val="24"/>
          <w:szCs w:val="24"/>
        </w:rPr>
        <w:t>. Draper</w:t>
      </w:r>
      <w:r w:rsidR="6DD4514E" w:rsidRPr="25B16F53">
        <w:rPr>
          <w:rFonts w:ascii="Times New Roman" w:hAnsi="Times New Roman" w:cs="Times New Roman"/>
          <w:sz w:val="24"/>
          <w:szCs w:val="24"/>
        </w:rPr>
        <w:t xml:space="preserve"> </w:t>
      </w:r>
      <w:r w:rsidR="6DD4514E" w:rsidRPr="1562FB7F">
        <w:rPr>
          <w:rFonts w:ascii="Times New Roman" w:hAnsi="Times New Roman" w:cs="Times New Roman"/>
          <w:sz w:val="24"/>
          <w:szCs w:val="24"/>
        </w:rPr>
        <w:t>Labs</w:t>
      </w:r>
      <w:r w:rsidRPr="364B29CD">
        <w:rPr>
          <w:rFonts w:ascii="Times New Roman" w:hAnsi="Times New Roman" w:cs="Times New Roman"/>
          <w:sz w:val="24"/>
          <w:szCs w:val="24"/>
        </w:rPr>
        <w:t xml:space="preserve"> is at the forefront of tackling significant challenges across various industries including national security, space exploration, health care, and energy. One of the critical issues it aims to address is the substantial financial loss faced by the biopharmaceutical industry</w:t>
      </w:r>
      <w:r w:rsidR="7852C7EE" w:rsidRPr="364B29CD">
        <w:rPr>
          <w:rFonts w:ascii="Times New Roman" w:hAnsi="Times New Roman" w:cs="Times New Roman"/>
          <w:sz w:val="24"/>
          <w:szCs w:val="24"/>
        </w:rPr>
        <w:t>.</w:t>
      </w:r>
      <w:r w:rsidR="15EAC24C" w:rsidRPr="364B29CD">
        <w:rPr>
          <w:rFonts w:ascii="Times New Roman" w:hAnsi="Times New Roman" w:cs="Times New Roman"/>
          <w:sz w:val="24"/>
          <w:szCs w:val="24"/>
        </w:rPr>
        <w:t xml:space="preserve"> This </w:t>
      </w:r>
      <w:r w:rsidR="00720914">
        <w:rPr>
          <w:rFonts w:ascii="Times New Roman" w:hAnsi="Times New Roman" w:cs="Times New Roman"/>
          <w:sz w:val="24"/>
          <w:szCs w:val="24"/>
        </w:rPr>
        <w:t>causes</w:t>
      </w:r>
      <w:r w:rsidR="00720914" w:rsidRPr="364B29CD">
        <w:rPr>
          <w:rFonts w:ascii="Times New Roman" w:hAnsi="Times New Roman" w:cs="Times New Roman"/>
          <w:sz w:val="24"/>
          <w:szCs w:val="24"/>
        </w:rPr>
        <w:t xml:space="preserve"> </w:t>
      </w:r>
      <w:r w:rsidR="00C65191">
        <w:rPr>
          <w:rFonts w:ascii="Times New Roman" w:hAnsi="Times New Roman" w:cs="Times New Roman"/>
          <w:sz w:val="24"/>
          <w:szCs w:val="24"/>
        </w:rPr>
        <w:t>industry</w:t>
      </w:r>
      <w:r w:rsidR="603511AF" w:rsidRPr="364B29CD">
        <w:rPr>
          <w:rFonts w:ascii="Times New Roman" w:hAnsi="Times New Roman" w:cs="Times New Roman"/>
          <w:sz w:val="24"/>
          <w:szCs w:val="24"/>
        </w:rPr>
        <w:t xml:space="preserve"> </w:t>
      </w:r>
      <w:r w:rsidR="00E61ABC">
        <w:rPr>
          <w:rFonts w:ascii="Times New Roman" w:hAnsi="Times New Roman" w:cs="Times New Roman"/>
          <w:sz w:val="24"/>
          <w:szCs w:val="24"/>
        </w:rPr>
        <w:t xml:space="preserve">to </w:t>
      </w:r>
      <w:r w:rsidR="603511AF" w:rsidRPr="364B29CD">
        <w:rPr>
          <w:rFonts w:ascii="Times New Roman" w:hAnsi="Times New Roman" w:cs="Times New Roman"/>
          <w:sz w:val="24"/>
          <w:szCs w:val="24"/>
        </w:rPr>
        <w:t>lose around $35 billion annually</w:t>
      </w:r>
      <w:r w:rsidRPr="364B29CD">
        <w:rPr>
          <w:rFonts w:ascii="Times New Roman" w:hAnsi="Times New Roman" w:cs="Times New Roman"/>
          <w:sz w:val="24"/>
          <w:szCs w:val="24"/>
        </w:rPr>
        <w:t xml:space="preserve"> due to product failures during transit. Environmental factors such as humidity, temperature fluctuations, and light exposure severely impact the </w:t>
      </w:r>
      <w:r w:rsidR="1CE022A4" w:rsidRPr="364B29CD">
        <w:rPr>
          <w:rFonts w:ascii="Times New Roman" w:hAnsi="Times New Roman" w:cs="Times New Roman"/>
          <w:sz w:val="24"/>
          <w:szCs w:val="24"/>
        </w:rPr>
        <w:t>effectiveness</w:t>
      </w:r>
      <w:r w:rsidRPr="364B29CD">
        <w:rPr>
          <w:rFonts w:ascii="Times New Roman" w:hAnsi="Times New Roman" w:cs="Times New Roman"/>
          <w:sz w:val="24"/>
          <w:szCs w:val="24"/>
        </w:rPr>
        <w:t xml:space="preserve"> of these pharmaceuticals</w:t>
      </w:r>
      <w:r w:rsidR="7BA9FB46" w:rsidRPr="364B29CD">
        <w:rPr>
          <w:rFonts w:ascii="Times New Roman" w:hAnsi="Times New Roman" w:cs="Times New Roman"/>
          <w:sz w:val="24"/>
          <w:szCs w:val="24"/>
        </w:rPr>
        <w:t xml:space="preserve"> which </w:t>
      </w:r>
      <w:r w:rsidR="00C65191" w:rsidRPr="364B29CD">
        <w:rPr>
          <w:rFonts w:ascii="Times New Roman" w:hAnsi="Times New Roman" w:cs="Times New Roman"/>
          <w:sz w:val="24"/>
          <w:szCs w:val="24"/>
        </w:rPr>
        <w:t>lead</w:t>
      </w:r>
      <w:r w:rsidRPr="364B29CD">
        <w:rPr>
          <w:rFonts w:ascii="Times New Roman" w:hAnsi="Times New Roman" w:cs="Times New Roman"/>
          <w:sz w:val="24"/>
          <w:szCs w:val="24"/>
        </w:rPr>
        <w:t xml:space="preserve"> to waste. This report discusses the Smart Pharmaceutical Asset Tracker </w:t>
      </w:r>
      <w:r w:rsidR="1DF71FDE" w:rsidRPr="364B29CD">
        <w:rPr>
          <w:rFonts w:ascii="Times New Roman" w:hAnsi="Times New Roman" w:cs="Times New Roman"/>
          <w:sz w:val="24"/>
          <w:szCs w:val="24"/>
        </w:rPr>
        <w:t xml:space="preserve">(SPAT) </w:t>
      </w:r>
      <w:r w:rsidRPr="364B29CD">
        <w:rPr>
          <w:rFonts w:ascii="Times New Roman" w:hAnsi="Times New Roman" w:cs="Times New Roman"/>
          <w:sz w:val="24"/>
          <w:szCs w:val="24"/>
        </w:rPr>
        <w:t>project, which is designed to mitigate these losses by offering a solution to monitor</w:t>
      </w:r>
      <w:r w:rsidR="7F86E241" w:rsidRPr="364B29CD">
        <w:rPr>
          <w:rFonts w:ascii="Times New Roman" w:hAnsi="Times New Roman" w:cs="Times New Roman"/>
          <w:sz w:val="24"/>
          <w:szCs w:val="24"/>
        </w:rPr>
        <w:t xml:space="preserve"> </w:t>
      </w:r>
      <w:r w:rsidRPr="364B29CD">
        <w:rPr>
          <w:rFonts w:ascii="Times New Roman" w:hAnsi="Times New Roman" w:cs="Times New Roman"/>
          <w:sz w:val="24"/>
          <w:szCs w:val="24"/>
        </w:rPr>
        <w:t>environmental conditions during pharmaceutical transportation.</w:t>
      </w:r>
    </w:p>
    <w:p w14:paraId="6DB7A3C3" w14:textId="44D7D01A" w:rsidR="00354BF7" w:rsidRPr="004743C4" w:rsidRDefault="004743C4" w:rsidP="00C65191">
      <w:pPr>
        <w:spacing w:line="360" w:lineRule="auto"/>
        <w:ind w:firstLine="720"/>
        <w:rPr>
          <w:rFonts w:ascii="Times New Roman" w:hAnsi="Times New Roman" w:cs="Times New Roman"/>
          <w:sz w:val="24"/>
          <w:szCs w:val="24"/>
        </w:rPr>
      </w:pPr>
      <w:r w:rsidRPr="004743C4">
        <w:rPr>
          <w:rFonts w:ascii="Times New Roman" w:hAnsi="Times New Roman" w:cs="Times New Roman"/>
          <w:sz w:val="24"/>
          <w:szCs w:val="24"/>
        </w:rPr>
        <w:t>The project’s target customer is the biopharmaceutical industry</w:t>
      </w:r>
      <w:r w:rsidR="00FA431A">
        <w:rPr>
          <w:rFonts w:ascii="Times New Roman" w:hAnsi="Times New Roman" w:cs="Times New Roman"/>
          <w:sz w:val="24"/>
          <w:szCs w:val="24"/>
        </w:rPr>
        <w:t>.</w:t>
      </w:r>
      <w:r w:rsidRPr="004743C4">
        <w:rPr>
          <w:rFonts w:ascii="Times New Roman" w:hAnsi="Times New Roman" w:cs="Times New Roman"/>
          <w:sz w:val="24"/>
          <w:szCs w:val="24"/>
        </w:rPr>
        <w:t xml:space="preserve"> </w:t>
      </w:r>
      <w:r w:rsidR="00B15649">
        <w:rPr>
          <w:rFonts w:ascii="Times New Roman" w:hAnsi="Times New Roman" w:cs="Times New Roman"/>
          <w:sz w:val="24"/>
          <w:szCs w:val="24"/>
        </w:rPr>
        <w:t xml:space="preserve">The project aims </w:t>
      </w:r>
      <w:r w:rsidR="00D7544E">
        <w:rPr>
          <w:rFonts w:ascii="Times New Roman" w:hAnsi="Times New Roman" w:cs="Times New Roman"/>
          <w:sz w:val="24"/>
          <w:szCs w:val="24"/>
        </w:rPr>
        <w:t>to</w:t>
      </w:r>
      <w:r w:rsidR="00024DD9">
        <w:rPr>
          <w:rFonts w:ascii="Times New Roman" w:hAnsi="Times New Roman" w:cs="Times New Roman"/>
          <w:sz w:val="24"/>
          <w:szCs w:val="24"/>
        </w:rPr>
        <w:t xml:space="preserve"> give a solution to</w:t>
      </w:r>
      <w:r w:rsidR="00D7544E">
        <w:rPr>
          <w:rFonts w:ascii="Times New Roman" w:hAnsi="Times New Roman" w:cs="Times New Roman"/>
          <w:sz w:val="24"/>
          <w:szCs w:val="24"/>
        </w:rPr>
        <w:t xml:space="preserve"> </w:t>
      </w:r>
      <w:r w:rsidRPr="004743C4">
        <w:rPr>
          <w:rFonts w:ascii="Times New Roman" w:hAnsi="Times New Roman" w:cs="Times New Roman"/>
          <w:sz w:val="24"/>
          <w:szCs w:val="24"/>
        </w:rPr>
        <w:t xml:space="preserve">companies </w:t>
      </w:r>
      <w:r w:rsidR="00072A00">
        <w:rPr>
          <w:rFonts w:ascii="Times New Roman" w:hAnsi="Times New Roman" w:cs="Times New Roman"/>
          <w:sz w:val="24"/>
          <w:szCs w:val="24"/>
        </w:rPr>
        <w:t>who</w:t>
      </w:r>
      <w:r w:rsidR="00D7552A">
        <w:rPr>
          <w:rFonts w:ascii="Times New Roman" w:hAnsi="Times New Roman" w:cs="Times New Roman"/>
          <w:sz w:val="24"/>
          <w:szCs w:val="24"/>
        </w:rPr>
        <w:t xml:space="preserve"> want</w:t>
      </w:r>
      <w:r w:rsidRPr="004743C4">
        <w:rPr>
          <w:rFonts w:ascii="Times New Roman" w:hAnsi="Times New Roman" w:cs="Times New Roman"/>
          <w:sz w:val="24"/>
          <w:szCs w:val="24"/>
        </w:rPr>
        <w:t xml:space="preserve"> to protect temperature</w:t>
      </w:r>
      <w:r w:rsidR="0027222E">
        <w:rPr>
          <w:rFonts w:ascii="Times New Roman" w:hAnsi="Times New Roman" w:cs="Times New Roman"/>
          <w:sz w:val="24"/>
          <w:szCs w:val="24"/>
        </w:rPr>
        <w:t>-</w:t>
      </w:r>
      <w:r w:rsidRPr="004743C4">
        <w:rPr>
          <w:rFonts w:ascii="Times New Roman" w:hAnsi="Times New Roman" w:cs="Times New Roman"/>
          <w:sz w:val="24"/>
          <w:szCs w:val="24"/>
        </w:rPr>
        <w:t>sensitive products during trans</w:t>
      </w:r>
      <w:r w:rsidR="00C87184">
        <w:rPr>
          <w:rFonts w:ascii="Times New Roman" w:hAnsi="Times New Roman" w:cs="Times New Roman"/>
          <w:sz w:val="24"/>
          <w:szCs w:val="24"/>
        </w:rPr>
        <w:t>portation</w:t>
      </w:r>
      <w:r w:rsidRPr="004743C4">
        <w:rPr>
          <w:rFonts w:ascii="Times New Roman" w:hAnsi="Times New Roman" w:cs="Times New Roman"/>
          <w:sz w:val="24"/>
          <w:szCs w:val="24"/>
        </w:rPr>
        <w:t xml:space="preserve">. </w:t>
      </w:r>
      <w:r w:rsidR="00C65191" w:rsidRPr="004743C4">
        <w:rPr>
          <w:rFonts w:ascii="Times New Roman" w:hAnsi="Times New Roman" w:cs="Times New Roman"/>
          <w:sz w:val="24"/>
          <w:szCs w:val="24"/>
        </w:rPr>
        <w:t>SPAT</w:t>
      </w:r>
      <w:r w:rsidR="00686BE0">
        <w:rPr>
          <w:rFonts w:ascii="Times New Roman" w:hAnsi="Times New Roman" w:cs="Times New Roman"/>
          <w:sz w:val="24"/>
          <w:szCs w:val="24"/>
        </w:rPr>
        <w:t xml:space="preserve"> </w:t>
      </w:r>
      <w:r w:rsidRPr="004743C4">
        <w:rPr>
          <w:rFonts w:ascii="Times New Roman" w:hAnsi="Times New Roman" w:cs="Times New Roman"/>
          <w:sz w:val="24"/>
          <w:szCs w:val="24"/>
        </w:rPr>
        <w:t xml:space="preserve">will deliver a small, portable electronics module capable of monitoring and broadcasting crucial environmental data including temperature, humidity, and other relevant metrics to end-users. This document will explore </w:t>
      </w:r>
      <w:r w:rsidR="004025A4">
        <w:rPr>
          <w:rFonts w:ascii="Times New Roman" w:hAnsi="Times New Roman" w:cs="Times New Roman"/>
          <w:sz w:val="24"/>
          <w:szCs w:val="24"/>
        </w:rPr>
        <w:t>different</w:t>
      </w:r>
      <w:r w:rsidRPr="004743C4">
        <w:rPr>
          <w:rFonts w:ascii="Times New Roman" w:hAnsi="Times New Roman" w:cs="Times New Roman"/>
          <w:sz w:val="24"/>
          <w:szCs w:val="24"/>
        </w:rPr>
        <w:t xml:space="preserve"> technical aspects of the project including the project's background, the current challenges in pharmaceutical </w:t>
      </w:r>
      <w:r w:rsidR="005B2FCE">
        <w:rPr>
          <w:rFonts w:ascii="Times New Roman" w:hAnsi="Times New Roman" w:cs="Times New Roman"/>
          <w:sz w:val="24"/>
          <w:szCs w:val="24"/>
        </w:rPr>
        <w:t>transportation</w:t>
      </w:r>
      <w:r w:rsidRPr="004743C4">
        <w:rPr>
          <w:rFonts w:ascii="Times New Roman" w:hAnsi="Times New Roman" w:cs="Times New Roman"/>
          <w:sz w:val="24"/>
          <w:szCs w:val="24"/>
        </w:rPr>
        <w:t>, the</w:t>
      </w:r>
      <w:r w:rsidR="005B2FCE">
        <w:rPr>
          <w:rFonts w:ascii="Times New Roman" w:hAnsi="Times New Roman" w:cs="Times New Roman"/>
          <w:sz w:val="24"/>
          <w:szCs w:val="24"/>
        </w:rPr>
        <w:t xml:space="preserve"> </w:t>
      </w:r>
      <w:r w:rsidRPr="004743C4">
        <w:rPr>
          <w:rFonts w:ascii="Times New Roman" w:hAnsi="Times New Roman" w:cs="Times New Roman"/>
          <w:sz w:val="24"/>
          <w:szCs w:val="24"/>
        </w:rPr>
        <w:t xml:space="preserve">goals of the tracker, and </w:t>
      </w:r>
      <w:r w:rsidR="00906202">
        <w:rPr>
          <w:rFonts w:ascii="Times New Roman" w:hAnsi="Times New Roman" w:cs="Times New Roman"/>
          <w:sz w:val="24"/>
          <w:szCs w:val="24"/>
        </w:rPr>
        <w:t xml:space="preserve">the future </w:t>
      </w:r>
      <w:r w:rsidR="00974A5C">
        <w:rPr>
          <w:rFonts w:ascii="Times New Roman" w:hAnsi="Times New Roman" w:cs="Times New Roman"/>
          <w:sz w:val="24"/>
          <w:szCs w:val="24"/>
        </w:rPr>
        <w:t xml:space="preserve">development </w:t>
      </w:r>
      <w:r w:rsidR="00900FD5">
        <w:rPr>
          <w:rFonts w:ascii="Times New Roman" w:hAnsi="Times New Roman" w:cs="Times New Roman"/>
          <w:sz w:val="24"/>
          <w:szCs w:val="24"/>
        </w:rPr>
        <w:t xml:space="preserve">of the </w:t>
      </w:r>
      <w:r w:rsidR="00EA0A2A">
        <w:rPr>
          <w:rFonts w:ascii="Times New Roman" w:hAnsi="Times New Roman" w:cs="Times New Roman"/>
          <w:sz w:val="24"/>
          <w:szCs w:val="24"/>
        </w:rPr>
        <w:t>project</w:t>
      </w:r>
      <w:r w:rsidRPr="004743C4">
        <w:rPr>
          <w:rFonts w:ascii="Times New Roman" w:hAnsi="Times New Roman" w:cs="Times New Roman"/>
          <w:sz w:val="24"/>
          <w:szCs w:val="24"/>
        </w:rPr>
        <w:t>. Additionally, the report will provide insight into the proposed solution including the integration of GPS, sensors, and power electronics</w:t>
      </w:r>
      <w:r w:rsidR="00FF1A3B">
        <w:rPr>
          <w:rFonts w:ascii="Times New Roman" w:hAnsi="Times New Roman" w:cs="Times New Roman"/>
          <w:sz w:val="24"/>
          <w:szCs w:val="24"/>
        </w:rPr>
        <w:t>.</w:t>
      </w:r>
    </w:p>
    <w:p w14:paraId="547A689B" w14:textId="5B2107C7" w:rsidR="00F02265" w:rsidRDefault="00F02265" w:rsidP="00BA53CF">
      <w:pPr>
        <w:spacing w:before="240"/>
        <w:jc w:val="center"/>
        <w:rPr>
          <w:rFonts w:ascii="Times New Roman" w:hAnsi="Times New Roman" w:cs="Times New Roman"/>
          <w:sz w:val="24"/>
          <w:szCs w:val="24"/>
        </w:rPr>
      </w:pPr>
      <w:r w:rsidRPr="00BA53CF">
        <w:rPr>
          <w:rFonts w:ascii="Times New Roman" w:hAnsi="Times New Roman" w:cs="Times New Roman"/>
          <w:sz w:val="24"/>
          <w:szCs w:val="24"/>
        </w:rPr>
        <w:t>II. COMPANY INFORMATION</w:t>
      </w:r>
    </w:p>
    <w:p w14:paraId="702DB19F" w14:textId="38D4DDD1" w:rsidR="00B358E6" w:rsidRDefault="007227B6" w:rsidP="00C65191">
      <w:pPr>
        <w:spacing w:before="240" w:line="360" w:lineRule="auto"/>
        <w:ind w:firstLine="720"/>
        <w:rPr>
          <w:rFonts w:ascii="Times New Roman" w:hAnsi="Times New Roman" w:cs="Times New Roman"/>
          <w:sz w:val="24"/>
          <w:szCs w:val="24"/>
        </w:rPr>
      </w:pPr>
      <w:r>
        <w:rPr>
          <w:rFonts w:ascii="Times New Roman" w:hAnsi="Times New Roman" w:cs="Times New Roman"/>
          <w:sz w:val="24"/>
          <w:szCs w:val="24"/>
        </w:rPr>
        <w:t>The company sponsoring this project is Draper Laboratory</w:t>
      </w:r>
      <w:r w:rsidR="005B0AA0">
        <w:rPr>
          <w:rFonts w:ascii="Times New Roman" w:hAnsi="Times New Roman" w:cs="Times New Roman"/>
          <w:sz w:val="24"/>
          <w:szCs w:val="24"/>
        </w:rPr>
        <w:t xml:space="preserve">. Draper is a current space and defense contractor stationed in the United States. </w:t>
      </w:r>
      <w:r w:rsidR="002C4731">
        <w:rPr>
          <w:rFonts w:ascii="Times New Roman" w:hAnsi="Times New Roman" w:cs="Times New Roman"/>
          <w:sz w:val="24"/>
          <w:szCs w:val="24"/>
        </w:rPr>
        <w:t>Within the company they have categorized their work into four different sections</w:t>
      </w:r>
      <w:r w:rsidR="006C65C0">
        <w:rPr>
          <w:rFonts w:ascii="Times New Roman" w:hAnsi="Times New Roman" w:cs="Times New Roman"/>
          <w:sz w:val="24"/>
          <w:szCs w:val="24"/>
        </w:rPr>
        <w:t xml:space="preserve"> </w:t>
      </w:r>
      <w:r w:rsidR="00A75D7B">
        <w:rPr>
          <w:rFonts w:ascii="Times New Roman" w:hAnsi="Times New Roman" w:cs="Times New Roman"/>
          <w:sz w:val="24"/>
          <w:szCs w:val="24"/>
        </w:rPr>
        <w:t>biotechnology systems, electronic systems, strategic systems, and space systems</w:t>
      </w:r>
      <w:r w:rsidR="002C4731">
        <w:rPr>
          <w:rFonts w:ascii="Times New Roman" w:hAnsi="Times New Roman" w:cs="Times New Roman"/>
          <w:sz w:val="24"/>
          <w:szCs w:val="24"/>
        </w:rPr>
        <w:t xml:space="preserve">. </w:t>
      </w:r>
      <w:r w:rsidR="00F8700B">
        <w:rPr>
          <w:rFonts w:ascii="Times New Roman" w:hAnsi="Times New Roman" w:cs="Times New Roman"/>
          <w:sz w:val="24"/>
          <w:szCs w:val="24"/>
        </w:rPr>
        <w:t>Within b</w:t>
      </w:r>
      <w:r w:rsidR="00852BCE">
        <w:rPr>
          <w:rFonts w:ascii="Times New Roman" w:hAnsi="Times New Roman" w:cs="Times New Roman"/>
          <w:sz w:val="24"/>
          <w:szCs w:val="24"/>
        </w:rPr>
        <w:t xml:space="preserve">iotechnology </w:t>
      </w:r>
      <w:r w:rsidR="00F568F2">
        <w:rPr>
          <w:rFonts w:ascii="Times New Roman" w:hAnsi="Times New Roman" w:cs="Times New Roman"/>
          <w:sz w:val="24"/>
          <w:szCs w:val="24"/>
        </w:rPr>
        <w:t>s</w:t>
      </w:r>
      <w:r w:rsidR="00852BCE">
        <w:rPr>
          <w:rFonts w:ascii="Times New Roman" w:hAnsi="Times New Roman" w:cs="Times New Roman"/>
          <w:sz w:val="24"/>
          <w:szCs w:val="24"/>
        </w:rPr>
        <w:t>ystems</w:t>
      </w:r>
      <w:r w:rsidR="00F8700B">
        <w:rPr>
          <w:rFonts w:ascii="Times New Roman" w:hAnsi="Times New Roman" w:cs="Times New Roman"/>
          <w:sz w:val="24"/>
          <w:szCs w:val="24"/>
        </w:rPr>
        <w:t xml:space="preserve"> Draper focuses on </w:t>
      </w:r>
      <w:r w:rsidR="000D28C0">
        <w:rPr>
          <w:rFonts w:ascii="Times New Roman" w:hAnsi="Times New Roman" w:cs="Times New Roman"/>
          <w:sz w:val="24"/>
          <w:szCs w:val="24"/>
        </w:rPr>
        <w:t xml:space="preserve">biodefense and biomedical. </w:t>
      </w:r>
      <w:r w:rsidR="00237AAF">
        <w:rPr>
          <w:rFonts w:ascii="Times New Roman" w:hAnsi="Times New Roman" w:cs="Times New Roman"/>
          <w:sz w:val="24"/>
          <w:szCs w:val="24"/>
        </w:rPr>
        <w:t xml:space="preserve">In biodefense Draper </w:t>
      </w:r>
      <w:r w:rsidR="00515AB9">
        <w:rPr>
          <w:rFonts w:ascii="Times New Roman" w:hAnsi="Times New Roman" w:cs="Times New Roman"/>
          <w:sz w:val="24"/>
          <w:szCs w:val="24"/>
        </w:rPr>
        <w:t>looks to</w:t>
      </w:r>
      <w:r w:rsidR="00A351B3">
        <w:rPr>
          <w:rFonts w:ascii="Times New Roman" w:hAnsi="Times New Roman" w:cs="Times New Roman"/>
          <w:sz w:val="24"/>
          <w:szCs w:val="24"/>
        </w:rPr>
        <w:t xml:space="preserve"> develop solutions that will detect chemical, biological, radiological</w:t>
      </w:r>
      <w:r w:rsidR="00DF3B91">
        <w:rPr>
          <w:rFonts w:ascii="Times New Roman" w:hAnsi="Times New Roman" w:cs="Times New Roman"/>
          <w:sz w:val="24"/>
          <w:szCs w:val="24"/>
        </w:rPr>
        <w:t xml:space="preserve">, nuclear, and explosive threats. Some examples of these </w:t>
      </w:r>
      <w:r w:rsidR="00415B32">
        <w:rPr>
          <w:rFonts w:ascii="Times New Roman" w:hAnsi="Times New Roman" w:cs="Times New Roman"/>
          <w:sz w:val="24"/>
          <w:szCs w:val="24"/>
        </w:rPr>
        <w:t xml:space="preserve">include pathogens, toxins, and emerging infectious diseases. </w:t>
      </w:r>
      <w:r w:rsidR="00E63593">
        <w:rPr>
          <w:rFonts w:ascii="Times New Roman" w:hAnsi="Times New Roman" w:cs="Times New Roman"/>
          <w:sz w:val="24"/>
          <w:szCs w:val="24"/>
        </w:rPr>
        <w:t xml:space="preserve">Drapers’ development </w:t>
      </w:r>
      <w:r w:rsidR="75B27181" w:rsidRPr="43A8439D">
        <w:rPr>
          <w:rFonts w:ascii="Times New Roman" w:hAnsi="Times New Roman" w:cs="Times New Roman"/>
          <w:sz w:val="24"/>
          <w:szCs w:val="24"/>
        </w:rPr>
        <w:t>of</w:t>
      </w:r>
      <w:r w:rsidR="00E63593">
        <w:rPr>
          <w:rFonts w:ascii="Times New Roman" w:hAnsi="Times New Roman" w:cs="Times New Roman"/>
          <w:sz w:val="24"/>
          <w:szCs w:val="24"/>
        </w:rPr>
        <w:t xml:space="preserve"> these technologies </w:t>
      </w:r>
      <w:r w:rsidR="4E799D56" w:rsidRPr="630698C4">
        <w:rPr>
          <w:rFonts w:ascii="Times New Roman" w:hAnsi="Times New Roman" w:cs="Times New Roman"/>
          <w:sz w:val="24"/>
          <w:szCs w:val="24"/>
        </w:rPr>
        <w:t>aims</w:t>
      </w:r>
      <w:r w:rsidR="00E63593">
        <w:rPr>
          <w:rFonts w:ascii="Times New Roman" w:hAnsi="Times New Roman" w:cs="Times New Roman"/>
          <w:sz w:val="24"/>
          <w:szCs w:val="24"/>
        </w:rPr>
        <w:t xml:space="preserve"> to detect threat</w:t>
      </w:r>
      <w:r w:rsidR="003352C3">
        <w:rPr>
          <w:rFonts w:ascii="Times New Roman" w:hAnsi="Times New Roman" w:cs="Times New Roman"/>
          <w:sz w:val="24"/>
          <w:szCs w:val="24"/>
        </w:rPr>
        <w:t xml:space="preserve">s and safeguard our nation’s security. </w:t>
      </w:r>
      <w:r w:rsidR="00F47A6B">
        <w:rPr>
          <w:rFonts w:ascii="Times New Roman" w:hAnsi="Times New Roman" w:cs="Times New Roman"/>
          <w:sz w:val="24"/>
          <w:szCs w:val="24"/>
        </w:rPr>
        <w:t>In biomedical Draper aims to</w:t>
      </w:r>
      <w:r w:rsidR="00E21027">
        <w:rPr>
          <w:rFonts w:ascii="Times New Roman" w:hAnsi="Times New Roman" w:cs="Times New Roman"/>
          <w:sz w:val="24"/>
          <w:szCs w:val="24"/>
        </w:rPr>
        <w:t xml:space="preserve"> provide better solutions for </w:t>
      </w:r>
      <w:r w:rsidR="00BD1EA6">
        <w:rPr>
          <w:rFonts w:ascii="Times New Roman" w:hAnsi="Times New Roman" w:cs="Times New Roman"/>
          <w:sz w:val="24"/>
          <w:szCs w:val="24"/>
        </w:rPr>
        <w:t xml:space="preserve">not only the patient but also the people providing </w:t>
      </w:r>
      <w:r w:rsidR="0003084E">
        <w:rPr>
          <w:rFonts w:ascii="Times New Roman" w:hAnsi="Times New Roman" w:cs="Times New Roman"/>
          <w:sz w:val="24"/>
          <w:szCs w:val="24"/>
        </w:rPr>
        <w:t xml:space="preserve">help </w:t>
      </w:r>
      <w:r w:rsidR="001C749F">
        <w:rPr>
          <w:rFonts w:ascii="Times New Roman" w:hAnsi="Times New Roman" w:cs="Times New Roman"/>
          <w:sz w:val="24"/>
          <w:szCs w:val="24"/>
        </w:rPr>
        <w:t xml:space="preserve">to others. Certain areas include </w:t>
      </w:r>
      <w:r w:rsidR="000463EC">
        <w:rPr>
          <w:rFonts w:ascii="Times New Roman" w:hAnsi="Times New Roman" w:cs="Times New Roman"/>
          <w:sz w:val="24"/>
          <w:szCs w:val="24"/>
        </w:rPr>
        <w:t xml:space="preserve">micro </w:t>
      </w:r>
      <w:r w:rsidR="000463EC">
        <w:rPr>
          <w:rFonts w:ascii="Times New Roman" w:hAnsi="Times New Roman" w:cs="Times New Roman"/>
          <w:sz w:val="24"/>
          <w:szCs w:val="24"/>
        </w:rPr>
        <w:lastRenderedPageBreak/>
        <w:t>physiological</w:t>
      </w:r>
      <w:r w:rsidR="00A203D3">
        <w:rPr>
          <w:rFonts w:ascii="Times New Roman" w:hAnsi="Times New Roman" w:cs="Times New Roman"/>
          <w:sz w:val="24"/>
          <w:szCs w:val="24"/>
        </w:rPr>
        <w:t xml:space="preserve"> systems, bioprocessing technologies, </w:t>
      </w:r>
      <w:r w:rsidR="00B9040F">
        <w:rPr>
          <w:rFonts w:ascii="Times New Roman" w:hAnsi="Times New Roman" w:cs="Times New Roman"/>
          <w:sz w:val="24"/>
          <w:szCs w:val="24"/>
        </w:rPr>
        <w:t xml:space="preserve">medical devices, and disease diagnostics. </w:t>
      </w:r>
      <w:r w:rsidR="00EE4676">
        <w:rPr>
          <w:rFonts w:ascii="Times New Roman" w:hAnsi="Times New Roman" w:cs="Times New Roman"/>
          <w:sz w:val="24"/>
          <w:szCs w:val="24"/>
        </w:rPr>
        <w:t xml:space="preserve">Within </w:t>
      </w:r>
      <w:r w:rsidR="00054D9A">
        <w:rPr>
          <w:rFonts w:ascii="Times New Roman" w:hAnsi="Times New Roman" w:cs="Times New Roman"/>
          <w:sz w:val="24"/>
          <w:szCs w:val="24"/>
        </w:rPr>
        <w:t>electronic</w:t>
      </w:r>
      <w:r w:rsidR="00EE4676">
        <w:rPr>
          <w:rFonts w:ascii="Times New Roman" w:hAnsi="Times New Roman" w:cs="Times New Roman"/>
          <w:sz w:val="24"/>
          <w:szCs w:val="24"/>
        </w:rPr>
        <w:t xml:space="preserve"> </w:t>
      </w:r>
      <w:r w:rsidR="003441CC">
        <w:rPr>
          <w:rFonts w:ascii="Times New Roman" w:hAnsi="Times New Roman" w:cs="Times New Roman"/>
          <w:sz w:val="24"/>
          <w:szCs w:val="24"/>
        </w:rPr>
        <w:t>systems,</w:t>
      </w:r>
      <w:r w:rsidR="00054D9A">
        <w:rPr>
          <w:rFonts w:ascii="Times New Roman" w:hAnsi="Times New Roman" w:cs="Times New Roman"/>
          <w:sz w:val="24"/>
          <w:szCs w:val="24"/>
        </w:rPr>
        <w:t xml:space="preserve"> Draper focuses on microelectronics, manufacturing production</w:t>
      </w:r>
      <w:r w:rsidR="00C869D3">
        <w:rPr>
          <w:rFonts w:ascii="Times New Roman" w:hAnsi="Times New Roman" w:cs="Times New Roman"/>
          <w:sz w:val="24"/>
          <w:szCs w:val="24"/>
        </w:rPr>
        <w:t xml:space="preserve">, GNC (Guidance, Navigation, and Control), and decision solutions. </w:t>
      </w:r>
      <w:r w:rsidR="00590B61">
        <w:rPr>
          <w:rFonts w:ascii="Times New Roman" w:hAnsi="Times New Roman" w:cs="Times New Roman"/>
          <w:sz w:val="24"/>
          <w:szCs w:val="24"/>
        </w:rPr>
        <w:t>Draper helped driv</w:t>
      </w:r>
      <w:r w:rsidR="003441CC">
        <w:rPr>
          <w:rFonts w:ascii="Times New Roman" w:hAnsi="Times New Roman" w:cs="Times New Roman"/>
          <w:sz w:val="24"/>
          <w:szCs w:val="24"/>
        </w:rPr>
        <w:t>e microelectronics including their work for the Apollo guidance system</w:t>
      </w:r>
      <w:r w:rsidR="00284845">
        <w:rPr>
          <w:rFonts w:ascii="Times New Roman" w:hAnsi="Times New Roman" w:cs="Times New Roman"/>
          <w:sz w:val="24"/>
          <w:szCs w:val="24"/>
        </w:rPr>
        <w:t>, and they continue to work to develop</w:t>
      </w:r>
      <w:r w:rsidR="006E1F16">
        <w:rPr>
          <w:rFonts w:ascii="Times New Roman" w:hAnsi="Times New Roman" w:cs="Times New Roman"/>
          <w:sz w:val="24"/>
          <w:szCs w:val="24"/>
        </w:rPr>
        <w:t xml:space="preserve"> and manufacture</w:t>
      </w:r>
      <w:r w:rsidR="00284845">
        <w:rPr>
          <w:rFonts w:ascii="Times New Roman" w:hAnsi="Times New Roman" w:cs="Times New Roman"/>
          <w:sz w:val="24"/>
          <w:szCs w:val="24"/>
        </w:rPr>
        <w:t xml:space="preserve"> microelectronics that can survive harsh environments. </w:t>
      </w:r>
      <w:r w:rsidR="00D955F8">
        <w:rPr>
          <w:rFonts w:ascii="Times New Roman" w:hAnsi="Times New Roman" w:cs="Times New Roman"/>
          <w:sz w:val="24"/>
          <w:szCs w:val="24"/>
        </w:rPr>
        <w:t xml:space="preserve">Draper has developed advanced solutions </w:t>
      </w:r>
      <w:r w:rsidR="007F3023">
        <w:rPr>
          <w:rFonts w:ascii="Times New Roman" w:hAnsi="Times New Roman" w:cs="Times New Roman"/>
          <w:sz w:val="24"/>
          <w:szCs w:val="24"/>
        </w:rPr>
        <w:t xml:space="preserve">for </w:t>
      </w:r>
      <w:r w:rsidR="005874E1">
        <w:rPr>
          <w:rFonts w:ascii="Times New Roman" w:hAnsi="Times New Roman" w:cs="Times New Roman"/>
          <w:sz w:val="24"/>
          <w:szCs w:val="24"/>
        </w:rPr>
        <w:t xml:space="preserve">GNC </w:t>
      </w:r>
      <w:r w:rsidR="007F3023">
        <w:rPr>
          <w:rFonts w:ascii="Times New Roman" w:hAnsi="Times New Roman" w:cs="Times New Roman"/>
          <w:sz w:val="24"/>
          <w:szCs w:val="24"/>
        </w:rPr>
        <w:t xml:space="preserve">that allow strategic partners to engage in </w:t>
      </w:r>
      <w:r w:rsidR="004757B1">
        <w:rPr>
          <w:rFonts w:ascii="Times New Roman" w:hAnsi="Times New Roman" w:cs="Times New Roman"/>
          <w:sz w:val="24"/>
          <w:szCs w:val="24"/>
        </w:rPr>
        <w:t>high maneuverability</w:t>
      </w:r>
      <w:r w:rsidR="005332BE">
        <w:rPr>
          <w:rFonts w:ascii="Times New Roman" w:hAnsi="Times New Roman" w:cs="Times New Roman"/>
          <w:sz w:val="24"/>
          <w:szCs w:val="24"/>
        </w:rPr>
        <w:t>, consistent navigation</w:t>
      </w:r>
      <w:r w:rsidR="0089746E">
        <w:rPr>
          <w:rFonts w:ascii="Times New Roman" w:hAnsi="Times New Roman" w:cs="Times New Roman"/>
          <w:sz w:val="24"/>
          <w:szCs w:val="24"/>
        </w:rPr>
        <w:t xml:space="preserve">, and precise engagement. </w:t>
      </w:r>
      <w:r w:rsidR="004D04CA">
        <w:rPr>
          <w:rFonts w:ascii="Times New Roman" w:hAnsi="Times New Roman" w:cs="Times New Roman"/>
          <w:sz w:val="24"/>
          <w:szCs w:val="24"/>
        </w:rPr>
        <w:t xml:space="preserve">Within strategic </w:t>
      </w:r>
      <w:r w:rsidR="00377639">
        <w:rPr>
          <w:rFonts w:ascii="Times New Roman" w:hAnsi="Times New Roman" w:cs="Times New Roman"/>
          <w:sz w:val="24"/>
          <w:szCs w:val="24"/>
        </w:rPr>
        <w:t>systems,</w:t>
      </w:r>
      <w:r w:rsidR="004D04CA">
        <w:rPr>
          <w:rFonts w:ascii="Times New Roman" w:hAnsi="Times New Roman" w:cs="Times New Roman"/>
          <w:sz w:val="24"/>
          <w:szCs w:val="24"/>
        </w:rPr>
        <w:t xml:space="preserve"> Draper</w:t>
      </w:r>
      <w:r w:rsidR="00FB2325">
        <w:rPr>
          <w:rFonts w:ascii="Times New Roman" w:hAnsi="Times New Roman" w:cs="Times New Roman"/>
          <w:sz w:val="24"/>
          <w:szCs w:val="24"/>
        </w:rPr>
        <w:t xml:space="preserve"> </w:t>
      </w:r>
      <w:r w:rsidR="003562D1">
        <w:rPr>
          <w:rFonts w:ascii="Times New Roman" w:hAnsi="Times New Roman" w:cs="Times New Roman"/>
          <w:sz w:val="24"/>
          <w:szCs w:val="24"/>
        </w:rPr>
        <w:t>is involved</w:t>
      </w:r>
      <w:r w:rsidR="00FB2325">
        <w:rPr>
          <w:rFonts w:ascii="Times New Roman" w:hAnsi="Times New Roman" w:cs="Times New Roman"/>
          <w:sz w:val="24"/>
          <w:szCs w:val="24"/>
        </w:rPr>
        <w:t xml:space="preserve"> in the Navy</w:t>
      </w:r>
      <w:r w:rsidR="00B0234F">
        <w:rPr>
          <w:rFonts w:ascii="Times New Roman" w:hAnsi="Times New Roman" w:cs="Times New Roman"/>
          <w:sz w:val="24"/>
          <w:szCs w:val="24"/>
        </w:rPr>
        <w:t xml:space="preserve"> Strategic Systems</w:t>
      </w:r>
      <w:r w:rsidR="00FB2325">
        <w:rPr>
          <w:rFonts w:ascii="Times New Roman" w:hAnsi="Times New Roman" w:cs="Times New Roman"/>
          <w:sz w:val="24"/>
          <w:szCs w:val="24"/>
        </w:rPr>
        <w:t>, and Air Force and Missile Defense</w:t>
      </w:r>
      <w:r w:rsidR="00B0234F">
        <w:rPr>
          <w:rFonts w:ascii="Times New Roman" w:hAnsi="Times New Roman" w:cs="Times New Roman"/>
          <w:sz w:val="24"/>
          <w:szCs w:val="24"/>
        </w:rPr>
        <w:t xml:space="preserve"> Strategic Systems</w:t>
      </w:r>
      <w:r w:rsidR="00FB2325">
        <w:rPr>
          <w:rFonts w:ascii="Times New Roman" w:hAnsi="Times New Roman" w:cs="Times New Roman"/>
          <w:sz w:val="24"/>
          <w:szCs w:val="24"/>
        </w:rPr>
        <w:t>.</w:t>
      </w:r>
      <w:r w:rsidR="003562D1">
        <w:rPr>
          <w:rFonts w:ascii="Times New Roman" w:hAnsi="Times New Roman" w:cs="Times New Roman"/>
          <w:sz w:val="24"/>
          <w:szCs w:val="24"/>
        </w:rPr>
        <w:t xml:space="preserve"> Within </w:t>
      </w:r>
      <w:r w:rsidR="00377639">
        <w:rPr>
          <w:rFonts w:ascii="Times New Roman" w:hAnsi="Times New Roman" w:cs="Times New Roman"/>
          <w:sz w:val="24"/>
          <w:szCs w:val="24"/>
        </w:rPr>
        <w:t>space systems, Draper has embarked on human spaceflight and exploration, space navigation</w:t>
      </w:r>
      <w:r w:rsidR="00FF5E76">
        <w:rPr>
          <w:rFonts w:ascii="Times New Roman" w:hAnsi="Times New Roman" w:cs="Times New Roman"/>
          <w:sz w:val="24"/>
          <w:szCs w:val="24"/>
        </w:rPr>
        <w:t xml:space="preserve"> and in-space servicing, assembly and manufacturing, and </w:t>
      </w:r>
      <w:r w:rsidR="000027DC">
        <w:rPr>
          <w:rFonts w:ascii="Times New Roman" w:hAnsi="Times New Roman" w:cs="Times New Roman"/>
          <w:sz w:val="24"/>
          <w:szCs w:val="24"/>
        </w:rPr>
        <w:t>space sensing domain awareness control.</w:t>
      </w:r>
    </w:p>
    <w:p w14:paraId="103EC719" w14:textId="737FD554" w:rsidR="00A862C8" w:rsidRDefault="00A862C8" w:rsidP="00C65191">
      <w:pPr>
        <w:spacing w:before="240" w:line="360" w:lineRule="auto"/>
        <w:ind w:firstLine="720"/>
        <w:rPr>
          <w:rFonts w:ascii="Times New Roman" w:eastAsia="Times New Roman" w:hAnsi="Times New Roman" w:cs="Times New Roman"/>
          <w:sz w:val="24"/>
          <w:szCs w:val="24"/>
        </w:rPr>
      </w:pPr>
      <w:r w:rsidRPr="0C774DE9">
        <w:rPr>
          <w:rFonts w:ascii="Times New Roman" w:hAnsi="Times New Roman" w:cs="Times New Roman"/>
          <w:sz w:val="24"/>
          <w:szCs w:val="24"/>
        </w:rPr>
        <w:t>Professor Jay Weitzen</w:t>
      </w:r>
      <w:r w:rsidR="4A4AB529" w:rsidRPr="0C774DE9">
        <w:rPr>
          <w:rFonts w:ascii="Times New Roman" w:hAnsi="Times New Roman" w:cs="Times New Roman"/>
          <w:sz w:val="24"/>
          <w:szCs w:val="24"/>
        </w:rPr>
        <w:t>, our mentor on this project,</w:t>
      </w:r>
      <w:r w:rsidR="001A1BB2" w:rsidRPr="0C774DE9">
        <w:rPr>
          <w:rFonts w:ascii="Times New Roman" w:hAnsi="Times New Roman" w:cs="Times New Roman"/>
          <w:sz w:val="24"/>
          <w:szCs w:val="24"/>
        </w:rPr>
        <w:t xml:space="preserve"> is the </w:t>
      </w:r>
      <w:r w:rsidR="4A4AB529" w:rsidRPr="0C774DE9">
        <w:rPr>
          <w:rFonts w:ascii="Times New Roman" w:hAnsi="Times New Roman" w:cs="Times New Roman"/>
          <w:sz w:val="24"/>
          <w:szCs w:val="24"/>
        </w:rPr>
        <w:t xml:space="preserve">Department Chair and a Professor at the </w:t>
      </w:r>
      <w:r w:rsidR="001A1BB2" w:rsidRPr="0C774DE9">
        <w:rPr>
          <w:rFonts w:ascii="Times New Roman" w:hAnsi="Times New Roman" w:cs="Times New Roman"/>
          <w:sz w:val="24"/>
          <w:szCs w:val="24"/>
        </w:rPr>
        <w:t xml:space="preserve">University of Massachusetts – </w:t>
      </w:r>
      <w:r w:rsidR="4A4AB529" w:rsidRPr="0C774DE9">
        <w:rPr>
          <w:rFonts w:ascii="Times New Roman" w:hAnsi="Times New Roman" w:cs="Times New Roman"/>
          <w:sz w:val="24"/>
          <w:szCs w:val="24"/>
        </w:rPr>
        <w:t>Lowell’s</w:t>
      </w:r>
      <w:r w:rsidR="001A1BB2" w:rsidRPr="0C774DE9">
        <w:rPr>
          <w:rFonts w:ascii="Times New Roman" w:hAnsi="Times New Roman" w:cs="Times New Roman"/>
          <w:sz w:val="24"/>
          <w:szCs w:val="24"/>
        </w:rPr>
        <w:t xml:space="preserve"> Francis </w:t>
      </w:r>
      <w:r w:rsidR="007E5D8F" w:rsidRPr="0C774DE9">
        <w:rPr>
          <w:rFonts w:ascii="Times New Roman" w:hAnsi="Times New Roman" w:cs="Times New Roman"/>
          <w:sz w:val="24"/>
          <w:szCs w:val="24"/>
        </w:rPr>
        <w:t>College of Engineering</w:t>
      </w:r>
      <w:r w:rsidR="4A4AB529" w:rsidRPr="0C774DE9">
        <w:rPr>
          <w:rFonts w:ascii="Times New Roman" w:hAnsi="Times New Roman" w:cs="Times New Roman"/>
          <w:sz w:val="24"/>
          <w:szCs w:val="24"/>
        </w:rPr>
        <w:t>.</w:t>
      </w:r>
      <w:r w:rsidR="5D4B1E81" w:rsidRPr="0C774DE9">
        <w:rPr>
          <w:rFonts w:ascii="Times New Roman" w:eastAsia="Times New Roman" w:hAnsi="Times New Roman" w:cs="Times New Roman"/>
          <w:sz w:val="24"/>
          <w:szCs w:val="24"/>
        </w:rPr>
        <w:t xml:space="preserve"> Professor Weitzen has research interests in wireless communications, digital communications, and navigation position location. His work includes topics such as GPS, inertial navigation systems, and communication systems, all of which are directly related to our project. The navigation system we are designing, along with the data communication capabilities, aligns with his expertise. Professor Weitzen can provide valuable guidance and support as we advance our project,</w:t>
      </w:r>
      <w:r w:rsidR="5D4B1E81" w:rsidRPr="0E8E9905">
        <w:rPr>
          <w:rFonts w:ascii="Times New Roman" w:eastAsia="Times New Roman" w:hAnsi="Times New Roman" w:cs="Times New Roman"/>
          <w:sz w:val="24"/>
          <w:szCs w:val="24"/>
        </w:rPr>
        <w:t xml:space="preserve"> </w:t>
      </w:r>
      <w:r w:rsidR="5D4B1E81" w:rsidRPr="0C774DE9">
        <w:rPr>
          <w:rFonts w:ascii="Times New Roman" w:eastAsia="Times New Roman" w:hAnsi="Times New Roman" w:cs="Times New Roman"/>
          <w:sz w:val="24"/>
          <w:szCs w:val="24"/>
        </w:rPr>
        <w:t xml:space="preserve">should we need his </w:t>
      </w:r>
      <w:r w:rsidR="5D4B1E81" w:rsidRPr="69A388EB">
        <w:rPr>
          <w:rFonts w:ascii="Times New Roman" w:eastAsia="Times New Roman" w:hAnsi="Times New Roman" w:cs="Times New Roman"/>
          <w:sz w:val="24"/>
          <w:szCs w:val="24"/>
        </w:rPr>
        <w:t>assistance</w:t>
      </w:r>
      <w:r w:rsidR="5D4B1E81" w:rsidRPr="4A0A2891">
        <w:rPr>
          <w:rFonts w:ascii="Times New Roman" w:eastAsia="Times New Roman" w:hAnsi="Times New Roman" w:cs="Times New Roman"/>
          <w:sz w:val="24"/>
          <w:szCs w:val="24"/>
        </w:rPr>
        <w:t>.</w:t>
      </w:r>
    </w:p>
    <w:p w14:paraId="26413DE9" w14:textId="69C2DD1A" w:rsidR="00800655" w:rsidRPr="00BA53CF" w:rsidRDefault="00034C9A" w:rsidP="00800655">
      <w:pPr>
        <w:spacing w:before="240"/>
        <w:jc w:val="center"/>
        <w:rPr>
          <w:rFonts w:ascii="Times New Roman" w:hAnsi="Times New Roman" w:cs="Times New Roman"/>
          <w:sz w:val="24"/>
          <w:szCs w:val="24"/>
        </w:rPr>
      </w:pPr>
      <w:r w:rsidRPr="00BA53CF">
        <w:rPr>
          <w:rFonts w:ascii="Times New Roman" w:hAnsi="Times New Roman" w:cs="Times New Roman"/>
          <w:sz w:val="24"/>
          <w:szCs w:val="24"/>
        </w:rPr>
        <w:t>III. PROJECT CONCEPT</w:t>
      </w:r>
    </w:p>
    <w:p w14:paraId="3F95F1E8" w14:textId="6FF6ECCE" w:rsidR="0009779A" w:rsidRDefault="00C65191" w:rsidP="00C65191">
      <w:pPr>
        <w:spacing w:before="240" w:line="360" w:lineRule="auto"/>
        <w:ind w:firstLine="720"/>
        <w:rPr>
          <w:rFonts w:ascii="Times New Roman" w:hAnsi="Times New Roman" w:cs="Times New Roman"/>
          <w:sz w:val="24"/>
          <w:szCs w:val="24"/>
        </w:rPr>
      </w:pPr>
      <w:r w:rsidRPr="364B29CD">
        <w:rPr>
          <w:rFonts w:ascii="Times New Roman" w:hAnsi="Times New Roman" w:cs="Times New Roman"/>
          <w:sz w:val="24"/>
          <w:szCs w:val="24"/>
        </w:rPr>
        <w:t>SPAT</w:t>
      </w:r>
      <w:r w:rsidR="5DC8148A" w:rsidRPr="364B29CD">
        <w:rPr>
          <w:rFonts w:ascii="Times New Roman" w:hAnsi="Times New Roman" w:cs="Times New Roman"/>
          <w:sz w:val="24"/>
          <w:szCs w:val="24"/>
        </w:rPr>
        <w:t xml:space="preserve"> aims to solve </w:t>
      </w:r>
      <w:r w:rsidR="00E421FB">
        <w:rPr>
          <w:rFonts w:ascii="Times New Roman" w:hAnsi="Times New Roman" w:cs="Times New Roman"/>
          <w:sz w:val="24"/>
          <w:szCs w:val="24"/>
        </w:rPr>
        <w:t>a deficit of</w:t>
      </w:r>
      <w:r w:rsidR="00564556">
        <w:rPr>
          <w:rFonts w:ascii="Times New Roman" w:hAnsi="Times New Roman" w:cs="Times New Roman"/>
          <w:sz w:val="24"/>
          <w:szCs w:val="24"/>
        </w:rPr>
        <w:t xml:space="preserve"> </w:t>
      </w:r>
      <w:r w:rsidR="00292C0C">
        <w:rPr>
          <w:rFonts w:ascii="Times New Roman" w:hAnsi="Times New Roman" w:cs="Times New Roman"/>
          <w:sz w:val="24"/>
          <w:szCs w:val="24"/>
        </w:rPr>
        <w:t xml:space="preserve">$35 billion in the biopharma industry. </w:t>
      </w:r>
      <w:r w:rsidR="0036462D">
        <w:rPr>
          <w:rFonts w:ascii="Times New Roman" w:hAnsi="Times New Roman" w:cs="Times New Roman"/>
          <w:sz w:val="24"/>
          <w:szCs w:val="24"/>
        </w:rPr>
        <w:t xml:space="preserve">The amount of waste generated by </w:t>
      </w:r>
      <w:r w:rsidR="000364EF">
        <w:rPr>
          <w:rFonts w:ascii="Times New Roman" w:hAnsi="Times New Roman" w:cs="Times New Roman"/>
          <w:sz w:val="24"/>
          <w:szCs w:val="24"/>
        </w:rPr>
        <w:t>temperature</w:t>
      </w:r>
      <w:r w:rsidR="004435F5">
        <w:rPr>
          <w:rFonts w:ascii="Times New Roman" w:hAnsi="Times New Roman" w:cs="Times New Roman"/>
          <w:sz w:val="24"/>
          <w:szCs w:val="24"/>
        </w:rPr>
        <w:t>-</w:t>
      </w:r>
      <w:r w:rsidR="000364EF">
        <w:rPr>
          <w:rFonts w:ascii="Times New Roman" w:hAnsi="Times New Roman" w:cs="Times New Roman"/>
          <w:sz w:val="24"/>
          <w:szCs w:val="24"/>
        </w:rPr>
        <w:t xml:space="preserve">controlled failures is 15% of all biopharma waste. The SPAT will need to measure </w:t>
      </w:r>
      <w:r w:rsidR="00BB6C3F">
        <w:rPr>
          <w:rFonts w:ascii="Times New Roman" w:hAnsi="Times New Roman" w:cs="Times New Roman"/>
          <w:sz w:val="24"/>
          <w:szCs w:val="24"/>
        </w:rPr>
        <w:t xml:space="preserve">humidity, temperature, and light due to the damaging effects these </w:t>
      </w:r>
      <w:r w:rsidR="004435F5">
        <w:rPr>
          <w:rFonts w:ascii="Times New Roman" w:hAnsi="Times New Roman" w:cs="Times New Roman"/>
          <w:sz w:val="24"/>
          <w:szCs w:val="24"/>
        </w:rPr>
        <w:t xml:space="preserve">conditions can have on pharmaceuticals. </w:t>
      </w:r>
      <w:r w:rsidR="00B20056">
        <w:rPr>
          <w:rFonts w:ascii="Times New Roman" w:hAnsi="Times New Roman" w:cs="Times New Roman"/>
          <w:sz w:val="24"/>
          <w:szCs w:val="24"/>
        </w:rPr>
        <w:t xml:space="preserve">The device will be implemented into the </w:t>
      </w:r>
      <w:r w:rsidR="00F92439">
        <w:rPr>
          <w:rFonts w:ascii="Times New Roman" w:hAnsi="Times New Roman" w:cs="Times New Roman"/>
          <w:sz w:val="24"/>
          <w:szCs w:val="24"/>
        </w:rPr>
        <w:t xml:space="preserve">storage device during transportation </w:t>
      </w:r>
      <w:r w:rsidR="00262EF4">
        <w:rPr>
          <w:rFonts w:ascii="Times New Roman" w:hAnsi="Times New Roman" w:cs="Times New Roman"/>
          <w:sz w:val="24"/>
          <w:szCs w:val="24"/>
        </w:rPr>
        <w:t xml:space="preserve">of the </w:t>
      </w:r>
      <w:r w:rsidR="008F126C">
        <w:rPr>
          <w:rFonts w:ascii="Times New Roman" w:hAnsi="Times New Roman" w:cs="Times New Roman"/>
          <w:sz w:val="24"/>
          <w:szCs w:val="24"/>
        </w:rPr>
        <w:t>pharmaceuticals and</w:t>
      </w:r>
      <w:r w:rsidR="00262EF4">
        <w:rPr>
          <w:rFonts w:ascii="Times New Roman" w:hAnsi="Times New Roman" w:cs="Times New Roman"/>
          <w:sz w:val="24"/>
          <w:szCs w:val="24"/>
        </w:rPr>
        <w:t xml:space="preserve"> will broadcast </w:t>
      </w:r>
      <w:r w:rsidR="008F126C">
        <w:rPr>
          <w:rFonts w:ascii="Times New Roman" w:hAnsi="Times New Roman" w:cs="Times New Roman"/>
          <w:sz w:val="24"/>
          <w:szCs w:val="24"/>
        </w:rPr>
        <w:t xml:space="preserve">real-time insights and warnings based off the conditions of the storage device. </w:t>
      </w:r>
    </w:p>
    <w:p w14:paraId="7C1745D2" w14:textId="4F2E75AB" w:rsidR="0009779A" w:rsidRDefault="0099431C" w:rsidP="00C65191">
      <w:pPr>
        <w:spacing w:before="24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SPAT </w:t>
      </w:r>
      <w:r w:rsidR="008A792F">
        <w:rPr>
          <w:rFonts w:ascii="Times New Roman" w:hAnsi="Times New Roman" w:cs="Times New Roman"/>
          <w:sz w:val="24"/>
          <w:szCs w:val="24"/>
        </w:rPr>
        <w:t>shall have a</w:t>
      </w:r>
      <w:r w:rsidR="004D1152">
        <w:rPr>
          <w:rFonts w:ascii="Times New Roman" w:hAnsi="Times New Roman" w:cs="Times New Roman"/>
          <w:sz w:val="24"/>
          <w:szCs w:val="24"/>
        </w:rPr>
        <w:t xml:space="preserve"> mission life of 5 days, along with having a replaceable battery. The device shall include </w:t>
      </w:r>
      <w:r w:rsidR="00FA1DDD">
        <w:rPr>
          <w:rFonts w:ascii="Times New Roman" w:hAnsi="Times New Roman" w:cs="Times New Roman"/>
          <w:sz w:val="24"/>
          <w:szCs w:val="24"/>
        </w:rPr>
        <w:t xml:space="preserve">protection circuits for the power system and notify the user when the battery is below 20% of its total capacity. </w:t>
      </w:r>
      <w:r w:rsidR="005F5AF7">
        <w:rPr>
          <w:rFonts w:ascii="Times New Roman" w:hAnsi="Times New Roman" w:cs="Times New Roman"/>
          <w:sz w:val="24"/>
          <w:szCs w:val="24"/>
        </w:rPr>
        <w:t>The SPAT</w:t>
      </w:r>
      <w:r w:rsidR="005938DB">
        <w:rPr>
          <w:rFonts w:ascii="Times New Roman" w:hAnsi="Times New Roman" w:cs="Times New Roman"/>
          <w:sz w:val="24"/>
          <w:szCs w:val="24"/>
        </w:rPr>
        <w:t xml:space="preserve"> also</w:t>
      </w:r>
      <w:r w:rsidR="005F5AF7">
        <w:rPr>
          <w:rFonts w:ascii="Times New Roman" w:hAnsi="Times New Roman" w:cs="Times New Roman"/>
          <w:sz w:val="24"/>
          <w:szCs w:val="24"/>
        </w:rPr>
        <w:t xml:space="preserve"> </w:t>
      </w:r>
      <w:r w:rsidR="005938DB">
        <w:rPr>
          <w:rFonts w:ascii="Times New Roman" w:hAnsi="Times New Roman" w:cs="Times New Roman"/>
          <w:sz w:val="24"/>
          <w:szCs w:val="24"/>
        </w:rPr>
        <w:t xml:space="preserve">has sensor deliverables that need to be </w:t>
      </w:r>
      <w:r w:rsidR="005938DB">
        <w:rPr>
          <w:rFonts w:ascii="Times New Roman" w:hAnsi="Times New Roman" w:cs="Times New Roman"/>
          <w:sz w:val="24"/>
          <w:szCs w:val="24"/>
        </w:rPr>
        <w:lastRenderedPageBreak/>
        <w:t xml:space="preserve">met. The SPAT shall </w:t>
      </w:r>
      <w:r w:rsidR="0085274B">
        <w:rPr>
          <w:rFonts w:ascii="Times New Roman" w:hAnsi="Times New Roman" w:cs="Times New Roman"/>
          <w:sz w:val="24"/>
          <w:szCs w:val="24"/>
        </w:rPr>
        <w:t xml:space="preserve">include a temperature sensor that measures between the </w:t>
      </w:r>
      <w:r w:rsidR="00293DD1">
        <w:rPr>
          <w:rFonts w:ascii="Times New Roman" w:hAnsi="Times New Roman" w:cs="Times New Roman"/>
          <w:sz w:val="24"/>
          <w:szCs w:val="24"/>
        </w:rPr>
        <w:t>0-degree</w:t>
      </w:r>
      <w:r w:rsidR="0085274B">
        <w:rPr>
          <w:rFonts w:ascii="Times New Roman" w:hAnsi="Times New Roman" w:cs="Times New Roman"/>
          <w:sz w:val="24"/>
          <w:szCs w:val="24"/>
        </w:rPr>
        <w:t xml:space="preserve"> </w:t>
      </w:r>
      <w:r w:rsidR="00293DD1">
        <w:rPr>
          <w:rFonts w:ascii="Times New Roman" w:hAnsi="Times New Roman" w:cs="Times New Roman"/>
          <w:sz w:val="24"/>
          <w:szCs w:val="24"/>
        </w:rPr>
        <w:t>Fahrenheit</w:t>
      </w:r>
      <w:r w:rsidR="0085274B">
        <w:rPr>
          <w:rFonts w:ascii="Times New Roman" w:hAnsi="Times New Roman" w:cs="Times New Roman"/>
          <w:sz w:val="24"/>
          <w:szCs w:val="24"/>
        </w:rPr>
        <w:t xml:space="preserve"> </w:t>
      </w:r>
      <w:r w:rsidR="00293DD1">
        <w:rPr>
          <w:rFonts w:ascii="Times New Roman" w:hAnsi="Times New Roman" w:cs="Times New Roman"/>
          <w:sz w:val="24"/>
          <w:szCs w:val="24"/>
        </w:rPr>
        <w:t xml:space="preserve">and the </w:t>
      </w:r>
      <w:r w:rsidR="00023F09">
        <w:rPr>
          <w:rFonts w:ascii="Times New Roman" w:hAnsi="Times New Roman" w:cs="Times New Roman"/>
          <w:sz w:val="24"/>
          <w:szCs w:val="24"/>
        </w:rPr>
        <w:t>150-degree</w:t>
      </w:r>
      <w:r w:rsidR="00293DD1">
        <w:rPr>
          <w:rFonts w:ascii="Times New Roman" w:hAnsi="Times New Roman" w:cs="Times New Roman"/>
          <w:sz w:val="24"/>
          <w:szCs w:val="24"/>
        </w:rPr>
        <w:t xml:space="preserve"> Fahrenheit range.</w:t>
      </w:r>
      <w:r w:rsidR="00D50B9C">
        <w:rPr>
          <w:rFonts w:ascii="Times New Roman" w:hAnsi="Times New Roman" w:cs="Times New Roman"/>
          <w:sz w:val="24"/>
          <w:szCs w:val="24"/>
        </w:rPr>
        <w:t xml:space="preserve"> </w:t>
      </w:r>
      <w:r w:rsidR="00023F09">
        <w:rPr>
          <w:rFonts w:ascii="Times New Roman" w:hAnsi="Times New Roman" w:cs="Times New Roman"/>
          <w:sz w:val="24"/>
          <w:szCs w:val="24"/>
        </w:rPr>
        <w:t>The</w:t>
      </w:r>
      <w:r w:rsidR="009E0543">
        <w:rPr>
          <w:rFonts w:ascii="Times New Roman" w:hAnsi="Times New Roman" w:cs="Times New Roman"/>
          <w:sz w:val="24"/>
          <w:szCs w:val="24"/>
        </w:rPr>
        <w:t xml:space="preserve"> SPAT</w:t>
      </w:r>
      <w:r w:rsidR="00023F09">
        <w:rPr>
          <w:rFonts w:ascii="Times New Roman" w:hAnsi="Times New Roman" w:cs="Times New Roman"/>
          <w:sz w:val="24"/>
          <w:szCs w:val="24"/>
        </w:rPr>
        <w:t xml:space="preserve"> also </w:t>
      </w:r>
      <w:proofErr w:type="gramStart"/>
      <w:r w:rsidR="00023F09">
        <w:rPr>
          <w:rFonts w:ascii="Times New Roman" w:hAnsi="Times New Roman" w:cs="Times New Roman"/>
          <w:sz w:val="24"/>
          <w:szCs w:val="24"/>
        </w:rPr>
        <w:t>shall</w:t>
      </w:r>
      <w:proofErr w:type="gramEnd"/>
      <w:r w:rsidR="00023F09">
        <w:rPr>
          <w:rFonts w:ascii="Times New Roman" w:hAnsi="Times New Roman" w:cs="Times New Roman"/>
          <w:sz w:val="24"/>
          <w:szCs w:val="24"/>
        </w:rPr>
        <w:t xml:space="preserve"> include a light sensor to measure any light exposure and </w:t>
      </w:r>
      <w:r w:rsidR="00D60ED9">
        <w:rPr>
          <w:rFonts w:ascii="Times New Roman" w:hAnsi="Times New Roman" w:cs="Times New Roman"/>
          <w:sz w:val="24"/>
          <w:szCs w:val="24"/>
        </w:rPr>
        <w:t xml:space="preserve">shall also include a humidity sensor that measures the full humidity spectrum. </w:t>
      </w:r>
      <w:r w:rsidR="009E0543">
        <w:rPr>
          <w:rFonts w:ascii="Times New Roman" w:hAnsi="Times New Roman" w:cs="Times New Roman"/>
          <w:sz w:val="24"/>
          <w:szCs w:val="24"/>
        </w:rPr>
        <w:t xml:space="preserve">Through sensor measurements the SPAT shall </w:t>
      </w:r>
      <w:r w:rsidR="00D34264">
        <w:rPr>
          <w:rFonts w:ascii="Times New Roman" w:hAnsi="Times New Roman" w:cs="Times New Roman"/>
          <w:sz w:val="24"/>
          <w:szCs w:val="24"/>
        </w:rPr>
        <w:t xml:space="preserve">complete data acquisition </w:t>
      </w:r>
      <w:r w:rsidR="00A03DA8">
        <w:rPr>
          <w:rFonts w:ascii="Times New Roman" w:hAnsi="Times New Roman" w:cs="Times New Roman"/>
          <w:sz w:val="24"/>
          <w:szCs w:val="24"/>
        </w:rPr>
        <w:t xml:space="preserve">every 20 </w:t>
      </w:r>
      <w:r w:rsidR="00D60E5E">
        <w:rPr>
          <w:rFonts w:ascii="Times New Roman" w:hAnsi="Times New Roman" w:cs="Times New Roman"/>
          <w:sz w:val="24"/>
          <w:szCs w:val="24"/>
        </w:rPr>
        <w:t>minutes and</w:t>
      </w:r>
      <w:r w:rsidR="00A03DA8">
        <w:rPr>
          <w:rFonts w:ascii="Times New Roman" w:hAnsi="Times New Roman" w:cs="Times New Roman"/>
          <w:sz w:val="24"/>
          <w:szCs w:val="24"/>
        </w:rPr>
        <w:t xml:space="preserve"> provide </w:t>
      </w:r>
      <w:r w:rsidR="00A65DDA">
        <w:rPr>
          <w:rFonts w:ascii="Times New Roman" w:hAnsi="Times New Roman" w:cs="Times New Roman"/>
          <w:sz w:val="24"/>
          <w:szCs w:val="24"/>
        </w:rPr>
        <w:t xml:space="preserve">the end user with a means of tracking for the asset. </w:t>
      </w:r>
      <w:r w:rsidR="00964094">
        <w:rPr>
          <w:rFonts w:ascii="Times New Roman" w:hAnsi="Times New Roman" w:cs="Times New Roman"/>
          <w:sz w:val="24"/>
          <w:szCs w:val="24"/>
        </w:rPr>
        <w:t xml:space="preserve">The SPAT </w:t>
      </w:r>
      <w:r w:rsidR="000F57F0">
        <w:rPr>
          <w:rFonts w:ascii="Times New Roman" w:hAnsi="Times New Roman" w:cs="Times New Roman"/>
          <w:sz w:val="24"/>
          <w:szCs w:val="24"/>
        </w:rPr>
        <w:t xml:space="preserve">also </w:t>
      </w:r>
      <w:r w:rsidR="00964094">
        <w:rPr>
          <w:rFonts w:ascii="Times New Roman" w:hAnsi="Times New Roman" w:cs="Times New Roman"/>
          <w:sz w:val="24"/>
          <w:szCs w:val="24"/>
        </w:rPr>
        <w:t>has operational deliverable</w:t>
      </w:r>
      <w:r w:rsidR="000F57F0">
        <w:rPr>
          <w:rFonts w:ascii="Times New Roman" w:hAnsi="Times New Roman" w:cs="Times New Roman"/>
          <w:sz w:val="24"/>
          <w:szCs w:val="24"/>
        </w:rPr>
        <w:t xml:space="preserve">s. The device shall </w:t>
      </w:r>
      <w:r w:rsidR="00E756FA">
        <w:rPr>
          <w:rFonts w:ascii="Times New Roman" w:hAnsi="Times New Roman" w:cs="Times New Roman"/>
          <w:sz w:val="24"/>
          <w:szCs w:val="24"/>
        </w:rPr>
        <w:t xml:space="preserve">operate within a temperature range of </w:t>
      </w:r>
      <w:r w:rsidR="00AB6627">
        <w:rPr>
          <w:rFonts w:ascii="Times New Roman" w:hAnsi="Times New Roman" w:cs="Times New Roman"/>
          <w:sz w:val="24"/>
          <w:szCs w:val="24"/>
        </w:rPr>
        <w:t>32</w:t>
      </w:r>
      <w:r w:rsidR="00E756FA">
        <w:rPr>
          <w:rFonts w:ascii="Times New Roman" w:hAnsi="Times New Roman" w:cs="Times New Roman"/>
          <w:sz w:val="24"/>
          <w:szCs w:val="24"/>
        </w:rPr>
        <w:t xml:space="preserve">-degrees Fahrenheit </w:t>
      </w:r>
      <w:r w:rsidR="00AB6627">
        <w:rPr>
          <w:rFonts w:ascii="Times New Roman" w:hAnsi="Times New Roman" w:cs="Times New Roman"/>
          <w:sz w:val="24"/>
          <w:szCs w:val="24"/>
        </w:rPr>
        <w:t>and 100</w:t>
      </w:r>
      <w:r w:rsidR="00233EAF">
        <w:rPr>
          <w:rFonts w:ascii="Times New Roman" w:hAnsi="Times New Roman" w:cs="Times New Roman"/>
          <w:sz w:val="24"/>
          <w:szCs w:val="24"/>
        </w:rPr>
        <w:t>-degrees Fahrenheit</w:t>
      </w:r>
      <w:r w:rsidR="00CD4896">
        <w:rPr>
          <w:rFonts w:ascii="Times New Roman" w:hAnsi="Times New Roman" w:cs="Times New Roman"/>
          <w:sz w:val="24"/>
          <w:szCs w:val="24"/>
        </w:rPr>
        <w:t xml:space="preserve"> as well </w:t>
      </w:r>
      <w:r w:rsidR="6FAE79B6" w:rsidRPr="6D979AF0">
        <w:rPr>
          <w:rFonts w:ascii="Times New Roman" w:hAnsi="Times New Roman" w:cs="Times New Roman"/>
          <w:sz w:val="24"/>
          <w:szCs w:val="24"/>
        </w:rPr>
        <w:t>as</w:t>
      </w:r>
      <w:r w:rsidR="6FAE79B6" w:rsidRPr="79717795">
        <w:rPr>
          <w:rFonts w:ascii="Times New Roman" w:hAnsi="Times New Roman" w:cs="Times New Roman"/>
          <w:sz w:val="24"/>
          <w:szCs w:val="24"/>
        </w:rPr>
        <w:t xml:space="preserve"> </w:t>
      </w:r>
      <w:r w:rsidR="28425932" w:rsidRPr="3EBE976B">
        <w:rPr>
          <w:rFonts w:ascii="Times New Roman" w:hAnsi="Times New Roman" w:cs="Times New Roman"/>
          <w:sz w:val="24"/>
          <w:szCs w:val="24"/>
        </w:rPr>
        <w:t>operating in</w:t>
      </w:r>
      <w:r w:rsidR="00CD4896">
        <w:rPr>
          <w:rFonts w:ascii="Times New Roman" w:hAnsi="Times New Roman" w:cs="Times New Roman"/>
          <w:sz w:val="24"/>
          <w:szCs w:val="24"/>
        </w:rPr>
        <w:t xml:space="preserve"> the full humidity range. </w:t>
      </w:r>
      <w:r w:rsidR="00006ED3">
        <w:rPr>
          <w:rFonts w:ascii="Times New Roman" w:hAnsi="Times New Roman" w:cs="Times New Roman"/>
          <w:sz w:val="24"/>
          <w:szCs w:val="24"/>
        </w:rPr>
        <w:t>The SPAT should also operate in a</w:t>
      </w:r>
      <w:r w:rsidR="00C85A82">
        <w:rPr>
          <w:rFonts w:ascii="Times New Roman" w:hAnsi="Times New Roman" w:cs="Times New Roman"/>
          <w:sz w:val="24"/>
          <w:szCs w:val="24"/>
        </w:rPr>
        <w:t>n</w:t>
      </w:r>
      <w:r w:rsidR="00006ED3">
        <w:rPr>
          <w:rFonts w:ascii="Times New Roman" w:hAnsi="Times New Roman" w:cs="Times New Roman"/>
          <w:sz w:val="24"/>
          <w:szCs w:val="24"/>
        </w:rPr>
        <w:t xml:space="preserve"> enclosure that measures </w:t>
      </w:r>
      <w:r w:rsidR="00C85A82">
        <w:rPr>
          <w:rFonts w:ascii="Times New Roman" w:hAnsi="Times New Roman" w:cs="Times New Roman"/>
          <w:sz w:val="24"/>
          <w:szCs w:val="24"/>
        </w:rPr>
        <w:t>15 inches wide, 10 inches deep, and 4 inches tall. The SPAT</w:t>
      </w:r>
      <w:r w:rsidR="00443BC9">
        <w:rPr>
          <w:rFonts w:ascii="Times New Roman" w:hAnsi="Times New Roman" w:cs="Times New Roman"/>
          <w:sz w:val="24"/>
          <w:szCs w:val="24"/>
        </w:rPr>
        <w:t xml:space="preserve"> </w:t>
      </w:r>
      <w:r w:rsidR="000550BD">
        <w:rPr>
          <w:rFonts w:ascii="Times New Roman" w:hAnsi="Times New Roman" w:cs="Times New Roman"/>
          <w:sz w:val="24"/>
          <w:szCs w:val="24"/>
        </w:rPr>
        <w:t>shall also provide a means of dissipating heat</w:t>
      </w:r>
      <w:r w:rsidR="3CF37CDB" w:rsidRPr="53C3EBAE">
        <w:rPr>
          <w:rFonts w:ascii="Times New Roman" w:hAnsi="Times New Roman" w:cs="Times New Roman"/>
          <w:sz w:val="24"/>
          <w:szCs w:val="24"/>
        </w:rPr>
        <w:t>,</w:t>
      </w:r>
      <w:r w:rsidR="000550BD">
        <w:rPr>
          <w:rFonts w:ascii="Times New Roman" w:hAnsi="Times New Roman" w:cs="Times New Roman"/>
          <w:sz w:val="24"/>
          <w:szCs w:val="24"/>
        </w:rPr>
        <w:t xml:space="preserve"> so the pharmaceutical assets do not receive unexpected heat. </w:t>
      </w:r>
      <w:r w:rsidR="00251A05">
        <w:rPr>
          <w:rFonts w:ascii="Times New Roman" w:hAnsi="Times New Roman" w:cs="Times New Roman"/>
          <w:sz w:val="24"/>
          <w:szCs w:val="24"/>
        </w:rPr>
        <w:t xml:space="preserve">The SPAT also needs to have communication deliverables. </w:t>
      </w:r>
      <w:r w:rsidR="0087678D">
        <w:rPr>
          <w:rFonts w:ascii="Times New Roman" w:hAnsi="Times New Roman" w:cs="Times New Roman"/>
          <w:sz w:val="24"/>
          <w:szCs w:val="24"/>
        </w:rPr>
        <w:t xml:space="preserve">The SPAT shall include </w:t>
      </w:r>
      <w:r w:rsidR="00983F8C">
        <w:rPr>
          <w:rFonts w:ascii="Times New Roman" w:hAnsi="Times New Roman" w:cs="Times New Roman"/>
          <w:sz w:val="24"/>
          <w:szCs w:val="24"/>
        </w:rPr>
        <w:t xml:space="preserve">a wired serial communication interface to communicate with the unit as well as leverage a wireless communication network </w:t>
      </w:r>
      <w:r w:rsidR="00C9681A">
        <w:rPr>
          <w:rFonts w:ascii="Times New Roman" w:hAnsi="Times New Roman" w:cs="Times New Roman"/>
          <w:sz w:val="24"/>
          <w:szCs w:val="24"/>
        </w:rPr>
        <w:t xml:space="preserve">to communicate with the end user. The device </w:t>
      </w:r>
      <w:proofErr w:type="gramStart"/>
      <w:r w:rsidR="00C9681A">
        <w:rPr>
          <w:rFonts w:ascii="Times New Roman" w:hAnsi="Times New Roman" w:cs="Times New Roman"/>
          <w:sz w:val="24"/>
          <w:szCs w:val="24"/>
        </w:rPr>
        <w:t>shall</w:t>
      </w:r>
      <w:proofErr w:type="gramEnd"/>
      <w:r w:rsidR="00C9681A">
        <w:rPr>
          <w:rFonts w:ascii="Times New Roman" w:hAnsi="Times New Roman" w:cs="Times New Roman"/>
          <w:sz w:val="24"/>
          <w:szCs w:val="24"/>
        </w:rPr>
        <w:t xml:space="preserve"> include </w:t>
      </w:r>
      <w:r w:rsidR="00AC5432">
        <w:rPr>
          <w:rFonts w:ascii="Times New Roman" w:hAnsi="Times New Roman" w:cs="Times New Roman"/>
          <w:sz w:val="24"/>
          <w:szCs w:val="24"/>
        </w:rPr>
        <w:t xml:space="preserve">a GUI that allows the end user to input values and read </w:t>
      </w:r>
      <w:r w:rsidR="00F36257">
        <w:rPr>
          <w:rFonts w:ascii="Times New Roman" w:hAnsi="Times New Roman" w:cs="Times New Roman"/>
          <w:sz w:val="24"/>
          <w:szCs w:val="24"/>
        </w:rPr>
        <w:t>data logged</w:t>
      </w:r>
      <w:r w:rsidR="00AC5432">
        <w:rPr>
          <w:rFonts w:ascii="Times New Roman" w:hAnsi="Times New Roman" w:cs="Times New Roman"/>
          <w:sz w:val="24"/>
          <w:szCs w:val="24"/>
        </w:rPr>
        <w:t xml:space="preserve"> </w:t>
      </w:r>
      <w:r w:rsidR="00F36257">
        <w:rPr>
          <w:rFonts w:ascii="Times New Roman" w:hAnsi="Times New Roman" w:cs="Times New Roman"/>
          <w:sz w:val="24"/>
          <w:szCs w:val="24"/>
        </w:rPr>
        <w:t xml:space="preserve">values from the system. </w:t>
      </w:r>
      <w:r w:rsidR="002B6031">
        <w:rPr>
          <w:rFonts w:ascii="Times New Roman" w:hAnsi="Times New Roman" w:cs="Times New Roman"/>
          <w:sz w:val="24"/>
          <w:szCs w:val="24"/>
        </w:rPr>
        <w:t xml:space="preserve">The SPAT shall allow the user to </w:t>
      </w:r>
      <w:r w:rsidR="00696FA4">
        <w:rPr>
          <w:rFonts w:ascii="Times New Roman" w:hAnsi="Times New Roman" w:cs="Times New Roman"/>
          <w:sz w:val="24"/>
          <w:szCs w:val="24"/>
        </w:rPr>
        <w:t xml:space="preserve">define sensor thresholds for the system, clear data, and save data in between missions </w:t>
      </w:r>
      <w:r w:rsidR="00003A5C">
        <w:rPr>
          <w:rFonts w:ascii="Times New Roman" w:hAnsi="Times New Roman" w:cs="Times New Roman"/>
          <w:sz w:val="24"/>
          <w:szCs w:val="24"/>
        </w:rPr>
        <w:t xml:space="preserve">along with notifying the end user when the predefined sensor </w:t>
      </w:r>
      <w:r w:rsidR="00C65191">
        <w:rPr>
          <w:rFonts w:ascii="Times New Roman" w:hAnsi="Times New Roman" w:cs="Times New Roman"/>
          <w:sz w:val="24"/>
          <w:szCs w:val="24"/>
        </w:rPr>
        <w:t>threshold has</w:t>
      </w:r>
      <w:r w:rsidR="009B4343">
        <w:rPr>
          <w:rFonts w:ascii="Times New Roman" w:hAnsi="Times New Roman" w:cs="Times New Roman"/>
          <w:sz w:val="24"/>
          <w:szCs w:val="24"/>
        </w:rPr>
        <w:t xml:space="preserve"> been exceeded. The SPAT shall include an antenna to perform wireless communication</w:t>
      </w:r>
      <w:r w:rsidR="00F821FE">
        <w:rPr>
          <w:rFonts w:ascii="Times New Roman" w:hAnsi="Times New Roman" w:cs="Times New Roman"/>
          <w:sz w:val="24"/>
          <w:szCs w:val="24"/>
        </w:rPr>
        <w:t xml:space="preserve">, and </w:t>
      </w:r>
      <w:r w:rsidR="001B69A8">
        <w:rPr>
          <w:rFonts w:ascii="Times New Roman" w:hAnsi="Times New Roman" w:cs="Times New Roman"/>
          <w:sz w:val="24"/>
          <w:szCs w:val="24"/>
        </w:rPr>
        <w:t>an LED</w:t>
      </w:r>
      <w:r w:rsidR="00F821FE">
        <w:rPr>
          <w:rFonts w:ascii="Times New Roman" w:hAnsi="Times New Roman" w:cs="Times New Roman"/>
          <w:sz w:val="24"/>
          <w:szCs w:val="24"/>
        </w:rPr>
        <w:t xml:space="preserve"> that </w:t>
      </w:r>
      <w:r w:rsidR="4818A318" w:rsidRPr="2C4A3251">
        <w:rPr>
          <w:rFonts w:ascii="Times New Roman" w:hAnsi="Times New Roman" w:cs="Times New Roman"/>
          <w:sz w:val="24"/>
          <w:szCs w:val="24"/>
        </w:rPr>
        <w:t>indicates</w:t>
      </w:r>
      <w:r w:rsidR="00F821FE">
        <w:rPr>
          <w:rFonts w:ascii="Times New Roman" w:hAnsi="Times New Roman" w:cs="Times New Roman"/>
          <w:sz w:val="24"/>
          <w:szCs w:val="24"/>
        </w:rPr>
        <w:t xml:space="preserve"> threshold excursion and low battery life.</w:t>
      </w:r>
    </w:p>
    <w:p w14:paraId="16D054E2" w14:textId="2B6C662B" w:rsidR="0009779A" w:rsidRDefault="001B69A8" w:rsidP="00EC4238">
      <w:pPr>
        <w:spacing w:before="24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benefits of this device to the </w:t>
      </w:r>
      <w:r w:rsidR="005D2A6F">
        <w:rPr>
          <w:rFonts w:ascii="Times New Roman" w:hAnsi="Times New Roman" w:cs="Times New Roman"/>
          <w:sz w:val="24"/>
          <w:szCs w:val="24"/>
        </w:rPr>
        <w:t xml:space="preserve">customer </w:t>
      </w:r>
      <w:r w:rsidR="0004640D">
        <w:rPr>
          <w:rFonts w:ascii="Times New Roman" w:hAnsi="Times New Roman" w:cs="Times New Roman"/>
          <w:sz w:val="24"/>
          <w:szCs w:val="24"/>
        </w:rPr>
        <w:t>are</w:t>
      </w:r>
      <w:r w:rsidR="005D2A6F">
        <w:rPr>
          <w:rFonts w:ascii="Times New Roman" w:hAnsi="Times New Roman" w:cs="Times New Roman"/>
          <w:sz w:val="24"/>
          <w:szCs w:val="24"/>
        </w:rPr>
        <w:t xml:space="preserve"> it will provide a viable solution for the current</w:t>
      </w:r>
      <w:r w:rsidR="00017D33">
        <w:rPr>
          <w:rFonts w:ascii="Times New Roman" w:hAnsi="Times New Roman" w:cs="Times New Roman"/>
          <w:sz w:val="24"/>
          <w:szCs w:val="24"/>
        </w:rPr>
        <w:t xml:space="preserve"> loss in the</w:t>
      </w:r>
      <w:r w:rsidR="005D2A6F">
        <w:rPr>
          <w:rFonts w:ascii="Times New Roman" w:hAnsi="Times New Roman" w:cs="Times New Roman"/>
          <w:sz w:val="24"/>
          <w:szCs w:val="24"/>
        </w:rPr>
        <w:t xml:space="preserve"> biopharmaceutical</w:t>
      </w:r>
      <w:r w:rsidR="00017D33">
        <w:rPr>
          <w:rFonts w:ascii="Times New Roman" w:hAnsi="Times New Roman" w:cs="Times New Roman"/>
          <w:sz w:val="24"/>
          <w:szCs w:val="24"/>
        </w:rPr>
        <w:t xml:space="preserve"> industry. The device will give the customer </w:t>
      </w:r>
      <w:r w:rsidR="0085285E">
        <w:rPr>
          <w:rFonts w:ascii="Times New Roman" w:hAnsi="Times New Roman" w:cs="Times New Roman"/>
          <w:sz w:val="24"/>
          <w:szCs w:val="24"/>
        </w:rPr>
        <w:t xml:space="preserve">a system that can </w:t>
      </w:r>
      <w:r w:rsidR="008A44E7">
        <w:rPr>
          <w:rFonts w:ascii="Times New Roman" w:hAnsi="Times New Roman" w:cs="Times New Roman"/>
          <w:sz w:val="24"/>
          <w:szCs w:val="24"/>
        </w:rPr>
        <w:t xml:space="preserve">measure climate and light conditions within the storage device of the pharmaceutical </w:t>
      </w:r>
      <w:r w:rsidR="0004640D">
        <w:rPr>
          <w:rFonts w:ascii="Times New Roman" w:hAnsi="Times New Roman" w:cs="Times New Roman"/>
          <w:sz w:val="24"/>
          <w:szCs w:val="24"/>
        </w:rPr>
        <w:t>assets and</w:t>
      </w:r>
      <w:r w:rsidR="0045206B">
        <w:rPr>
          <w:rFonts w:ascii="Times New Roman" w:hAnsi="Times New Roman" w:cs="Times New Roman"/>
          <w:sz w:val="24"/>
          <w:szCs w:val="24"/>
        </w:rPr>
        <w:t xml:space="preserve"> notify them if any of the thresholds have been exceeded. This will allow the customer to plan for either </w:t>
      </w:r>
      <w:r w:rsidR="00DC26C5">
        <w:rPr>
          <w:rFonts w:ascii="Times New Roman" w:hAnsi="Times New Roman" w:cs="Times New Roman"/>
          <w:sz w:val="24"/>
          <w:szCs w:val="24"/>
        </w:rPr>
        <w:t xml:space="preserve">a new shipment of their assets or it will allow for immediate </w:t>
      </w:r>
      <w:r w:rsidR="0004640D">
        <w:rPr>
          <w:rFonts w:ascii="Times New Roman" w:hAnsi="Times New Roman" w:cs="Times New Roman"/>
          <w:sz w:val="24"/>
          <w:szCs w:val="24"/>
        </w:rPr>
        <w:t xml:space="preserve">error corrections within the storage system to potentially save the integrity of the assets. </w:t>
      </w:r>
      <w:r w:rsidR="001558BA">
        <w:rPr>
          <w:rFonts w:ascii="Times New Roman" w:hAnsi="Times New Roman" w:cs="Times New Roman"/>
          <w:sz w:val="24"/>
          <w:szCs w:val="24"/>
        </w:rPr>
        <w:t xml:space="preserve">The device will also be able to notify the customer if their assets have been deviated from their expected course which can help eliminate the risk of </w:t>
      </w:r>
      <w:r w:rsidR="00C37C54">
        <w:rPr>
          <w:rFonts w:ascii="Times New Roman" w:hAnsi="Times New Roman" w:cs="Times New Roman"/>
          <w:sz w:val="24"/>
          <w:szCs w:val="24"/>
        </w:rPr>
        <w:t xml:space="preserve">theft. </w:t>
      </w:r>
    </w:p>
    <w:p w14:paraId="33314198" w14:textId="29895729" w:rsidR="00C37C54" w:rsidRPr="00BA53CF" w:rsidRDefault="003F044F" w:rsidP="00EC4238">
      <w:pPr>
        <w:spacing w:before="240" w:line="360" w:lineRule="auto"/>
        <w:ind w:firstLine="720"/>
        <w:rPr>
          <w:rFonts w:ascii="Times New Roman" w:hAnsi="Times New Roman" w:cs="Times New Roman"/>
          <w:sz w:val="24"/>
          <w:szCs w:val="24"/>
        </w:rPr>
      </w:pPr>
      <w:r w:rsidRPr="6EBD4C23">
        <w:rPr>
          <w:rFonts w:ascii="Times New Roman" w:hAnsi="Times New Roman" w:cs="Times New Roman"/>
          <w:sz w:val="24"/>
          <w:szCs w:val="24"/>
        </w:rPr>
        <w:t>Success</w:t>
      </w:r>
      <w:r>
        <w:rPr>
          <w:rFonts w:ascii="Times New Roman" w:hAnsi="Times New Roman" w:cs="Times New Roman"/>
          <w:sz w:val="24"/>
          <w:szCs w:val="24"/>
        </w:rPr>
        <w:t xml:space="preserve"> criteria for the team would firstly include the </w:t>
      </w:r>
      <w:r w:rsidR="0063693D">
        <w:rPr>
          <w:rFonts w:ascii="Times New Roman" w:hAnsi="Times New Roman" w:cs="Times New Roman"/>
          <w:sz w:val="24"/>
          <w:szCs w:val="24"/>
        </w:rPr>
        <w:t>design and construction of the minimal viable product</w:t>
      </w:r>
      <w:r w:rsidR="000321AC">
        <w:rPr>
          <w:rFonts w:ascii="Times New Roman" w:hAnsi="Times New Roman" w:cs="Times New Roman"/>
          <w:sz w:val="24"/>
          <w:szCs w:val="24"/>
        </w:rPr>
        <w:t xml:space="preserve"> for the SPAT</w:t>
      </w:r>
      <w:r w:rsidR="0063693D">
        <w:rPr>
          <w:rFonts w:ascii="Times New Roman" w:hAnsi="Times New Roman" w:cs="Times New Roman"/>
          <w:sz w:val="24"/>
          <w:szCs w:val="24"/>
        </w:rPr>
        <w:t xml:space="preserve">. The device will need to have communication with the end user that allows them to modify sensor thresholds and read sensor acquisition data. The SPAT </w:t>
      </w:r>
      <w:r w:rsidR="006E5978">
        <w:rPr>
          <w:rFonts w:ascii="Times New Roman" w:hAnsi="Times New Roman" w:cs="Times New Roman"/>
          <w:sz w:val="24"/>
          <w:szCs w:val="24"/>
        </w:rPr>
        <w:t>should</w:t>
      </w:r>
      <w:r w:rsidR="0063693D">
        <w:rPr>
          <w:rFonts w:ascii="Times New Roman" w:hAnsi="Times New Roman" w:cs="Times New Roman"/>
          <w:sz w:val="24"/>
          <w:szCs w:val="24"/>
        </w:rPr>
        <w:t xml:space="preserve"> also include viable data measurements from the sensors integrated</w:t>
      </w:r>
      <w:r w:rsidR="00793653">
        <w:rPr>
          <w:rFonts w:ascii="Times New Roman" w:hAnsi="Times New Roman" w:cs="Times New Roman"/>
          <w:sz w:val="24"/>
          <w:szCs w:val="24"/>
        </w:rPr>
        <w:t xml:space="preserve"> </w:t>
      </w:r>
      <w:r w:rsidR="000321AC">
        <w:rPr>
          <w:rFonts w:ascii="Times New Roman" w:hAnsi="Times New Roman" w:cs="Times New Roman"/>
          <w:sz w:val="24"/>
          <w:szCs w:val="24"/>
        </w:rPr>
        <w:t>into</w:t>
      </w:r>
      <w:r w:rsidR="00793653">
        <w:rPr>
          <w:rFonts w:ascii="Times New Roman" w:hAnsi="Times New Roman" w:cs="Times New Roman"/>
          <w:sz w:val="24"/>
          <w:szCs w:val="24"/>
        </w:rPr>
        <w:t xml:space="preserve"> the device. </w:t>
      </w:r>
      <w:r w:rsidR="00247940">
        <w:rPr>
          <w:rFonts w:ascii="Times New Roman" w:hAnsi="Times New Roman" w:cs="Times New Roman"/>
          <w:sz w:val="24"/>
          <w:szCs w:val="24"/>
        </w:rPr>
        <w:t xml:space="preserve">Providing the SPAT will a means a location acquisition is also measure of success for this </w:t>
      </w:r>
      <w:r w:rsidR="00247940">
        <w:rPr>
          <w:rFonts w:ascii="Times New Roman" w:hAnsi="Times New Roman" w:cs="Times New Roman"/>
          <w:sz w:val="24"/>
          <w:szCs w:val="24"/>
        </w:rPr>
        <w:lastRenderedPageBreak/>
        <w:t xml:space="preserve">project. </w:t>
      </w:r>
      <w:r w:rsidR="00285D93">
        <w:rPr>
          <w:rFonts w:ascii="Times New Roman" w:hAnsi="Times New Roman" w:cs="Times New Roman"/>
          <w:sz w:val="24"/>
          <w:szCs w:val="24"/>
        </w:rPr>
        <w:t xml:space="preserve">Further success criteria include developing </w:t>
      </w:r>
      <w:r w:rsidR="009F3B59">
        <w:rPr>
          <w:rFonts w:ascii="Times New Roman" w:hAnsi="Times New Roman" w:cs="Times New Roman"/>
          <w:sz w:val="24"/>
          <w:szCs w:val="24"/>
        </w:rPr>
        <w:t>project-based</w:t>
      </w:r>
      <w:r w:rsidR="00285D93">
        <w:rPr>
          <w:rFonts w:ascii="Times New Roman" w:hAnsi="Times New Roman" w:cs="Times New Roman"/>
          <w:sz w:val="24"/>
          <w:szCs w:val="24"/>
        </w:rPr>
        <w:t xml:space="preserve"> skills. Skills that include working </w:t>
      </w:r>
      <w:r w:rsidR="009F3B59">
        <w:rPr>
          <w:rFonts w:ascii="Times New Roman" w:hAnsi="Times New Roman" w:cs="Times New Roman"/>
          <w:sz w:val="24"/>
          <w:szCs w:val="24"/>
        </w:rPr>
        <w:t>effectively in a team environment</w:t>
      </w:r>
      <w:r w:rsidR="00153A98">
        <w:rPr>
          <w:rFonts w:ascii="Times New Roman" w:hAnsi="Times New Roman" w:cs="Times New Roman"/>
          <w:sz w:val="24"/>
          <w:szCs w:val="24"/>
        </w:rPr>
        <w:t>. Being able to effectively do this will improve productivity for our project.</w:t>
      </w:r>
      <w:r w:rsidR="00F65B8F">
        <w:rPr>
          <w:rFonts w:ascii="Times New Roman" w:hAnsi="Times New Roman" w:cs="Times New Roman"/>
          <w:sz w:val="24"/>
          <w:szCs w:val="24"/>
        </w:rPr>
        <w:t xml:space="preserve"> Another </w:t>
      </w:r>
      <w:r w:rsidR="2FEA4433" w:rsidRPr="66689843">
        <w:rPr>
          <w:rFonts w:ascii="Times New Roman" w:hAnsi="Times New Roman" w:cs="Times New Roman"/>
          <w:sz w:val="24"/>
          <w:szCs w:val="24"/>
        </w:rPr>
        <w:t>successful</w:t>
      </w:r>
      <w:r w:rsidR="00F65B8F">
        <w:rPr>
          <w:rFonts w:ascii="Times New Roman" w:hAnsi="Times New Roman" w:cs="Times New Roman"/>
          <w:sz w:val="24"/>
          <w:szCs w:val="24"/>
        </w:rPr>
        <w:t xml:space="preserve"> skill is</w:t>
      </w:r>
      <w:r w:rsidR="009F3B59">
        <w:rPr>
          <w:rFonts w:ascii="Times New Roman" w:hAnsi="Times New Roman" w:cs="Times New Roman"/>
          <w:sz w:val="24"/>
          <w:szCs w:val="24"/>
        </w:rPr>
        <w:t xml:space="preserve"> documentation of project progress and research</w:t>
      </w:r>
      <w:r w:rsidR="00F65B8F">
        <w:rPr>
          <w:rFonts w:ascii="Times New Roman" w:hAnsi="Times New Roman" w:cs="Times New Roman"/>
          <w:sz w:val="24"/>
          <w:szCs w:val="24"/>
        </w:rPr>
        <w:t xml:space="preserve"> that </w:t>
      </w:r>
      <w:r w:rsidR="792120CD" w:rsidRPr="7EB09EE3">
        <w:rPr>
          <w:rFonts w:ascii="Times New Roman" w:hAnsi="Times New Roman" w:cs="Times New Roman"/>
          <w:sz w:val="24"/>
          <w:szCs w:val="24"/>
        </w:rPr>
        <w:t>includes</w:t>
      </w:r>
      <w:r w:rsidR="00F65B8F">
        <w:rPr>
          <w:rFonts w:ascii="Times New Roman" w:hAnsi="Times New Roman" w:cs="Times New Roman"/>
          <w:sz w:val="24"/>
          <w:szCs w:val="24"/>
        </w:rPr>
        <w:t xml:space="preserve"> component studies</w:t>
      </w:r>
      <w:r w:rsidR="00F65AD0">
        <w:rPr>
          <w:rFonts w:ascii="Times New Roman" w:hAnsi="Times New Roman" w:cs="Times New Roman"/>
          <w:sz w:val="24"/>
          <w:szCs w:val="24"/>
        </w:rPr>
        <w:t>, integration techniques, and overall device operation</w:t>
      </w:r>
      <w:r w:rsidR="004D7263">
        <w:rPr>
          <w:rFonts w:ascii="Times New Roman" w:hAnsi="Times New Roman" w:cs="Times New Roman"/>
          <w:sz w:val="24"/>
          <w:szCs w:val="24"/>
        </w:rPr>
        <w:t xml:space="preserve">. Lastly, </w:t>
      </w:r>
      <w:r w:rsidR="009F3B59">
        <w:rPr>
          <w:rFonts w:ascii="Times New Roman" w:hAnsi="Times New Roman" w:cs="Times New Roman"/>
          <w:sz w:val="24"/>
          <w:szCs w:val="24"/>
        </w:rPr>
        <w:t xml:space="preserve">documentation of </w:t>
      </w:r>
      <w:r w:rsidR="001859E9">
        <w:rPr>
          <w:rFonts w:ascii="Times New Roman" w:hAnsi="Times New Roman" w:cs="Times New Roman"/>
          <w:sz w:val="24"/>
          <w:szCs w:val="24"/>
        </w:rPr>
        <w:t>different managerial aspects like Gantt charts, budget, and RACI charts</w:t>
      </w:r>
      <w:r w:rsidR="004D7263">
        <w:rPr>
          <w:rFonts w:ascii="Times New Roman" w:hAnsi="Times New Roman" w:cs="Times New Roman"/>
          <w:sz w:val="24"/>
          <w:szCs w:val="24"/>
        </w:rPr>
        <w:t xml:space="preserve"> will be a very important skill </w:t>
      </w:r>
      <w:r w:rsidR="0035521B">
        <w:rPr>
          <w:rFonts w:ascii="Times New Roman" w:hAnsi="Times New Roman" w:cs="Times New Roman"/>
          <w:sz w:val="24"/>
          <w:szCs w:val="24"/>
        </w:rPr>
        <w:t xml:space="preserve">that feeds into the </w:t>
      </w:r>
      <w:r w:rsidR="000028B4">
        <w:rPr>
          <w:rFonts w:ascii="Times New Roman" w:hAnsi="Times New Roman" w:cs="Times New Roman"/>
          <w:sz w:val="24"/>
          <w:szCs w:val="24"/>
        </w:rPr>
        <w:t>group’s</w:t>
      </w:r>
      <w:r w:rsidR="0035521B">
        <w:rPr>
          <w:rFonts w:ascii="Times New Roman" w:hAnsi="Times New Roman" w:cs="Times New Roman"/>
          <w:sz w:val="24"/>
          <w:szCs w:val="24"/>
        </w:rPr>
        <w:t xml:space="preserve"> success criteria</w:t>
      </w:r>
      <w:r w:rsidR="001859E9">
        <w:rPr>
          <w:rFonts w:ascii="Times New Roman" w:hAnsi="Times New Roman" w:cs="Times New Roman"/>
          <w:sz w:val="24"/>
          <w:szCs w:val="24"/>
        </w:rPr>
        <w:t xml:space="preserve">. </w:t>
      </w:r>
      <w:r w:rsidR="0035521B">
        <w:rPr>
          <w:rFonts w:ascii="Times New Roman" w:hAnsi="Times New Roman" w:cs="Times New Roman"/>
          <w:sz w:val="24"/>
          <w:szCs w:val="24"/>
        </w:rPr>
        <w:t xml:space="preserve"> </w:t>
      </w:r>
    </w:p>
    <w:p w14:paraId="1E3017FA" w14:textId="0B1A6C10" w:rsidR="00034C9A" w:rsidRDefault="00034C9A" w:rsidP="00BA53CF">
      <w:pPr>
        <w:spacing w:before="240"/>
        <w:jc w:val="center"/>
        <w:rPr>
          <w:rFonts w:ascii="Times New Roman" w:hAnsi="Times New Roman" w:cs="Times New Roman"/>
          <w:sz w:val="24"/>
          <w:szCs w:val="24"/>
        </w:rPr>
      </w:pPr>
      <w:r w:rsidRPr="00BA53CF">
        <w:rPr>
          <w:rFonts w:ascii="Times New Roman" w:hAnsi="Times New Roman" w:cs="Times New Roman"/>
          <w:sz w:val="24"/>
          <w:szCs w:val="24"/>
        </w:rPr>
        <w:t xml:space="preserve">IV. </w:t>
      </w:r>
      <w:r w:rsidR="00BA53CF" w:rsidRPr="00BA53CF">
        <w:rPr>
          <w:rFonts w:ascii="Times New Roman" w:hAnsi="Times New Roman" w:cs="Times New Roman"/>
          <w:sz w:val="24"/>
          <w:szCs w:val="24"/>
        </w:rPr>
        <w:t>RESEARCH</w:t>
      </w:r>
    </w:p>
    <w:p w14:paraId="0FE08E94" w14:textId="2566C3B6" w:rsidR="00AF4DE6" w:rsidRDefault="005347A0" w:rsidP="00AF4DE6">
      <w:pPr>
        <w:spacing w:before="240" w:line="360" w:lineRule="auto"/>
        <w:ind w:firstLine="720"/>
        <w:rPr>
          <w:rFonts w:ascii="Times New Roman" w:hAnsi="Times New Roman" w:cs="Times New Roman"/>
          <w:sz w:val="24"/>
          <w:szCs w:val="24"/>
        </w:rPr>
      </w:pPr>
      <w:r>
        <w:rPr>
          <w:rFonts w:ascii="Times New Roman" w:hAnsi="Times New Roman" w:cs="Times New Roman"/>
          <w:sz w:val="24"/>
          <w:szCs w:val="24"/>
        </w:rPr>
        <w:t>In 20</w:t>
      </w:r>
      <w:r w:rsidR="00377E79">
        <w:rPr>
          <w:rFonts w:ascii="Times New Roman" w:hAnsi="Times New Roman" w:cs="Times New Roman"/>
          <w:sz w:val="24"/>
          <w:szCs w:val="24"/>
        </w:rPr>
        <w:t>09</w:t>
      </w:r>
      <w:r>
        <w:rPr>
          <w:rFonts w:ascii="Times New Roman" w:hAnsi="Times New Roman" w:cs="Times New Roman"/>
          <w:sz w:val="24"/>
          <w:szCs w:val="24"/>
        </w:rPr>
        <w:t xml:space="preserve">, </w:t>
      </w:r>
      <w:r w:rsidR="00377E79">
        <w:rPr>
          <w:rFonts w:ascii="Times New Roman" w:hAnsi="Times New Roman" w:cs="Times New Roman"/>
          <w:sz w:val="24"/>
          <w:szCs w:val="24"/>
        </w:rPr>
        <w:t>3.</w:t>
      </w:r>
      <w:r w:rsidR="00D42515">
        <w:rPr>
          <w:rFonts w:ascii="Times New Roman" w:hAnsi="Times New Roman" w:cs="Times New Roman"/>
          <w:sz w:val="24"/>
          <w:szCs w:val="24"/>
        </w:rPr>
        <w:t>95</w:t>
      </w:r>
      <w:r w:rsidR="00440E5B">
        <w:rPr>
          <w:rFonts w:ascii="Times New Roman" w:hAnsi="Times New Roman" w:cs="Times New Roman"/>
          <w:sz w:val="24"/>
          <w:szCs w:val="24"/>
        </w:rPr>
        <w:t xml:space="preserve"> billion </w:t>
      </w:r>
      <w:r w:rsidR="00762BB0">
        <w:rPr>
          <w:rFonts w:ascii="Times New Roman" w:hAnsi="Times New Roman" w:cs="Times New Roman"/>
          <w:sz w:val="24"/>
          <w:szCs w:val="24"/>
        </w:rPr>
        <w:t>prescriptions</w:t>
      </w:r>
      <w:r>
        <w:rPr>
          <w:rFonts w:ascii="Times New Roman" w:hAnsi="Times New Roman" w:cs="Times New Roman"/>
          <w:sz w:val="24"/>
          <w:szCs w:val="24"/>
        </w:rPr>
        <w:t xml:space="preserve"> were i</w:t>
      </w:r>
      <w:r w:rsidR="00377E79">
        <w:rPr>
          <w:rFonts w:ascii="Times New Roman" w:hAnsi="Times New Roman" w:cs="Times New Roman"/>
          <w:sz w:val="24"/>
          <w:szCs w:val="24"/>
        </w:rPr>
        <w:t>ssu</w:t>
      </w:r>
      <w:r>
        <w:rPr>
          <w:rFonts w:ascii="Times New Roman" w:hAnsi="Times New Roman" w:cs="Times New Roman"/>
          <w:sz w:val="24"/>
          <w:szCs w:val="24"/>
        </w:rPr>
        <w:t>ed to the US population</w:t>
      </w:r>
      <w:r w:rsidR="00377E79">
        <w:rPr>
          <w:rFonts w:ascii="Times New Roman" w:hAnsi="Times New Roman" w:cs="Times New Roman"/>
          <w:sz w:val="24"/>
          <w:szCs w:val="24"/>
        </w:rPr>
        <w:t>,</w:t>
      </w:r>
      <w:r>
        <w:rPr>
          <w:rFonts w:ascii="Times New Roman" w:hAnsi="Times New Roman" w:cs="Times New Roman"/>
          <w:sz w:val="24"/>
          <w:szCs w:val="24"/>
        </w:rPr>
        <w:t xml:space="preserve"> </w:t>
      </w:r>
      <w:r w:rsidR="00377E79">
        <w:rPr>
          <w:rFonts w:ascii="Times New Roman" w:hAnsi="Times New Roman" w:cs="Times New Roman"/>
          <w:sz w:val="24"/>
          <w:szCs w:val="24"/>
        </w:rPr>
        <w:t>a</w:t>
      </w:r>
      <w:r w:rsidR="00D42515">
        <w:rPr>
          <w:rFonts w:ascii="Times New Roman" w:hAnsi="Times New Roman" w:cs="Times New Roman"/>
          <w:sz w:val="24"/>
          <w:szCs w:val="24"/>
        </w:rPr>
        <w:t>nd in 2022 it ha</w:t>
      </w:r>
      <w:r w:rsidR="00F764E0">
        <w:rPr>
          <w:rFonts w:ascii="Times New Roman" w:hAnsi="Times New Roman" w:cs="Times New Roman"/>
          <w:sz w:val="24"/>
          <w:szCs w:val="24"/>
        </w:rPr>
        <w:t>s</w:t>
      </w:r>
      <w:r w:rsidR="008E64B2">
        <w:rPr>
          <w:rFonts w:ascii="Times New Roman" w:hAnsi="Times New Roman" w:cs="Times New Roman"/>
          <w:sz w:val="24"/>
          <w:szCs w:val="24"/>
        </w:rPr>
        <w:t xml:space="preserve"> </w:t>
      </w:r>
      <w:r w:rsidR="00D42515">
        <w:rPr>
          <w:rFonts w:ascii="Times New Roman" w:hAnsi="Times New Roman" w:cs="Times New Roman"/>
          <w:sz w:val="24"/>
          <w:szCs w:val="24"/>
        </w:rPr>
        <w:t xml:space="preserve">nearly </w:t>
      </w:r>
      <w:r w:rsidR="13D365BD" w:rsidRPr="204255AE">
        <w:rPr>
          <w:rFonts w:ascii="Times New Roman" w:hAnsi="Times New Roman" w:cs="Times New Roman"/>
          <w:sz w:val="24"/>
          <w:szCs w:val="24"/>
        </w:rPr>
        <w:t>doubled</w:t>
      </w:r>
      <w:r w:rsidR="000245FE">
        <w:rPr>
          <w:rFonts w:ascii="Times New Roman" w:hAnsi="Times New Roman" w:cs="Times New Roman"/>
          <w:sz w:val="24"/>
          <w:szCs w:val="24"/>
        </w:rPr>
        <w:t xml:space="preserve"> since 2009</w:t>
      </w:r>
      <w:r w:rsidR="004B6502">
        <w:rPr>
          <w:rFonts w:ascii="Times New Roman" w:hAnsi="Times New Roman" w:cs="Times New Roman"/>
          <w:sz w:val="24"/>
          <w:szCs w:val="24"/>
        </w:rPr>
        <w:t xml:space="preserve"> to 6.7</w:t>
      </w:r>
      <w:r w:rsidR="008A4A08">
        <w:rPr>
          <w:rFonts w:ascii="Times New Roman" w:hAnsi="Times New Roman" w:cs="Times New Roman"/>
          <w:sz w:val="24"/>
          <w:szCs w:val="24"/>
        </w:rPr>
        <w:t xml:space="preserve"> billion prescriptions.</w:t>
      </w:r>
      <w:r w:rsidR="000D5E1C">
        <w:rPr>
          <w:rFonts w:ascii="Times New Roman" w:hAnsi="Times New Roman" w:cs="Times New Roman"/>
          <w:sz w:val="24"/>
          <w:szCs w:val="24"/>
        </w:rPr>
        <w:t xml:space="preserve"> Prescriptions in </w:t>
      </w:r>
      <w:r w:rsidR="002D1491">
        <w:rPr>
          <w:rFonts w:ascii="Times New Roman" w:hAnsi="Times New Roman" w:cs="Times New Roman"/>
          <w:sz w:val="24"/>
          <w:szCs w:val="24"/>
        </w:rPr>
        <w:t>the US are shipped by sea, air, or land</w:t>
      </w:r>
      <w:r w:rsidR="004C7560">
        <w:rPr>
          <w:rFonts w:ascii="Times New Roman" w:hAnsi="Times New Roman" w:cs="Times New Roman"/>
          <w:sz w:val="24"/>
          <w:szCs w:val="24"/>
        </w:rPr>
        <w:t>.</w:t>
      </w:r>
      <w:r w:rsidR="00582BD7">
        <w:rPr>
          <w:rFonts w:ascii="Times New Roman" w:hAnsi="Times New Roman" w:cs="Times New Roman"/>
          <w:sz w:val="24"/>
          <w:szCs w:val="24"/>
        </w:rPr>
        <w:t xml:space="preserve"> [7]</w:t>
      </w:r>
      <w:r w:rsidR="00F4457D">
        <w:rPr>
          <w:rFonts w:ascii="Times New Roman" w:hAnsi="Times New Roman" w:cs="Times New Roman"/>
          <w:sz w:val="24"/>
          <w:szCs w:val="24"/>
        </w:rPr>
        <w:t xml:space="preserve"> The FDA regulates the shipping conditions of </w:t>
      </w:r>
      <w:r w:rsidR="000D0103">
        <w:rPr>
          <w:rFonts w:ascii="Times New Roman" w:hAnsi="Times New Roman" w:cs="Times New Roman"/>
          <w:sz w:val="24"/>
          <w:szCs w:val="24"/>
        </w:rPr>
        <w:t xml:space="preserve">pharmaceutical </w:t>
      </w:r>
      <w:r w:rsidR="001A5C9B">
        <w:rPr>
          <w:rFonts w:ascii="Times New Roman" w:hAnsi="Times New Roman" w:cs="Times New Roman"/>
          <w:sz w:val="24"/>
          <w:szCs w:val="24"/>
        </w:rPr>
        <w:t xml:space="preserve">medicines for prescriptions in the US. </w:t>
      </w:r>
      <w:r w:rsidR="00D20B1B">
        <w:rPr>
          <w:rFonts w:ascii="Times New Roman" w:hAnsi="Times New Roman" w:cs="Times New Roman"/>
          <w:sz w:val="24"/>
          <w:szCs w:val="24"/>
        </w:rPr>
        <w:t>[4]</w:t>
      </w:r>
    </w:p>
    <w:p w14:paraId="24AEE192" w14:textId="1D4E407E" w:rsidR="00AF4DE6" w:rsidRPr="00A06F82" w:rsidRDefault="00AF4DE6" w:rsidP="00AF4DE6">
      <w:pPr>
        <w:spacing w:before="240" w:line="360" w:lineRule="auto"/>
        <w:jc w:val="center"/>
        <w:rPr>
          <w:rFonts w:ascii="Times New Roman" w:hAnsi="Times New Roman" w:cs="Times New Roman"/>
          <w:i/>
          <w:iCs/>
          <w:sz w:val="24"/>
          <w:szCs w:val="24"/>
        </w:rPr>
      </w:pPr>
      <w:r w:rsidRPr="00A06F82">
        <w:rPr>
          <w:rFonts w:ascii="Times New Roman" w:hAnsi="Times New Roman" w:cs="Times New Roman"/>
          <w:i/>
          <w:iCs/>
          <w:sz w:val="24"/>
          <w:szCs w:val="24"/>
        </w:rPr>
        <w:t xml:space="preserve">FDA Regulations </w:t>
      </w:r>
    </w:p>
    <w:p w14:paraId="44428ABF" w14:textId="58A60352" w:rsidR="00BE51C1" w:rsidRDefault="001A5C9B" w:rsidP="00BE51C1">
      <w:pPr>
        <w:spacing w:before="24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FDA </w:t>
      </w:r>
      <w:r w:rsidR="00F217D9">
        <w:rPr>
          <w:rFonts w:ascii="Times New Roman" w:hAnsi="Times New Roman" w:cs="Times New Roman"/>
          <w:sz w:val="24"/>
          <w:szCs w:val="24"/>
        </w:rPr>
        <w:t xml:space="preserve">regulations require </w:t>
      </w:r>
      <w:r>
        <w:rPr>
          <w:rFonts w:ascii="Times New Roman" w:hAnsi="Times New Roman" w:cs="Times New Roman"/>
          <w:sz w:val="24"/>
          <w:szCs w:val="24"/>
        </w:rPr>
        <w:t xml:space="preserve">pharmaceuticals </w:t>
      </w:r>
      <w:r w:rsidR="00F217D9">
        <w:rPr>
          <w:rFonts w:ascii="Times New Roman" w:hAnsi="Times New Roman" w:cs="Times New Roman"/>
          <w:sz w:val="24"/>
          <w:szCs w:val="24"/>
        </w:rPr>
        <w:t>to</w:t>
      </w:r>
      <w:r>
        <w:rPr>
          <w:rFonts w:ascii="Times New Roman" w:hAnsi="Times New Roman" w:cs="Times New Roman"/>
          <w:sz w:val="24"/>
          <w:szCs w:val="24"/>
        </w:rPr>
        <w:t xml:space="preserve"> be </w:t>
      </w:r>
      <w:r w:rsidR="002E7B80">
        <w:rPr>
          <w:rFonts w:ascii="Times New Roman" w:hAnsi="Times New Roman" w:cs="Times New Roman"/>
          <w:sz w:val="24"/>
          <w:szCs w:val="24"/>
        </w:rPr>
        <w:t xml:space="preserve">stored under </w:t>
      </w:r>
      <w:r w:rsidR="00612AD0">
        <w:rPr>
          <w:rFonts w:ascii="Times New Roman" w:hAnsi="Times New Roman" w:cs="Times New Roman"/>
          <w:sz w:val="24"/>
          <w:szCs w:val="24"/>
        </w:rPr>
        <w:t xml:space="preserve">appropriate temperatures and humidity according to the </w:t>
      </w:r>
      <w:r w:rsidR="00607C3E">
        <w:rPr>
          <w:rFonts w:ascii="Times New Roman" w:hAnsi="Times New Roman" w:cs="Times New Roman"/>
          <w:sz w:val="24"/>
          <w:szCs w:val="24"/>
        </w:rPr>
        <w:t>requirements for</w:t>
      </w:r>
      <w:r w:rsidR="00286770">
        <w:rPr>
          <w:rFonts w:ascii="Times New Roman" w:hAnsi="Times New Roman" w:cs="Times New Roman"/>
          <w:sz w:val="24"/>
          <w:szCs w:val="24"/>
        </w:rPr>
        <w:t xml:space="preserve"> each</w:t>
      </w:r>
      <w:r w:rsidR="00607C3E">
        <w:rPr>
          <w:rFonts w:ascii="Times New Roman" w:hAnsi="Times New Roman" w:cs="Times New Roman"/>
          <w:sz w:val="24"/>
          <w:szCs w:val="24"/>
        </w:rPr>
        <w:t xml:space="preserve"> </w:t>
      </w:r>
      <w:r w:rsidR="00286770">
        <w:rPr>
          <w:rFonts w:ascii="Times New Roman" w:hAnsi="Times New Roman" w:cs="Times New Roman"/>
          <w:sz w:val="24"/>
          <w:szCs w:val="24"/>
        </w:rPr>
        <w:t>specific</w:t>
      </w:r>
      <w:r w:rsidR="00607C3E">
        <w:rPr>
          <w:rFonts w:ascii="Times New Roman" w:hAnsi="Times New Roman" w:cs="Times New Roman"/>
          <w:sz w:val="24"/>
          <w:szCs w:val="24"/>
        </w:rPr>
        <w:t xml:space="preserve"> medicine. </w:t>
      </w:r>
      <w:r w:rsidR="00C0793A">
        <w:rPr>
          <w:rFonts w:ascii="Times New Roman" w:hAnsi="Times New Roman" w:cs="Times New Roman"/>
          <w:sz w:val="24"/>
          <w:szCs w:val="24"/>
        </w:rPr>
        <w:t xml:space="preserve">The FDA </w:t>
      </w:r>
      <w:r w:rsidR="00F217D9">
        <w:rPr>
          <w:rFonts w:ascii="Times New Roman" w:hAnsi="Times New Roman" w:cs="Times New Roman"/>
          <w:sz w:val="24"/>
          <w:szCs w:val="24"/>
        </w:rPr>
        <w:t>states that</w:t>
      </w:r>
      <w:r w:rsidR="00C0793A">
        <w:rPr>
          <w:rFonts w:ascii="Times New Roman" w:hAnsi="Times New Roman" w:cs="Times New Roman"/>
          <w:sz w:val="24"/>
          <w:szCs w:val="24"/>
        </w:rPr>
        <w:t xml:space="preserve"> pharmaceutical medicines exposed to sunlight, heat, and humidity can cause degradation of the medicine before their expiration date. </w:t>
      </w:r>
      <w:r w:rsidR="00C75AFA">
        <w:rPr>
          <w:rFonts w:ascii="Times New Roman" w:hAnsi="Times New Roman" w:cs="Times New Roman"/>
          <w:sz w:val="24"/>
          <w:szCs w:val="24"/>
        </w:rPr>
        <w:t>[6]</w:t>
      </w:r>
      <w:r w:rsidR="00C0793A">
        <w:rPr>
          <w:rFonts w:ascii="Times New Roman" w:hAnsi="Times New Roman" w:cs="Times New Roman"/>
          <w:sz w:val="24"/>
          <w:szCs w:val="24"/>
        </w:rPr>
        <w:t xml:space="preserve"> If a pharmaceutical drug is deemed damaged by environmental conditions. It is considered a lost cause and quarantined till destroyed. </w:t>
      </w:r>
      <w:r w:rsidR="00796B78">
        <w:rPr>
          <w:rFonts w:ascii="Times New Roman" w:hAnsi="Times New Roman" w:cs="Times New Roman"/>
          <w:sz w:val="24"/>
          <w:szCs w:val="24"/>
        </w:rPr>
        <w:t>[5]</w:t>
      </w:r>
      <w:r w:rsidR="00C0793A">
        <w:rPr>
          <w:rFonts w:ascii="Times New Roman" w:hAnsi="Times New Roman" w:cs="Times New Roman"/>
          <w:sz w:val="24"/>
          <w:szCs w:val="24"/>
        </w:rPr>
        <w:t xml:space="preserve"> Expired or damaged pharmaceuticals can be less effective or even risky to bacterial growth</w:t>
      </w:r>
      <w:r w:rsidR="00F61CA1">
        <w:rPr>
          <w:rFonts w:ascii="Times New Roman" w:hAnsi="Times New Roman" w:cs="Times New Roman"/>
          <w:sz w:val="24"/>
          <w:szCs w:val="24"/>
        </w:rPr>
        <w:t xml:space="preserve">. </w:t>
      </w:r>
      <w:r w:rsidR="00985AA1">
        <w:rPr>
          <w:rFonts w:ascii="Times New Roman" w:hAnsi="Times New Roman" w:cs="Times New Roman"/>
          <w:sz w:val="24"/>
          <w:szCs w:val="24"/>
        </w:rPr>
        <w:t xml:space="preserve">This can lead to further infection </w:t>
      </w:r>
      <w:r w:rsidR="001C05F9">
        <w:rPr>
          <w:rFonts w:ascii="Times New Roman" w:hAnsi="Times New Roman" w:cs="Times New Roman"/>
          <w:sz w:val="24"/>
          <w:szCs w:val="24"/>
        </w:rPr>
        <w:t xml:space="preserve">or illness, it is recommended </w:t>
      </w:r>
      <w:r w:rsidR="00BE51C1">
        <w:rPr>
          <w:rFonts w:ascii="Times New Roman" w:hAnsi="Times New Roman" w:cs="Times New Roman"/>
          <w:sz w:val="24"/>
          <w:szCs w:val="24"/>
        </w:rPr>
        <w:t>not to</w:t>
      </w:r>
      <w:r w:rsidR="001C05F9">
        <w:rPr>
          <w:rFonts w:ascii="Times New Roman" w:hAnsi="Times New Roman" w:cs="Times New Roman"/>
          <w:sz w:val="24"/>
          <w:szCs w:val="24"/>
        </w:rPr>
        <w:t xml:space="preserve"> use the medicine when expired, as there is no g</w:t>
      </w:r>
      <w:r w:rsidR="00BE51C1">
        <w:rPr>
          <w:rFonts w:ascii="Times New Roman" w:hAnsi="Times New Roman" w:cs="Times New Roman"/>
          <w:sz w:val="24"/>
          <w:szCs w:val="24"/>
        </w:rPr>
        <w:t xml:space="preserve">uarantee of its safety and effectiveness. </w:t>
      </w:r>
      <w:r w:rsidR="00796B78">
        <w:rPr>
          <w:rFonts w:ascii="Times New Roman" w:hAnsi="Times New Roman" w:cs="Times New Roman"/>
          <w:sz w:val="24"/>
          <w:szCs w:val="24"/>
        </w:rPr>
        <w:t>[6]</w:t>
      </w:r>
    </w:p>
    <w:p w14:paraId="65265116" w14:textId="6C7096EB" w:rsidR="003B2DD7" w:rsidRDefault="00E65FD9" w:rsidP="00EC4238">
      <w:pPr>
        <w:spacing w:before="24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United States is a large country with </w:t>
      </w:r>
      <w:r w:rsidR="00DC3D02">
        <w:rPr>
          <w:rFonts w:ascii="Times New Roman" w:hAnsi="Times New Roman" w:cs="Times New Roman"/>
          <w:sz w:val="24"/>
          <w:szCs w:val="24"/>
        </w:rPr>
        <w:t>a multitude of different climates and environments to be traversed</w:t>
      </w:r>
      <w:r w:rsidR="00723CE9">
        <w:rPr>
          <w:rFonts w:ascii="Times New Roman" w:hAnsi="Times New Roman" w:cs="Times New Roman"/>
          <w:sz w:val="24"/>
          <w:szCs w:val="24"/>
        </w:rPr>
        <w:t xml:space="preserve"> that can be dangerous to pharmaceutical drugs. </w:t>
      </w:r>
      <w:r w:rsidR="003D48BF">
        <w:rPr>
          <w:rFonts w:ascii="Times New Roman" w:hAnsi="Times New Roman" w:cs="Times New Roman"/>
          <w:sz w:val="24"/>
          <w:szCs w:val="24"/>
        </w:rPr>
        <w:t>A</w:t>
      </w:r>
      <w:r w:rsidR="00A6745A">
        <w:rPr>
          <w:rFonts w:ascii="Times New Roman" w:hAnsi="Times New Roman" w:cs="Times New Roman"/>
          <w:sz w:val="24"/>
          <w:szCs w:val="24"/>
        </w:rPr>
        <w:t>n electronic</w:t>
      </w:r>
      <w:r w:rsidR="003D48BF">
        <w:rPr>
          <w:rFonts w:ascii="Times New Roman" w:hAnsi="Times New Roman" w:cs="Times New Roman"/>
          <w:sz w:val="24"/>
          <w:szCs w:val="24"/>
        </w:rPr>
        <w:t xml:space="preserve"> device to monitor these conditions while in transit is advised by the </w:t>
      </w:r>
      <w:r w:rsidR="009D5BA5">
        <w:rPr>
          <w:rFonts w:ascii="Times New Roman" w:hAnsi="Times New Roman" w:cs="Times New Roman"/>
          <w:sz w:val="24"/>
          <w:szCs w:val="24"/>
        </w:rPr>
        <w:t>FDA to log</w:t>
      </w:r>
      <w:r w:rsidR="00E934D4">
        <w:rPr>
          <w:rFonts w:ascii="Times New Roman" w:hAnsi="Times New Roman" w:cs="Times New Roman"/>
          <w:sz w:val="24"/>
          <w:szCs w:val="24"/>
        </w:rPr>
        <w:t xml:space="preserve"> data</w:t>
      </w:r>
      <w:r w:rsidR="009D5BA5">
        <w:rPr>
          <w:rFonts w:ascii="Times New Roman" w:hAnsi="Times New Roman" w:cs="Times New Roman"/>
          <w:sz w:val="24"/>
          <w:szCs w:val="24"/>
        </w:rPr>
        <w:t xml:space="preserve"> and ensure</w:t>
      </w:r>
      <w:r w:rsidR="008A1A65">
        <w:rPr>
          <w:rFonts w:ascii="Times New Roman" w:hAnsi="Times New Roman" w:cs="Times New Roman"/>
          <w:sz w:val="24"/>
          <w:szCs w:val="24"/>
        </w:rPr>
        <w:t xml:space="preserve"> proper storage of prescription drugs</w:t>
      </w:r>
      <w:r w:rsidR="00CF1986">
        <w:rPr>
          <w:rFonts w:ascii="Times New Roman" w:hAnsi="Times New Roman" w:cs="Times New Roman"/>
          <w:sz w:val="24"/>
          <w:szCs w:val="24"/>
        </w:rPr>
        <w:t xml:space="preserve"> [</w:t>
      </w:r>
      <w:r w:rsidR="003C19E8">
        <w:rPr>
          <w:rFonts w:ascii="Times New Roman" w:hAnsi="Times New Roman" w:cs="Times New Roman"/>
          <w:sz w:val="24"/>
          <w:szCs w:val="24"/>
        </w:rPr>
        <w:t>5]</w:t>
      </w:r>
      <w:r w:rsidR="008A1A65">
        <w:rPr>
          <w:rFonts w:ascii="Times New Roman" w:hAnsi="Times New Roman" w:cs="Times New Roman"/>
          <w:sz w:val="24"/>
          <w:szCs w:val="24"/>
        </w:rPr>
        <w:t xml:space="preserve">. </w:t>
      </w:r>
      <w:r w:rsidR="001E5A23">
        <w:rPr>
          <w:rFonts w:ascii="Times New Roman" w:hAnsi="Times New Roman" w:cs="Times New Roman"/>
          <w:sz w:val="24"/>
          <w:szCs w:val="24"/>
        </w:rPr>
        <w:t xml:space="preserve">Products </w:t>
      </w:r>
      <w:r w:rsidR="00933A07">
        <w:rPr>
          <w:rFonts w:ascii="Times New Roman" w:hAnsi="Times New Roman" w:cs="Times New Roman"/>
          <w:sz w:val="24"/>
          <w:szCs w:val="24"/>
        </w:rPr>
        <w:t xml:space="preserve">made for these purposes have been around for a few years. </w:t>
      </w:r>
      <w:r w:rsidR="009611F5">
        <w:rPr>
          <w:rFonts w:ascii="Times New Roman" w:hAnsi="Times New Roman" w:cs="Times New Roman"/>
          <w:sz w:val="24"/>
          <w:szCs w:val="24"/>
        </w:rPr>
        <w:t>The TIVE Solo 5G Tracker is a single-use multi-sensor tracker</w:t>
      </w:r>
      <w:r w:rsidR="00361B16">
        <w:rPr>
          <w:rFonts w:ascii="Times New Roman" w:hAnsi="Times New Roman" w:cs="Times New Roman"/>
          <w:sz w:val="24"/>
          <w:szCs w:val="24"/>
        </w:rPr>
        <w:t xml:space="preserve"> with real-time </w:t>
      </w:r>
      <w:r w:rsidR="00E0425E">
        <w:rPr>
          <w:rFonts w:ascii="Times New Roman" w:hAnsi="Times New Roman" w:cs="Times New Roman"/>
          <w:sz w:val="24"/>
          <w:szCs w:val="24"/>
        </w:rPr>
        <w:t xml:space="preserve">location, temperature, humidity and shock to monitor packages from end to end. </w:t>
      </w:r>
      <w:r w:rsidR="003A5EB7">
        <w:rPr>
          <w:rFonts w:ascii="Times New Roman" w:hAnsi="Times New Roman" w:cs="Times New Roman"/>
          <w:sz w:val="24"/>
          <w:szCs w:val="24"/>
        </w:rPr>
        <w:t>[9]</w:t>
      </w:r>
      <w:r w:rsidR="00E0425E">
        <w:rPr>
          <w:rFonts w:ascii="Times New Roman" w:hAnsi="Times New Roman" w:cs="Times New Roman"/>
          <w:sz w:val="24"/>
          <w:szCs w:val="24"/>
        </w:rPr>
        <w:t xml:space="preserve"> </w:t>
      </w:r>
    </w:p>
    <w:p w14:paraId="2F6332A5" w14:textId="77777777" w:rsidR="00AF4DE6" w:rsidRDefault="00AF4DE6" w:rsidP="00EC4238">
      <w:pPr>
        <w:spacing w:before="240" w:line="360" w:lineRule="auto"/>
        <w:ind w:firstLine="720"/>
        <w:rPr>
          <w:rFonts w:ascii="Times New Roman" w:hAnsi="Times New Roman" w:cs="Times New Roman"/>
          <w:sz w:val="24"/>
          <w:szCs w:val="24"/>
        </w:rPr>
      </w:pPr>
    </w:p>
    <w:p w14:paraId="486FCA59" w14:textId="0458DD59" w:rsidR="00AF4DE6" w:rsidRPr="00A06F82" w:rsidRDefault="00AF4DE6" w:rsidP="00AF4DE6">
      <w:pPr>
        <w:spacing w:before="240" w:line="360" w:lineRule="auto"/>
        <w:jc w:val="center"/>
        <w:rPr>
          <w:rFonts w:ascii="Times New Roman" w:hAnsi="Times New Roman" w:cs="Times New Roman"/>
          <w:i/>
          <w:iCs/>
          <w:sz w:val="24"/>
          <w:szCs w:val="24"/>
        </w:rPr>
      </w:pPr>
      <w:r w:rsidRPr="00A06F82">
        <w:rPr>
          <w:rFonts w:ascii="Times New Roman" w:hAnsi="Times New Roman" w:cs="Times New Roman"/>
          <w:i/>
          <w:iCs/>
          <w:sz w:val="24"/>
          <w:szCs w:val="24"/>
        </w:rPr>
        <w:lastRenderedPageBreak/>
        <w:t>Existing Products</w:t>
      </w:r>
    </w:p>
    <w:p w14:paraId="7D93AE3B" w14:textId="440FB5F9" w:rsidR="00E0728C" w:rsidRDefault="0076448F" w:rsidP="000463EC">
      <w:pPr>
        <w:spacing w:before="240" w:line="360" w:lineRule="auto"/>
        <w:rPr>
          <w:rFonts w:ascii="Times New Roman" w:hAnsi="Times New Roman" w:cs="Times New Roman"/>
          <w:sz w:val="24"/>
          <w:szCs w:val="24"/>
        </w:rPr>
      </w:pPr>
      <w:r>
        <w:rPr>
          <w:rFonts w:ascii="Times New Roman" w:hAnsi="Times New Roman" w:cs="Times New Roman"/>
          <w:sz w:val="24"/>
          <w:szCs w:val="24"/>
        </w:rPr>
        <w:tab/>
        <w:t xml:space="preserve">TIVE </w:t>
      </w:r>
      <w:r w:rsidR="00863CB4">
        <w:rPr>
          <w:rFonts w:ascii="Times New Roman" w:hAnsi="Times New Roman" w:cs="Times New Roman"/>
          <w:sz w:val="24"/>
          <w:szCs w:val="24"/>
        </w:rPr>
        <w:t xml:space="preserve">is a starter-up company founded by Krener </w:t>
      </w:r>
      <w:proofErr w:type="spellStart"/>
      <w:r w:rsidR="00863CB4">
        <w:rPr>
          <w:rFonts w:ascii="Times New Roman" w:hAnsi="Times New Roman" w:cs="Times New Roman"/>
          <w:sz w:val="24"/>
          <w:szCs w:val="24"/>
        </w:rPr>
        <w:t>Komoni</w:t>
      </w:r>
      <w:proofErr w:type="spellEnd"/>
      <w:r w:rsidR="00863CB4">
        <w:rPr>
          <w:rFonts w:ascii="Times New Roman" w:hAnsi="Times New Roman" w:cs="Times New Roman"/>
          <w:sz w:val="24"/>
          <w:szCs w:val="24"/>
        </w:rPr>
        <w:t xml:space="preserve"> in </w:t>
      </w:r>
      <w:r w:rsidR="00624EDD">
        <w:rPr>
          <w:rFonts w:ascii="Times New Roman" w:hAnsi="Times New Roman" w:cs="Times New Roman"/>
          <w:sz w:val="24"/>
          <w:szCs w:val="24"/>
        </w:rPr>
        <w:t xml:space="preserve">June 2015 in his </w:t>
      </w:r>
      <w:r w:rsidR="0009510B">
        <w:rPr>
          <w:rFonts w:ascii="Times New Roman" w:hAnsi="Times New Roman" w:cs="Times New Roman"/>
          <w:sz w:val="24"/>
          <w:szCs w:val="24"/>
        </w:rPr>
        <w:t xml:space="preserve">basement. He was inspired to develop </w:t>
      </w:r>
      <w:r w:rsidR="008879C0">
        <w:rPr>
          <w:rFonts w:ascii="Times New Roman" w:hAnsi="Times New Roman" w:cs="Times New Roman"/>
          <w:sz w:val="24"/>
          <w:szCs w:val="24"/>
        </w:rPr>
        <w:t xml:space="preserve">better trackers for shipments after witnessing his father-in-law struggling to </w:t>
      </w:r>
      <w:r w:rsidR="004823CF">
        <w:rPr>
          <w:rFonts w:ascii="Times New Roman" w:hAnsi="Times New Roman" w:cs="Times New Roman"/>
          <w:sz w:val="24"/>
          <w:szCs w:val="24"/>
        </w:rPr>
        <w:t xml:space="preserve">track shipments. The Boston-based start-up has now </w:t>
      </w:r>
      <w:r w:rsidR="0029793E">
        <w:rPr>
          <w:rFonts w:ascii="Times New Roman" w:hAnsi="Times New Roman" w:cs="Times New Roman"/>
          <w:sz w:val="24"/>
          <w:szCs w:val="24"/>
        </w:rPr>
        <w:t xml:space="preserve">sold over 1,756,700 trackers and helped </w:t>
      </w:r>
      <w:r w:rsidR="00E9237C">
        <w:rPr>
          <w:rFonts w:ascii="Times New Roman" w:hAnsi="Times New Roman" w:cs="Times New Roman"/>
          <w:sz w:val="24"/>
          <w:szCs w:val="24"/>
        </w:rPr>
        <w:t xml:space="preserve">companies easily manage supply chains around the world. </w:t>
      </w:r>
      <w:r w:rsidR="003A5EB7">
        <w:rPr>
          <w:rFonts w:ascii="Times New Roman" w:hAnsi="Times New Roman" w:cs="Times New Roman"/>
          <w:sz w:val="24"/>
          <w:szCs w:val="24"/>
        </w:rPr>
        <w:t>[9]</w:t>
      </w:r>
      <w:r w:rsidR="00E9237C">
        <w:rPr>
          <w:rFonts w:ascii="Times New Roman" w:hAnsi="Times New Roman" w:cs="Times New Roman"/>
          <w:sz w:val="24"/>
          <w:szCs w:val="24"/>
        </w:rPr>
        <w:t xml:space="preserve"> </w:t>
      </w:r>
      <w:r w:rsidR="00B7463E">
        <w:rPr>
          <w:rFonts w:ascii="Times New Roman" w:hAnsi="Times New Roman" w:cs="Times New Roman"/>
          <w:sz w:val="24"/>
          <w:szCs w:val="24"/>
        </w:rPr>
        <w:t xml:space="preserve">What makes TIVE trackers a game-changer is the </w:t>
      </w:r>
      <w:r w:rsidR="001447AC">
        <w:rPr>
          <w:rFonts w:ascii="Times New Roman" w:hAnsi="Times New Roman" w:cs="Times New Roman"/>
          <w:sz w:val="24"/>
          <w:szCs w:val="24"/>
        </w:rPr>
        <w:t xml:space="preserve">amount of sensing equipment on board. </w:t>
      </w:r>
      <w:r w:rsidR="00415C19">
        <w:rPr>
          <w:rFonts w:ascii="Times New Roman" w:hAnsi="Times New Roman" w:cs="Times New Roman"/>
          <w:sz w:val="24"/>
          <w:szCs w:val="24"/>
        </w:rPr>
        <w:t xml:space="preserve">Most trackers on the market </w:t>
      </w:r>
      <w:r w:rsidR="004C3774">
        <w:rPr>
          <w:rFonts w:ascii="Times New Roman" w:hAnsi="Times New Roman" w:cs="Times New Roman"/>
          <w:sz w:val="24"/>
          <w:szCs w:val="24"/>
        </w:rPr>
        <w:t xml:space="preserve">only provide simple GPS tracking with </w:t>
      </w:r>
      <w:r w:rsidR="00E066EF">
        <w:rPr>
          <w:rFonts w:ascii="Times New Roman" w:hAnsi="Times New Roman" w:cs="Times New Roman"/>
          <w:sz w:val="24"/>
          <w:szCs w:val="24"/>
        </w:rPr>
        <w:t>an extended</w:t>
      </w:r>
      <w:r w:rsidR="004C3774">
        <w:rPr>
          <w:rFonts w:ascii="Times New Roman" w:hAnsi="Times New Roman" w:cs="Times New Roman"/>
          <w:sz w:val="24"/>
          <w:szCs w:val="24"/>
        </w:rPr>
        <w:t xml:space="preserve"> battery life</w:t>
      </w:r>
      <w:r w:rsidR="001814C4">
        <w:rPr>
          <w:rFonts w:ascii="Times New Roman" w:hAnsi="Times New Roman" w:cs="Times New Roman"/>
          <w:sz w:val="24"/>
          <w:szCs w:val="24"/>
        </w:rPr>
        <w:t xml:space="preserve"> </w:t>
      </w:r>
      <w:r w:rsidR="0452FEA5">
        <w:rPr>
          <w:rFonts w:ascii="Times New Roman" w:hAnsi="Times New Roman" w:cs="Times New Roman"/>
          <w:sz w:val="24"/>
          <w:szCs w:val="24"/>
        </w:rPr>
        <w:t>of</w:t>
      </w:r>
      <w:r w:rsidR="001814C4">
        <w:rPr>
          <w:rFonts w:ascii="Times New Roman" w:hAnsi="Times New Roman" w:cs="Times New Roman"/>
          <w:sz w:val="24"/>
          <w:szCs w:val="24"/>
        </w:rPr>
        <w:t xml:space="preserve"> 30</w:t>
      </w:r>
      <w:r w:rsidR="00B53174">
        <w:rPr>
          <w:rFonts w:ascii="Times New Roman" w:hAnsi="Times New Roman" w:cs="Times New Roman"/>
          <w:sz w:val="24"/>
          <w:szCs w:val="24"/>
        </w:rPr>
        <w:t>+</w:t>
      </w:r>
      <w:r w:rsidR="0078100F">
        <w:rPr>
          <w:rFonts w:ascii="Times New Roman" w:hAnsi="Times New Roman" w:cs="Times New Roman"/>
          <w:sz w:val="24"/>
          <w:szCs w:val="24"/>
        </w:rPr>
        <w:t xml:space="preserve"> days at most. The TIVE Tracker </w:t>
      </w:r>
      <w:r w:rsidR="00B53DEF">
        <w:rPr>
          <w:rFonts w:ascii="Times New Roman" w:hAnsi="Times New Roman" w:cs="Times New Roman"/>
          <w:sz w:val="24"/>
          <w:szCs w:val="24"/>
        </w:rPr>
        <w:t xml:space="preserve">allows for </w:t>
      </w:r>
      <w:r w:rsidR="002D0162">
        <w:rPr>
          <w:rFonts w:ascii="Times New Roman" w:hAnsi="Times New Roman" w:cs="Times New Roman"/>
          <w:sz w:val="24"/>
          <w:szCs w:val="24"/>
        </w:rPr>
        <w:t xml:space="preserve">30-90 days with the </w:t>
      </w:r>
      <w:r w:rsidR="00F85954">
        <w:rPr>
          <w:rFonts w:ascii="Times New Roman" w:hAnsi="Times New Roman" w:cs="Times New Roman"/>
          <w:sz w:val="24"/>
          <w:szCs w:val="24"/>
        </w:rPr>
        <w:t>non-lithium tracker</w:t>
      </w:r>
      <w:r w:rsidR="008423A7">
        <w:rPr>
          <w:rFonts w:ascii="Times New Roman" w:hAnsi="Times New Roman" w:cs="Times New Roman"/>
          <w:sz w:val="24"/>
          <w:szCs w:val="24"/>
        </w:rPr>
        <w:t xml:space="preserve"> at 3.</w:t>
      </w:r>
      <w:r w:rsidR="008C7AD7">
        <w:rPr>
          <w:rFonts w:ascii="Times New Roman" w:hAnsi="Times New Roman" w:cs="Times New Roman"/>
          <w:sz w:val="24"/>
          <w:szCs w:val="24"/>
        </w:rPr>
        <w:t xml:space="preserve">6 V, 2200 </w:t>
      </w:r>
      <w:proofErr w:type="spellStart"/>
      <w:r w:rsidR="008C7AD7">
        <w:rPr>
          <w:rFonts w:ascii="Times New Roman" w:hAnsi="Times New Roman" w:cs="Times New Roman"/>
          <w:sz w:val="24"/>
          <w:szCs w:val="24"/>
        </w:rPr>
        <w:t>mAh</w:t>
      </w:r>
      <w:proofErr w:type="spellEnd"/>
      <w:r w:rsidR="00F85954">
        <w:rPr>
          <w:rFonts w:ascii="Times New Roman" w:hAnsi="Times New Roman" w:cs="Times New Roman"/>
          <w:sz w:val="24"/>
          <w:szCs w:val="24"/>
        </w:rPr>
        <w:t xml:space="preserve"> and </w:t>
      </w:r>
      <w:r w:rsidR="000D7A1B">
        <w:rPr>
          <w:rFonts w:ascii="Times New Roman" w:hAnsi="Times New Roman" w:cs="Times New Roman"/>
          <w:sz w:val="24"/>
          <w:szCs w:val="24"/>
        </w:rPr>
        <w:t>50-100 days with the lithium tracker</w:t>
      </w:r>
      <w:r w:rsidR="00BC63D9">
        <w:rPr>
          <w:rFonts w:ascii="Times New Roman" w:hAnsi="Times New Roman" w:cs="Times New Roman"/>
          <w:sz w:val="24"/>
          <w:szCs w:val="24"/>
        </w:rPr>
        <w:t xml:space="preserve"> </w:t>
      </w:r>
      <w:r w:rsidR="008C7AD7">
        <w:rPr>
          <w:rFonts w:ascii="Times New Roman" w:hAnsi="Times New Roman" w:cs="Times New Roman"/>
          <w:sz w:val="24"/>
          <w:szCs w:val="24"/>
        </w:rPr>
        <w:t xml:space="preserve">at 3.7 V, 2600 </w:t>
      </w:r>
      <w:proofErr w:type="spellStart"/>
      <w:r w:rsidR="008C7AD7">
        <w:rPr>
          <w:rFonts w:ascii="Times New Roman" w:hAnsi="Times New Roman" w:cs="Times New Roman"/>
          <w:sz w:val="24"/>
          <w:szCs w:val="24"/>
        </w:rPr>
        <w:t>mAh</w:t>
      </w:r>
      <w:proofErr w:type="spellEnd"/>
      <w:r w:rsidR="008C7AD7">
        <w:rPr>
          <w:rFonts w:ascii="Times New Roman" w:hAnsi="Times New Roman" w:cs="Times New Roman"/>
          <w:sz w:val="24"/>
          <w:szCs w:val="24"/>
        </w:rPr>
        <w:t xml:space="preserve"> using</w:t>
      </w:r>
      <w:r w:rsidR="00BC63D9">
        <w:rPr>
          <w:rFonts w:ascii="Times New Roman" w:hAnsi="Times New Roman" w:cs="Times New Roman"/>
          <w:sz w:val="24"/>
          <w:szCs w:val="24"/>
        </w:rPr>
        <w:t xml:space="preserve"> real-time tracking</w:t>
      </w:r>
      <w:r w:rsidR="007C3801">
        <w:rPr>
          <w:rFonts w:ascii="Times New Roman" w:hAnsi="Times New Roman" w:cs="Times New Roman"/>
          <w:sz w:val="24"/>
          <w:szCs w:val="24"/>
        </w:rPr>
        <w:t xml:space="preserve"> with their developed</w:t>
      </w:r>
      <w:r w:rsidR="00521372">
        <w:rPr>
          <w:rFonts w:ascii="Times New Roman" w:hAnsi="Times New Roman" w:cs="Times New Roman"/>
          <w:sz w:val="24"/>
          <w:szCs w:val="24"/>
        </w:rPr>
        <w:t xml:space="preserve"> global coverage</w:t>
      </w:r>
      <w:r w:rsidR="00174E03">
        <w:rPr>
          <w:rFonts w:ascii="Times New Roman" w:hAnsi="Times New Roman" w:cs="Times New Roman"/>
          <w:sz w:val="24"/>
          <w:szCs w:val="24"/>
        </w:rPr>
        <w:t xml:space="preserve"> to cloud resources</w:t>
      </w:r>
      <w:r w:rsidR="00BC63D9">
        <w:rPr>
          <w:rFonts w:ascii="Times New Roman" w:hAnsi="Times New Roman" w:cs="Times New Roman"/>
          <w:sz w:val="24"/>
          <w:szCs w:val="24"/>
        </w:rPr>
        <w:t xml:space="preserve">. </w:t>
      </w:r>
      <w:r w:rsidR="003A5EB7">
        <w:rPr>
          <w:rFonts w:ascii="Times New Roman" w:hAnsi="Times New Roman" w:cs="Times New Roman"/>
          <w:sz w:val="24"/>
          <w:szCs w:val="24"/>
        </w:rPr>
        <w:t>[</w:t>
      </w:r>
      <w:r w:rsidR="0068236D">
        <w:rPr>
          <w:rFonts w:ascii="Times New Roman" w:hAnsi="Times New Roman" w:cs="Times New Roman"/>
          <w:sz w:val="24"/>
          <w:szCs w:val="24"/>
        </w:rPr>
        <w:t>8]</w:t>
      </w:r>
    </w:p>
    <w:p w14:paraId="7C43484E" w14:textId="592E9D6D" w:rsidR="00BF0749" w:rsidRDefault="00BC63D9" w:rsidP="000D7386">
      <w:pPr>
        <w:spacing w:before="240" w:line="360" w:lineRule="auto"/>
        <w:ind w:firstLine="720"/>
        <w:rPr>
          <w:rFonts w:ascii="Times New Roman" w:hAnsi="Times New Roman" w:cs="Times New Roman"/>
          <w:sz w:val="24"/>
          <w:szCs w:val="24"/>
        </w:rPr>
      </w:pPr>
      <w:r>
        <w:rPr>
          <w:rFonts w:ascii="Times New Roman" w:hAnsi="Times New Roman" w:cs="Times New Roman"/>
          <w:sz w:val="24"/>
          <w:szCs w:val="24"/>
        </w:rPr>
        <w:t>Real-time Tracking</w:t>
      </w:r>
      <w:r w:rsidR="00E0728C">
        <w:rPr>
          <w:rFonts w:ascii="Times New Roman" w:hAnsi="Times New Roman" w:cs="Times New Roman"/>
          <w:sz w:val="24"/>
          <w:szCs w:val="24"/>
        </w:rPr>
        <w:t xml:space="preserve"> or </w:t>
      </w:r>
      <w:r w:rsidR="00D45811">
        <w:rPr>
          <w:rFonts w:ascii="Times New Roman" w:hAnsi="Times New Roman" w:cs="Times New Roman"/>
          <w:sz w:val="24"/>
          <w:szCs w:val="24"/>
        </w:rPr>
        <w:t>RTT</w:t>
      </w:r>
      <w:r>
        <w:rPr>
          <w:rFonts w:ascii="Times New Roman" w:hAnsi="Times New Roman" w:cs="Times New Roman"/>
          <w:sz w:val="24"/>
          <w:szCs w:val="24"/>
        </w:rPr>
        <w:t xml:space="preserve"> </w:t>
      </w:r>
      <w:r w:rsidR="00DD4FAA">
        <w:rPr>
          <w:rFonts w:ascii="Times New Roman" w:hAnsi="Times New Roman" w:cs="Times New Roman"/>
          <w:sz w:val="24"/>
          <w:szCs w:val="24"/>
        </w:rPr>
        <w:t xml:space="preserve">is a tracking method </w:t>
      </w:r>
      <w:r w:rsidR="00AD52A1">
        <w:rPr>
          <w:rFonts w:ascii="Times New Roman" w:hAnsi="Times New Roman" w:cs="Times New Roman"/>
          <w:sz w:val="24"/>
          <w:szCs w:val="24"/>
        </w:rPr>
        <w:t xml:space="preserve">that utilizes GPS </w:t>
      </w:r>
      <w:r w:rsidR="00AF0440">
        <w:rPr>
          <w:rFonts w:ascii="Times New Roman" w:hAnsi="Times New Roman" w:cs="Times New Roman"/>
          <w:sz w:val="24"/>
          <w:szCs w:val="24"/>
        </w:rPr>
        <w:t xml:space="preserve">and logistics to </w:t>
      </w:r>
      <w:r w:rsidR="00147387">
        <w:rPr>
          <w:rFonts w:ascii="Times New Roman" w:hAnsi="Times New Roman" w:cs="Times New Roman"/>
          <w:sz w:val="24"/>
          <w:szCs w:val="24"/>
        </w:rPr>
        <w:t xml:space="preserve">inform clients of </w:t>
      </w:r>
      <w:r w:rsidR="00540144">
        <w:rPr>
          <w:rFonts w:ascii="Times New Roman" w:hAnsi="Times New Roman" w:cs="Times New Roman"/>
          <w:sz w:val="24"/>
          <w:szCs w:val="24"/>
        </w:rPr>
        <w:t xml:space="preserve">shipments updates and provide transparency. </w:t>
      </w:r>
      <w:r w:rsidR="00111FA5">
        <w:rPr>
          <w:rFonts w:ascii="Times New Roman" w:hAnsi="Times New Roman" w:cs="Times New Roman"/>
          <w:sz w:val="24"/>
          <w:szCs w:val="24"/>
        </w:rPr>
        <w:t>[10]</w:t>
      </w:r>
      <w:r w:rsidR="00540144">
        <w:rPr>
          <w:rFonts w:ascii="Times New Roman" w:hAnsi="Times New Roman" w:cs="Times New Roman"/>
          <w:sz w:val="24"/>
          <w:szCs w:val="24"/>
        </w:rPr>
        <w:t xml:space="preserve"> </w:t>
      </w:r>
      <w:r w:rsidR="00BF0749">
        <w:rPr>
          <w:rFonts w:ascii="Times New Roman" w:hAnsi="Times New Roman" w:cs="Times New Roman"/>
          <w:sz w:val="24"/>
          <w:szCs w:val="24"/>
        </w:rPr>
        <w:t xml:space="preserve">TIVE’s products utilize three different tracking methods and two different transmission options. </w:t>
      </w:r>
      <w:r w:rsidR="00540156">
        <w:rPr>
          <w:rFonts w:ascii="Times New Roman" w:hAnsi="Times New Roman" w:cs="Times New Roman"/>
          <w:sz w:val="24"/>
          <w:szCs w:val="24"/>
        </w:rPr>
        <w:t xml:space="preserve">The TIVE Trackers can utilize Cellular Triangulation, Wi-Fi </w:t>
      </w:r>
      <w:r w:rsidR="002C41B2">
        <w:rPr>
          <w:rFonts w:ascii="Times New Roman" w:hAnsi="Times New Roman" w:cs="Times New Roman"/>
          <w:sz w:val="24"/>
          <w:szCs w:val="24"/>
        </w:rPr>
        <w:t>G</w:t>
      </w:r>
      <w:r w:rsidR="00540156">
        <w:rPr>
          <w:rFonts w:ascii="Times New Roman" w:hAnsi="Times New Roman" w:cs="Times New Roman"/>
          <w:sz w:val="24"/>
          <w:szCs w:val="24"/>
        </w:rPr>
        <w:t>eolocation, and GPS</w:t>
      </w:r>
      <w:r w:rsidR="0013707A">
        <w:rPr>
          <w:rFonts w:ascii="Times New Roman" w:hAnsi="Times New Roman" w:cs="Times New Roman"/>
          <w:sz w:val="24"/>
          <w:szCs w:val="24"/>
        </w:rPr>
        <w:t xml:space="preserve">/Satellite location. </w:t>
      </w:r>
      <w:r w:rsidR="00532170">
        <w:rPr>
          <w:rFonts w:ascii="Times New Roman" w:hAnsi="Times New Roman" w:cs="Times New Roman"/>
          <w:sz w:val="24"/>
          <w:szCs w:val="24"/>
        </w:rPr>
        <w:t xml:space="preserve">TIVE Tracker </w:t>
      </w:r>
      <w:r w:rsidR="316B673F" w:rsidRPr="2CA900DF">
        <w:rPr>
          <w:rFonts w:ascii="Times New Roman" w:hAnsi="Times New Roman" w:cs="Times New Roman"/>
          <w:sz w:val="24"/>
          <w:szCs w:val="24"/>
        </w:rPr>
        <w:t>transmits</w:t>
      </w:r>
      <w:r w:rsidR="00532170">
        <w:rPr>
          <w:rFonts w:ascii="Times New Roman" w:hAnsi="Times New Roman" w:cs="Times New Roman"/>
          <w:sz w:val="24"/>
          <w:szCs w:val="24"/>
        </w:rPr>
        <w:t xml:space="preserve"> data using </w:t>
      </w:r>
      <w:r w:rsidR="00F6248E">
        <w:rPr>
          <w:rFonts w:ascii="Times New Roman" w:hAnsi="Times New Roman" w:cs="Times New Roman"/>
          <w:sz w:val="24"/>
          <w:szCs w:val="24"/>
        </w:rPr>
        <w:t xml:space="preserve">global LTE-M and a fallback of 2G networks. </w:t>
      </w:r>
      <w:r w:rsidR="00111FA5">
        <w:rPr>
          <w:rFonts w:ascii="Times New Roman" w:hAnsi="Times New Roman" w:cs="Times New Roman"/>
          <w:sz w:val="24"/>
          <w:szCs w:val="24"/>
        </w:rPr>
        <w:t>[</w:t>
      </w:r>
      <w:r w:rsidR="00C73335">
        <w:rPr>
          <w:rFonts w:ascii="Times New Roman" w:hAnsi="Times New Roman" w:cs="Times New Roman"/>
          <w:sz w:val="24"/>
          <w:szCs w:val="24"/>
        </w:rPr>
        <w:t>8]</w:t>
      </w:r>
    </w:p>
    <w:p w14:paraId="51849B7F" w14:textId="440F1AF5" w:rsidR="00A06F82" w:rsidRDefault="003F5559" w:rsidP="00A06F82">
      <w:pPr>
        <w:spacing w:before="24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TIVE claims to have </w:t>
      </w:r>
      <w:r w:rsidR="00D45811">
        <w:rPr>
          <w:rFonts w:ascii="Times New Roman" w:hAnsi="Times New Roman" w:cs="Times New Roman"/>
          <w:sz w:val="24"/>
          <w:szCs w:val="24"/>
        </w:rPr>
        <w:t>RTT</w:t>
      </w:r>
      <w:r w:rsidR="00E0728C">
        <w:rPr>
          <w:rFonts w:ascii="Times New Roman" w:hAnsi="Times New Roman" w:cs="Times New Roman"/>
          <w:sz w:val="24"/>
          <w:szCs w:val="24"/>
        </w:rPr>
        <w:t xml:space="preserve"> </w:t>
      </w:r>
      <w:r>
        <w:rPr>
          <w:rFonts w:ascii="Times New Roman" w:hAnsi="Times New Roman" w:cs="Times New Roman"/>
          <w:sz w:val="24"/>
          <w:szCs w:val="24"/>
        </w:rPr>
        <w:t xml:space="preserve">for their products but </w:t>
      </w:r>
      <w:r w:rsidR="007A0A71">
        <w:rPr>
          <w:rFonts w:ascii="Times New Roman" w:hAnsi="Times New Roman" w:cs="Times New Roman"/>
          <w:sz w:val="24"/>
          <w:szCs w:val="24"/>
        </w:rPr>
        <w:t xml:space="preserve">in their datasheet, the TIVE Tracker </w:t>
      </w:r>
      <w:r w:rsidR="00D0241A">
        <w:rPr>
          <w:rFonts w:ascii="Times New Roman" w:hAnsi="Times New Roman" w:cs="Times New Roman"/>
          <w:sz w:val="24"/>
          <w:szCs w:val="24"/>
        </w:rPr>
        <w:t xml:space="preserve">has a 1 hour or </w:t>
      </w:r>
      <w:r w:rsidR="001358E0">
        <w:rPr>
          <w:rFonts w:ascii="Times New Roman" w:hAnsi="Times New Roman" w:cs="Times New Roman"/>
          <w:sz w:val="24"/>
          <w:szCs w:val="24"/>
        </w:rPr>
        <w:t>6-hour</w:t>
      </w:r>
      <w:r w:rsidR="00D0241A">
        <w:rPr>
          <w:rFonts w:ascii="Times New Roman" w:hAnsi="Times New Roman" w:cs="Times New Roman"/>
          <w:sz w:val="24"/>
          <w:szCs w:val="24"/>
        </w:rPr>
        <w:t xml:space="preserve"> transmission interval </w:t>
      </w:r>
      <w:r w:rsidR="00166BD3">
        <w:rPr>
          <w:rFonts w:ascii="Times New Roman" w:hAnsi="Times New Roman" w:cs="Times New Roman"/>
          <w:sz w:val="24"/>
          <w:szCs w:val="24"/>
        </w:rPr>
        <w:t xml:space="preserve">to </w:t>
      </w:r>
      <w:r w:rsidR="00FA49D7">
        <w:rPr>
          <w:rFonts w:ascii="Times New Roman" w:hAnsi="Times New Roman" w:cs="Times New Roman"/>
          <w:sz w:val="24"/>
          <w:szCs w:val="24"/>
        </w:rPr>
        <w:t>preserve battery life depending on the configuration</w:t>
      </w:r>
      <w:r w:rsidR="001358E0">
        <w:rPr>
          <w:rFonts w:ascii="Times New Roman" w:hAnsi="Times New Roman" w:cs="Times New Roman"/>
          <w:sz w:val="24"/>
          <w:szCs w:val="24"/>
        </w:rPr>
        <w:t>.</w:t>
      </w:r>
      <w:r w:rsidR="002F1127" w:rsidRPr="002F1127">
        <w:rPr>
          <w:rFonts w:ascii="Times New Roman" w:hAnsi="Times New Roman" w:cs="Times New Roman"/>
          <w:sz w:val="24"/>
          <w:szCs w:val="24"/>
        </w:rPr>
        <w:t xml:space="preserve"> </w:t>
      </w:r>
      <w:r w:rsidR="002F1127">
        <w:rPr>
          <w:rFonts w:ascii="Times New Roman" w:hAnsi="Times New Roman" w:cs="Times New Roman"/>
          <w:sz w:val="24"/>
          <w:szCs w:val="24"/>
        </w:rPr>
        <w:t>The transmission interval is programmable</w:t>
      </w:r>
      <w:r w:rsidR="00115E71">
        <w:rPr>
          <w:rFonts w:ascii="Times New Roman" w:hAnsi="Times New Roman" w:cs="Times New Roman"/>
          <w:sz w:val="24"/>
          <w:szCs w:val="24"/>
        </w:rPr>
        <w:t xml:space="preserve">, but </w:t>
      </w:r>
      <w:r w:rsidR="00186F43">
        <w:rPr>
          <w:rFonts w:ascii="Times New Roman" w:hAnsi="Times New Roman" w:cs="Times New Roman"/>
          <w:sz w:val="24"/>
          <w:szCs w:val="24"/>
        </w:rPr>
        <w:t xml:space="preserve">event-driven to allow immediate communication in the case of </w:t>
      </w:r>
      <w:r w:rsidR="009414B0">
        <w:rPr>
          <w:rFonts w:ascii="Times New Roman" w:hAnsi="Times New Roman" w:cs="Times New Roman"/>
          <w:sz w:val="24"/>
          <w:szCs w:val="24"/>
        </w:rPr>
        <w:t xml:space="preserve">external events like </w:t>
      </w:r>
      <w:r w:rsidR="00917103">
        <w:rPr>
          <w:rFonts w:ascii="Times New Roman" w:hAnsi="Times New Roman" w:cs="Times New Roman"/>
          <w:sz w:val="24"/>
          <w:szCs w:val="24"/>
        </w:rPr>
        <w:t xml:space="preserve">package </w:t>
      </w:r>
      <w:r w:rsidR="00C65EF2">
        <w:rPr>
          <w:rFonts w:ascii="Times New Roman" w:hAnsi="Times New Roman" w:cs="Times New Roman"/>
          <w:sz w:val="24"/>
          <w:szCs w:val="24"/>
        </w:rPr>
        <w:t>tampering.</w:t>
      </w:r>
      <w:r w:rsidR="001358E0">
        <w:rPr>
          <w:rFonts w:ascii="Times New Roman" w:hAnsi="Times New Roman" w:cs="Times New Roman"/>
          <w:sz w:val="24"/>
          <w:szCs w:val="24"/>
        </w:rPr>
        <w:t xml:space="preserve"> </w:t>
      </w:r>
      <w:r w:rsidR="00974866">
        <w:rPr>
          <w:rFonts w:ascii="Times New Roman" w:hAnsi="Times New Roman" w:cs="Times New Roman"/>
          <w:sz w:val="24"/>
          <w:szCs w:val="24"/>
        </w:rPr>
        <w:t>The</w:t>
      </w:r>
      <w:r w:rsidR="00D653AC">
        <w:rPr>
          <w:rFonts w:ascii="Times New Roman" w:hAnsi="Times New Roman" w:cs="Times New Roman"/>
          <w:sz w:val="24"/>
          <w:szCs w:val="24"/>
        </w:rPr>
        <w:t xml:space="preserve"> onboard </w:t>
      </w:r>
      <w:r w:rsidR="00026B87">
        <w:rPr>
          <w:rFonts w:ascii="Times New Roman" w:hAnsi="Times New Roman" w:cs="Times New Roman"/>
          <w:sz w:val="24"/>
          <w:szCs w:val="24"/>
        </w:rPr>
        <w:t xml:space="preserve">sensors run on </w:t>
      </w:r>
      <w:r w:rsidR="00424D65">
        <w:rPr>
          <w:rFonts w:ascii="Times New Roman" w:hAnsi="Times New Roman" w:cs="Times New Roman"/>
          <w:sz w:val="24"/>
          <w:szCs w:val="24"/>
        </w:rPr>
        <w:t xml:space="preserve">intervals </w:t>
      </w:r>
      <w:r w:rsidR="00331821">
        <w:rPr>
          <w:rFonts w:ascii="Times New Roman" w:hAnsi="Times New Roman" w:cs="Times New Roman"/>
          <w:sz w:val="24"/>
          <w:szCs w:val="24"/>
        </w:rPr>
        <w:t xml:space="preserve">from </w:t>
      </w:r>
      <w:r w:rsidR="00974866">
        <w:rPr>
          <w:rFonts w:ascii="Times New Roman" w:hAnsi="Times New Roman" w:cs="Times New Roman"/>
          <w:sz w:val="24"/>
          <w:szCs w:val="24"/>
        </w:rPr>
        <w:t>as little 5 minutes</w:t>
      </w:r>
      <w:r w:rsidR="00331821">
        <w:rPr>
          <w:rFonts w:ascii="Times New Roman" w:hAnsi="Times New Roman" w:cs="Times New Roman"/>
          <w:sz w:val="24"/>
          <w:szCs w:val="24"/>
        </w:rPr>
        <w:t xml:space="preserve"> and up to </w:t>
      </w:r>
      <w:r w:rsidR="005A02AA">
        <w:rPr>
          <w:rFonts w:ascii="Times New Roman" w:hAnsi="Times New Roman" w:cs="Times New Roman"/>
          <w:sz w:val="24"/>
          <w:szCs w:val="24"/>
        </w:rPr>
        <w:t>several hours</w:t>
      </w:r>
      <w:r w:rsidR="00A234A3">
        <w:rPr>
          <w:rFonts w:ascii="Times New Roman" w:hAnsi="Times New Roman" w:cs="Times New Roman"/>
          <w:sz w:val="24"/>
          <w:szCs w:val="24"/>
        </w:rPr>
        <w:t xml:space="preserve"> depending on the client’s needs. </w:t>
      </w:r>
      <w:r w:rsidR="00423E45">
        <w:rPr>
          <w:rFonts w:ascii="Times New Roman" w:hAnsi="Times New Roman" w:cs="Times New Roman"/>
          <w:sz w:val="24"/>
          <w:szCs w:val="24"/>
        </w:rPr>
        <w:t xml:space="preserve">This is programmable </w:t>
      </w:r>
      <w:r w:rsidR="00FC6BE1">
        <w:rPr>
          <w:rFonts w:ascii="Times New Roman" w:hAnsi="Times New Roman" w:cs="Times New Roman"/>
          <w:sz w:val="24"/>
          <w:szCs w:val="24"/>
        </w:rPr>
        <w:t xml:space="preserve">to allow flexibility for the </w:t>
      </w:r>
      <w:r w:rsidR="00C75DD6">
        <w:rPr>
          <w:rFonts w:ascii="Times New Roman" w:hAnsi="Times New Roman" w:cs="Times New Roman"/>
          <w:sz w:val="24"/>
          <w:szCs w:val="24"/>
        </w:rPr>
        <w:t>client</w:t>
      </w:r>
      <w:r w:rsidR="00EB035E">
        <w:rPr>
          <w:rFonts w:ascii="Times New Roman" w:hAnsi="Times New Roman" w:cs="Times New Roman"/>
          <w:sz w:val="24"/>
          <w:szCs w:val="24"/>
        </w:rPr>
        <w:t xml:space="preserve"> and can hold up to 25,000 records. </w:t>
      </w:r>
      <w:r w:rsidR="00026B87">
        <w:rPr>
          <w:rFonts w:ascii="Times New Roman" w:hAnsi="Times New Roman" w:cs="Times New Roman"/>
          <w:sz w:val="24"/>
          <w:szCs w:val="24"/>
        </w:rPr>
        <w:t xml:space="preserve">This isn’t quite RTT, some further clarification is required. Nonetheless, the product has provided a compact </w:t>
      </w:r>
      <w:r w:rsidR="00CA7277">
        <w:rPr>
          <w:rFonts w:ascii="Times New Roman" w:hAnsi="Times New Roman" w:cs="Times New Roman"/>
          <w:sz w:val="24"/>
          <w:szCs w:val="24"/>
        </w:rPr>
        <w:t xml:space="preserve">versatile </w:t>
      </w:r>
      <w:r w:rsidR="00027695">
        <w:rPr>
          <w:rFonts w:ascii="Times New Roman" w:hAnsi="Times New Roman" w:cs="Times New Roman"/>
          <w:sz w:val="24"/>
          <w:szCs w:val="24"/>
        </w:rPr>
        <w:t xml:space="preserve">solution </w:t>
      </w:r>
      <w:r w:rsidR="00616FB5">
        <w:rPr>
          <w:rFonts w:ascii="Times New Roman" w:hAnsi="Times New Roman" w:cs="Times New Roman"/>
          <w:sz w:val="24"/>
          <w:szCs w:val="24"/>
        </w:rPr>
        <w:t xml:space="preserve">applicable for air, land, and sea. </w:t>
      </w:r>
      <w:r w:rsidR="0069719E">
        <w:rPr>
          <w:rFonts w:ascii="Times New Roman" w:hAnsi="Times New Roman" w:cs="Times New Roman"/>
          <w:sz w:val="24"/>
          <w:szCs w:val="24"/>
        </w:rPr>
        <w:t>[</w:t>
      </w:r>
      <w:r w:rsidR="008A00C0">
        <w:rPr>
          <w:rFonts w:ascii="Times New Roman" w:hAnsi="Times New Roman" w:cs="Times New Roman"/>
          <w:sz w:val="24"/>
          <w:szCs w:val="24"/>
        </w:rPr>
        <w:t>8]</w:t>
      </w:r>
    </w:p>
    <w:p w14:paraId="1A7B7B23" w14:textId="7D2CC879" w:rsidR="000A4EA1" w:rsidRDefault="008A7D6E" w:rsidP="00335807">
      <w:pPr>
        <w:spacing w:before="24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Draper </w:t>
      </w:r>
      <w:r w:rsidR="004548BB">
        <w:rPr>
          <w:rFonts w:ascii="Times New Roman" w:hAnsi="Times New Roman" w:cs="Times New Roman"/>
          <w:sz w:val="24"/>
          <w:szCs w:val="24"/>
        </w:rPr>
        <w:t xml:space="preserve">Sponsored Capstone is very similar to this product TIVE has developed. </w:t>
      </w:r>
      <w:r w:rsidR="001C46A9">
        <w:rPr>
          <w:rFonts w:ascii="Times New Roman" w:hAnsi="Times New Roman" w:cs="Times New Roman"/>
          <w:sz w:val="24"/>
          <w:szCs w:val="24"/>
        </w:rPr>
        <w:t>SPAT</w:t>
      </w:r>
      <w:r w:rsidR="00591828">
        <w:rPr>
          <w:rFonts w:ascii="Times New Roman" w:hAnsi="Times New Roman" w:cs="Times New Roman"/>
          <w:sz w:val="24"/>
          <w:szCs w:val="24"/>
        </w:rPr>
        <w:t xml:space="preserve"> is intended to </w:t>
      </w:r>
      <w:r w:rsidR="00100826">
        <w:rPr>
          <w:rFonts w:ascii="Times New Roman" w:hAnsi="Times New Roman" w:cs="Times New Roman"/>
          <w:sz w:val="24"/>
          <w:szCs w:val="24"/>
        </w:rPr>
        <w:t>allow for remote</w:t>
      </w:r>
      <w:r w:rsidR="0095620A">
        <w:rPr>
          <w:rFonts w:ascii="Times New Roman" w:hAnsi="Times New Roman" w:cs="Times New Roman"/>
          <w:sz w:val="24"/>
          <w:szCs w:val="24"/>
        </w:rPr>
        <w:t xml:space="preserve"> locational</w:t>
      </w:r>
      <w:r w:rsidR="00100826">
        <w:rPr>
          <w:rFonts w:ascii="Times New Roman" w:hAnsi="Times New Roman" w:cs="Times New Roman"/>
          <w:sz w:val="24"/>
          <w:szCs w:val="24"/>
        </w:rPr>
        <w:t xml:space="preserve"> tracking and monitoring for pharmaceutical medicines </w:t>
      </w:r>
      <w:r w:rsidR="0038659A">
        <w:rPr>
          <w:rFonts w:ascii="Times New Roman" w:hAnsi="Times New Roman" w:cs="Times New Roman"/>
          <w:sz w:val="24"/>
          <w:szCs w:val="24"/>
        </w:rPr>
        <w:t xml:space="preserve">in transit. </w:t>
      </w:r>
      <w:r w:rsidR="0095620A">
        <w:rPr>
          <w:rFonts w:ascii="Times New Roman" w:hAnsi="Times New Roman" w:cs="Times New Roman"/>
          <w:sz w:val="24"/>
          <w:szCs w:val="24"/>
        </w:rPr>
        <w:t xml:space="preserve">This requires some method to determine </w:t>
      </w:r>
      <w:r w:rsidR="000C667E">
        <w:rPr>
          <w:rFonts w:ascii="Times New Roman" w:hAnsi="Times New Roman" w:cs="Times New Roman"/>
          <w:sz w:val="24"/>
          <w:szCs w:val="24"/>
        </w:rPr>
        <w:t xml:space="preserve">the location of the device. </w:t>
      </w:r>
      <w:r w:rsidR="00C257D2">
        <w:rPr>
          <w:rFonts w:ascii="Times New Roman" w:hAnsi="Times New Roman" w:cs="Times New Roman"/>
          <w:sz w:val="24"/>
          <w:szCs w:val="24"/>
        </w:rPr>
        <w:t>The TIVE Tackers uses three separate methods for redundancy to determine location</w:t>
      </w:r>
      <w:r w:rsidR="00225F71">
        <w:rPr>
          <w:rFonts w:ascii="Times New Roman" w:hAnsi="Times New Roman" w:cs="Times New Roman"/>
          <w:sz w:val="24"/>
          <w:szCs w:val="24"/>
        </w:rPr>
        <w:t xml:space="preserve"> known as Cell Tower </w:t>
      </w:r>
      <w:r w:rsidR="00043103">
        <w:rPr>
          <w:rFonts w:ascii="Times New Roman" w:hAnsi="Times New Roman" w:cs="Times New Roman"/>
          <w:sz w:val="24"/>
          <w:szCs w:val="24"/>
        </w:rPr>
        <w:t xml:space="preserve">Triangulation, </w:t>
      </w:r>
      <w:r w:rsidR="002C41B2">
        <w:rPr>
          <w:rFonts w:ascii="Times New Roman" w:hAnsi="Times New Roman" w:cs="Times New Roman"/>
          <w:sz w:val="24"/>
          <w:szCs w:val="24"/>
        </w:rPr>
        <w:t>GPS/</w:t>
      </w:r>
      <w:r w:rsidR="00B1253A">
        <w:rPr>
          <w:rFonts w:ascii="Times New Roman" w:hAnsi="Times New Roman" w:cs="Times New Roman"/>
          <w:sz w:val="24"/>
          <w:szCs w:val="24"/>
        </w:rPr>
        <w:t>Satellite loc</w:t>
      </w:r>
      <w:r w:rsidR="00144D5B">
        <w:rPr>
          <w:rFonts w:ascii="Times New Roman" w:hAnsi="Times New Roman" w:cs="Times New Roman"/>
          <w:sz w:val="24"/>
          <w:szCs w:val="24"/>
        </w:rPr>
        <w:t>ation</w:t>
      </w:r>
      <w:r w:rsidR="007C5CE2">
        <w:rPr>
          <w:rFonts w:ascii="Times New Roman" w:hAnsi="Times New Roman" w:cs="Times New Roman"/>
          <w:sz w:val="24"/>
          <w:szCs w:val="24"/>
        </w:rPr>
        <w:t xml:space="preserve"> and Wi-Fi Geolocation.</w:t>
      </w:r>
    </w:p>
    <w:p w14:paraId="5442A2A4" w14:textId="4561E2E3" w:rsidR="00A06F82" w:rsidRPr="00A06F82" w:rsidRDefault="00A06F82" w:rsidP="00A06F82">
      <w:pPr>
        <w:spacing w:before="240" w:line="360" w:lineRule="auto"/>
        <w:jc w:val="center"/>
        <w:rPr>
          <w:rFonts w:ascii="Times New Roman" w:hAnsi="Times New Roman" w:cs="Times New Roman"/>
          <w:i/>
          <w:iCs/>
          <w:sz w:val="24"/>
          <w:szCs w:val="24"/>
        </w:rPr>
      </w:pPr>
      <w:r w:rsidRPr="00A06F82">
        <w:rPr>
          <w:rFonts w:ascii="Times New Roman" w:hAnsi="Times New Roman" w:cs="Times New Roman"/>
          <w:i/>
          <w:iCs/>
          <w:sz w:val="24"/>
          <w:szCs w:val="24"/>
        </w:rPr>
        <w:lastRenderedPageBreak/>
        <w:t xml:space="preserve">Locational Technology </w:t>
      </w:r>
    </w:p>
    <w:p w14:paraId="2FBF4736" w14:textId="540EA7CF" w:rsidR="001459DF" w:rsidRDefault="00990689" w:rsidP="001459DF">
      <w:pPr>
        <w:spacing w:before="24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Cell Tower Triangulation works </w:t>
      </w:r>
      <w:r w:rsidR="0005348E">
        <w:rPr>
          <w:rFonts w:ascii="Times New Roman" w:hAnsi="Times New Roman" w:cs="Times New Roman"/>
          <w:sz w:val="24"/>
          <w:szCs w:val="24"/>
        </w:rPr>
        <w:t>using</w:t>
      </w:r>
      <w:r w:rsidR="007672ED">
        <w:rPr>
          <w:rFonts w:ascii="Times New Roman" w:hAnsi="Times New Roman" w:cs="Times New Roman"/>
          <w:sz w:val="24"/>
          <w:szCs w:val="24"/>
        </w:rPr>
        <w:t xml:space="preserve"> cell towers</w:t>
      </w:r>
      <w:r w:rsidR="00E470A7">
        <w:rPr>
          <w:rFonts w:ascii="Times New Roman" w:hAnsi="Times New Roman" w:cs="Times New Roman"/>
          <w:sz w:val="24"/>
          <w:szCs w:val="24"/>
        </w:rPr>
        <w:t xml:space="preserve">. A signal is </w:t>
      </w:r>
      <w:r w:rsidR="00CE69DB">
        <w:rPr>
          <w:rFonts w:ascii="Times New Roman" w:hAnsi="Times New Roman" w:cs="Times New Roman"/>
          <w:sz w:val="24"/>
          <w:szCs w:val="24"/>
        </w:rPr>
        <w:t>emitted to a</w:t>
      </w:r>
      <w:r w:rsidR="00DC0E9B">
        <w:rPr>
          <w:rFonts w:ascii="Times New Roman" w:hAnsi="Times New Roman" w:cs="Times New Roman"/>
          <w:sz w:val="24"/>
          <w:szCs w:val="24"/>
        </w:rPr>
        <w:t xml:space="preserve">n electronic device and </w:t>
      </w:r>
      <w:r w:rsidR="00726EE7">
        <w:rPr>
          <w:rFonts w:ascii="Times New Roman" w:hAnsi="Times New Roman" w:cs="Times New Roman"/>
          <w:sz w:val="24"/>
          <w:szCs w:val="24"/>
        </w:rPr>
        <w:t xml:space="preserve">a signal is returned to the cell towers using electromagnetic waves. These electromagnetic waves take a certain amount of time to travel to the device and back to the </w:t>
      </w:r>
      <w:r w:rsidR="00BC79BF">
        <w:rPr>
          <w:rFonts w:ascii="Times New Roman" w:hAnsi="Times New Roman" w:cs="Times New Roman"/>
          <w:sz w:val="24"/>
          <w:szCs w:val="24"/>
        </w:rPr>
        <w:t xml:space="preserve">cell tower. </w:t>
      </w:r>
      <w:r w:rsidR="00166343">
        <w:rPr>
          <w:rFonts w:ascii="Times New Roman" w:hAnsi="Times New Roman" w:cs="Times New Roman"/>
          <w:sz w:val="24"/>
          <w:szCs w:val="24"/>
        </w:rPr>
        <w:t xml:space="preserve">Electromagnetic waves travel at a certain velocity or m/s, using the time </w:t>
      </w:r>
      <w:r w:rsidR="00BB5687">
        <w:rPr>
          <w:rFonts w:ascii="Times New Roman" w:hAnsi="Times New Roman" w:cs="Times New Roman"/>
          <w:sz w:val="24"/>
          <w:szCs w:val="24"/>
        </w:rPr>
        <w:t xml:space="preserve">recorded from the return signal and accounting for </w:t>
      </w:r>
      <w:r w:rsidR="00BF2BD9">
        <w:rPr>
          <w:rFonts w:ascii="Times New Roman" w:hAnsi="Times New Roman" w:cs="Times New Roman"/>
          <w:sz w:val="24"/>
          <w:szCs w:val="24"/>
        </w:rPr>
        <w:t xml:space="preserve">time for the </w:t>
      </w:r>
      <w:r w:rsidR="004B0E97">
        <w:rPr>
          <w:rFonts w:ascii="Times New Roman" w:hAnsi="Times New Roman" w:cs="Times New Roman"/>
          <w:sz w:val="24"/>
          <w:szCs w:val="24"/>
        </w:rPr>
        <w:t xml:space="preserve">first transmission to the device. A </w:t>
      </w:r>
      <w:r w:rsidR="005A44FC">
        <w:rPr>
          <w:rFonts w:ascii="Times New Roman" w:hAnsi="Times New Roman" w:cs="Times New Roman"/>
          <w:sz w:val="24"/>
          <w:szCs w:val="24"/>
        </w:rPr>
        <w:t xml:space="preserve">location or distance can be determined from the cell tower as a reference on a map. </w:t>
      </w:r>
      <w:r w:rsidR="004C7560">
        <w:rPr>
          <w:rFonts w:ascii="Times New Roman" w:hAnsi="Times New Roman" w:cs="Times New Roman"/>
          <w:sz w:val="24"/>
          <w:szCs w:val="24"/>
        </w:rPr>
        <w:t>[13]</w:t>
      </w:r>
    </w:p>
    <w:p w14:paraId="43C505AD" w14:textId="4A0C1C52" w:rsidR="00086FE9" w:rsidRDefault="00086FE9" w:rsidP="00086FE9">
      <w:pPr>
        <w:spacing w:before="240" w:line="360" w:lineRule="auto"/>
        <w:ind w:firstLine="720"/>
        <w:jc w:val="center"/>
        <w:rPr>
          <w:rFonts w:ascii="Times New Roman" w:hAnsi="Times New Roman" w:cs="Times New Roman"/>
          <w:sz w:val="24"/>
          <w:szCs w:val="24"/>
        </w:rPr>
      </w:pPr>
      <w:r>
        <w:rPr>
          <w:rFonts w:ascii="Times New Roman" w:hAnsi="Times New Roman" w:cs="Times New Roman"/>
          <w:sz w:val="24"/>
          <w:szCs w:val="24"/>
        </w:rPr>
        <w:t>Figure 1 – Cell Tower Triangulation Diagram</w:t>
      </w:r>
      <w:r w:rsidR="000B2AB6">
        <w:rPr>
          <w:rFonts w:ascii="Times New Roman" w:hAnsi="Times New Roman" w:cs="Times New Roman"/>
          <w:sz w:val="24"/>
          <w:szCs w:val="24"/>
        </w:rPr>
        <w:t xml:space="preserve"> [23]</w:t>
      </w:r>
    </w:p>
    <w:p w14:paraId="5294D049" w14:textId="170F98D1" w:rsidR="00086FE9" w:rsidRDefault="00086FE9" w:rsidP="00086FE9">
      <w:pPr>
        <w:spacing w:before="240" w:line="360" w:lineRule="auto"/>
        <w:ind w:firstLine="720"/>
        <w:jc w:val="center"/>
        <w:rPr>
          <w:rFonts w:ascii="Times New Roman" w:hAnsi="Times New Roman" w:cs="Times New Roman"/>
          <w:sz w:val="24"/>
          <w:szCs w:val="24"/>
        </w:rPr>
      </w:pPr>
      <w:r>
        <w:rPr>
          <w:noProof/>
        </w:rPr>
        <w:drawing>
          <wp:inline distT="0" distB="0" distL="0" distR="0" wp14:anchorId="1F0037AB" wp14:editId="48AC405D">
            <wp:extent cx="3077351" cy="2418944"/>
            <wp:effectExtent l="0" t="0" r="8890" b="635"/>
            <wp:docPr id="619312653" name="Picture 3"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312653" name="Picture 3" descr="A diagram of a network&#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4725" cy="2424741"/>
                    </a:xfrm>
                    <a:prstGeom prst="rect">
                      <a:avLst/>
                    </a:prstGeom>
                    <a:noFill/>
                    <a:ln>
                      <a:noFill/>
                    </a:ln>
                  </pic:spPr>
                </pic:pic>
              </a:graphicData>
            </a:graphic>
          </wp:inline>
        </w:drawing>
      </w:r>
    </w:p>
    <w:p w14:paraId="10ACAE6E" w14:textId="2111FF59" w:rsidR="001459DF" w:rsidRDefault="005841CE" w:rsidP="001459DF">
      <w:pPr>
        <w:spacing w:before="240" w:line="360" w:lineRule="auto"/>
        <w:ind w:firstLine="720"/>
        <w:rPr>
          <w:rFonts w:ascii="Times New Roman" w:hAnsi="Times New Roman" w:cs="Times New Roman"/>
          <w:sz w:val="24"/>
          <w:szCs w:val="24"/>
        </w:rPr>
      </w:pPr>
      <w:r>
        <w:rPr>
          <w:rFonts w:ascii="Times New Roman" w:hAnsi="Times New Roman" w:cs="Times New Roman"/>
          <w:sz w:val="24"/>
          <w:szCs w:val="24"/>
        </w:rPr>
        <w:t>GPS/Sate</w:t>
      </w:r>
      <w:r w:rsidR="00EB6CA6">
        <w:rPr>
          <w:rFonts w:ascii="Times New Roman" w:hAnsi="Times New Roman" w:cs="Times New Roman"/>
          <w:sz w:val="24"/>
          <w:szCs w:val="24"/>
        </w:rPr>
        <w:t xml:space="preserve">llite location works in a similar manner but uses satellites instead of cell towers. </w:t>
      </w:r>
      <w:r w:rsidR="00076117">
        <w:rPr>
          <w:rFonts w:ascii="Times New Roman" w:hAnsi="Times New Roman" w:cs="Times New Roman"/>
          <w:sz w:val="24"/>
          <w:szCs w:val="24"/>
        </w:rPr>
        <w:t>The technique is called trilater</w:t>
      </w:r>
      <w:r w:rsidR="00582040">
        <w:rPr>
          <w:rFonts w:ascii="Times New Roman" w:hAnsi="Times New Roman" w:cs="Times New Roman"/>
          <w:sz w:val="24"/>
          <w:szCs w:val="24"/>
        </w:rPr>
        <w:t>at</w:t>
      </w:r>
      <w:r w:rsidR="00076117">
        <w:rPr>
          <w:rFonts w:ascii="Times New Roman" w:hAnsi="Times New Roman" w:cs="Times New Roman"/>
          <w:sz w:val="24"/>
          <w:szCs w:val="24"/>
        </w:rPr>
        <w:t>ion</w:t>
      </w:r>
      <w:r w:rsidR="00582040">
        <w:rPr>
          <w:rFonts w:ascii="Times New Roman" w:hAnsi="Times New Roman" w:cs="Times New Roman"/>
          <w:sz w:val="24"/>
          <w:szCs w:val="24"/>
        </w:rPr>
        <w:t xml:space="preserve">, </w:t>
      </w:r>
      <w:r w:rsidR="009F25ED">
        <w:rPr>
          <w:rFonts w:ascii="Times New Roman" w:hAnsi="Times New Roman" w:cs="Times New Roman"/>
          <w:sz w:val="24"/>
          <w:szCs w:val="24"/>
        </w:rPr>
        <w:t>satellites in orbit around the Earth send</w:t>
      </w:r>
      <w:r w:rsidR="00474912">
        <w:rPr>
          <w:rFonts w:ascii="Times New Roman" w:hAnsi="Times New Roman" w:cs="Times New Roman"/>
          <w:sz w:val="24"/>
          <w:szCs w:val="24"/>
        </w:rPr>
        <w:t xml:space="preserve"> several signals to the </w:t>
      </w:r>
      <w:r w:rsidR="00E10D20">
        <w:rPr>
          <w:rFonts w:ascii="Times New Roman" w:hAnsi="Times New Roman" w:cs="Times New Roman"/>
          <w:sz w:val="24"/>
          <w:szCs w:val="24"/>
        </w:rPr>
        <w:t xml:space="preserve">surface that can be read from a GPS device. </w:t>
      </w:r>
      <w:r w:rsidR="00272A6F">
        <w:rPr>
          <w:rFonts w:ascii="Times New Roman" w:hAnsi="Times New Roman" w:cs="Times New Roman"/>
          <w:sz w:val="24"/>
          <w:szCs w:val="24"/>
        </w:rPr>
        <w:t xml:space="preserve">A GPS device can read up to six or more signals to determine location. </w:t>
      </w:r>
      <w:r w:rsidR="00F861CD">
        <w:rPr>
          <w:rFonts w:ascii="Times New Roman" w:hAnsi="Times New Roman" w:cs="Times New Roman"/>
          <w:sz w:val="24"/>
          <w:szCs w:val="24"/>
        </w:rPr>
        <w:t>These sate</w:t>
      </w:r>
      <w:r w:rsidR="00965B6A">
        <w:rPr>
          <w:rFonts w:ascii="Times New Roman" w:hAnsi="Times New Roman" w:cs="Times New Roman"/>
          <w:sz w:val="24"/>
          <w:szCs w:val="24"/>
        </w:rPr>
        <w:t xml:space="preserve">llites send signals </w:t>
      </w:r>
      <w:r w:rsidR="001D5723">
        <w:rPr>
          <w:rFonts w:ascii="Times New Roman" w:hAnsi="Times New Roman" w:cs="Times New Roman"/>
          <w:sz w:val="24"/>
          <w:szCs w:val="24"/>
        </w:rPr>
        <w:t xml:space="preserve">like a circle </w:t>
      </w:r>
      <w:r w:rsidR="00965B6A">
        <w:rPr>
          <w:rFonts w:ascii="Times New Roman" w:hAnsi="Times New Roman" w:cs="Times New Roman"/>
          <w:sz w:val="24"/>
          <w:szCs w:val="24"/>
        </w:rPr>
        <w:t>within a radius to the surface</w:t>
      </w:r>
      <w:r w:rsidR="00C54794">
        <w:rPr>
          <w:rFonts w:ascii="Times New Roman" w:hAnsi="Times New Roman" w:cs="Times New Roman"/>
          <w:sz w:val="24"/>
          <w:szCs w:val="24"/>
        </w:rPr>
        <w:t xml:space="preserve">. These </w:t>
      </w:r>
      <w:r w:rsidR="001D5723">
        <w:rPr>
          <w:rFonts w:ascii="Times New Roman" w:hAnsi="Times New Roman" w:cs="Times New Roman"/>
          <w:sz w:val="24"/>
          <w:szCs w:val="24"/>
        </w:rPr>
        <w:t xml:space="preserve">defined circles </w:t>
      </w:r>
      <w:r w:rsidR="00557FA8">
        <w:rPr>
          <w:rFonts w:ascii="Times New Roman" w:hAnsi="Times New Roman" w:cs="Times New Roman"/>
          <w:sz w:val="24"/>
          <w:szCs w:val="24"/>
        </w:rPr>
        <w:t xml:space="preserve">intersect each other </w:t>
      </w:r>
      <w:r w:rsidR="005A779E">
        <w:rPr>
          <w:rFonts w:ascii="Times New Roman" w:hAnsi="Times New Roman" w:cs="Times New Roman"/>
          <w:sz w:val="24"/>
          <w:szCs w:val="24"/>
        </w:rPr>
        <w:t>with two possible points</w:t>
      </w:r>
      <w:r w:rsidR="00BE3B5B">
        <w:rPr>
          <w:rFonts w:ascii="Times New Roman" w:hAnsi="Times New Roman" w:cs="Times New Roman"/>
          <w:sz w:val="24"/>
          <w:szCs w:val="24"/>
        </w:rPr>
        <w:t xml:space="preserve">, </w:t>
      </w:r>
      <w:r w:rsidR="00A57697">
        <w:rPr>
          <w:rFonts w:ascii="Times New Roman" w:hAnsi="Times New Roman" w:cs="Times New Roman"/>
          <w:sz w:val="24"/>
          <w:szCs w:val="24"/>
        </w:rPr>
        <w:t>the closest</w:t>
      </w:r>
      <w:r w:rsidR="00BE3B5B">
        <w:rPr>
          <w:rFonts w:ascii="Times New Roman" w:hAnsi="Times New Roman" w:cs="Times New Roman"/>
          <w:sz w:val="24"/>
          <w:szCs w:val="24"/>
        </w:rPr>
        <w:t xml:space="preserve"> point to the Earth is used for location. </w:t>
      </w:r>
      <w:r w:rsidR="00F74090">
        <w:rPr>
          <w:rFonts w:ascii="Times New Roman" w:hAnsi="Times New Roman" w:cs="Times New Roman"/>
          <w:sz w:val="24"/>
          <w:szCs w:val="24"/>
        </w:rPr>
        <w:t>[12]</w:t>
      </w:r>
      <w:r w:rsidR="0000363B">
        <w:rPr>
          <w:rFonts w:ascii="Times New Roman" w:hAnsi="Times New Roman" w:cs="Times New Roman"/>
          <w:sz w:val="24"/>
          <w:szCs w:val="24"/>
        </w:rPr>
        <w:t xml:space="preserve"> </w:t>
      </w:r>
    </w:p>
    <w:p w14:paraId="7CDC8054" w14:textId="17A58FCA" w:rsidR="002825C5" w:rsidRDefault="002825C5" w:rsidP="002825C5">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086FE9">
        <w:rPr>
          <w:rFonts w:ascii="Times New Roman" w:hAnsi="Times New Roman" w:cs="Times New Roman"/>
          <w:sz w:val="24"/>
          <w:szCs w:val="24"/>
        </w:rPr>
        <w:t>2</w:t>
      </w:r>
      <w:r>
        <w:rPr>
          <w:rFonts w:ascii="Times New Roman" w:hAnsi="Times New Roman" w:cs="Times New Roman"/>
          <w:sz w:val="24"/>
          <w:szCs w:val="24"/>
        </w:rPr>
        <w:t xml:space="preserve"> – Satellite Ranging Diagram </w:t>
      </w:r>
      <w:r w:rsidR="00F469BD">
        <w:rPr>
          <w:rFonts w:ascii="Times New Roman" w:hAnsi="Times New Roman" w:cs="Times New Roman"/>
          <w:sz w:val="24"/>
          <w:szCs w:val="24"/>
        </w:rPr>
        <w:t>[12]</w:t>
      </w:r>
    </w:p>
    <w:p w14:paraId="33258BA3" w14:textId="529B4754" w:rsidR="0000363B" w:rsidRDefault="0000363B" w:rsidP="002825C5">
      <w:pPr>
        <w:spacing w:before="240" w:line="360" w:lineRule="auto"/>
        <w:ind w:firstLine="720"/>
        <w:jc w:val="center"/>
        <w:rPr>
          <w:rFonts w:ascii="Times New Roman" w:hAnsi="Times New Roman" w:cs="Times New Roman"/>
          <w:sz w:val="24"/>
          <w:szCs w:val="24"/>
        </w:rPr>
      </w:pPr>
      <w:r>
        <w:rPr>
          <w:noProof/>
        </w:rPr>
        <w:lastRenderedPageBreak/>
        <w:drawing>
          <wp:inline distT="0" distB="0" distL="0" distR="0" wp14:anchorId="6F5E4449" wp14:editId="6C812082">
            <wp:extent cx="4140000" cy="2108480"/>
            <wp:effectExtent l="0" t="0" r="0" b="6350"/>
            <wp:docPr id="79196650" name="Picture 1" descr="Ran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g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86527" cy="2132176"/>
                    </a:xfrm>
                    <a:prstGeom prst="rect">
                      <a:avLst/>
                    </a:prstGeom>
                    <a:noFill/>
                    <a:ln>
                      <a:noFill/>
                    </a:ln>
                  </pic:spPr>
                </pic:pic>
              </a:graphicData>
            </a:graphic>
          </wp:inline>
        </w:drawing>
      </w:r>
    </w:p>
    <w:p w14:paraId="267863C8" w14:textId="1FED49AA" w:rsidR="00461591" w:rsidRDefault="007C5CE2" w:rsidP="00461591">
      <w:pPr>
        <w:spacing w:before="24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Wi-Fi Geolocation follows a different idea with the use of available access points around the world. A device will connect </w:t>
      </w:r>
      <w:r w:rsidR="00AC069C">
        <w:rPr>
          <w:rFonts w:ascii="Times New Roman" w:hAnsi="Times New Roman" w:cs="Times New Roman"/>
          <w:sz w:val="24"/>
          <w:szCs w:val="24"/>
        </w:rPr>
        <w:t xml:space="preserve">to an access point then send a unique ID to a remote application. The application will then </w:t>
      </w:r>
      <w:r w:rsidR="00CB00C3">
        <w:rPr>
          <w:rFonts w:ascii="Times New Roman" w:hAnsi="Times New Roman" w:cs="Times New Roman"/>
          <w:sz w:val="24"/>
          <w:szCs w:val="24"/>
        </w:rPr>
        <w:t xml:space="preserve">use the unique ID </w:t>
      </w:r>
      <w:r w:rsidR="00F51B90">
        <w:rPr>
          <w:rFonts w:ascii="Times New Roman" w:hAnsi="Times New Roman" w:cs="Times New Roman"/>
          <w:sz w:val="24"/>
          <w:szCs w:val="24"/>
        </w:rPr>
        <w:t xml:space="preserve">and find it out </w:t>
      </w:r>
      <w:r w:rsidR="0045321D">
        <w:rPr>
          <w:rFonts w:ascii="Times New Roman" w:hAnsi="Times New Roman" w:cs="Times New Roman"/>
          <w:sz w:val="24"/>
          <w:szCs w:val="24"/>
        </w:rPr>
        <w:t>from</w:t>
      </w:r>
      <w:r w:rsidR="00F51B90">
        <w:rPr>
          <w:rFonts w:ascii="Times New Roman" w:hAnsi="Times New Roman" w:cs="Times New Roman"/>
          <w:sz w:val="24"/>
          <w:szCs w:val="24"/>
        </w:rPr>
        <w:t xml:space="preserve"> a list of access points around the world </w:t>
      </w:r>
      <w:r w:rsidR="00F71CD2">
        <w:rPr>
          <w:rFonts w:ascii="Times New Roman" w:hAnsi="Times New Roman" w:cs="Times New Roman"/>
          <w:sz w:val="24"/>
          <w:szCs w:val="24"/>
        </w:rPr>
        <w:t xml:space="preserve">to determine approximate location. </w:t>
      </w:r>
      <w:r w:rsidR="007B5552">
        <w:rPr>
          <w:rFonts w:ascii="Times New Roman" w:hAnsi="Times New Roman" w:cs="Times New Roman"/>
          <w:sz w:val="24"/>
          <w:szCs w:val="24"/>
        </w:rPr>
        <w:t>[14]</w:t>
      </w:r>
    </w:p>
    <w:p w14:paraId="2CE91A20" w14:textId="5A7D0250" w:rsidR="00EC6666" w:rsidRDefault="00EC6666" w:rsidP="00461591">
      <w:pPr>
        <w:spacing w:before="240" w:line="36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Figure </w:t>
      </w:r>
      <w:r w:rsidR="00086FE9">
        <w:rPr>
          <w:rFonts w:ascii="Times New Roman" w:hAnsi="Times New Roman" w:cs="Times New Roman"/>
          <w:sz w:val="24"/>
          <w:szCs w:val="24"/>
        </w:rPr>
        <w:t>3</w:t>
      </w:r>
      <w:r>
        <w:rPr>
          <w:rFonts w:ascii="Times New Roman" w:hAnsi="Times New Roman" w:cs="Times New Roman"/>
          <w:sz w:val="24"/>
          <w:szCs w:val="24"/>
        </w:rPr>
        <w:t xml:space="preserve"> </w:t>
      </w:r>
      <w:r w:rsidR="00060DEA">
        <w:rPr>
          <w:rFonts w:ascii="Times New Roman" w:hAnsi="Times New Roman" w:cs="Times New Roman"/>
          <w:sz w:val="24"/>
          <w:szCs w:val="24"/>
        </w:rPr>
        <w:t>–</w:t>
      </w:r>
      <w:r>
        <w:rPr>
          <w:rFonts w:ascii="Times New Roman" w:hAnsi="Times New Roman" w:cs="Times New Roman"/>
          <w:sz w:val="24"/>
          <w:szCs w:val="24"/>
        </w:rPr>
        <w:t xml:space="preserve"> </w:t>
      </w:r>
      <w:r w:rsidR="00060DEA">
        <w:rPr>
          <w:rFonts w:ascii="Times New Roman" w:hAnsi="Times New Roman" w:cs="Times New Roman"/>
          <w:sz w:val="24"/>
          <w:szCs w:val="24"/>
        </w:rPr>
        <w:t xml:space="preserve">Wi-Fi Geolocation </w:t>
      </w:r>
      <w:r w:rsidR="00364F2B">
        <w:rPr>
          <w:rFonts w:ascii="Times New Roman" w:hAnsi="Times New Roman" w:cs="Times New Roman"/>
          <w:sz w:val="24"/>
          <w:szCs w:val="24"/>
        </w:rPr>
        <w:t>Representation [14]</w:t>
      </w:r>
    </w:p>
    <w:p w14:paraId="27A25A18" w14:textId="421833DF" w:rsidR="00364F2B" w:rsidRDefault="00EC6666" w:rsidP="000B2AB6">
      <w:pPr>
        <w:spacing w:before="240" w:line="360" w:lineRule="auto"/>
        <w:ind w:firstLine="720"/>
        <w:jc w:val="center"/>
        <w:rPr>
          <w:rFonts w:ascii="Times New Roman" w:hAnsi="Times New Roman" w:cs="Times New Roman"/>
          <w:sz w:val="24"/>
          <w:szCs w:val="24"/>
        </w:rPr>
      </w:pPr>
      <w:r>
        <w:rPr>
          <w:noProof/>
        </w:rPr>
        <w:drawing>
          <wp:inline distT="0" distB="0" distL="0" distR="0" wp14:anchorId="1D93016C" wp14:editId="1D889A9D">
            <wp:extent cx="3337902" cy="2230877"/>
            <wp:effectExtent l="0" t="0" r="0" b="0"/>
            <wp:docPr id="205646092" name="Picture 2" descr="Wi-fi geolocation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fi geolocation technolog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0368" cy="2245892"/>
                    </a:xfrm>
                    <a:prstGeom prst="rect">
                      <a:avLst/>
                    </a:prstGeom>
                    <a:noFill/>
                    <a:ln>
                      <a:noFill/>
                    </a:ln>
                  </pic:spPr>
                </pic:pic>
              </a:graphicData>
            </a:graphic>
          </wp:inline>
        </w:drawing>
      </w:r>
    </w:p>
    <w:p w14:paraId="746CFAB8" w14:textId="45ED05DF" w:rsidR="000A2365" w:rsidRDefault="000E4A46" w:rsidP="000A2365">
      <w:pPr>
        <w:spacing w:before="24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SPAT should </w:t>
      </w:r>
      <w:r w:rsidR="00D64F3B">
        <w:rPr>
          <w:rFonts w:ascii="Times New Roman" w:hAnsi="Times New Roman" w:cs="Times New Roman"/>
          <w:sz w:val="24"/>
          <w:szCs w:val="24"/>
        </w:rPr>
        <w:t xml:space="preserve">be able to transmit </w:t>
      </w:r>
      <w:r w:rsidR="00F3673F">
        <w:rPr>
          <w:rFonts w:ascii="Times New Roman" w:hAnsi="Times New Roman" w:cs="Times New Roman"/>
          <w:sz w:val="24"/>
          <w:szCs w:val="24"/>
        </w:rPr>
        <w:t xml:space="preserve">the data logged by sensors and its location </w:t>
      </w:r>
      <w:r w:rsidR="0031764C">
        <w:rPr>
          <w:rFonts w:ascii="Times New Roman" w:hAnsi="Times New Roman" w:cs="Times New Roman"/>
          <w:sz w:val="24"/>
          <w:szCs w:val="24"/>
        </w:rPr>
        <w:t xml:space="preserve">to </w:t>
      </w:r>
      <w:r w:rsidR="00FC76C8">
        <w:rPr>
          <w:rFonts w:ascii="Times New Roman" w:hAnsi="Times New Roman" w:cs="Times New Roman"/>
          <w:sz w:val="24"/>
          <w:szCs w:val="24"/>
        </w:rPr>
        <w:t xml:space="preserve">the end user anywhere on the continental US. </w:t>
      </w:r>
      <w:r w:rsidR="000A2365">
        <w:rPr>
          <w:rFonts w:ascii="Times New Roman" w:hAnsi="Times New Roman" w:cs="Times New Roman"/>
          <w:sz w:val="24"/>
          <w:szCs w:val="24"/>
        </w:rPr>
        <w:t xml:space="preserve">The TIVE Trackers utilize LTE-M and 2G networks for </w:t>
      </w:r>
      <w:r w:rsidR="00DF0C75">
        <w:rPr>
          <w:rFonts w:ascii="Times New Roman" w:hAnsi="Times New Roman" w:cs="Times New Roman"/>
          <w:sz w:val="24"/>
          <w:szCs w:val="24"/>
        </w:rPr>
        <w:t>the transmission</w:t>
      </w:r>
      <w:r w:rsidR="000A2365">
        <w:rPr>
          <w:rFonts w:ascii="Times New Roman" w:hAnsi="Times New Roman" w:cs="Times New Roman"/>
          <w:sz w:val="24"/>
          <w:szCs w:val="24"/>
        </w:rPr>
        <w:t xml:space="preserve"> of data to the client. </w:t>
      </w:r>
    </w:p>
    <w:p w14:paraId="3769B08D" w14:textId="58797D03" w:rsidR="00DF0C75" w:rsidRDefault="004D18E6" w:rsidP="000A2365">
      <w:pPr>
        <w:spacing w:before="240" w:line="360" w:lineRule="auto"/>
        <w:ind w:firstLine="720"/>
        <w:rPr>
          <w:rFonts w:ascii="Times New Roman" w:hAnsi="Times New Roman" w:cs="Times New Roman"/>
          <w:sz w:val="24"/>
          <w:szCs w:val="24"/>
        </w:rPr>
      </w:pPr>
      <w:r>
        <w:rPr>
          <w:rFonts w:ascii="Times New Roman" w:hAnsi="Times New Roman" w:cs="Times New Roman"/>
          <w:sz w:val="24"/>
          <w:szCs w:val="24"/>
        </w:rPr>
        <w:t>LTE refers to Long Te</w:t>
      </w:r>
      <w:r w:rsidR="00483EE3">
        <w:rPr>
          <w:rFonts w:ascii="Times New Roman" w:hAnsi="Times New Roman" w:cs="Times New Roman"/>
          <w:sz w:val="24"/>
          <w:szCs w:val="24"/>
        </w:rPr>
        <w:t xml:space="preserve">rm Evolution and is a </w:t>
      </w:r>
      <w:r w:rsidR="009B460D">
        <w:rPr>
          <w:rFonts w:ascii="Times New Roman" w:hAnsi="Times New Roman" w:cs="Times New Roman"/>
          <w:sz w:val="24"/>
          <w:szCs w:val="24"/>
        </w:rPr>
        <w:t xml:space="preserve">term </w:t>
      </w:r>
      <w:r w:rsidR="0006321D">
        <w:rPr>
          <w:rFonts w:ascii="Times New Roman" w:hAnsi="Times New Roman" w:cs="Times New Roman"/>
          <w:sz w:val="24"/>
          <w:szCs w:val="24"/>
        </w:rPr>
        <w:t>used</w:t>
      </w:r>
      <w:r w:rsidR="009B460D">
        <w:rPr>
          <w:rFonts w:ascii="Times New Roman" w:hAnsi="Times New Roman" w:cs="Times New Roman"/>
          <w:sz w:val="24"/>
          <w:szCs w:val="24"/>
        </w:rPr>
        <w:t xml:space="preserve"> in conjunction with </w:t>
      </w:r>
      <w:r w:rsidR="0006321D">
        <w:rPr>
          <w:rFonts w:ascii="Times New Roman" w:hAnsi="Times New Roman" w:cs="Times New Roman"/>
          <w:sz w:val="24"/>
          <w:szCs w:val="24"/>
        </w:rPr>
        <w:t xml:space="preserve">4G nowadays. The difference between 4G and 4G LTE </w:t>
      </w:r>
      <w:r w:rsidR="000A7879">
        <w:rPr>
          <w:rFonts w:ascii="Times New Roman" w:hAnsi="Times New Roman" w:cs="Times New Roman"/>
          <w:sz w:val="24"/>
          <w:szCs w:val="24"/>
        </w:rPr>
        <w:t xml:space="preserve">is </w:t>
      </w:r>
      <w:r w:rsidR="00A57CBD">
        <w:rPr>
          <w:rFonts w:ascii="Times New Roman" w:hAnsi="Times New Roman" w:cs="Times New Roman"/>
          <w:sz w:val="24"/>
          <w:szCs w:val="24"/>
        </w:rPr>
        <w:t xml:space="preserve">LTE is a technology </w:t>
      </w:r>
      <w:r w:rsidR="00AF52BC">
        <w:rPr>
          <w:rFonts w:ascii="Times New Roman" w:hAnsi="Times New Roman" w:cs="Times New Roman"/>
          <w:sz w:val="24"/>
          <w:szCs w:val="24"/>
        </w:rPr>
        <w:t>developed</w:t>
      </w:r>
      <w:r w:rsidR="00A57CBD">
        <w:rPr>
          <w:rFonts w:ascii="Times New Roman" w:hAnsi="Times New Roman" w:cs="Times New Roman"/>
          <w:sz w:val="24"/>
          <w:szCs w:val="24"/>
        </w:rPr>
        <w:t xml:space="preserve"> on top of </w:t>
      </w:r>
      <w:r w:rsidR="00AF52BC">
        <w:rPr>
          <w:rFonts w:ascii="Times New Roman" w:hAnsi="Times New Roman" w:cs="Times New Roman"/>
          <w:sz w:val="24"/>
          <w:szCs w:val="24"/>
        </w:rPr>
        <w:t xml:space="preserve">established </w:t>
      </w:r>
      <w:r w:rsidR="00485E29">
        <w:rPr>
          <w:rFonts w:ascii="Times New Roman" w:hAnsi="Times New Roman" w:cs="Times New Roman"/>
          <w:sz w:val="24"/>
          <w:szCs w:val="24"/>
        </w:rPr>
        <w:t xml:space="preserve">4G networks to provide </w:t>
      </w:r>
      <w:r w:rsidR="0060684E">
        <w:rPr>
          <w:rFonts w:ascii="Times New Roman" w:hAnsi="Times New Roman" w:cs="Times New Roman"/>
          <w:sz w:val="24"/>
          <w:szCs w:val="24"/>
        </w:rPr>
        <w:t xml:space="preserve">faster data transfers and lower latency. </w:t>
      </w:r>
      <w:r w:rsidR="004714DA">
        <w:rPr>
          <w:rFonts w:ascii="Times New Roman" w:hAnsi="Times New Roman" w:cs="Times New Roman"/>
          <w:sz w:val="24"/>
          <w:szCs w:val="24"/>
        </w:rPr>
        <w:t xml:space="preserve">First introduced in 2008, </w:t>
      </w:r>
      <w:r w:rsidR="003E7A43">
        <w:rPr>
          <w:rFonts w:ascii="Times New Roman" w:hAnsi="Times New Roman" w:cs="Times New Roman"/>
          <w:sz w:val="24"/>
          <w:szCs w:val="24"/>
        </w:rPr>
        <w:t xml:space="preserve">the </w:t>
      </w:r>
      <w:r w:rsidR="003E7A43">
        <w:rPr>
          <w:rFonts w:ascii="Times New Roman" w:hAnsi="Times New Roman" w:cs="Times New Roman"/>
          <w:sz w:val="24"/>
          <w:szCs w:val="24"/>
        </w:rPr>
        <w:lastRenderedPageBreak/>
        <w:t>technology was de</w:t>
      </w:r>
      <w:r w:rsidR="004A751A">
        <w:rPr>
          <w:rFonts w:ascii="Times New Roman" w:hAnsi="Times New Roman" w:cs="Times New Roman"/>
          <w:sz w:val="24"/>
          <w:szCs w:val="24"/>
        </w:rPr>
        <w:t xml:space="preserve">veloped as a </w:t>
      </w:r>
      <w:r w:rsidR="00A459BB">
        <w:rPr>
          <w:rFonts w:ascii="Times New Roman" w:hAnsi="Times New Roman" w:cs="Times New Roman"/>
          <w:sz w:val="24"/>
          <w:szCs w:val="24"/>
        </w:rPr>
        <w:t xml:space="preserve">new cellular network access with exceptional efficiency, high data rates, and </w:t>
      </w:r>
      <w:r w:rsidR="005B3905">
        <w:rPr>
          <w:rFonts w:ascii="Times New Roman" w:hAnsi="Times New Roman" w:cs="Times New Roman"/>
          <w:sz w:val="24"/>
          <w:szCs w:val="24"/>
        </w:rPr>
        <w:t xml:space="preserve">flexibility in frequency and bandwidth. </w:t>
      </w:r>
      <w:r w:rsidR="007B5552">
        <w:rPr>
          <w:rFonts w:ascii="Times New Roman" w:hAnsi="Times New Roman" w:cs="Times New Roman"/>
          <w:sz w:val="24"/>
          <w:szCs w:val="24"/>
        </w:rPr>
        <w:t>[11]</w:t>
      </w:r>
    </w:p>
    <w:p w14:paraId="5692863F" w14:textId="62FB19E3" w:rsidR="00386B0C" w:rsidRDefault="00386B0C" w:rsidP="00386B0C">
      <w:pPr>
        <w:spacing w:before="24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2G is the </w:t>
      </w:r>
      <w:r w:rsidR="00217192">
        <w:rPr>
          <w:rFonts w:ascii="Times New Roman" w:hAnsi="Times New Roman" w:cs="Times New Roman"/>
          <w:sz w:val="24"/>
          <w:szCs w:val="24"/>
        </w:rPr>
        <w:t xml:space="preserve">digital </w:t>
      </w:r>
      <w:r>
        <w:rPr>
          <w:rFonts w:ascii="Times New Roman" w:hAnsi="Times New Roman" w:cs="Times New Roman"/>
          <w:sz w:val="24"/>
          <w:szCs w:val="24"/>
        </w:rPr>
        <w:t xml:space="preserve">second generation of </w:t>
      </w:r>
      <w:r w:rsidR="00065B16">
        <w:rPr>
          <w:rFonts w:ascii="Times New Roman" w:hAnsi="Times New Roman" w:cs="Times New Roman"/>
          <w:sz w:val="24"/>
          <w:szCs w:val="24"/>
        </w:rPr>
        <w:t xml:space="preserve">mobile networks </w:t>
      </w:r>
      <w:r w:rsidR="0089542C">
        <w:rPr>
          <w:rFonts w:ascii="Times New Roman" w:hAnsi="Times New Roman" w:cs="Times New Roman"/>
          <w:sz w:val="24"/>
          <w:szCs w:val="24"/>
        </w:rPr>
        <w:t>to</w:t>
      </w:r>
      <w:r w:rsidR="00626A82">
        <w:rPr>
          <w:rFonts w:ascii="Times New Roman" w:hAnsi="Times New Roman" w:cs="Times New Roman"/>
          <w:sz w:val="24"/>
          <w:szCs w:val="24"/>
        </w:rPr>
        <w:t xml:space="preserve"> replace </w:t>
      </w:r>
      <w:r w:rsidR="00217192">
        <w:rPr>
          <w:rFonts w:ascii="Times New Roman" w:hAnsi="Times New Roman" w:cs="Times New Roman"/>
          <w:sz w:val="24"/>
          <w:szCs w:val="24"/>
        </w:rPr>
        <w:t xml:space="preserve">the first generation (1G) of analog cellular networks. First introduced in </w:t>
      </w:r>
      <w:r w:rsidR="00C80D80">
        <w:rPr>
          <w:rFonts w:ascii="Times New Roman" w:hAnsi="Times New Roman" w:cs="Times New Roman"/>
          <w:sz w:val="24"/>
          <w:szCs w:val="24"/>
        </w:rPr>
        <w:t>1991 to the commercial market</w:t>
      </w:r>
      <w:r w:rsidR="00585C2B">
        <w:rPr>
          <w:rFonts w:ascii="Times New Roman" w:hAnsi="Times New Roman" w:cs="Times New Roman"/>
          <w:sz w:val="24"/>
          <w:szCs w:val="24"/>
        </w:rPr>
        <w:t xml:space="preserve"> and has set a precedent for digital cellular networks </w:t>
      </w:r>
      <w:r w:rsidR="00907399">
        <w:rPr>
          <w:rFonts w:ascii="Times New Roman" w:hAnsi="Times New Roman" w:cs="Times New Roman"/>
          <w:sz w:val="24"/>
          <w:szCs w:val="24"/>
        </w:rPr>
        <w:t>for future iterations of cel</w:t>
      </w:r>
      <w:r w:rsidR="007E4CBD">
        <w:rPr>
          <w:rFonts w:ascii="Times New Roman" w:hAnsi="Times New Roman" w:cs="Times New Roman"/>
          <w:sz w:val="24"/>
          <w:szCs w:val="24"/>
        </w:rPr>
        <w:t xml:space="preserve">lular networks. </w:t>
      </w:r>
      <w:r w:rsidR="00233540">
        <w:rPr>
          <w:rFonts w:ascii="Times New Roman" w:hAnsi="Times New Roman" w:cs="Times New Roman"/>
          <w:sz w:val="24"/>
          <w:szCs w:val="24"/>
        </w:rPr>
        <w:t>It is still operable today</w:t>
      </w:r>
      <w:r w:rsidR="008524AC">
        <w:rPr>
          <w:rFonts w:ascii="Times New Roman" w:hAnsi="Times New Roman" w:cs="Times New Roman"/>
          <w:sz w:val="24"/>
          <w:szCs w:val="24"/>
        </w:rPr>
        <w:t xml:space="preserve"> to be used by electronic devices. </w:t>
      </w:r>
      <w:r w:rsidR="007C14A6">
        <w:rPr>
          <w:rFonts w:ascii="Times New Roman" w:hAnsi="Times New Roman" w:cs="Times New Roman"/>
          <w:sz w:val="24"/>
          <w:szCs w:val="24"/>
        </w:rPr>
        <w:t>[16]</w:t>
      </w:r>
    </w:p>
    <w:p w14:paraId="4D572808" w14:textId="191A73E7" w:rsidR="00A06F82" w:rsidRPr="009B19B1" w:rsidRDefault="00A06F82" w:rsidP="00A06F82">
      <w:pPr>
        <w:spacing w:before="240" w:line="360" w:lineRule="auto"/>
        <w:jc w:val="center"/>
        <w:rPr>
          <w:rFonts w:ascii="Times New Roman" w:hAnsi="Times New Roman" w:cs="Times New Roman"/>
          <w:i/>
          <w:iCs/>
          <w:sz w:val="24"/>
          <w:szCs w:val="24"/>
        </w:rPr>
      </w:pPr>
      <w:r w:rsidRPr="009B19B1">
        <w:rPr>
          <w:rFonts w:ascii="Times New Roman" w:hAnsi="Times New Roman" w:cs="Times New Roman"/>
          <w:i/>
          <w:iCs/>
          <w:sz w:val="24"/>
          <w:szCs w:val="24"/>
        </w:rPr>
        <w:t>V</w:t>
      </w:r>
      <w:r w:rsidR="009B19B1" w:rsidRPr="009B19B1">
        <w:rPr>
          <w:rFonts w:ascii="Times New Roman" w:hAnsi="Times New Roman" w:cs="Times New Roman"/>
          <w:i/>
          <w:iCs/>
          <w:sz w:val="24"/>
          <w:szCs w:val="24"/>
        </w:rPr>
        <w:t>iable Development Boards</w:t>
      </w:r>
    </w:p>
    <w:p w14:paraId="19AB445F" w14:textId="6533F49D" w:rsidR="008524AC" w:rsidRDefault="00556A62" w:rsidP="00386B0C">
      <w:pPr>
        <w:spacing w:before="24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SPAT is intended to be a small form factor </w:t>
      </w:r>
      <w:r w:rsidR="0058287A">
        <w:rPr>
          <w:rFonts w:ascii="Times New Roman" w:hAnsi="Times New Roman" w:cs="Times New Roman"/>
          <w:sz w:val="24"/>
          <w:szCs w:val="24"/>
        </w:rPr>
        <w:t>tracker</w:t>
      </w:r>
      <w:r w:rsidR="00A74A29">
        <w:rPr>
          <w:rFonts w:ascii="Times New Roman" w:hAnsi="Times New Roman" w:cs="Times New Roman"/>
          <w:sz w:val="24"/>
          <w:szCs w:val="24"/>
        </w:rPr>
        <w:t xml:space="preserve"> with a microcontroller at its core. </w:t>
      </w:r>
      <w:r w:rsidR="001C7A30">
        <w:rPr>
          <w:rFonts w:ascii="Times New Roman" w:hAnsi="Times New Roman" w:cs="Times New Roman"/>
          <w:sz w:val="24"/>
          <w:szCs w:val="24"/>
        </w:rPr>
        <w:t xml:space="preserve">There </w:t>
      </w:r>
      <w:r w:rsidR="009E4739">
        <w:rPr>
          <w:rFonts w:ascii="Times New Roman" w:hAnsi="Times New Roman" w:cs="Times New Roman"/>
          <w:sz w:val="24"/>
          <w:szCs w:val="24"/>
        </w:rPr>
        <w:t>are a few</w:t>
      </w:r>
      <w:r w:rsidR="001C7A30">
        <w:rPr>
          <w:rFonts w:ascii="Times New Roman" w:hAnsi="Times New Roman" w:cs="Times New Roman"/>
          <w:sz w:val="24"/>
          <w:szCs w:val="24"/>
        </w:rPr>
        <w:t xml:space="preserve"> </w:t>
      </w:r>
      <w:r w:rsidR="00E37882">
        <w:rPr>
          <w:rFonts w:ascii="Times New Roman" w:hAnsi="Times New Roman" w:cs="Times New Roman"/>
          <w:sz w:val="24"/>
          <w:szCs w:val="24"/>
        </w:rPr>
        <w:t xml:space="preserve">viable development kits or microcontrollers for </w:t>
      </w:r>
      <w:r w:rsidR="009E4739">
        <w:rPr>
          <w:rFonts w:ascii="Times New Roman" w:hAnsi="Times New Roman" w:cs="Times New Roman"/>
          <w:sz w:val="24"/>
          <w:szCs w:val="24"/>
        </w:rPr>
        <w:t xml:space="preserve">prototyping SPAT. </w:t>
      </w:r>
      <w:r w:rsidR="000C4070">
        <w:rPr>
          <w:rFonts w:ascii="Times New Roman" w:hAnsi="Times New Roman" w:cs="Times New Roman"/>
          <w:sz w:val="24"/>
          <w:szCs w:val="24"/>
        </w:rPr>
        <w:t xml:space="preserve">Nordic Semiconductor, Norwegian based company </w:t>
      </w:r>
      <w:r w:rsidR="00717E5A">
        <w:rPr>
          <w:rFonts w:ascii="Times New Roman" w:hAnsi="Times New Roman" w:cs="Times New Roman"/>
          <w:sz w:val="24"/>
          <w:szCs w:val="24"/>
        </w:rPr>
        <w:t xml:space="preserve">that specializes in </w:t>
      </w:r>
      <w:r w:rsidR="00D93DA4">
        <w:rPr>
          <w:rFonts w:ascii="Times New Roman" w:hAnsi="Times New Roman" w:cs="Times New Roman"/>
          <w:sz w:val="24"/>
          <w:szCs w:val="24"/>
        </w:rPr>
        <w:t xml:space="preserve">wireless communication technology since 1983. </w:t>
      </w:r>
      <w:r w:rsidR="00764795">
        <w:rPr>
          <w:rFonts w:ascii="Times New Roman" w:hAnsi="Times New Roman" w:cs="Times New Roman"/>
          <w:sz w:val="24"/>
          <w:szCs w:val="24"/>
        </w:rPr>
        <w:t>[17]</w:t>
      </w:r>
      <w:r w:rsidR="00D93DA4">
        <w:rPr>
          <w:rFonts w:ascii="Times New Roman" w:hAnsi="Times New Roman" w:cs="Times New Roman"/>
          <w:sz w:val="24"/>
          <w:szCs w:val="24"/>
        </w:rPr>
        <w:t xml:space="preserve"> The company offers development kits for sale like</w:t>
      </w:r>
      <w:r w:rsidR="00CD6FB4">
        <w:rPr>
          <w:rFonts w:ascii="Times New Roman" w:hAnsi="Times New Roman" w:cs="Times New Roman"/>
          <w:sz w:val="24"/>
          <w:szCs w:val="24"/>
        </w:rPr>
        <w:t xml:space="preserve"> the</w:t>
      </w:r>
      <w:r w:rsidR="00D93DA4">
        <w:rPr>
          <w:rFonts w:ascii="Times New Roman" w:hAnsi="Times New Roman" w:cs="Times New Roman"/>
          <w:sz w:val="24"/>
          <w:szCs w:val="24"/>
        </w:rPr>
        <w:t xml:space="preserve"> </w:t>
      </w:r>
      <w:r w:rsidR="00A655B1">
        <w:rPr>
          <w:rFonts w:ascii="Times New Roman" w:hAnsi="Times New Roman" w:cs="Times New Roman"/>
          <w:sz w:val="24"/>
          <w:szCs w:val="24"/>
        </w:rPr>
        <w:t>nRF9160</w:t>
      </w:r>
      <w:r w:rsidR="00D93DA4">
        <w:rPr>
          <w:rFonts w:ascii="Times New Roman" w:hAnsi="Times New Roman" w:cs="Times New Roman"/>
          <w:sz w:val="24"/>
          <w:szCs w:val="24"/>
        </w:rPr>
        <w:t xml:space="preserve"> and the nRF</w:t>
      </w:r>
      <w:r w:rsidR="007D0F20">
        <w:rPr>
          <w:rFonts w:ascii="Times New Roman" w:hAnsi="Times New Roman" w:cs="Times New Roman"/>
          <w:sz w:val="24"/>
          <w:szCs w:val="24"/>
        </w:rPr>
        <w:t>9151 that have GPS</w:t>
      </w:r>
      <w:r w:rsidR="00C16E97">
        <w:rPr>
          <w:rFonts w:ascii="Times New Roman" w:hAnsi="Times New Roman" w:cs="Times New Roman"/>
          <w:sz w:val="24"/>
          <w:szCs w:val="24"/>
        </w:rPr>
        <w:t>/C</w:t>
      </w:r>
      <w:r w:rsidR="00C773F2">
        <w:rPr>
          <w:rFonts w:ascii="Times New Roman" w:hAnsi="Times New Roman" w:cs="Times New Roman"/>
          <w:sz w:val="24"/>
          <w:szCs w:val="24"/>
        </w:rPr>
        <w:t>ellular communication</w:t>
      </w:r>
      <w:r w:rsidR="00C16E97">
        <w:rPr>
          <w:rFonts w:ascii="Times New Roman" w:hAnsi="Times New Roman" w:cs="Times New Roman"/>
          <w:sz w:val="24"/>
          <w:szCs w:val="24"/>
        </w:rPr>
        <w:t xml:space="preserve"> and GPIO connectivity.</w:t>
      </w:r>
      <w:r w:rsidR="00C773F2">
        <w:rPr>
          <w:rFonts w:ascii="Times New Roman" w:hAnsi="Times New Roman" w:cs="Times New Roman"/>
          <w:sz w:val="24"/>
          <w:szCs w:val="24"/>
        </w:rPr>
        <w:t xml:space="preserve"> </w:t>
      </w:r>
      <w:r w:rsidR="00620C9A">
        <w:rPr>
          <w:rFonts w:ascii="Times New Roman" w:hAnsi="Times New Roman" w:cs="Times New Roman"/>
          <w:sz w:val="24"/>
          <w:szCs w:val="24"/>
        </w:rPr>
        <w:t>The nRF9’s platform is programmable with C</w:t>
      </w:r>
      <w:r w:rsidR="00C16E97">
        <w:rPr>
          <w:rFonts w:ascii="Times New Roman" w:hAnsi="Times New Roman" w:cs="Times New Roman"/>
          <w:sz w:val="24"/>
          <w:szCs w:val="24"/>
        </w:rPr>
        <w:t xml:space="preserve"> language</w:t>
      </w:r>
      <w:r w:rsidR="00620C9A">
        <w:rPr>
          <w:rFonts w:ascii="Times New Roman" w:hAnsi="Times New Roman" w:cs="Times New Roman"/>
          <w:sz w:val="24"/>
          <w:szCs w:val="24"/>
        </w:rPr>
        <w:t xml:space="preserve"> using Nordic’s </w:t>
      </w:r>
      <w:proofErr w:type="spellStart"/>
      <w:r w:rsidR="00585A81">
        <w:rPr>
          <w:rFonts w:ascii="Times New Roman" w:hAnsi="Times New Roman" w:cs="Times New Roman"/>
          <w:sz w:val="24"/>
          <w:szCs w:val="24"/>
        </w:rPr>
        <w:t>nRF</w:t>
      </w:r>
      <w:proofErr w:type="spellEnd"/>
      <w:r w:rsidR="00585A81">
        <w:rPr>
          <w:rFonts w:ascii="Times New Roman" w:hAnsi="Times New Roman" w:cs="Times New Roman"/>
          <w:sz w:val="24"/>
          <w:szCs w:val="24"/>
        </w:rPr>
        <w:t xml:space="preserve"> Connect SDK. </w:t>
      </w:r>
      <w:r w:rsidR="00764795">
        <w:rPr>
          <w:rFonts w:ascii="Times New Roman" w:hAnsi="Times New Roman" w:cs="Times New Roman"/>
          <w:sz w:val="24"/>
          <w:szCs w:val="24"/>
        </w:rPr>
        <w:t>[20]</w:t>
      </w:r>
    </w:p>
    <w:p w14:paraId="278489C2" w14:textId="4566EBA5" w:rsidR="5770CE01" w:rsidRDefault="00D55CF6" w:rsidP="00C65191">
      <w:pPr>
        <w:spacing w:before="240" w:line="360" w:lineRule="auto"/>
        <w:ind w:firstLine="720"/>
        <w:rPr>
          <w:rFonts w:ascii="Times New Roman" w:hAnsi="Times New Roman" w:cs="Times New Roman"/>
          <w:sz w:val="24"/>
          <w:szCs w:val="24"/>
        </w:rPr>
      </w:pPr>
      <w:r>
        <w:rPr>
          <w:rFonts w:ascii="Times New Roman" w:hAnsi="Times New Roman" w:cs="Times New Roman"/>
          <w:sz w:val="24"/>
          <w:szCs w:val="24"/>
        </w:rPr>
        <w:t>Microchip</w:t>
      </w:r>
      <w:r w:rsidR="00E063C7">
        <w:rPr>
          <w:rFonts w:ascii="Times New Roman" w:hAnsi="Times New Roman" w:cs="Times New Roman"/>
          <w:sz w:val="24"/>
          <w:szCs w:val="24"/>
        </w:rPr>
        <w:t xml:space="preserve"> Technology Inc</w:t>
      </w:r>
      <w:r w:rsidR="00D169C2">
        <w:rPr>
          <w:rFonts w:ascii="Times New Roman" w:hAnsi="Times New Roman" w:cs="Times New Roman"/>
          <w:sz w:val="24"/>
          <w:szCs w:val="24"/>
        </w:rPr>
        <w:t xml:space="preserve"> </w:t>
      </w:r>
      <w:r w:rsidR="00D55254">
        <w:rPr>
          <w:rFonts w:ascii="Times New Roman" w:hAnsi="Times New Roman" w:cs="Times New Roman"/>
          <w:sz w:val="24"/>
          <w:szCs w:val="24"/>
        </w:rPr>
        <w:t xml:space="preserve">has the AVR-IoT Cellular Mini developed on </w:t>
      </w:r>
      <w:r w:rsidR="006930BA">
        <w:rPr>
          <w:rFonts w:ascii="Times New Roman" w:hAnsi="Times New Roman" w:cs="Times New Roman"/>
          <w:sz w:val="24"/>
          <w:szCs w:val="24"/>
        </w:rPr>
        <w:t>AVR Microcontrollers</w:t>
      </w:r>
      <w:r w:rsidR="00E063C7">
        <w:rPr>
          <w:rFonts w:ascii="Times New Roman" w:hAnsi="Times New Roman" w:cs="Times New Roman"/>
          <w:sz w:val="24"/>
          <w:szCs w:val="24"/>
        </w:rPr>
        <w:t xml:space="preserve"> platform. Microchip Technology In</w:t>
      </w:r>
      <w:r w:rsidR="00295632">
        <w:rPr>
          <w:rFonts w:ascii="Times New Roman" w:hAnsi="Times New Roman" w:cs="Times New Roman"/>
          <w:sz w:val="24"/>
          <w:szCs w:val="24"/>
        </w:rPr>
        <w:t xml:space="preserve">c is heavily involved </w:t>
      </w:r>
      <w:r w:rsidR="00AB73DE">
        <w:rPr>
          <w:rFonts w:ascii="Times New Roman" w:hAnsi="Times New Roman" w:cs="Times New Roman"/>
          <w:sz w:val="24"/>
          <w:szCs w:val="24"/>
        </w:rPr>
        <w:t>with smart, connected and secure embedded control</w:t>
      </w:r>
      <w:r w:rsidR="00EF37F2">
        <w:rPr>
          <w:rFonts w:ascii="Times New Roman" w:hAnsi="Times New Roman" w:cs="Times New Roman"/>
          <w:sz w:val="24"/>
          <w:szCs w:val="24"/>
        </w:rPr>
        <w:t xml:space="preserve">. The company was founded </w:t>
      </w:r>
      <w:r w:rsidR="008C7405">
        <w:rPr>
          <w:rFonts w:ascii="Times New Roman" w:hAnsi="Times New Roman" w:cs="Times New Roman"/>
          <w:sz w:val="24"/>
          <w:szCs w:val="24"/>
        </w:rPr>
        <w:t xml:space="preserve">in 1987 </w:t>
      </w:r>
      <w:r w:rsidR="00D2360C">
        <w:rPr>
          <w:rFonts w:ascii="Times New Roman" w:hAnsi="Times New Roman" w:cs="Times New Roman"/>
          <w:sz w:val="24"/>
          <w:szCs w:val="24"/>
        </w:rPr>
        <w:t xml:space="preserve">when it </w:t>
      </w:r>
      <w:r w:rsidR="00A0680A">
        <w:rPr>
          <w:rFonts w:ascii="Times New Roman" w:hAnsi="Times New Roman" w:cs="Times New Roman"/>
          <w:sz w:val="24"/>
          <w:szCs w:val="24"/>
        </w:rPr>
        <w:t>branched</w:t>
      </w:r>
      <w:r w:rsidR="00D2360C">
        <w:rPr>
          <w:rFonts w:ascii="Times New Roman" w:hAnsi="Times New Roman" w:cs="Times New Roman"/>
          <w:sz w:val="24"/>
          <w:szCs w:val="24"/>
        </w:rPr>
        <w:t xml:space="preserve"> off its parent company, General </w:t>
      </w:r>
      <w:r w:rsidR="00A0680A">
        <w:rPr>
          <w:rFonts w:ascii="Times New Roman" w:hAnsi="Times New Roman" w:cs="Times New Roman"/>
          <w:sz w:val="24"/>
          <w:szCs w:val="24"/>
        </w:rPr>
        <w:t>Instruments,</w:t>
      </w:r>
      <w:r w:rsidR="00482AAE">
        <w:rPr>
          <w:rFonts w:ascii="Times New Roman" w:hAnsi="Times New Roman" w:cs="Times New Roman"/>
          <w:sz w:val="24"/>
          <w:szCs w:val="24"/>
        </w:rPr>
        <w:t xml:space="preserve"> and </w:t>
      </w:r>
      <w:r w:rsidR="000B47FF">
        <w:rPr>
          <w:rFonts w:ascii="Times New Roman" w:hAnsi="Times New Roman" w:cs="Times New Roman"/>
          <w:sz w:val="24"/>
          <w:szCs w:val="24"/>
        </w:rPr>
        <w:t xml:space="preserve">became </w:t>
      </w:r>
      <w:r w:rsidR="00FB4CBE">
        <w:rPr>
          <w:rFonts w:ascii="Times New Roman" w:hAnsi="Times New Roman" w:cs="Times New Roman"/>
          <w:sz w:val="24"/>
          <w:szCs w:val="24"/>
        </w:rPr>
        <w:t xml:space="preserve">independent in </w:t>
      </w:r>
      <w:r w:rsidR="00761FF5">
        <w:rPr>
          <w:rFonts w:ascii="Times New Roman" w:hAnsi="Times New Roman" w:cs="Times New Roman"/>
          <w:sz w:val="24"/>
          <w:szCs w:val="24"/>
        </w:rPr>
        <w:t>19</w:t>
      </w:r>
      <w:r w:rsidR="00677003">
        <w:rPr>
          <w:rFonts w:ascii="Times New Roman" w:hAnsi="Times New Roman" w:cs="Times New Roman"/>
          <w:sz w:val="24"/>
          <w:szCs w:val="24"/>
        </w:rPr>
        <w:t>89</w:t>
      </w:r>
      <w:r w:rsidR="00A0680A">
        <w:rPr>
          <w:rFonts w:ascii="Times New Roman" w:hAnsi="Times New Roman" w:cs="Times New Roman"/>
          <w:sz w:val="24"/>
          <w:szCs w:val="24"/>
        </w:rPr>
        <w:t xml:space="preserve">. </w:t>
      </w:r>
      <w:r w:rsidR="00927954">
        <w:rPr>
          <w:rFonts w:ascii="Times New Roman" w:hAnsi="Times New Roman" w:cs="Times New Roman"/>
          <w:sz w:val="24"/>
          <w:szCs w:val="24"/>
        </w:rPr>
        <w:t xml:space="preserve">[18] </w:t>
      </w:r>
      <w:r w:rsidR="00A0680A">
        <w:rPr>
          <w:rFonts w:ascii="Times New Roman" w:hAnsi="Times New Roman" w:cs="Times New Roman"/>
          <w:sz w:val="24"/>
          <w:szCs w:val="24"/>
        </w:rPr>
        <w:t>T</w:t>
      </w:r>
      <w:r w:rsidR="00414CB6">
        <w:rPr>
          <w:rFonts w:ascii="Times New Roman" w:hAnsi="Times New Roman" w:cs="Times New Roman"/>
          <w:sz w:val="24"/>
          <w:szCs w:val="24"/>
        </w:rPr>
        <w:t>he AVR</w:t>
      </w:r>
      <w:r w:rsidR="00165B5F">
        <w:rPr>
          <w:rFonts w:ascii="Times New Roman" w:hAnsi="Times New Roman" w:cs="Times New Roman"/>
          <w:sz w:val="24"/>
          <w:szCs w:val="24"/>
        </w:rPr>
        <w:t xml:space="preserve">-IoT cellular is a low power </w:t>
      </w:r>
      <w:r w:rsidR="00A35219">
        <w:rPr>
          <w:rFonts w:ascii="Times New Roman" w:hAnsi="Times New Roman" w:cs="Times New Roman"/>
          <w:sz w:val="24"/>
          <w:szCs w:val="24"/>
        </w:rPr>
        <w:t>microcontroller</w:t>
      </w:r>
      <w:r w:rsidR="00FE6E1E">
        <w:rPr>
          <w:rFonts w:ascii="Times New Roman" w:hAnsi="Times New Roman" w:cs="Times New Roman"/>
          <w:sz w:val="24"/>
          <w:szCs w:val="24"/>
        </w:rPr>
        <w:t xml:space="preserve"> with GPIO pins to allow </w:t>
      </w:r>
      <w:r w:rsidR="00C47EC6">
        <w:rPr>
          <w:rFonts w:ascii="Times New Roman" w:hAnsi="Times New Roman" w:cs="Times New Roman"/>
          <w:sz w:val="24"/>
          <w:szCs w:val="24"/>
        </w:rPr>
        <w:t>connectivity to external devices like temperature sensors</w:t>
      </w:r>
      <w:r w:rsidR="00C16E97">
        <w:rPr>
          <w:rFonts w:ascii="Times New Roman" w:hAnsi="Times New Roman" w:cs="Times New Roman"/>
          <w:sz w:val="24"/>
          <w:szCs w:val="24"/>
        </w:rPr>
        <w:t xml:space="preserve">. </w:t>
      </w:r>
      <w:r w:rsidR="00EF0638">
        <w:rPr>
          <w:rFonts w:ascii="Times New Roman" w:hAnsi="Times New Roman" w:cs="Times New Roman"/>
          <w:sz w:val="24"/>
          <w:szCs w:val="24"/>
        </w:rPr>
        <w:t>[19]</w:t>
      </w:r>
    </w:p>
    <w:p w14:paraId="0DA6EDB7" w14:textId="33831B42" w:rsidR="009B19B1" w:rsidRPr="009B19B1" w:rsidRDefault="009B19B1" w:rsidP="009B19B1">
      <w:pPr>
        <w:spacing w:before="240" w:line="360" w:lineRule="auto"/>
        <w:jc w:val="center"/>
        <w:rPr>
          <w:rFonts w:ascii="Times New Roman" w:hAnsi="Times New Roman" w:cs="Times New Roman"/>
          <w:i/>
          <w:iCs/>
          <w:sz w:val="24"/>
          <w:szCs w:val="24"/>
        </w:rPr>
      </w:pPr>
      <w:r>
        <w:rPr>
          <w:rFonts w:ascii="Times New Roman" w:hAnsi="Times New Roman" w:cs="Times New Roman"/>
          <w:i/>
          <w:iCs/>
          <w:sz w:val="24"/>
          <w:szCs w:val="24"/>
        </w:rPr>
        <w:t>Sensor Technology</w:t>
      </w:r>
    </w:p>
    <w:p w14:paraId="7CFE83AE" w14:textId="66426A19" w:rsidR="00D95745" w:rsidRDefault="1053D7CB" w:rsidP="000A2365">
      <w:pPr>
        <w:spacing w:before="240" w:line="360" w:lineRule="auto"/>
        <w:ind w:firstLine="720"/>
        <w:rPr>
          <w:rFonts w:ascii="Times New Roman" w:hAnsi="Times New Roman" w:cs="Times New Roman"/>
          <w:sz w:val="24"/>
          <w:szCs w:val="24"/>
        </w:rPr>
      </w:pPr>
      <w:r w:rsidRPr="66169544">
        <w:rPr>
          <w:rFonts w:ascii="Times New Roman" w:hAnsi="Times New Roman" w:cs="Times New Roman"/>
          <w:sz w:val="24"/>
          <w:szCs w:val="24"/>
        </w:rPr>
        <w:t xml:space="preserve">To </w:t>
      </w:r>
      <w:r w:rsidRPr="2C6D8653">
        <w:rPr>
          <w:rFonts w:ascii="Times New Roman" w:hAnsi="Times New Roman" w:cs="Times New Roman"/>
          <w:sz w:val="24"/>
          <w:szCs w:val="24"/>
        </w:rPr>
        <w:t xml:space="preserve">properly </w:t>
      </w:r>
      <w:r w:rsidRPr="7ECAEFEA">
        <w:rPr>
          <w:rFonts w:ascii="Times New Roman" w:hAnsi="Times New Roman" w:cs="Times New Roman"/>
          <w:sz w:val="24"/>
          <w:szCs w:val="24"/>
        </w:rPr>
        <w:t xml:space="preserve">measure the </w:t>
      </w:r>
      <w:r w:rsidRPr="7EBB1FCA">
        <w:rPr>
          <w:rFonts w:ascii="Times New Roman" w:hAnsi="Times New Roman" w:cs="Times New Roman"/>
          <w:sz w:val="24"/>
          <w:szCs w:val="24"/>
        </w:rPr>
        <w:t xml:space="preserve">temperature of the </w:t>
      </w:r>
      <w:r w:rsidRPr="65A5AE21">
        <w:rPr>
          <w:rFonts w:ascii="Times New Roman" w:hAnsi="Times New Roman" w:cs="Times New Roman"/>
          <w:sz w:val="24"/>
          <w:szCs w:val="24"/>
        </w:rPr>
        <w:t xml:space="preserve">medicine, </w:t>
      </w:r>
      <w:r w:rsidR="55114EDE" w:rsidRPr="288AC328">
        <w:rPr>
          <w:rFonts w:ascii="Times New Roman" w:hAnsi="Times New Roman" w:cs="Times New Roman"/>
          <w:sz w:val="24"/>
          <w:szCs w:val="24"/>
        </w:rPr>
        <w:t>t</w:t>
      </w:r>
      <w:r w:rsidR="747489CC" w:rsidRPr="288AC328">
        <w:rPr>
          <w:rFonts w:ascii="Times New Roman" w:hAnsi="Times New Roman" w:cs="Times New Roman"/>
          <w:sz w:val="24"/>
          <w:szCs w:val="24"/>
        </w:rPr>
        <w:t>emperature</w:t>
      </w:r>
      <w:r w:rsidR="747489CC" w:rsidRPr="65A5AE21">
        <w:rPr>
          <w:rFonts w:ascii="Times New Roman" w:hAnsi="Times New Roman" w:cs="Times New Roman"/>
          <w:sz w:val="24"/>
          <w:szCs w:val="24"/>
        </w:rPr>
        <w:t xml:space="preserve"> </w:t>
      </w:r>
      <w:r w:rsidR="747489CC" w:rsidRPr="217ED6CA">
        <w:rPr>
          <w:rFonts w:ascii="Times New Roman" w:hAnsi="Times New Roman" w:cs="Times New Roman"/>
          <w:sz w:val="24"/>
          <w:szCs w:val="24"/>
        </w:rPr>
        <w:t xml:space="preserve">sensing </w:t>
      </w:r>
      <w:r w:rsidR="5A974067" w:rsidRPr="217ED6CA">
        <w:rPr>
          <w:rFonts w:ascii="Times New Roman" w:hAnsi="Times New Roman" w:cs="Times New Roman"/>
          <w:sz w:val="24"/>
          <w:szCs w:val="24"/>
        </w:rPr>
        <w:t xml:space="preserve">can be </w:t>
      </w:r>
      <w:r w:rsidR="0E64F88F" w:rsidRPr="71BEB914">
        <w:rPr>
          <w:rFonts w:ascii="Times New Roman" w:hAnsi="Times New Roman" w:cs="Times New Roman"/>
          <w:sz w:val="24"/>
          <w:szCs w:val="24"/>
        </w:rPr>
        <w:t>accomplished</w:t>
      </w:r>
      <w:r w:rsidR="5A974067" w:rsidRPr="217ED6CA">
        <w:rPr>
          <w:rFonts w:ascii="Times New Roman" w:hAnsi="Times New Roman" w:cs="Times New Roman"/>
          <w:sz w:val="24"/>
          <w:szCs w:val="24"/>
        </w:rPr>
        <w:t xml:space="preserve"> using a variety of different methods.</w:t>
      </w:r>
      <w:r w:rsidR="63DFB422" w:rsidRPr="217ED6CA">
        <w:rPr>
          <w:rFonts w:ascii="Times New Roman" w:hAnsi="Times New Roman" w:cs="Times New Roman"/>
          <w:sz w:val="24"/>
          <w:szCs w:val="24"/>
        </w:rPr>
        <w:t xml:space="preserve"> </w:t>
      </w:r>
      <w:r w:rsidR="63DFB422" w:rsidRPr="09EBA457">
        <w:rPr>
          <w:rFonts w:ascii="Times New Roman" w:hAnsi="Times New Roman" w:cs="Times New Roman"/>
          <w:sz w:val="24"/>
          <w:szCs w:val="24"/>
        </w:rPr>
        <w:t>Resistanc</w:t>
      </w:r>
      <w:r w:rsidR="1BC6256A" w:rsidRPr="09EBA457">
        <w:rPr>
          <w:rFonts w:ascii="Times New Roman" w:hAnsi="Times New Roman" w:cs="Times New Roman"/>
          <w:sz w:val="24"/>
          <w:szCs w:val="24"/>
        </w:rPr>
        <w:t>e</w:t>
      </w:r>
      <w:r w:rsidR="63DFB422" w:rsidRPr="217ED6CA">
        <w:rPr>
          <w:rFonts w:ascii="Times New Roman" w:hAnsi="Times New Roman" w:cs="Times New Roman"/>
          <w:sz w:val="24"/>
          <w:szCs w:val="24"/>
        </w:rPr>
        <w:t xml:space="preserve"> Temperature Detectors</w:t>
      </w:r>
      <w:r w:rsidR="3C878959" w:rsidRPr="217ED6CA">
        <w:rPr>
          <w:rFonts w:ascii="Times New Roman" w:hAnsi="Times New Roman" w:cs="Times New Roman"/>
          <w:sz w:val="24"/>
          <w:szCs w:val="24"/>
        </w:rPr>
        <w:t xml:space="preserve"> </w:t>
      </w:r>
      <w:r w:rsidR="63DFB422" w:rsidRPr="217ED6CA">
        <w:rPr>
          <w:rFonts w:ascii="Times New Roman" w:hAnsi="Times New Roman" w:cs="Times New Roman"/>
          <w:sz w:val="24"/>
          <w:szCs w:val="24"/>
        </w:rPr>
        <w:t xml:space="preserve">(RTDs) are a </w:t>
      </w:r>
      <w:r w:rsidR="2E683CE0" w:rsidRPr="217ED6CA">
        <w:rPr>
          <w:rFonts w:ascii="Times New Roman" w:hAnsi="Times New Roman" w:cs="Times New Roman"/>
          <w:sz w:val="24"/>
          <w:szCs w:val="24"/>
        </w:rPr>
        <w:t xml:space="preserve">type of resistor that varies </w:t>
      </w:r>
      <w:r w:rsidR="6173C997" w:rsidRPr="217ED6CA">
        <w:rPr>
          <w:rFonts w:ascii="Times New Roman" w:hAnsi="Times New Roman" w:cs="Times New Roman"/>
          <w:sz w:val="24"/>
          <w:szCs w:val="24"/>
        </w:rPr>
        <w:t>its resistance with temperature. Tying this to an instrumentation amplifier and ADC is a simple, low-cost way of reading the temperature of the surrounding electronics.</w:t>
      </w:r>
      <w:r w:rsidR="25CC472E" w:rsidRPr="217ED6CA">
        <w:rPr>
          <w:rFonts w:ascii="Times New Roman" w:hAnsi="Times New Roman" w:cs="Times New Roman"/>
          <w:sz w:val="24"/>
          <w:szCs w:val="24"/>
        </w:rPr>
        <w:t xml:space="preserve"> </w:t>
      </w:r>
      <w:r w:rsidR="66569177" w:rsidRPr="217ED6CA">
        <w:rPr>
          <w:rFonts w:ascii="Times New Roman" w:hAnsi="Times New Roman" w:cs="Times New Roman"/>
          <w:sz w:val="24"/>
          <w:szCs w:val="24"/>
        </w:rPr>
        <w:t>Thermistors operate similarly to RTDs but use ceramic materials that create</w:t>
      </w:r>
      <w:r w:rsidR="1A596AA3" w:rsidRPr="217ED6CA">
        <w:rPr>
          <w:rFonts w:ascii="Times New Roman" w:hAnsi="Times New Roman" w:cs="Times New Roman"/>
          <w:sz w:val="24"/>
          <w:szCs w:val="24"/>
        </w:rPr>
        <w:t xml:space="preserve"> </w:t>
      </w:r>
      <w:r w:rsidR="66569177" w:rsidRPr="217ED6CA">
        <w:rPr>
          <w:rFonts w:ascii="Times New Roman" w:hAnsi="Times New Roman" w:cs="Times New Roman"/>
          <w:sz w:val="24"/>
          <w:szCs w:val="24"/>
        </w:rPr>
        <w:t>a</w:t>
      </w:r>
      <w:r w:rsidR="26F6263F" w:rsidRPr="217ED6CA">
        <w:rPr>
          <w:rFonts w:ascii="Times New Roman" w:hAnsi="Times New Roman" w:cs="Times New Roman"/>
          <w:sz w:val="24"/>
          <w:szCs w:val="24"/>
        </w:rPr>
        <w:t xml:space="preserve"> </w:t>
      </w:r>
      <w:r w:rsidR="66569177" w:rsidRPr="217ED6CA">
        <w:rPr>
          <w:rFonts w:ascii="Times New Roman" w:hAnsi="Times New Roman" w:cs="Times New Roman"/>
          <w:sz w:val="24"/>
          <w:szCs w:val="24"/>
        </w:rPr>
        <w:t>non-linearity</w:t>
      </w:r>
      <w:r w:rsidR="20332414" w:rsidRPr="217ED6CA">
        <w:rPr>
          <w:rFonts w:ascii="Times New Roman" w:hAnsi="Times New Roman" w:cs="Times New Roman"/>
          <w:sz w:val="24"/>
          <w:szCs w:val="24"/>
        </w:rPr>
        <w:t xml:space="preserve"> resistive response to a change in temperature</w:t>
      </w:r>
      <w:r w:rsidR="244A26CE" w:rsidRPr="217ED6CA">
        <w:rPr>
          <w:rFonts w:ascii="Times New Roman" w:hAnsi="Times New Roman" w:cs="Times New Roman"/>
          <w:sz w:val="24"/>
          <w:szCs w:val="24"/>
        </w:rPr>
        <w:t>. Meanwhile, RTDs have a linear response, making them more accurate.</w:t>
      </w:r>
      <w:r w:rsidR="2C6D3CC1" w:rsidRPr="217ED6CA">
        <w:rPr>
          <w:rFonts w:ascii="Times New Roman" w:hAnsi="Times New Roman" w:cs="Times New Roman"/>
          <w:sz w:val="24"/>
          <w:szCs w:val="24"/>
        </w:rPr>
        <w:t xml:space="preserve"> Infrared sensors </w:t>
      </w:r>
      <w:r w:rsidR="00C65191" w:rsidRPr="217ED6CA">
        <w:rPr>
          <w:rFonts w:ascii="Times New Roman" w:hAnsi="Times New Roman" w:cs="Times New Roman"/>
          <w:sz w:val="24"/>
          <w:szCs w:val="24"/>
        </w:rPr>
        <w:t>can</w:t>
      </w:r>
      <w:r w:rsidR="2C6D3CC1" w:rsidRPr="217ED6CA">
        <w:rPr>
          <w:rFonts w:ascii="Times New Roman" w:hAnsi="Times New Roman" w:cs="Times New Roman"/>
          <w:sz w:val="24"/>
          <w:szCs w:val="24"/>
        </w:rPr>
        <w:t xml:space="preserve"> measure the temperature of an </w:t>
      </w:r>
      <w:r w:rsidR="30E57704" w:rsidRPr="217ED6CA">
        <w:rPr>
          <w:rFonts w:ascii="Times New Roman" w:hAnsi="Times New Roman" w:cs="Times New Roman"/>
          <w:sz w:val="24"/>
          <w:szCs w:val="24"/>
        </w:rPr>
        <w:t>object from</w:t>
      </w:r>
      <w:r w:rsidR="2C6D3CC1" w:rsidRPr="217ED6CA">
        <w:rPr>
          <w:rFonts w:ascii="Times New Roman" w:hAnsi="Times New Roman" w:cs="Times New Roman"/>
          <w:sz w:val="24"/>
          <w:szCs w:val="24"/>
        </w:rPr>
        <w:t xml:space="preserve"> a distance, which means the local heat of the electronics has less of an effect. </w:t>
      </w:r>
      <w:r w:rsidR="4A77FEC9" w:rsidRPr="5770CE01">
        <w:rPr>
          <w:rFonts w:ascii="Times New Roman" w:hAnsi="Times New Roman" w:cs="Times New Roman"/>
          <w:sz w:val="24"/>
          <w:szCs w:val="24"/>
        </w:rPr>
        <w:t>[1]</w:t>
      </w:r>
    </w:p>
    <w:p w14:paraId="6043E796" w14:textId="78809A6C" w:rsidR="6D8ED1D4" w:rsidRDefault="6D8ED1D4" w:rsidP="00C65191">
      <w:pPr>
        <w:spacing w:before="240" w:line="360" w:lineRule="auto"/>
        <w:ind w:firstLine="720"/>
        <w:rPr>
          <w:rFonts w:ascii="Times New Roman" w:hAnsi="Times New Roman" w:cs="Times New Roman"/>
          <w:sz w:val="24"/>
          <w:szCs w:val="24"/>
        </w:rPr>
      </w:pPr>
      <w:r w:rsidRPr="5770CE01">
        <w:rPr>
          <w:rFonts w:ascii="Times New Roman" w:hAnsi="Times New Roman" w:cs="Times New Roman"/>
          <w:sz w:val="24"/>
          <w:szCs w:val="24"/>
        </w:rPr>
        <w:lastRenderedPageBreak/>
        <w:t>Pharmaceuticals are also quite sensitive to humidity. Measuring humidity can be done</w:t>
      </w:r>
      <w:r w:rsidR="1729F17D" w:rsidRPr="5770CE01">
        <w:rPr>
          <w:rFonts w:ascii="Times New Roman" w:hAnsi="Times New Roman" w:cs="Times New Roman"/>
          <w:sz w:val="24"/>
          <w:szCs w:val="24"/>
        </w:rPr>
        <w:t xml:space="preserve"> with a few different types of sensors. Optical humidity sensors use the refraction </w:t>
      </w:r>
      <w:r w:rsidR="08A6B922" w:rsidRPr="5770CE01">
        <w:rPr>
          <w:rFonts w:ascii="Times New Roman" w:hAnsi="Times New Roman" w:cs="Times New Roman"/>
          <w:sz w:val="24"/>
          <w:szCs w:val="24"/>
        </w:rPr>
        <w:t>of th</w:t>
      </w:r>
      <w:r w:rsidR="7AACC098" w:rsidRPr="5770CE01">
        <w:rPr>
          <w:rFonts w:ascii="Times New Roman" w:hAnsi="Times New Roman" w:cs="Times New Roman"/>
          <w:sz w:val="24"/>
          <w:szCs w:val="24"/>
        </w:rPr>
        <w:t xml:space="preserve">e light between two fiber-optic cables </w:t>
      </w:r>
      <w:r w:rsidR="08E5E349" w:rsidRPr="5770CE01">
        <w:rPr>
          <w:rFonts w:ascii="Times New Roman" w:hAnsi="Times New Roman" w:cs="Times New Roman"/>
          <w:sz w:val="24"/>
          <w:szCs w:val="24"/>
        </w:rPr>
        <w:t xml:space="preserve">created by the humidity </w:t>
      </w:r>
      <w:r w:rsidR="7AACC098" w:rsidRPr="5770CE01">
        <w:rPr>
          <w:rFonts w:ascii="Times New Roman" w:hAnsi="Times New Roman" w:cs="Times New Roman"/>
          <w:sz w:val="24"/>
          <w:szCs w:val="24"/>
        </w:rPr>
        <w:t>to measure</w:t>
      </w:r>
      <w:r w:rsidR="79CAE263" w:rsidRPr="5770CE01">
        <w:rPr>
          <w:rFonts w:ascii="Times New Roman" w:hAnsi="Times New Roman" w:cs="Times New Roman"/>
          <w:sz w:val="24"/>
          <w:szCs w:val="24"/>
        </w:rPr>
        <w:t xml:space="preserve"> the total humidity of the environment. </w:t>
      </w:r>
      <w:r w:rsidR="268666ED" w:rsidRPr="5770CE01">
        <w:rPr>
          <w:rFonts w:ascii="Times New Roman" w:hAnsi="Times New Roman" w:cs="Times New Roman"/>
          <w:sz w:val="24"/>
          <w:szCs w:val="24"/>
        </w:rPr>
        <w:t xml:space="preserve">Capacitive humidity sensors are capacitors which change their capacitance with humidity by </w:t>
      </w:r>
      <w:r w:rsidR="218FA270" w:rsidRPr="5770CE01">
        <w:rPr>
          <w:rFonts w:ascii="Times New Roman" w:hAnsi="Times New Roman" w:cs="Times New Roman"/>
          <w:sz w:val="24"/>
          <w:szCs w:val="24"/>
        </w:rPr>
        <w:t>absorbing</w:t>
      </w:r>
      <w:r w:rsidR="268666ED" w:rsidRPr="5770CE01">
        <w:rPr>
          <w:rFonts w:ascii="Times New Roman" w:hAnsi="Times New Roman" w:cs="Times New Roman"/>
          <w:sz w:val="24"/>
          <w:szCs w:val="24"/>
        </w:rPr>
        <w:t xml:space="preserve"> water into their </w:t>
      </w:r>
      <w:r w:rsidR="21134BF1" w:rsidRPr="5770CE01">
        <w:rPr>
          <w:rFonts w:ascii="Times New Roman" w:hAnsi="Times New Roman" w:cs="Times New Roman"/>
          <w:sz w:val="24"/>
          <w:szCs w:val="24"/>
        </w:rPr>
        <w:t>dielectric</w:t>
      </w:r>
      <w:r w:rsidR="0D4DCE90" w:rsidRPr="5770CE01">
        <w:rPr>
          <w:rFonts w:ascii="Times New Roman" w:hAnsi="Times New Roman" w:cs="Times New Roman"/>
          <w:sz w:val="24"/>
          <w:szCs w:val="24"/>
        </w:rPr>
        <w:t>. Resistive humidity sensors function similarly, with a ceramic or p</w:t>
      </w:r>
      <w:r w:rsidR="2C799236" w:rsidRPr="5770CE01">
        <w:rPr>
          <w:rFonts w:ascii="Times New Roman" w:hAnsi="Times New Roman" w:cs="Times New Roman"/>
          <w:sz w:val="24"/>
          <w:szCs w:val="24"/>
        </w:rPr>
        <w:t>olymer</w:t>
      </w:r>
      <w:r w:rsidR="0D4DCE90" w:rsidRPr="5770CE01">
        <w:rPr>
          <w:rFonts w:ascii="Times New Roman" w:hAnsi="Times New Roman" w:cs="Times New Roman"/>
          <w:sz w:val="24"/>
          <w:szCs w:val="24"/>
        </w:rPr>
        <w:t xml:space="preserve"> resistor that absorbs water in the air</w:t>
      </w:r>
      <w:r w:rsidR="1C5CAEC4" w:rsidRPr="5770CE01">
        <w:rPr>
          <w:rFonts w:ascii="Times New Roman" w:hAnsi="Times New Roman" w:cs="Times New Roman"/>
          <w:sz w:val="24"/>
          <w:szCs w:val="24"/>
        </w:rPr>
        <w:t xml:space="preserve"> which brings about a change in resistance.</w:t>
      </w:r>
      <w:r w:rsidR="3314B53A" w:rsidRPr="5770CE01">
        <w:rPr>
          <w:rFonts w:ascii="Times New Roman" w:hAnsi="Times New Roman" w:cs="Times New Roman"/>
          <w:sz w:val="24"/>
          <w:szCs w:val="24"/>
        </w:rPr>
        <w:t xml:space="preserve"> [2]</w:t>
      </w:r>
    </w:p>
    <w:p w14:paraId="180D5162" w14:textId="13EAC78D" w:rsidR="000A2365" w:rsidRPr="00BA53CF" w:rsidRDefault="16659480" w:rsidP="00EC4238">
      <w:pPr>
        <w:spacing w:before="240" w:line="360" w:lineRule="auto"/>
        <w:ind w:firstLine="720"/>
        <w:rPr>
          <w:rFonts w:ascii="Times New Roman" w:hAnsi="Times New Roman" w:cs="Times New Roman"/>
          <w:sz w:val="24"/>
          <w:szCs w:val="24"/>
        </w:rPr>
      </w:pPr>
      <w:r w:rsidRPr="58A7A056">
        <w:rPr>
          <w:rFonts w:ascii="Times New Roman" w:hAnsi="Times New Roman" w:cs="Times New Roman"/>
          <w:sz w:val="24"/>
          <w:szCs w:val="24"/>
        </w:rPr>
        <w:t xml:space="preserve">As </w:t>
      </w:r>
      <w:r w:rsidRPr="0FE707A2">
        <w:rPr>
          <w:rFonts w:ascii="Times New Roman" w:hAnsi="Times New Roman" w:cs="Times New Roman"/>
          <w:sz w:val="24"/>
          <w:szCs w:val="24"/>
        </w:rPr>
        <w:t xml:space="preserve">instructed </w:t>
      </w:r>
      <w:r w:rsidRPr="6E4D944C">
        <w:rPr>
          <w:rFonts w:ascii="Times New Roman" w:hAnsi="Times New Roman" w:cs="Times New Roman"/>
          <w:sz w:val="24"/>
          <w:szCs w:val="24"/>
        </w:rPr>
        <w:t xml:space="preserve">by the </w:t>
      </w:r>
      <w:r w:rsidRPr="7BEC2BC8">
        <w:rPr>
          <w:rFonts w:ascii="Times New Roman" w:hAnsi="Times New Roman" w:cs="Times New Roman"/>
          <w:sz w:val="24"/>
          <w:szCs w:val="24"/>
        </w:rPr>
        <w:t xml:space="preserve">sponsor, </w:t>
      </w:r>
      <w:r w:rsidRPr="642E36DE">
        <w:rPr>
          <w:rFonts w:ascii="Times New Roman" w:hAnsi="Times New Roman" w:cs="Times New Roman"/>
          <w:sz w:val="24"/>
          <w:szCs w:val="24"/>
        </w:rPr>
        <w:t xml:space="preserve">a light </w:t>
      </w:r>
      <w:r w:rsidRPr="0D181EFC">
        <w:rPr>
          <w:rFonts w:ascii="Times New Roman" w:hAnsi="Times New Roman" w:cs="Times New Roman"/>
          <w:sz w:val="24"/>
          <w:szCs w:val="24"/>
        </w:rPr>
        <w:t xml:space="preserve">detector will be </w:t>
      </w:r>
      <w:r w:rsidRPr="2556B827">
        <w:rPr>
          <w:rFonts w:ascii="Times New Roman" w:hAnsi="Times New Roman" w:cs="Times New Roman"/>
          <w:sz w:val="24"/>
          <w:szCs w:val="24"/>
        </w:rPr>
        <w:t xml:space="preserve">used </w:t>
      </w:r>
      <w:r w:rsidRPr="69D559D4">
        <w:rPr>
          <w:rFonts w:ascii="Times New Roman" w:hAnsi="Times New Roman" w:cs="Times New Roman"/>
          <w:sz w:val="24"/>
          <w:szCs w:val="24"/>
        </w:rPr>
        <w:t xml:space="preserve">to </w:t>
      </w:r>
      <w:r w:rsidRPr="22731E61">
        <w:rPr>
          <w:rFonts w:ascii="Times New Roman" w:hAnsi="Times New Roman" w:cs="Times New Roman"/>
          <w:sz w:val="24"/>
          <w:szCs w:val="24"/>
        </w:rPr>
        <w:t xml:space="preserve">protect </w:t>
      </w:r>
      <w:r w:rsidRPr="0F7EB2E2">
        <w:rPr>
          <w:rFonts w:ascii="Times New Roman" w:hAnsi="Times New Roman" w:cs="Times New Roman"/>
          <w:sz w:val="24"/>
          <w:szCs w:val="24"/>
        </w:rPr>
        <w:t>light-</w:t>
      </w:r>
      <w:r w:rsidR="3FD855BE" w:rsidRPr="3CBBCEF2">
        <w:rPr>
          <w:rFonts w:ascii="Times New Roman" w:hAnsi="Times New Roman" w:cs="Times New Roman"/>
          <w:sz w:val="24"/>
          <w:szCs w:val="24"/>
        </w:rPr>
        <w:t>sensitive</w:t>
      </w:r>
      <w:r w:rsidRPr="22731E61">
        <w:rPr>
          <w:rFonts w:ascii="Times New Roman" w:hAnsi="Times New Roman" w:cs="Times New Roman"/>
          <w:sz w:val="24"/>
          <w:szCs w:val="24"/>
        </w:rPr>
        <w:t xml:space="preserve"> pharmaceuticals</w:t>
      </w:r>
      <w:r w:rsidRPr="7F9770A3">
        <w:rPr>
          <w:rFonts w:ascii="Times New Roman" w:hAnsi="Times New Roman" w:cs="Times New Roman"/>
          <w:sz w:val="24"/>
          <w:szCs w:val="24"/>
        </w:rPr>
        <w:t xml:space="preserve">. </w:t>
      </w:r>
      <w:r w:rsidR="1AA85EFF" w:rsidRPr="7F9770A3">
        <w:rPr>
          <w:rFonts w:ascii="Times New Roman" w:hAnsi="Times New Roman" w:cs="Times New Roman"/>
          <w:sz w:val="24"/>
          <w:szCs w:val="24"/>
        </w:rPr>
        <w:t>Light</w:t>
      </w:r>
      <w:r w:rsidR="1AA85EFF" w:rsidRPr="05359AEB">
        <w:rPr>
          <w:rFonts w:ascii="Times New Roman" w:hAnsi="Times New Roman" w:cs="Times New Roman"/>
          <w:sz w:val="24"/>
          <w:szCs w:val="24"/>
        </w:rPr>
        <w:t xml:space="preserve"> sensing is done with a few different types of </w:t>
      </w:r>
      <w:r w:rsidR="3D1E3B0D" w:rsidRPr="399C42D6">
        <w:rPr>
          <w:rFonts w:ascii="Times New Roman" w:hAnsi="Times New Roman" w:cs="Times New Roman"/>
          <w:sz w:val="24"/>
          <w:szCs w:val="24"/>
        </w:rPr>
        <w:t xml:space="preserve">electrical sensors that </w:t>
      </w:r>
      <w:r w:rsidR="3D1E3B0D" w:rsidRPr="62243836">
        <w:rPr>
          <w:rFonts w:ascii="Times New Roman" w:hAnsi="Times New Roman" w:cs="Times New Roman"/>
          <w:sz w:val="24"/>
          <w:szCs w:val="24"/>
        </w:rPr>
        <w:t xml:space="preserve">change their </w:t>
      </w:r>
      <w:r w:rsidR="3D1E3B0D" w:rsidRPr="4DA60B8B">
        <w:rPr>
          <w:rFonts w:ascii="Times New Roman" w:hAnsi="Times New Roman" w:cs="Times New Roman"/>
          <w:sz w:val="24"/>
          <w:szCs w:val="24"/>
        </w:rPr>
        <w:t xml:space="preserve">electrical </w:t>
      </w:r>
      <w:r w:rsidR="3D1E3B0D" w:rsidRPr="75B546FA">
        <w:rPr>
          <w:rFonts w:ascii="Times New Roman" w:hAnsi="Times New Roman" w:cs="Times New Roman"/>
          <w:sz w:val="24"/>
          <w:szCs w:val="24"/>
        </w:rPr>
        <w:t xml:space="preserve">characteristics based </w:t>
      </w:r>
      <w:r w:rsidR="3D1E3B0D" w:rsidRPr="50EBF88C">
        <w:rPr>
          <w:rFonts w:ascii="Times New Roman" w:hAnsi="Times New Roman" w:cs="Times New Roman"/>
          <w:sz w:val="24"/>
          <w:szCs w:val="24"/>
        </w:rPr>
        <w:t xml:space="preserve">on the </w:t>
      </w:r>
      <w:r w:rsidR="3D1E3B0D" w:rsidRPr="34C5142F">
        <w:rPr>
          <w:rFonts w:ascii="Times New Roman" w:hAnsi="Times New Roman" w:cs="Times New Roman"/>
          <w:sz w:val="24"/>
          <w:szCs w:val="24"/>
        </w:rPr>
        <w:t xml:space="preserve">amount of </w:t>
      </w:r>
      <w:r w:rsidR="3D1E3B0D" w:rsidRPr="2C4A1E74">
        <w:rPr>
          <w:rFonts w:ascii="Times New Roman" w:hAnsi="Times New Roman" w:cs="Times New Roman"/>
          <w:sz w:val="24"/>
          <w:szCs w:val="24"/>
        </w:rPr>
        <w:t xml:space="preserve">ambient light in the </w:t>
      </w:r>
      <w:r w:rsidR="3D1E3B0D" w:rsidRPr="62269A4D">
        <w:rPr>
          <w:rFonts w:ascii="Times New Roman" w:hAnsi="Times New Roman" w:cs="Times New Roman"/>
          <w:sz w:val="24"/>
          <w:szCs w:val="24"/>
        </w:rPr>
        <w:t xml:space="preserve">surrounding </w:t>
      </w:r>
      <w:r w:rsidR="3D1E3B0D" w:rsidRPr="03D50A26">
        <w:rPr>
          <w:rFonts w:ascii="Times New Roman" w:hAnsi="Times New Roman" w:cs="Times New Roman"/>
          <w:sz w:val="24"/>
          <w:szCs w:val="24"/>
        </w:rPr>
        <w:t>ar</w:t>
      </w:r>
      <w:r w:rsidR="16932607" w:rsidRPr="03D50A26">
        <w:rPr>
          <w:rFonts w:ascii="Times New Roman" w:hAnsi="Times New Roman" w:cs="Times New Roman"/>
          <w:sz w:val="24"/>
          <w:szCs w:val="24"/>
        </w:rPr>
        <w:t>ea.</w:t>
      </w:r>
      <w:r w:rsidR="795D337D" w:rsidRPr="0F4EEDAF">
        <w:rPr>
          <w:rFonts w:ascii="Times New Roman" w:hAnsi="Times New Roman" w:cs="Times New Roman"/>
          <w:sz w:val="24"/>
          <w:szCs w:val="24"/>
        </w:rPr>
        <w:t xml:space="preserve"> </w:t>
      </w:r>
      <w:r w:rsidR="795D337D" w:rsidRPr="7B3A2DEE">
        <w:rPr>
          <w:rFonts w:ascii="Times New Roman" w:hAnsi="Times New Roman" w:cs="Times New Roman"/>
          <w:sz w:val="24"/>
          <w:szCs w:val="24"/>
        </w:rPr>
        <w:t xml:space="preserve">Photo </w:t>
      </w:r>
      <w:r w:rsidR="795D337D" w:rsidRPr="4CC20E0D">
        <w:rPr>
          <w:rFonts w:ascii="Times New Roman" w:hAnsi="Times New Roman" w:cs="Times New Roman"/>
          <w:sz w:val="24"/>
          <w:szCs w:val="24"/>
        </w:rPr>
        <w:t xml:space="preserve">resistors </w:t>
      </w:r>
      <w:r w:rsidR="795D337D" w:rsidRPr="4BD7F29C">
        <w:rPr>
          <w:rFonts w:ascii="Times New Roman" w:hAnsi="Times New Roman" w:cs="Times New Roman"/>
          <w:sz w:val="24"/>
          <w:szCs w:val="24"/>
        </w:rPr>
        <w:t xml:space="preserve">operate </w:t>
      </w:r>
      <w:r w:rsidR="795D337D" w:rsidRPr="5B9116D7">
        <w:rPr>
          <w:rFonts w:ascii="Times New Roman" w:hAnsi="Times New Roman" w:cs="Times New Roman"/>
          <w:sz w:val="24"/>
          <w:szCs w:val="24"/>
        </w:rPr>
        <w:t>similarly to their</w:t>
      </w:r>
      <w:r w:rsidR="795D337D" w:rsidRPr="0A110D79">
        <w:rPr>
          <w:rFonts w:ascii="Times New Roman" w:hAnsi="Times New Roman" w:cs="Times New Roman"/>
          <w:sz w:val="24"/>
          <w:szCs w:val="24"/>
        </w:rPr>
        <w:t xml:space="preserve"> </w:t>
      </w:r>
      <w:r w:rsidR="795D337D" w:rsidRPr="7C578987">
        <w:rPr>
          <w:rFonts w:ascii="Times New Roman" w:hAnsi="Times New Roman" w:cs="Times New Roman"/>
          <w:sz w:val="24"/>
          <w:szCs w:val="24"/>
        </w:rPr>
        <w:t xml:space="preserve">thermistor </w:t>
      </w:r>
      <w:r w:rsidR="795D337D" w:rsidRPr="4FE84607">
        <w:rPr>
          <w:rFonts w:ascii="Times New Roman" w:hAnsi="Times New Roman" w:cs="Times New Roman"/>
          <w:sz w:val="24"/>
          <w:szCs w:val="24"/>
        </w:rPr>
        <w:t xml:space="preserve">counterparts, </w:t>
      </w:r>
      <w:r w:rsidR="795D337D" w:rsidRPr="17D2A28E">
        <w:rPr>
          <w:rFonts w:ascii="Times New Roman" w:hAnsi="Times New Roman" w:cs="Times New Roman"/>
          <w:sz w:val="24"/>
          <w:szCs w:val="24"/>
        </w:rPr>
        <w:t xml:space="preserve">changing </w:t>
      </w:r>
      <w:r w:rsidR="795D337D" w:rsidRPr="072998BE">
        <w:rPr>
          <w:rFonts w:ascii="Times New Roman" w:hAnsi="Times New Roman" w:cs="Times New Roman"/>
          <w:sz w:val="24"/>
          <w:szCs w:val="24"/>
        </w:rPr>
        <w:t xml:space="preserve">in resistance based </w:t>
      </w:r>
      <w:r w:rsidR="795D337D" w:rsidRPr="0BF1DF4E">
        <w:rPr>
          <w:rFonts w:ascii="Times New Roman" w:hAnsi="Times New Roman" w:cs="Times New Roman"/>
          <w:sz w:val="24"/>
          <w:szCs w:val="24"/>
        </w:rPr>
        <w:t>on t</w:t>
      </w:r>
      <w:r w:rsidR="5AA89775" w:rsidRPr="0BF1DF4E">
        <w:rPr>
          <w:rFonts w:ascii="Times New Roman" w:hAnsi="Times New Roman" w:cs="Times New Roman"/>
          <w:sz w:val="24"/>
          <w:szCs w:val="24"/>
        </w:rPr>
        <w:t>he</w:t>
      </w:r>
      <w:r w:rsidR="5AA89775" w:rsidRPr="74AE1B85">
        <w:rPr>
          <w:rFonts w:ascii="Times New Roman" w:hAnsi="Times New Roman" w:cs="Times New Roman"/>
          <w:sz w:val="24"/>
          <w:szCs w:val="24"/>
        </w:rPr>
        <w:t xml:space="preserve"> </w:t>
      </w:r>
      <w:r w:rsidR="5AA89775" w:rsidRPr="399DA1FF">
        <w:rPr>
          <w:rFonts w:ascii="Times New Roman" w:hAnsi="Times New Roman" w:cs="Times New Roman"/>
          <w:sz w:val="24"/>
          <w:szCs w:val="24"/>
        </w:rPr>
        <w:t xml:space="preserve">total amount of </w:t>
      </w:r>
      <w:r w:rsidR="5AA89775" w:rsidRPr="702154FA">
        <w:rPr>
          <w:rFonts w:ascii="Times New Roman" w:hAnsi="Times New Roman" w:cs="Times New Roman"/>
          <w:sz w:val="24"/>
          <w:szCs w:val="24"/>
        </w:rPr>
        <w:t xml:space="preserve">lumens </w:t>
      </w:r>
      <w:r w:rsidR="5AA89775" w:rsidRPr="76B3BB4D">
        <w:rPr>
          <w:rFonts w:ascii="Times New Roman" w:hAnsi="Times New Roman" w:cs="Times New Roman"/>
          <w:sz w:val="24"/>
          <w:szCs w:val="24"/>
        </w:rPr>
        <w:t xml:space="preserve">seen </w:t>
      </w:r>
      <w:r w:rsidR="5AA89775" w:rsidRPr="34971034">
        <w:rPr>
          <w:rFonts w:ascii="Times New Roman" w:hAnsi="Times New Roman" w:cs="Times New Roman"/>
          <w:sz w:val="24"/>
          <w:szCs w:val="24"/>
        </w:rPr>
        <w:t>by the</w:t>
      </w:r>
      <w:r w:rsidR="5AA89775" w:rsidRPr="56AE2E5D">
        <w:rPr>
          <w:rFonts w:ascii="Times New Roman" w:hAnsi="Times New Roman" w:cs="Times New Roman"/>
          <w:sz w:val="24"/>
          <w:szCs w:val="24"/>
        </w:rPr>
        <w:t xml:space="preserve"> resistor. </w:t>
      </w:r>
      <w:r w:rsidR="5AA89775" w:rsidRPr="0F9BA3B1">
        <w:rPr>
          <w:rFonts w:ascii="Times New Roman" w:hAnsi="Times New Roman" w:cs="Times New Roman"/>
          <w:sz w:val="24"/>
          <w:szCs w:val="24"/>
        </w:rPr>
        <w:t xml:space="preserve">Photo transistors are BJT which have </w:t>
      </w:r>
      <w:r w:rsidR="5AA89775" w:rsidRPr="0D49168B">
        <w:rPr>
          <w:rFonts w:ascii="Times New Roman" w:hAnsi="Times New Roman" w:cs="Times New Roman"/>
          <w:sz w:val="24"/>
          <w:szCs w:val="24"/>
        </w:rPr>
        <w:t xml:space="preserve">an </w:t>
      </w:r>
      <w:r w:rsidR="4A689320" w:rsidRPr="0D49168B">
        <w:rPr>
          <w:rFonts w:ascii="Times New Roman" w:hAnsi="Times New Roman" w:cs="Times New Roman"/>
          <w:sz w:val="24"/>
          <w:szCs w:val="24"/>
        </w:rPr>
        <w:t xml:space="preserve">adjustable </w:t>
      </w:r>
      <w:r w:rsidR="4A689320" w:rsidRPr="736C6F4C">
        <w:rPr>
          <w:rFonts w:ascii="Times New Roman" w:hAnsi="Times New Roman" w:cs="Times New Roman"/>
          <w:sz w:val="24"/>
          <w:szCs w:val="24"/>
        </w:rPr>
        <w:t xml:space="preserve">Beta </w:t>
      </w:r>
      <w:r w:rsidR="4A689320" w:rsidRPr="45F60220">
        <w:rPr>
          <w:rFonts w:ascii="Times New Roman" w:hAnsi="Times New Roman" w:cs="Times New Roman"/>
          <w:sz w:val="24"/>
          <w:szCs w:val="24"/>
        </w:rPr>
        <w:t xml:space="preserve">value </w:t>
      </w:r>
      <w:r w:rsidR="4A689320" w:rsidRPr="5CE1C6C3">
        <w:rPr>
          <w:rFonts w:ascii="Times New Roman" w:hAnsi="Times New Roman" w:cs="Times New Roman"/>
          <w:sz w:val="24"/>
          <w:szCs w:val="24"/>
        </w:rPr>
        <w:t>governed by light</w:t>
      </w:r>
      <w:r w:rsidR="4A689320" w:rsidRPr="5DF15067">
        <w:rPr>
          <w:rFonts w:ascii="Times New Roman" w:hAnsi="Times New Roman" w:cs="Times New Roman"/>
          <w:sz w:val="24"/>
          <w:szCs w:val="24"/>
        </w:rPr>
        <w:t xml:space="preserve">. </w:t>
      </w:r>
      <w:r w:rsidR="4A689320" w:rsidRPr="38131E35">
        <w:rPr>
          <w:rFonts w:ascii="Times New Roman" w:hAnsi="Times New Roman" w:cs="Times New Roman"/>
          <w:sz w:val="24"/>
          <w:szCs w:val="24"/>
        </w:rPr>
        <w:t xml:space="preserve">Photo diodes </w:t>
      </w:r>
      <w:r w:rsidR="5B4EDF91" w:rsidRPr="6B61A413">
        <w:rPr>
          <w:rFonts w:ascii="Times New Roman" w:hAnsi="Times New Roman" w:cs="Times New Roman"/>
          <w:sz w:val="24"/>
          <w:szCs w:val="24"/>
        </w:rPr>
        <w:t xml:space="preserve">generate </w:t>
      </w:r>
      <w:r w:rsidR="00C65191" w:rsidRPr="41BF5EC6">
        <w:rPr>
          <w:rFonts w:ascii="Times New Roman" w:hAnsi="Times New Roman" w:cs="Times New Roman"/>
          <w:sz w:val="24"/>
          <w:szCs w:val="24"/>
        </w:rPr>
        <w:t>electrical</w:t>
      </w:r>
      <w:r w:rsidR="091156DE" w:rsidRPr="41BF5EC6">
        <w:rPr>
          <w:rFonts w:ascii="Times New Roman" w:hAnsi="Times New Roman" w:cs="Times New Roman"/>
          <w:sz w:val="24"/>
          <w:szCs w:val="24"/>
        </w:rPr>
        <w:t xml:space="preserve"> </w:t>
      </w:r>
      <w:r w:rsidR="091156DE" w:rsidRPr="1CEA8CAE">
        <w:rPr>
          <w:rFonts w:ascii="Times New Roman" w:hAnsi="Times New Roman" w:cs="Times New Roman"/>
          <w:sz w:val="24"/>
          <w:szCs w:val="24"/>
        </w:rPr>
        <w:t xml:space="preserve">current based on the </w:t>
      </w:r>
      <w:r w:rsidR="00C65191" w:rsidRPr="3C93F013">
        <w:rPr>
          <w:rFonts w:ascii="Times New Roman" w:hAnsi="Times New Roman" w:cs="Times New Roman"/>
          <w:sz w:val="24"/>
          <w:szCs w:val="24"/>
        </w:rPr>
        <w:t>present light</w:t>
      </w:r>
      <w:r w:rsidR="091156DE" w:rsidRPr="57E14123">
        <w:rPr>
          <w:rFonts w:ascii="Times New Roman" w:hAnsi="Times New Roman" w:cs="Times New Roman"/>
          <w:sz w:val="24"/>
          <w:szCs w:val="24"/>
        </w:rPr>
        <w:t xml:space="preserve">. </w:t>
      </w:r>
      <w:r w:rsidR="091156DE" w:rsidRPr="5C7E6D3E">
        <w:rPr>
          <w:rFonts w:ascii="Times New Roman" w:hAnsi="Times New Roman" w:cs="Times New Roman"/>
          <w:sz w:val="24"/>
          <w:szCs w:val="24"/>
        </w:rPr>
        <w:t>This current can be converted to a</w:t>
      </w:r>
      <w:r w:rsidR="091156DE" w:rsidRPr="62132744">
        <w:rPr>
          <w:rFonts w:ascii="Times New Roman" w:hAnsi="Times New Roman" w:cs="Times New Roman"/>
          <w:sz w:val="24"/>
          <w:szCs w:val="24"/>
        </w:rPr>
        <w:t xml:space="preserve"> </w:t>
      </w:r>
      <w:r w:rsidR="091156DE" w:rsidRPr="754FFFF3">
        <w:rPr>
          <w:rFonts w:ascii="Times New Roman" w:hAnsi="Times New Roman" w:cs="Times New Roman"/>
          <w:sz w:val="24"/>
          <w:szCs w:val="24"/>
        </w:rPr>
        <w:t>readable voltage by</w:t>
      </w:r>
      <w:r w:rsidR="091156DE" w:rsidRPr="00C79227">
        <w:rPr>
          <w:rFonts w:ascii="Times New Roman" w:hAnsi="Times New Roman" w:cs="Times New Roman"/>
          <w:sz w:val="24"/>
          <w:szCs w:val="24"/>
        </w:rPr>
        <w:t xml:space="preserve"> </w:t>
      </w:r>
      <w:r w:rsidR="091156DE" w:rsidRPr="3C63AB80">
        <w:rPr>
          <w:rFonts w:ascii="Times New Roman" w:hAnsi="Times New Roman" w:cs="Times New Roman"/>
          <w:sz w:val="24"/>
          <w:szCs w:val="24"/>
        </w:rPr>
        <w:t>using a</w:t>
      </w:r>
      <w:r w:rsidR="091156DE" w:rsidRPr="37C9A232">
        <w:rPr>
          <w:rFonts w:ascii="Times New Roman" w:hAnsi="Times New Roman" w:cs="Times New Roman"/>
          <w:sz w:val="24"/>
          <w:szCs w:val="24"/>
        </w:rPr>
        <w:t xml:space="preserve"> trans-</w:t>
      </w:r>
      <w:r w:rsidR="091156DE" w:rsidRPr="21CA0B63">
        <w:rPr>
          <w:rFonts w:ascii="Times New Roman" w:hAnsi="Times New Roman" w:cs="Times New Roman"/>
          <w:sz w:val="24"/>
          <w:szCs w:val="24"/>
        </w:rPr>
        <w:t xml:space="preserve">impedance </w:t>
      </w:r>
      <w:r w:rsidR="091156DE" w:rsidRPr="071406CA">
        <w:rPr>
          <w:rFonts w:ascii="Times New Roman" w:hAnsi="Times New Roman" w:cs="Times New Roman"/>
          <w:sz w:val="24"/>
          <w:szCs w:val="24"/>
        </w:rPr>
        <w:t xml:space="preserve">amplifier </w:t>
      </w:r>
      <w:r w:rsidR="091156DE" w:rsidRPr="23329FC3">
        <w:rPr>
          <w:rFonts w:ascii="Times New Roman" w:hAnsi="Times New Roman" w:cs="Times New Roman"/>
          <w:sz w:val="24"/>
          <w:szCs w:val="24"/>
        </w:rPr>
        <w:t xml:space="preserve">matched to </w:t>
      </w:r>
      <w:r w:rsidR="091156DE" w:rsidRPr="133645BE">
        <w:rPr>
          <w:rFonts w:ascii="Times New Roman" w:hAnsi="Times New Roman" w:cs="Times New Roman"/>
          <w:sz w:val="24"/>
          <w:szCs w:val="24"/>
        </w:rPr>
        <w:t xml:space="preserve">an </w:t>
      </w:r>
      <w:r w:rsidR="091156DE" w:rsidRPr="36955E25">
        <w:rPr>
          <w:rFonts w:ascii="Times New Roman" w:hAnsi="Times New Roman" w:cs="Times New Roman"/>
          <w:sz w:val="24"/>
          <w:szCs w:val="24"/>
        </w:rPr>
        <w:t xml:space="preserve">ADC. </w:t>
      </w:r>
      <w:r w:rsidR="21750CFF" w:rsidRPr="5770CE01">
        <w:rPr>
          <w:rFonts w:ascii="Times New Roman" w:hAnsi="Times New Roman" w:cs="Times New Roman"/>
          <w:sz w:val="24"/>
          <w:szCs w:val="24"/>
        </w:rPr>
        <w:t>[3]</w:t>
      </w:r>
    </w:p>
    <w:p w14:paraId="7951FA3C" w14:textId="6F0E9734" w:rsidR="00BA53CF" w:rsidRPr="00BA53CF" w:rsidRDefault="00BA53CF" w:rsidP="00BA53CF">
      <w:pPr>
        <w:spacing w:before="240"/>
        <w:jc w:val="center"/>
        <w:rPr>
          <w:rFonts w:ascii="Times New Roman" w:hAnsi="Times New Roman" w:cs="Times New Roman"/>
          <w:sz w:val="24"/>
          <w:szCs w:val="24"/>
        </w:rPr>
      </w:pPr>
      <w:r w:rsidRPr="00BA53CF">
        <w:rPr>
          <w:rFonts w:ascii="Times New Roman" w:hAnsi="Times New Roman" w:cs="Times New Roman"/>
          <w:sz w:val="24"/>
          <w:szCs w:val="24"/>
        </w:rPr>
        <w:t>V. PROBLEM STATEMENT</w:t>
      </w:r>
    </w:p>
    <w:p w14:paraId="423C6698" w14:textId="32B55C1F" w:rsidR="3F9B9B12" w:rsidRDefault="69EBD900" w:rsidP="00585A81">
      <w:pPr>
        <w:spacing w:before="240" w:line="360" w:lineRule="auto"/>
        <w:ind w:firstLine="720"/>
        <w:rPr>
          <w:rFonts w:ascii="Times New Roman" w:eastAsia="Times New Roman" w:hAnsi="Times New Roman" w:cs="Times New Roman"/>
          <w:sz w:val="24"/>
          <w:szCs w:val="24"/>
        </w:rPr>
      </w:pPr>
      <w:r w:rsidRPr="22DDB161">
        <w:rPr>
          <w:rFonts w:ascii="Times New Roman" w:eastAsia="Times New Roman" w:hAnsi="Times New Roman" w:cs="Times New Roman"/>
          <w:sz w:val="24"/>
          <w:szCs w:val="24"/>
        </w:rPr>
        <w:t>The biopharmaceutical industry loses about $35 billion each year due to temperature-related issues during transportation, which accounts for 15% of all biopharmaceutical waste. These losses affect not only the companies but also the consumers who rely on life-saving medicines and medical devices. When these products are exposed to improper temperatures, they can become unusable and unsafe for human use.</w:t>
      </w:r>
      <w:r w:rsidR="4734771E" w:rsidRPr="6A6CC018">
        <w:rPr>
          <w:rFonts w:ascii="Times New Roman" w:eastAsia="Times New Roman" w:hAnsi="Times New Roman" w:cs="Times New Roman"/>
          <w:sz w:val="24"/>
          <w:szCs w:val="24"/>
        </w:rPr>
        <w:t xml:space="preserve"> </w:t>
      </w:r>
      <w:r w:rsidR="4734771E" w:rsidRPr="40F06AAD">
        <w:rPr>
          <w:rFonts w:ascii="Times New Roman" w:eastAsia="Times New Roman" w:hAnsi="Times New Roman" w:cs="Times New Roman"/>
          <w:sz w:val="24"/>
          <w:szCs w:val="24"/>
        </w:rPr>
        <w:t xml:space="preserve">As a result, </w:t>
      </w:r>
      <w:r w:rsidR="00585A81" w:rsidRPr="6DD060E0">
        <w:rPr>
          <w:rFonts w:ascii="Times New Roman" w:eastAsia="Times New Roman" w:hAnsi="Times New Roman" w:cs="Times New Roman"/>
          <w:sz w:val="24"/>
          <w:szCs w:val="24"/>
        </w:rPr>
        <w:t>industry</w:t>
      </w:r>
      <w:r w:rsidR="4734771E" w:rsidRPr="6A6CC018">
        <w:rPr>
          <w:rFonts w:ascii="Times New Roman" w:eastAsia="Times New Roman" w:hAnsi="Times New Roman" w:cs="Times New Roman"/>
          <w:sz w:val="24"/>
          <w:szCs w:val="24"/>
        </w:rPr>
        <w:t xml:space="preserve"> is seeking solutions to ensure the safe and secure transport of these sensitive assets, so people can receive the care they need. By addressing this problem, companies can reduce waste and minimize the $35 billion in losses</w:t>
      </w:r>
    </w:p>
    <w:p w14:paraId="27E68185" w14:textId="53698A22" w:rsidR="00BA53CF" w:rsidRPr="00BA53CF" w:rsidRDefault="00BA53CF" w:rsidP="00BA53CF">
      <w:pPr>
        <w:spacing w:before="240"/>
        <w:jc w:val="center"/>
        <w:rPr>
          <w:rFonts w:ascii="Times New Roman" w:hAnsi="Times New Roman" w:cs="Times New Roman"/>
          <w:sz w:val="24"/>
          <w:szCs w:val="24"/>
        </w:rPr>
      </w:pPr>
      <w:r w:rsidRPr="00BA53CF">
        <w:rPr>
          <w:rFonts w:ascii="Times New Roman" w:hAnsi="Times New Roman" w:cs="Times New Roman"/>
          <w:sz w:val="24"/>
          <w:szCs w:val="24"/>
        </w:rPr>
        <w:t>VI. PROJECT OBJECTIVE</w:t>
      </w:r>
    </w:p>
    <w:p w14:paraId="4FA5C6B6" w14:textId="245F3066" w:rsidR="001F73E3" w:rsidRPr="00EC4238" w:rsidRDefault="4D8039A0" w:rsidP="00C60138">
      <w:pPr>
        <w:spacing w:before="240"/>
        <w:ind w:firstLine="720"/>
        <w:rPr>
          <w:rFonts w:ascii="Times New Roman" w:hAnsi="Times New Roman" w:cs="Times New Roman"/>
          <w:sz w:val="24"/>
          <w:szCs w:val="24"/>
        </w:rPr>
      </w:pPr>
      <w:r w:rsidRPr="00EC4238">
        <w:rPr>
          <w:rFonts w:ascii="Times New Roman" w:hAnsi="Times New Roman" w:cs="Times New Roman"/>
          <w:sz w:val="24"/>
          <w:szCs w:val="24"/>
        </w:rPr>
        <w:t xml:space="preserve">The objective of our project is to construct a pharmaceutical tracker that will monitor its </w:t>
      </w:r>
      <w:r w:rsidR="6B0C6EB1" w:rsidRPr="00EC4238">
        <w:rPr>
          <w:rFonts w:ascii="Times New Roman" w:hAnsi="Times New Roman" w:cs="Times New Roman"/>
          <w:sz w:val="24"/>
          <w:szCs w:val="24"/>
        </w:rPr>
        <w:t>environment</w:t>
      </w:r>
      <w:r w:rsidR="3382FD3B" w:rsidRPr="00EC4238">
        <w:rPr>
          <w:rFonts w:ascii="Times New Roman" w:hAnsi="Times New Roman" w:cs="Times New Roman"/>
          <w:sz w:val="24"/>
          <w:szCs w:val="24"/>
        </w:rPr>
        <w:t xml:space="preserve"> (temperature, humidity, and light)</w:t>
      </w:r>
      <w:r w:rsidRPr="00EC4238">
        <w:rPr>
          <w:rFonts w:ascii="Times New Roman" w:hAnsi="Times New Roman" w:cs="Times New Roman"/>
          <w:sz w:val="24"/>
          <w:szCs w:val="24"/>
        </w:rPr>
        <w:t xml:space="preserve"> within 1% of the actual </w:t>
      </w:r>
      <w:r w:rsidR="1CABBB44" w:rsidRPr="00EC4238">
        <w:rPr>
          <w:rFonts w:ascii="Times New Roman" w:hAnsi="Times New Roman" w:cs="Times New Roman"/>
          <w:sz w:val="24"/>
          <w:szCs w:val="24"/>
        </w:rPr>
        <w:t>value, and trace w</w:t>
      </w:r>
      <w:r w:rsidR="641EB945" w:rsidRPr="00EC4238">
        <w:rPr>
          <w:rFonts w:ascii="Times New Roman" w:hAnsi="Times New Roman" w:cs="Times New Roman"/>
          <w:sz w:val="24"/>
          <w:szCs w:val="24"/>
        </w:rPr>
        <w:t>h</w:t>
      </w:r>
      <w:r w:rsidR="1CABBB44" w:rsidRPr="00EC4238">
        <w:rPr>
          <w:rFonts w:ascii="Times New Roman" w:hAnsi="Times New Roman" w:cs="Times New Roman"/>
          <w:sz w:val="24"/>
          <w:szCs w:val="24"/>
        </w:rPr>
        <w:t xml:space="preserve">ere it is in the continental United </w:t>
      </w:r>
      <w:r w:rsidR="57B7D373" w:rsidRPr="00EC4238">
        <w:rPr>
          <w:rFonts w:ascii="Times New Roman" w:hAnsi="Times New Roman" w:cs="Times New Roman"/>
          <w:sz w:val="24"/>
          <w:szCs w:val="24"/>
        </w:rPr>
        <w:t xml:space="preserve">States. </w:t>
      </w:r>
      <w:r w:rsidR="1CABBB44" w:rsidRPr="00EC4238">
        <w:rPr>
          <w:rFonts w:ascii="Times New Roman" w:hAnsi="Times New Roman" w:cs="Times New Roman"/>
          <w:sz w:val="24"/>
          <w:szCs w:val="24"/>
        </w:rPr>
        <w:t xml:space="preserve"> </w:t>
      </w:r>
    </w:p>
    <w:p w14:paraId="792D6E81" w14:textId="0A75435C" w:rsidR="00BA53CF" w:rsidRPr="00BA53CF" w:rsidRDefault="00BA53CF" w:rsidP="00BA53CF">
      <w:pPr>
        <w:spacing w:before="240"/>
        <w:jc w:val="center"/>
        <w:rPr>
          <w:rFonts w:ascii="Times New Roman" w:hAnsi="Times New Roman" w:cs="Times New Roman"/>
          <w:sz w:val="24"/>
          <w:szCs w:val="24"/>
        </w:rPr>
      </w:pPr>
      <w:r w:rsidRPr="00BA53CF">
        <w:rPr>
          <w:rFonts w:ascii="Times New Roman" w:hAnsi="Times New Roman" w:cs="Times New Roman"/>
          <w:sz w:val="24"/>
          <w:szCs w:val="24"/>
        </w:rPr>
        <w:t>VII. SUMMARY</w:t>
      </w:r>
    </w:p>
    <w:p w14:paraId="044EE20E" w14:textId="411C9208" w:rsidR="00AF7170" w:rsidRPr="00BA53CF" w:rsidRDefault="0004784C" w:rsidP="001F73E3">
      <w:pPr>
        <w:spacing w:before="240" w:line="360" w:lineRule="auto"/>
        <w:ind w:firstLine="720"/>
        <w:rPr>
          <w:rFonts w:ascii="Times New Roman" w:hAnsi="Times New Roman" w:cs="Times New Roman"/>
          <w:sz w:val="24"/>
          <w:szCs w:val="24"/>
        </w:rPr>
      </w:pPr>
      <w:r w:rsidRPr="0004784C">
        <w:rPr>
          <w:rFonts w:ascii="Times New Roman" w:hAnsi="Times New Roman" w:cs="Times New Roman"/>
          <w:sz w:val="24"/>
          <w:szCs w:val="24"/>
        </w:rPr>
        <w:lastRenderedPageBreak/>
        <w:t>The project discussed in this report is the Smart Pharmaceutical Asset Tracker (SPAT). The SPAT will be designed for the biopharmaceutical industry, which faces an annual loss of around $35 billion due to temperature-related damage during transportation. The project seeks to mitigate this loss by creating an electronic device capable of monitoring critical environmental factors such as temperature, humidity, and light exposure. The device will collect real-time data and communicate this information to the end-users to prevent product failures and reduce waste. This project is poised to have a significant impact on reducing waste, safeguarding</w:t>
      </w:r>
      <w:r>
        <w:rPr>
          <w:rFonts w:ascii="Times New Roman" w:hAnsi="Times New Roman" w:cs="Times New Roman"/>
          <w:sz w:val="24"/>
          <w:szCs w:val="24"/>
        </w:rPr>
        <w:t xml:space="preserve"> </w:t>
      </w:r>
      <w:r w:rsidRPr="0004784C">
        <w:rPr>
          <w:rFonts w:ascii="Times New Roman" w:hAnsi="Times New Roman" w:cs="Times New Roman"/>
          <w:sz w:val="24"/>
          <w:szCs w:val="24"/>
        </w:rPr>
        <w:t>pharmaceutical products, and ensuring that life-saving pharmaceuticals reach their destinations intact. The report covers the project's background, the challenges in pharmaceutical</w:t>
      </w:r>
      <w:r>
        <w:rPr>
          <w:rFonts w:ascii="Times New Roman" w:hAnsi="Times New Roman" w:cs="Times New Roman"/>
          <w:sz w:val="24"/>
          <w:szCs w:val="24"/>
        </w:rPr>
        <w:t xml:space="preserve"> </w:t>
      </w:r>
      <w:r w:rsidRPr="0004784C">
        <w:rPr>
          <w:rFonts w:ascii="Times New Roman" w:hAnsi="Times New Roman" w:cs="Times New Roman"/>
          <w:sz w:val="24"/>
          <w:szCs w:val="24"/>
        </w:rPr>
        <w:t xml:space="preserve">transportation, the objectives of the SPAT, and the end deliverables. The next steps include developing a minimal viable product. Some features include ensuring the end user can communicate with the SPAT. Another feature is ensuring </w:t>
      </w:r>
      <w:proofErr w:type="gramStart"/>
      <w:r w:rsidRPr="0004784C">
        <w:rPr>
          <w:rFonts w:ascii="Times New Roman" w:hAnsi="Times New Roman" w:cs="Times New Roman"/>
          <w:sz w:val="24"/>
          <w:szCs w:val="24"/>
        </w:rPr>
        <w:t>the SPAT</w:t>
      </w:r>
      <w:proofErr w:type="gramEnd"/>
      <w:r w:rsidRPr="0004784C">
        <w:rPr>
          <w:rFonts w:ascii="Times New Roman" w:hAnsi="Times New Roman" w:cs="Times New Roman"/>
          <w:sz w:val="24"/>
          <w:szCs w:val="24"/>
        </w:rPr>
        <w:t xml:space="preserve"> can communicate with the storage device of the assets. Lastly, ensuring effective sensor integration so the SPAT can acquire and relay reliable data to the end user. </w:t>
      </w:r>
      <w:proofErr w:type="gramStart"/>
      <w:r w:rsidRPr="0004784C">
        <w:rPr>
          <w:rFonts w:ascii="Times New Roman" w:hAnsi="Times New Roman" w:cs="Times New Roman"/>
          <w:sz w:val="24"/>
          <w:szCs w:val="24"/>
        </w:rPr>
        <w:t>The SPAT's</w:t>
      </w:r>
      <w:proofErr w:type="gramEnd"/>
      <w:r w:rsidRPr="0004784C">
        <w:rPr>
          <w:rFonts w:ascii="Times New Roman" w:hAnsi="Times New Roman" w:cs="Times New Roman"/>
          <w:sz w:val="24"/>
          <w:szCs w:val="24"/>
        </w:rPr>
        <w:t xml:space="preserve"> successful deployment could greatly improve the industry's approach to transportation logistics, improving both financial loss and patient safety.​</w:t>
      </w:r>
    </w:p>
    <w:p w14:paraId="5C2DF379" w14:textId="7BE8AA0C" w:rsidR="5770CE01" w:rsidRDefault="00BA53CF" w:rsidP="000C5336">
      <w:pPr>
        <w:spacing w:before="240"/>
        <w:jc w:val="center"/>
        <w:rPr>
          <w:rFonts w:ascii="Times New Roman" w:hAnsi="Times New Roman" w:cs="Times New Roman"/>
          <w:sz w:val="24"/>
          <w:szCs w:val="24"/>
        </w:rPr>
      </w:pPr>
      <w:r w:rsidRPr="00BA53CF">
        <w:rPr>
          <w:rFonts w:ascii="Times New Roman" w:hAnsi="Times New Roman" w:cs="Times New Roman"/>
          <w:sz w:val="24"/>
          <w:szCs w:val="24"/>
        </w:rPr>
        <w:t>VIII. REFERENCES</w:t>
      </w:r>
    </w:p>
    <w:p w14:paraId="06E628BC" w14:textId="719C0801" w:rsidR="5E89FE5F" w:rsidRPr="00197FDB" w:rsidRDefault="5E89FE5F" w:rsidP="001074B5">
      <w:pPr>
        <w:rPr>
          <w:rFonts w:ascii="Times New Roman" w:eastAsiaTheme="minorEastAsia" w:hAnsi="Times New Roman" w:cs="Times New Roman"/>
          <w:sz w:val="24"/>
          <w:szCs w:val="24"/>
        </w:rPr>
      </w:pPr>
      <w:r w:rsidRPr="00197FDB">
        <w:rPr>
          <w:rFonts w:ascii="Times New Roman" w:eastAsiaTheme="minorEastAsia" w:hAnsi="Times New Roman" w:cs="Times New Roman"/>
          <w:sz w:val="24"/>
          <w:szCs w:val="24"/>
        </w:rPr>
        <w:t>[1]</w:t>
      </w:r>
      <w:r w:rsidR="007F0EB4">
        <w:rPr>
          <w:rFonts w:ascii="Times New Roman" w:eastAsiaTheme="minorEastAsia" w:hAnsi="Times New Roman" w:cs="Times New Roman"/>
          <w:sz w:val="24"/>
          <w:szCs w:val="24"/>
        </w:rPr>
        <w:t xml:space="preserve"> </w:t>
      </w:r>
      <w:r w:rsidRPr="00197FDB">
        <w:rPr>
          <w:rFonts w:ascii="Times New Roman" w:eastAsiaTheme="minorEastAsia" w:hAnsi="Times New Roman" w:cs="Times New Roman"/>
          <w:sz w:val="24"/>
          <w:szCs w:val="24"/>
        </w:rPr>
        <w:t xml:space="preserve">“Precision Temperature Sensors in CMOS Technology,” Google Books, 2024. </w:t>
      </w:r>
      <w:hyperlink r:id="rId11">
        <w:r w:rsidRPr="00197FDB">
          <w:rPr>
            <w:rFonts w:ascii="Times New Roman" w:eastAsiaTheme="minorEastAsia" w:hAnsi="Times New Roman" w:cs="Times New Roman"/>
            <w:sz w:val="24"/>
            <w:szCs w:val="24"/>
          </w:rPr>
          <w:t>https://books.google.com/books?hl=en&amp;lr=&amp;id=gM8cyvhiofcC&amp;oi=fnd&amp;pg=PR11&amp;dq=types+of+Temperature+sensors&amp;ots=yHXOz4-oVb&amp;sig=pff6lxwzZpFwNkR1bAjNB_b143M</w:t>
        </w:r>
      </w:hyperlink>
      <w:r w:rsidRPr="00197FDB">
        <w:rPr>
          <w:rFonts w:ascii="Times New Roman" w:eastAsiaTheme="minorEastAsia" w:hAnsi="Times New Roman" w:cs="Times New Roman"/>
          <w:sz w:val="24"/>
          <w:szCs w:val="24"/>
        </w:rPr>
        <w:t xml:space="preserve"> (accessed Oct. 25, 2024).</w:t>
      </w:r>
    </w:p>
    <w:p w14:paraId="11A36801" w14:textId="0A690DD3" w:rsidR="5770CE01" w:rsidRPr="000C5336" w:rsidRDefault="6ACFCB7B" w:rsidP="000C5336">
      <w:pPr>
        <w:rPr>
          <w:rFonts w:ascii="Times New Roman" w:eastAsiaTheme="minorEastAsia" w:hAnsi="Times New Roman" w:cs="Times New Roman"/>
          <w:sz w:val="24"/>
          <w:szCs w:val="24"/>
        </w:rPr>
      </w:pPr>
      <w:r w:rsidRPr="00197FDB">
        <w:rPr>
          <w:rFonts w:ascii="Times New Roman" w:eastAsiaTheme="minorEastAsia" w:hAnsi="Times New Roman" w:cs="Times New Roman"/>
          <w:sz w:val="24"/>
          <w:szCs w:val="24"/>
        </w:rPr>
        <w:t>[</w:t>
      </w:r>
      <w:r w:rsidR="59D41C3D" w:rsidRPr="00197FDB">
        <w:rPr>
          <w:rFonts w:ascii="Times New Roman" w:eastAsiaTheme="minorEastAsia" w:hAnsi="Times New Roman" w:cs="Times New Roman"/>
          <w:sz w:val="24"/>
          <w:szCs w:val="24"/>
        </w:rPr>
        <w:t>2</w:t>
      </w:r>
      <w:r w:rsidRPr="00197FDB">
        <w:rPr>
          <w:rFonts w:ascii="Times New Roman" w:eastAsiaTheme="minorEastAsia" w:hAnsi="Times New Roman" w:cs="Times New Roman"/>
          <w:sz w:val="24"/>
          <w:szCs w:val="24"/>
        </w:rPr>
        <w:t>]</w:t>
      </w:r>
      <w:r w:rsidR="007F0EB4">
        <w:rPr>
          <w:rFonts w:ascii="Times New Roman" w:eastAsiaTheme="minorEastAsia" w:hAnsi="Times New Roman" w:cs="Times New Roman"/>
          <w:sz w:val="24"/>
          <w:szCs w:val="24"/>
        </w:rPr>
        <w:t xml:space="preserve"> </w:t>
      </w:r>
      <w:r w:rsidRPr="00197FDB">
        <w:rPr>
          <w:rFonts w:ascii="Times New Roman" w:eastAsiaTheme="minorEastAsia" w:hAnsi="Times New Roman" w:cs="Times New Roman"/>
          <w:sz w:val="24"/>
          <w:szCs w:val="24"/>
        </w:rPr>
        <w:t xml:space="preserve">C.-Y. Lee and G.-B. Lee, “Humidity Sensors: A Review,” Sensor Letters, vol. 3, no. 1, pp. 1–15, Jan. 2005, </w:t>
      </w:r>
      <w:proofErr w:type="spellStart"/>
      <w:r w:rsidRPr="00197FDB">
        <w:rPr>
          <w:rFonts w:ascii="Times New Roman" w:eastAsiaTheme="minorEastAsia" w:hAnsi="Times New Roman" w:cs="Times New Roman"/>
          <w:sz w:val="24"/>
          <w:szCs w:val="24"/>
        </w:rPr>
        <w:t>doi</w:t>
      </w:r>
      <w:proofErr w:type="spellEnd"/>
      <w:r w:rsidRPr="00197FDB">
        <w:rPr>
          <w:rFonts w:ascii="Times New Roman" w:eastAsiaTheme="minorEastAsia" w:hAnsi="Times New Roman" w:cs="Times New Roman"/>
          <w:sz w:val="24"/>
          <w:szCs w:val="24"/>
        </w:rPr>
        <w:t xml:space="preserve">: </w:t>
      </w:r>
      <w:hyperlink r:id="rId12">
        <w:r w:rsidRPr="00197FDB">
          <w:rPr>
            <w:rFonts w:ascii="Times New Roman" w:eastAsiaTheme="minorEastAsia" w:hAnsi="Times New Roman" w:cs="Times New Roman"/>
            <w:sz w:val="24"/>
            <w:szCs w:val="24"/>
          </w:rPr>
          <w:t>https://doi.org/10.1166/sl.2005.001</w:t>
        </w:r>
      </w:hyperlink>
      <w:r w:rsidRPr="00197FDB">
        <w:rPr>
          <w:rFonts w:ascii="Times New Roman" w:eastAsiaTheme="minorEastAsia" w:hAnsi="Times New Roman" w:cs="Times New Roman"/>
          <w:sz w:val="24"/>
          <w:szCs w:val="24"/>
        </w:rPr>
        <w:t>.</w:t>
      </w:r>
    </w:p>
    <w:p w14:paraId="68C55E4E" w14:textId="46518246" w:rsidR="1B31F126" w:rsidRPr="00197FDB" w:rsidRDefault="1B31F126" w:rsidP="001074B5">
      <w:pPr>
        <w:spacing w:before="240"/>
        <w:rPr>
          <w:rFonts w:ascii="Times New Roman" w:eastAsiaTheme="minorEastAsia" w:hAnsi="Times New Roman" w:cs="Times New Roman"/>
          <w:sz w:val="24"/>
          <w:szCs w:val="24"/>
        </w:rPr>
      </w:pPr>
      <w:r w:rsidRPr="00197FDB">
        <w:rPr>
          <w:rFonts w:ascii="Times New Roman" w:eastAsiaTheme="minorEastAsia" w:hAnsi="Times New Roman" w:cs="Times New Roman"/>
          <w:sz w:val="24"/>
          <w:szCs w:val="24"/>
        </w:rPr>
        <w:t>[3]</w:t>
      </w:r>
      <w:r w:rsidR="001E27AF">
        <w:rPr>
          <w:rFonts w:ascii="Times New Roman" w:eastAsiaTheme="minorEastAsia" w:hAnsi="Times New Roman" w:cs="Times New Roman"/>
          <w:sz w:val="24"/>
          <w:szCs w:val="24"/>
        </w:rPr>
        <w:t xml:space="preserve"> </w:t>
      </w:r>
      <w:proofErr w:type="spellStart"/>
      <w:r w:rsidR="12B4D8CF" w:rsidRPr="00197FDB">
        <w:rPr>
          <w:rFonts w:ascii="Times New Roman" w:eastAsiaTheme="minorEastAsia" w:hAnsi="Times New Roman" w:cs="Times New Roman"/>
          <w:sz w:val="24"/>
          <w:szCs w:val="24"/>
        </w:rPr>
        <w:t>Papalias</w:t>
      </w:r>
      <w:proofErr w:type="spellEnd"/>
      <w:r w:rsidR="12B4D8CF" w:rsidRPr="00197FDB">
        <w:rPr>
          <w:rFonts w:ascii="Times New Roman" w:eastAsiaTheme="minorEastAsia" w:hAnsi="Times New Roman" w:cs="Times New Roman"/>
          <w:sz w:val="24"/>
          <w:szCs w:val="24"/>
        </w:rPr>
        <w:t>, Tamara A., and Mike Wong. "Making sense of light sensors." Electronic Engineering Times (2006): 10-14.</w:t>
      </w:r>
    </w:p>
    <w:p w14:paraId="46EB4C68" w14:textId="38CC3233" w:rsidR="001074B5" w:rsidRPr="00197FDB" w:rsidRDefault="00BB5779" w:rsidP="001074B5">
      <w:pPr>
        <w:spacing w:before="240"/>
        <w:rPr>
          <w:rFonts w:ascii="Times New Roman" w:eastAsiaTheme="minorEastAsia" w:hAnsi="Times New Roman" w:cs="Times New Roman"/>
          <w:sz w:val="24"/>
          <w:szCs w:val="24"/>
        </w:rPr>
      </w:pPr>
      <w:r w:rsidRPr="00197FDB">
        <w:rPr>
          <w:rFonts w:ascii="Times New Roman" w:eastAsiaTheme="minorEastAsia" w:hAnsi="Times New Roman" w:cs="Times New Roman"/>
          <w:sz w:val="24"/>
          <w:szCs w:val="24"/>
        </w:rPr>
        <w:t>[4]</w:t>
      </w:r>
      <w:r w:rsidR="00C701BC" w:rsidRPr="00197FDB">
        <w:rPr>
          <w:rFonts w:ascii="Times New Roman" w:eastAsiaTheme="minorEastAsia" w:hAnsi="Times New Roman" w:cs="Times New Roman"/>
          <w:sz w:val="24"/>
          <w:szCs w:val="24"/>
        </w:rPr>
        <w:t xml:space="preserve"> </w:t>
      </w:r>
      <w:proofErr w:type="spellStart"/>
      <w:r w:rsidR="004865D7" w:rsidRPr="00197FDB">
        <w:rPr>
          <w:rFonts w:ascii="Times New Roman" w:eastAsiaTheme="minorEastAsia" w:hAnsi="Times New Roman" w:cs="Times New Roman"/>
          <w:sz w:val="24"/>
          <w:szCs w:val="24"/>
        </w:rPr>
        <w:t>iGPS</w:t>
      </w:r>
      <w:proofErr w:type="spellEnd"/>
      <w:r w:rsidR="004865D7" w:rsidRPr="00197FDB">
        <w:rPr>
          <w:rFonts w:ascii="Times New Roman" w:eastAsiaTheme="minorEastAsia" w:hAnsi="Times New Roman" w:cs="Times New Roman"/>
          <w:sz w:val="24"/>
          <w:szCs w:val="24"/>
        </w:rPr>
        <w:t>, “</w:t>
      </w:r>
      <w:r w:rsidR="00087455" w:rsidRPr="00197FDB">
        <w:rPr>
          <w:rFonts w:ascii="Times New Roman" w:eastAsiaTheme="minorEastAsia" w:hAnsi="Times New Roman" w:cs="Times New Roman"/>
          <w:sz w:val="24"/>
          <w:szCs w:val="24"/>
        </w:rPr>
        <w:t>Pharma</w:t>
      </w:r>
      <w:r w:rsidR="00E2100A" w:rsidRPr="00197FDB">
        <w:rPr>
          <w:rFonts w:ascii="Times New Roman" w:eastAsiaTheme="minorEastAsia" w:hAnsi="Times New Roman" w:cs="Times New Roman"/>
          <w:sz w:val="24"/>
          <w:szCs w:val="24"/>
        </w:rPr>
        <w:t xml:space="preserve">ceutical Shipping </w:t>
      </w:r>
      <w:r w:rsidR="004865D7" w:rsidRPr="00197FDB">
        <w:rPr>
          <w:rFonts w:ascii="Times New Roman" w:eastAsiaTheme="minorEastAsia" w:hAnsi="Times New Roman" w:cs="Times New Roman"/>
          <w:sz w:val="24"/>
          <w:szCs w:val="24"/>
        </w:rPr>
        <w:t>R</w:t>
      </w:r>
      <w:r w:rsidR="00E2100A" w:rsidRPr="00197FDB">
        <w:rPr>
          <w:rFonts w:ascii="Times New Roman" w:eastAsiaTheme="minorEastAsia" w:hAnsi="Times New Roman" w:cs="Times New Roman"/>
          <w:sz w:val="24"/>
          <w:szCs w:val="24"/>
        </w:rPr>
        <w:t xml:space="preserve">egulations </w:t>
      </w:r>
      <w:r w:rsidR="00AB2FBA" w:rsidRPr="00197FDB">
        <w:rPr>
          <w:rFonts w:ascii="Times New Roman" w:eastAsiaTheme="minorEastAsia" w:hAnsi="Times New Roman" w:cs="Times New Roman"/>
          <w:sz w:val="24"/>
          <w:szCs w:val="24"/>
        </w:rPr>
        <w:t>Basic Guidelines for Pharma Transport”</w:t>
      </w:r>
      <w:r w:rsidR="00092F9C" w:rsidRPr="00197FDB">
        <w:rPr>
          <w:rFonts w:ascii="Times New Roman" w:eastAsiaTheme="minorEastAsia" w:hAnsi="Times New Roman" w:cs="Times New Roman"/>
          <w:sz w:val="24"/>
          <w:szCs w:val="24"/>
        </w:rPr>
        <w:t xml:space="preserve"> , </w:t>
      </w:r>
      <w:proofErr w:type="spellStart"/>
      <w:r w:rsidR="00197FDB" w:rsidRPr="00197FDB">
        <w:rPr>
          <w:rFonts w:ascii="Times New Roman" w:eastAsiaTheme="minorEastAsia" w:hAnsi="Times New Roman" w:cs="Times New Roman"/>
          <w:sz w:val="24"/>
          <w:szCs w:val="24"/>
        </w:rPr>
        <w:t>i</w:t>
      </w:r>
      <w:r w:rsidR="00092F9C" w:rsidRPr="00197FDB">
        <w:rPr>
          <w:rFonts w:ascii="Times New Roman" w:eastAsiaTheme="minorEastAsia" w:hAnsi="Times New Roman" w:cs="Times New Roman"/>
          <w:sz w:val="24"/>
          <w:szCs w:val="24"/>
        </w:rPr>
        <w:t>GPS</w:t>
      </w:r>
      <w:proofErr w:type="spellEnd"/>
      <w:r w:rsidR="00092F9C" w:rsidRPr="00197FDB">
        <w:rPr>
          <w:rFonts w:ascii="Times New Roman" w:eastAsiaTheme="minorEastAsia" w:hAnsi="Times New Roman" w:cs="Times New Roman"/>
          <w:sz w:val="24"/>
          <w:szCs w:val="24"/>
        </w:rPr>
        <w:t xml:space="preserve">, </w:t>
      </w:r>
      <w:r w:rsidR="000A2E45" w:rsidRPr="00197FDB">
        <w:rPr>
          <w:rFonts w:ascii="Times New Roman" w:eastAsiaTheme="minorEastAsia" w:hAnsi="Times New Roman" w:cs="Times New Roman"/>
          <w:sz w:val="24"/>
          <w:szCs w:val="24"/>
        </w:rPr>
        <w:t xml:space="preserve">2024, </w:t>
      </w:r>
      <w:r w:rsidR="00E2171D" w:rsidRPr="00197FDB">
        <w:rPr>
          <w:rFonts w:ascii="Times New Roman" w:eastAsiaTheme="minorEastAsia" w:hAnsi="Times New Roman" w:cs="Times New Roman"/>
          <w:sz w:val="24"/>
          <w:szCs w:val="24"/>
        </w:rPr>
        <w:t xml:space="preserve">[Online] </w:t>
      </w:r>
      <w:r w:rsidR="0044303B" w:rsidRPr="00197FDB">
        <w:rPr>
          <w:rFonts w:ascii="Times New Roman" w:eastAsiaTheme="minorEastAsia" w:hAnsi="Times New Roman" w:cs="Times New Roman"/>
          <w:sz w:val="24"/>
          <w:szCs w:val="24"/>
        </w:rPr>
        <w:t xml:space="preserve">Available: </w:t>
      </w:r>
      <w:hyperlink r:id="rId13" w:history="1">
        <w:r w:rsidR="00A71222" w:rsidRPr="00197FDB">
          <w:rPr>
            <w:rStyle w:val="Hyperlink"/>
            <w:rFonts w:ascii="Times New Roman" w:eastAsiaTheme="minorEastAsia" w:hAnsi="Times New Roman" w:cs="Times New Roman"/>
            <w:sz w:val="24"/>
            <w:szCs w:val="24"/>
          </w:rPr>
          <w:t>https://igps.net/pharmaceutical-shipping-regulations-basic-guidelines-for-pharma-transport/</w:t>
        </w:r>
      </w:hyperlink>
      <w:r w:rsidR="00C83C30">
        <w:rPr>
          <w:rFonts w:ascii="Times New Roman" w:eastAsiaTheme="minorEastAsia" w:hAnsi="Times New Roman" w:cs="Times New Roman"/>
          <w:sz w:val="24"/>
          <w:szCs w:val="24"/>
        </w:rPr>
        <w:t xml:space="preserve"> [Accessed: </w:t>
      </w:r>
      <w:r w:rsidR="00136860">
        <w:rPr>
          <w:rFonts w:ascii="Times New Roman" w:eastAsiaTheme="minorEastAsia" w:hAnsi="Times New Roman" w:cs="Times New Roman"/>
          <w:sz w:val="24"/>
          <w:szCs w:val="24"/>
        </w:rPr>
        <w:t xml:space="preserve">October </w:t>
      </w:r>
      <w:r w:rsidR="00505E09">
        <w:rPr>
          <w:rFonts w:ascii="Times New Roman" w:eastAsiaTheme="minorEastAsia" w:hAnsi="Times New Roman" w:cs="Times New Roman"/>
          <w:sz w:val="24"/>
          <w:szCs w:val="24"/>
        </w:rPr>
        <w:t>2</w:t>
      </w:r>
      <w:r w:rsidR="00136860">
        <w:rPr>
          <w:rFonts w:ascii="Times New Roman" w:eastAsiaTheme="minorEastAsia" w:hAnsi="Times New Roman" w:cs="Times New Roman"/>
          <w:sz w:val="24"/>
          <w:szCs w:val="24"/>
        </w:rPr>
        <w:t>0, 2024].</w:t>
      </w:r>
    </w:p>
    <w:p w14:paraId="34CCF014" w14:textId="0C9CE646" w:rsidR="00136860" w:rsidRDefault="00197FDB" w:rsidP="001074B5">
      <w:pPr>
        <w:spacing w:before="240"/>
        <w:rPr>
          <w:rFonts w:ascii="Times New Roman" w:eastAsiaTheme="minorEastAsia" w:hAnsi="Times New Roman" w:cs="Times New Roman"/>
          <w:sz w:val="24"/>
          <w:szCs w:val="24"/>
        </w:rPr>
      </w:pPr>
      <w:r w:rsidRPr="00197FDB">
        <w:rPr>
          <w:rFonts w:ascii="Times New Roman" w:hAnsi="Times New Roman" w:cs="Times New Roman"/>
          <w:sz w:val="24"/>
          <w:szCs w:val="24"/>
        </w:rPr>
        <w:t>[5]</w:t>
      </w:r>
      <w:r w:rsidR="00F05712">
        <w:rPr>
          <w:rFonts w:ascii="Times New Roman" w:hAnsi="Times New Roman" w:cs="Times New Roman"/>
          <w:sz w:val="24"/>
          <w:szCs w:val="24"/>
        </w:rPr>
        <w:t xml:space="preserve"> </w:t>
      </w:r>
      <w:r w:rsidR="00637E17" w:rsidRPr="00637E17">
        <w:rPr>
          <w:rFonts w:ascii="Times New Roman" w:hAnsi="Times New Roman" w:cs="Times New Roman"/>
          <w:sz w:val="24"/>
          <w:szCs w:val="24"/>
        </w:rPr>
        <w:t>“CFR - Code of Federal Regulations Title 21,” </w:t>
      </w:r>
      <w:r w:rsidR="00637E17" w:rsidRPr="00637E17">
        <w:rPr>
          <w:rFonts w:ascii="Times New Roman" w:hAnsi="Times New Roman" w:cs="Times New Roman"/>
          <w:i/>
          <w:iCs/>
          <w:sz w:val="24"/>
          <w:szCs w:val="24"/>
        </w:rPr>
        <w:t>www.accessdata.fda.gov</w:t>
      </w:r>
      <w:r w:rsidR="00637E17" w:rsidRPr="00637E17">
        <w:rPr>
          <w:rFonts w:ascii="Times New Roman" w:hAnsi="Times New Roman" w:cs="Times New Roman"/>
          <w:sz w:val="24"/>
          <w:szCs w:val="24"/>
        </w:rPr>
        <w:t xml:space="preserve">. </w:t>
      </w:r>
      <w:hyperlink r:id="rId14" w:history="1">
        <w:r w:rsidR="00637E17" w:rsidRPr="004C3394">
          <w:rPr>
            <w:rStyle w:val="Hyperlink"/>
            <w:rFonts w:ascii="Times New Roman" w:hAnsi="Times New Roman" w:cs="Times New Roman"/>
            <w:sz w:val="24"/>
            <w:szCs w:val="24"/>
          </w:rPr>
          <w:t>https://www.accessdata.fda.gov/scripts/cdrh/cfdocs/cfCFR/CFRSearch.cfm?fr=205.50</w:t>
        </w:r>
      </w:hyperlink>
      <w:r w:rsidR="00136860">
        <w:rPr>
          <w:rFonts w:ascii="Times New Roman" w:hAnsi="Times New Roman" w:cs="Times New Roman"/>
          <w:sz w:val="24"/>
          <w:szCs w:val="24"/>
        </w:rPr>
        <w:t xml:space="preserve"> [Accessed: </w:t>
      </w:r>
      <w:r w:rsidR="00136860">
        <w:rPr>
          <w:rFonts w:ascii="Times New Roman" w:eastAsiaTheme="minorEastAsia" w:hAnsi="Times New Roman" w:cs="Times New Roman"/>
          <w:sz w:val="24"/>
          <w:szCs w:val="24"/>
        </w:rPr>
        <w:t xml:space="preserve">October </w:t>
      </w:r>
      <w:r w:rsidR="00505E09">
        <w:rPr>
          <w:rFonts w:ascii="Times New Roman" w:eastAsiaTheme="minorEastAsia" w:hAnsi="Times New Roman" w:cs="Times New Roman"/>
          <w:sz w:val="24"/>
          <w:szCs w:val="24"/>
        </w:rPr>
        <w:t>2</w:t>
      </w:r>
      <w:r w:rsidR="00136860">
        <w:rPr>
          <w:rFonts w:ascii="Times New Roman" w:eastAsiaTheme="minorEastAsia" w:hAnsi="Times New Roman" w:cs="Times New Roman"/>
          <w:sz w:val="24"/>
          <w:szCs w:val="24"/>
        </w:rPr>
        <w:t>0, 2024].</w:t>
      </w:r>
    </w:p>
    <w:p w14:paraId="6794E855" w14:textId="77777777" w:rsidR="00600F66" w:rsidRDefault="002846C9" w:rsidP="00600F66">
      <w:pPr>
        <w:spacing w:before="240"/>
        <w:rPr>
          <w:rFonts w:ascii="Times New Roman" w:hAnsi="Times New Roman" w:cs="Times New Roman"/>
          <w:sz w:val="24"/>
          <w:szCs w:val="24"/>
        </w:rPr>
      </w:pPr>
      <w:r>
        <w:rPr>
          <w:rFonts w:ascii="Times New Roman" w:hAnsi="Times New Roman" w:cs="Times New Roman"/>
          <w:sz w:val="24"/>
          <w:szCs w:val="24"/>
        </w:rPr>
        <w:lastRenderedPageBreak/>
        <w:t>[6]</w:t>
      </w:r>
      <w:r w:rsidR="001B261E">
        <w:rPr>
          <w:rFonts w:ascii="Times New Roman" w:hAnsi="Times New Roman" w:cs="Times New Roman"/>
          <w:sz w:val="24"/>
          <w:szCs w:val="24"/>
        </w:rPr>
        <w:t xml:space="preserve"> </w:t>
      </w:r>
      <w:r w:rsidR="001B261E" w:rsidRPr="001B261E">
        <w:rPr>
          <w:rFonts w:ascii="Times New Roman" w:hAnsi="Times New Roman" w:cs="Times New Roman"/>
          <w:sz w:val="24"/>
          <w:szCs w:val="24"/>
        </w:rPr>
        <w:t>“Don’t Be Tempted to Use Expired Medicines,” </w:t>
      </w:r>
      <w:r w:rsidR="001B261E" w:rsidRPr="001B261E">
        <w:rPr>
          <w:rFonts w:ascii="Times New Roman" w:hAnsi="Times New Roman" w:cs="Times New Roman"/>
          <w:i/>
          <w:iCs/>
          <w:sz w:val="24"/>
          <w:szCs w:val="24"/>
        </w:rPr>
        <w:t>U.S. Food and Drug Administration</w:t>
      </w:r>
      <w:r w:rsidR="001B261E" w:rsidRPr="001B261E">
        <w:rPr>
          <w:rFonts w:ascii="Times New Roman" w:hAnsi="Times New Roman" w:cs="Times New Roman"/>
          <w:sz w:val="24"/>
          <w:szCs w:val="24"/>
        </w:rPr>
        <w:t xml:space="preserve">, 2019. </w:t>
      </w:r>
      <w:hyperlink r:id="rId15" w:history="1">
        <w:r w:rsidR="00505E09" w:rsidRPr="001B261E">
          <w:rPr>
            <w:rStyle w:val="Hyperlink"/>
            <w:rFonts w:ascii="Times New Roman" w:hAnsi="Times New Roman" w:cs="Times New Roman"/>
            <w:sz w:val="24"/>
            <w:szCs w:val="24"/>
          </w:rPr>
          <w:t>https://www.fda.gov/drugs/special-features/dont-be-tempted-use-expired-medicines</w:t>
        </w:r>
      </w:hyperlink>
      <w:r w:rsidR="00505E09">
        <w:rPr>
          <w:rFonts w:ascii="Times New Roman" w:hAnsi="Times New Roman" w:cs="Times New Roman"/>
          <w:sz w:val="24"/>
          <w:szCs w:val="24"/>
        </w:rPr>
        <w:t xml:space="preserve"> [Accessed</w:t>
      </w:r>
      <w:r w:rsidR="00BD6146">
        <w:rPr>
          <w:rFonts w:ascii="Times New Roman" w:hAnsi="Times New Roman" w:cs="Times New Roman"/>
          <w:sz w:val="24"/>
          <w:szCs w:val="24"/>
        </w:rPr>
        <w:t>: October</w:t>
      </w:r>
      <w:r w:rsidR="00D545B0">
        <w:rPr>
          <w:rFonts w:ascii="Times New Roman" w:hAnsi="Times New Roman" w:cs="Times New Roman"/>
          <w:sz w:val="24"/>
          <w:szCs w:val="24"/>
        </w:rPr>
        <w:t xml:space="preserve"> 21, 2024] </w:t>
      </w:r>
    </w:p>
    <w:p w14:paraId="690BD29D" w14:textId="5A0D170D" w:rsidR="00FD28EF" w:rsidRPr="00FD28EF" w:rsidRDefault="00600F66" w:rsidP="00FD28EF">
      <w:pPr>
        <w:spacing w:before="240"/>
        <w:rPr>
          <w:rFonts w:ascii="Times New Roman" w:hAnsi="Times New Roman" w:cs="Times New Roman"/>
          <w:sz w:val="24"/>
          <w:szCs w:val="24"/>
        </w:rPr>
      </w:pPr>
      <w:r>
        <w:rPr>
          <w:rFonts w:ascii="Times New Roman" w:hAnsi="Times New Roman" w:cs="Times New Roman"/>
          <w:sz w:val="24"/>
          <w:szCs w:val="24"/>
        </w:rPr>
        <w:t xml:space="preserve">[7] </w:t>
      </w:r>
      <w:r w:rsidRPr="00600F66">
        <w:rPr>
          <w:rFonts w:ascii="Times New Roman" w:hAnsi="Times New Roman" w:cs="Times New Roman"/>
          <w:sz w:val="24"/>
          <w:szCs w:val="24"/>
        </w:rPr>
        <w:t>M. Mikulic, “Drug prescription volume U.S.,” </w:t>
      </w:r>
      <w:r w:rsidRPr="00600F66">
        <w:rPr>
          <w:rFonts w:ascii="Times New Roman" w:hAnsi="Times New Roman" w:cs="Times New Roman"/>
          <w:i/>
          <w:iCs/>
          <w:sz w:val="24"/>
          <w:szCs w:val="24"/>
        </w:rPr>
        <w:t>Statista</w:t>
      </w:r>
      <w:r w:rsidRPr="00600F66">
        <w:rPr>
          <w:rFonts w:ascii="Times New Roman" w:hAnsi="Times New Roman" w:cs="Times New Roman"/>
          <w:sz w:val="24"/>
          <w:szCs w:val="24"/>
        </w:rPr>
        <w:t xml:space="preserve">, Sep. 15, 2023. </w:t>
      </w:r>
      <w:hyperlink r:id="rId16" w:history="1">
        <w:r w:rsidRPr="00600F66">
          <w:rPr>
            <w:rStyle w:val="Hyperlink"/>
            <w:rFonts w:ascii="Times New Roman" w:hAnsi="Times New Roman" w:cs="Times New Roman"/>
            <w:sz w:val="24"/>
            <w:szCs w:val="24"/>
          </w:rPr>
          <w:t>https://www.statista.com/statistics/238702/us-total-medical-prescriptions-issued/</w:t>
        </w:r>
      </w:hyperlink>
      <w:r>
        <w:rPr>
          <w:rFonts w:ascii="Times New Roman" w:hAnsi="Times New Roman" w:cs="Times New Roman"/>
          <w:sz w:val="24"/>
          <w:szCs w:val="24"/>
        </w:rPr>
        <w:t xml:space="preserve"> [Accessed: October 21, 2024] </w:t>
      </w:r>
    </w:p>
    <w:p w14:paraId="059BBC30" w14:textId="5A7E9EC4" w:rsidR="00FD28EF" w:rsidRPr="00FD28EF" w:rsidRDefault="00FD28EF" w:rsidP="00FD28EF">
      <w:pPr>
        <w:spacing w:before="240"/>
        <w:rPr>
          <w:rFonts w:ascii="Times New Roman" w:hAnsi="Times New Roman" w:cs="Times New Roman"/>
          <w:sz w:val="24"/>
          <w:szCs w:val="24"/>
        </w:rPr>
      </w:pPr>
      <w:r>
        <w:rPr>
          <w:rFonts w:ascii="Times New Roman" w:hAnsi="Times New Roman" w:cs="Times New Roman"/>
          <w:sz w:val="24"/>
          <w:szCs w:val="24"/>
        </w:rPr>
        <w:t xml:space="preserve">[8] </w:t>
      </w:r>
      <w:r w:rsidRPr="00FD28EF">
        <w:rPr>
          <w:rFonts w:ascii="Times New Roman" w:hAnsi="Times New Roman" w:cs="Times New Roman"/>
          <w:sz w:val="24"/>
          <w:szCs w:val="24"/>
        </w:rPr>
        <w:t>“Compare Trackers,” </w:t>
      </w:r>
      <w:r w:rsidRPr="00FD28EF">
        <w:rPr>
          <w:rFonts w:ascii="Times New Roman" w:hAnsi="Times New Roman" w:cs="Times New Roman"/>
          <w:i/>
          <w:iCs/>
          <w:sz w:val="24"/>
          <w:szCs w:val="24"/>
        </w:rPr>
        <w:t>Tive.com</w:t>
      </w:r>
      <w:r w:rsidRPr="00FD28EF">
        <w:rPr>
          <w:rFonts w:ascii="Times New Roman" w:hAnsi="Times New Roman" w:cs="Times New Roman"/>
          <w:sz w:val="24"/>
          <w:szCs w:val="24"/>
        </w:rPr>
        <w:t xml:space="preserve">, 2021. </w:t>
      </w:r>
      <w:hyperlink r:id="rId17" w:history="1">
        <w:r w:rsidR="0051242E" w:rsidRPr="00FD28EF">
          <w:rPr>
            <w:rStyle w:val="Hyperlink"/>
            <w:rFonts w:ascii="Times New Roman" w:hAnsi="Times New Roman" w:cs="Times New Roman"/>
            <w:sz w:val="24"/>
            <w:szCs w:val="24"/>
          </w:rPr>
          <w:t>https://www.tive.com/compare-trackers</w:t>
        </w:r>
      </w:hyperlink>
      <w:r w:rsidRPr="00FD28EF">
        <w:rPr>
          <w:rFonts w:ascii="Times New Roman" w:hAnsi="Times New Roman" w:cs="Times New Roman"/>
          <w:sz w:val="24"/>
          <w:szCs w:val="24"/>
        </w:rPr>
        <w:t xml:space="preserve"> </w:t>
      </w:r>
      <w:r w:rsidR="00376532">
        <w:rPr>
          <w:rFonts w:ascii="Times New Roman" w:hAnsi="Times New Roman" w:cs="Times New Roman"/>
          <w:sz w:val="24"/>
          <w:szCs w:val="24"/>
        </w:rPr>
        <w:t>[Accessed: October 21, 2024]</w:t>
      </w:r>
    </w:p>
    <w:p w14:paraId="7D63426C" w14:textId="77777777" w:rsidR="00C65191" w:rsidRDefault="008305B5" w:rsidP="00C65191">
      <w:pPr>
        <w:spacing w:before="240"/>
        <w:rPr>
          <w:rFonts w:ascii="Times New Roman" w:hAnsi="Times New Roman" w:cs="Times New Roman"/>
          <w:sz w:val="24"/>
          <w:szCs w:val="24"/>
        </w:rPr>
      </w:pPr>
      <w:r>
        <w:rPr>
          <w:rFonts w:ascii="Times New Roman" w:hAnsi="Times New Roman" w:cs="Times New Roman"/>
          <w:sz w:val="24"/>
          <w:szCs w:val="24"/>
        </w:rPr>
        <w:t>[</w:t>
      </w:r>
      <w:r w:rsidR="00C65191">
        <w:rPr>
          <w:rFonts w:ascii="Times New Roman" w:hAnsi="Times New Roman" w:cs="Times New Roman"/>
          <w:sz w:val="24"/>
          <w:szCs w:val="24"/>
        </w:rPr>
        <w:t xml:space="preserve">9] </w:t>
      </w:r>
      <w:r w:rsidRPr="008305B5">
        <w:rPr>
          <w:rFonts w:ascii="Times New Roman" w:hAnsi="Times New Roman" w:cs="Times New Roman"/>
          <w:sz w:val="24"/>
          <w:szCs w:val="24"/>
        </w:rPr>
        <w:t xml:space="preserve">“About us - </w:t>
      </w:r>
      <w:proofErr w:type="spellStart"/>
      <w:r w:rsidRPr="008305B5">
        <w:rPr>
          <w:rFonts w:ascii="Times New Roman" w:hAnsi="Times New Roman" w:cs="Times New Roman"/>
          <w:sz w:val="24"/>
          <w:szCs w:val="24"/>
        </w:rPr>
        <w:t>Tive</w:t>
      </w:r>
      <w:proofErr w:type="spellEnd"/>
      <w:r w:rsidRPr="008305B5">
        <w:rPr>
          <w:rFonts w:ascii="Times New Roman" w:hAnsi="Times New Roman" w:cs="Times New Roman"/>
          <w:sz w:val="24"/>
          <w:szCs w:val="24"/>
        </w:rPr>
        <w:t>,” </w:t>
      </w:r>
      <w:r w:rsidRPr="008305B5">
        <w:rPr>
          <w:rFonts w:ascii="Times New Roman" w:hAnsi="Times New Roman" w:cs="Times New Roman"/>
          <w:i/>
          <w:iCs/>
          <w:sz w:val="24"/>
          <w:szCs w:val="24"/>
        </w:rPr>
        <w:t>Tive.com</w:t>
      </w:r>
      <w:r w:rsidRPr="008305B5">
        <w:rPr>
          <w:rFonts w:ascii="Times New Roman" w:hAnsi="Times New Roman" w:cs="Times New Roman"/>
          <w:sz w:val="24"/>
          <w:szCs w:val="24"/>
        </w:rPr>
        <w:t xml:space="preserve">, 2023. </w:t>
      </w:r>
      <w:hyperlink r:id="rId18" w:history="1">
        <w:r w:rsidR="00C65191" w:rsidRPr="008305B5">
          <w:rPr>
            <w:rStyle w:val="Hyperlink"/>
            <w:rFonts w:ascii="Times New Roman" w:hAnsi="Times New Roman" w:cs="Times New Roman"/>
            <w:sz w:val="24"/>
            <w:szCs w:val="24"/>
          </w:rPr>
          <w:t>https://www.tive.com/company</w:t>
        </w:r>
      </w:hyperlink>
      <w:r w:rsidR="00C65191">
        <w:rPr>
          <w:rFonts w:ascii="Times New Roman" w:hAnsi="Times New Roman" w:cs="Times New Roman"/>
          <w:sz w:val="24"/>
          <w:szCs w:val="24"/>
        </w:rPr>
        <w:t xml:space="preserve"> </w:t>
      </w:r>
      <w:r w:rsidR="00C65191" w:rsidRPr="00FD28EF">
        <w:rPr>
          <w:rFonts w:ascii="Times New Roman" w:hAnsi="Times New Roman" w:cs="Times New Roman"/>
          <w:sz w:val="24"/>
          <w:szCs w:val="24"/>
        </w:rPr>
        <w:t xml:space="preserve"> </w:t>
      </w:r>
      <w:r w:rsidR="00C65191">
        <w:rPr>
          <w:rFonts w:ascii="Times New Roman" w:hAnsi="Times New Roman" w:cs="Times New Roman"/>
          <w:sz w:val="24"/>
          <w:szCs w:val="24"/>
        </w:rPr>
        <w:t>[Accessed: October 21, 2024]</w:t>
      </w:r>
    </w:p>
    <w:p w14:paraId="5DDB6EFC" w14:textId="77777777" w:rsidR="007F0EB4" w:rsidRDefault="00960F53" w:rsidP="007F0EB4">
      <w:pPr>
        <w:spacing w:before="240"/>
        <w:rPr>
          <w:rFonts w:ascii="Times New Roman" w:hAnsi="Times New Roman" w:cs="Times New Roman"/>
          <w:sz w:val="24"/>
          <w:szCs w:val="24"/>
        </w:rPr>
      </w:pPr>
      <w:r>
        <w:rPr>
          <w:rFonts w:ascii="Times New Roman" w:hAnsi="Times New Roman" w:cs="Times New Roman"/>
          <w:sz w:val="24"/>
          <w:szCs w:val="24"/>
        </w:rPr>
        <w:t>[10]</w:t>
      </w:r>
      <w:r w:rsidR="007F0EB4">
        <w:rPr>
          <w:rFonts w:ascii="Times New Roman" w:hAnsi="Times New Roman" w:cs="Times New Roman"/>
          <w:sz w:val="24"/>
          <w:szCs w:val="24"/>
        </w:rPr>
        <w:t xml:space="preserve"> </w:t>
      </w:r>
      <w:r w:rsidR="007F0EB4" w:rsidRPr="007F0EB4">
        <w:rPr>
          <w:rFonts w:ascii="Times New Roman" w:hAnsi="Times New Roman" w:cs="Times New Roman"/>
          <w:sz w:val="24"/>
          <w:szCs w:val="24"/>
        </w:rPr>
        <w:t>“What is Real-time Tracking ​in Logistics? Definition &amp; Overview,” </w:t>
      </w:r>
      <w:r w:rsidR="007F0EB4" w:rsidRPr="007F0EB4">
        <w:rPr>
          <w:rFonts w:ascii="Times New Roman" w:hAnsi="Times New Roman" w:cs="Times New Roman"/>
          <w:i/>
          <w:iCs/>
          <w:sz w:val="24"/>
          <w:szCs w:val="24"/>
        </w:rPr>
        <w:t>Locus</w:t>
      </w:r>
      <w:r w:rsidR="007F0EB4" w:rsidRPr="007F0EB4">
        <w:rPr>
          <w:rFonts w:ascii="Times New Roman" w:hAnsi="Times New Roman" w:cs="Times New Roman"/>
          <w:sz w:val="24"/>
          <w:szCs w:val="24"/>
        </w:rPr>
        <w:t xml:space="preserve">. </w:t>
      </w:r>
      <w:hyperlink r:id="rId19" w:history="1">
        <w:r w:rsidR="007F0EB4" w:rsidRPr="007F0EB4">
          <w:rPr>
            <w:rStyle w:val="Hyperlink"/>
            <w:rFonts w:ascii="Times New Roman" w:hAnsi="Times New Roman" w:cs="Times New Roman"/>
            <w:sz w:val="24"/>
            <w:szCs w:val="24"/>
          </w:rPr>
          <w:t>https://locus.sh/resources/glossary/real-time-tracking/</w:t>
        </w:r>
      </w:hyperlink>
      <w:r w:rsidR="007F0EB4">
        <w:rPr>
          <w:rFonts w:ascii="Times New Roman" w:hAnsi="Times New Roman" w:cs="Times New Roman"/>
          <w:sz w:val="24"/>
          <w:szCs w:val="24"/>
        </w:rPr>
        <w:t xml:space="preserve"> [Accessed: October 21, 2024]</w:t>
      </w:r>
    </w:p>
    <w:p w14:paraId="0E42DD01" w14:textId="5DF70B57" w:rsidR="0011478A" w:rsidRDefault="0011478A" w:rsidP="0011478A">
      <w:pPr>
        <w:spacing w:before="240"/>
        <w:rPr>
          <w:rFonts w:ascii="Times New Roman" w:hAnsi="Times New Roman" w:cs="Times New Roman"/>
          <w:sz w:val="24"/>
          <w:szCs w:val="24"/>
        </w:rPr>
      </w:pPr>
      <w:r>
        <w:rPr>
          <w:rFonts w:ascii="Times New Roman" w:hAnsi="Times New Roman" w:cs="Times New Roman"/>
          <w:sz w:val="24"/>
          <w:szCs w:val="24"/>
        </w:rPr>
        <w:t xml:space="preserve">[11] </w:t>
      </w:r>
      <w:r w:rsidRPr="0011478A">
        <w:rPr>
          <w:rFonts w:ascii="Times New Roman" w:hAnsi="Times New Roman" w:cs="Times New Roman"/>
          <w:sz w:val="24"/>
          <w:szCs w:val="24"/>
        </w:rPr>
        <w:t>H. Remmert, “What is LTE: How It Works and Why It Matters,” </w:t>
      </w:r>
      <w:r w:rsidRPr="0011478A">
        <w:rPr>
          <w:rFonts w:ascii="Times New Roman" w:hAnsi="Times New Roman" w:cs="Times New Roman"/>
          <w:i/>
          <w:iCs/>
          <w:sz w:val="24"/>
          <w:szCs w:val="24"/>
        </w:rPr>
        <w:t>www.digi.com</w:t>
      </w:r>
      <w:r w:rsidRPr="0011478A">
        <w:rPr>
          <w:rFonts w:ascii="Times New Roman" w:hAnsi="Times New Roman" w:cs="Times New Roman"/>
          <w:sz w:val="24"/>
          <w:szCs w:val="24"/>
        </w:rPr>
        <w:t xml:space="preserve">, Nov. 19, 2021. </w:t>
      </w:r>
      <w:hyperlink r:id="rId20" w:history="1">
        <w:r w:rsidRPr="0011478A">
          <w:rPr>
            <w:rStyle w:val="Hyperlink"/>
            <w:rFonts w:ascii="Times New Roman" w:hAnsi="Times New Roman" w:cs="Times New Roman"/>
            <w:sz w:val="24"/>
            <w:szCs w:val="24"/>
          </w:rPr>
          <w:t>https://www.digi.com/blog/post/what-is-lte</w:t>
        </w:r>
      </w:hyperlink>
      <w:r>
        <w:rPr>
          <w:rFonts w:ascii="Times New Roman" w:hAnsi="Times New Roman" w:cs="Times New Roman"/>
          <w:sz w:val="24"/>
          <w:szCs w:val="24"/>
        </w:rPr>
        <w:t xml:space="preserve"> [Accessed: October 21, 2024]</w:t>
      </w:r>
    </w:p>
    <w:p w14:paraId="7BAF4C6D" w14:textId="37944BCE" w:rsidR="001C4E8D" w:rsidRDefault="0057607B" w:rsidP="001C4E8D">
      <w:pPr>
        <w:spacing w:before="240"/>
        <w:rPr>
          <w:rFonts w:ascii="Times New Roman" w:hAnsi="Times New Roman" w:cs="Times New Roman"/>
          <w:sz w:val="24"/>
          <w:szCs w:val="24"/>
        </w:rPr>
      </w:pPr>
      <w:r>
        <w:rPr>
          <w:rFonts w:ascii="Times New Roman" w:hAnsi="Times New Roman" w:cs="Times New Roman"/>
          <w:sz w:val="24"/>
          <w:szCs w:val="24"/>
        </w:rPr>
        <w:t>[</w:t>
      </w:r>
      <w:r w:rsidR="001C4E8D">
        <w:rPr>
          <w:rFonts w:ascii="Times New Roman" w:hAnsi="Times New Roman" w:cs="Times New Roman"/>
          <w:sz w:val="24"/>
          <w:szCs w:val="24"/>
        </w:rPr>
        <w:t>12]</w:t>
      </w:r>
      <w:r w:rsidR="001C4E8D" w:rsidRPr="001C4E8D">
        <w:rPr>
          <w:rFonts w:ascii="Times New Roman" w:hAnsi="Times New Roman" w:cs="Times New Roman"/>
          <w:sz w:val="24"/>
          <w:szCs w:val="24"/>
        </w:rPr>
        <w:t xml:space="preserve"> J. Kyes, “What Is GPS? Quick Overview and How It Works | Geotab,” </w:t>
      </w:r>
      <w:r w:rsidR="001C4E8D" w:rsidRPr="001C4E8D">
        <w:rPr>
          <w:rFonts w:ascii="Times New Roman" w:hAnsi="Times New Roman" w:cs="Times New Roman"/>
          <w:i/>
          <w:iCs/>
          <w:sz w:val="24"/>
          <w:szCs w:val="24"/>
        </w:rPr>
        <w:t>Geotab Blog</w:t>
      </w:r>
      <w:r w:rsidR="001C4E8D" w:rsidRPr="001C4E8D">
        <w:rPr>
          <w:rFonts w:ascii="Times New Roman" w:hAnsi="Times New Roman" w:cs="Times New Roman"/>
          <w:sz w:val="24"/>
          <w:szCs w:val="24"/>
        </w:rPr>
        <w:t xml:space="preserve">, Oct. 27, 2017. </w:t>
      </w:r>
      <w:hyperlink r:id="rId21" w:history="1">
        <w:r w:rsidR="001C4E8D" w:rsidRPr="001C4E8D">
          <w:rPr>
            <w:rStyle w:val="Hyperlink"/>
            <w:rFonts w:ascii="Times New Roman" w:hAnsi="Times New Roman" w:cs="Times New Roman"/>
            <w:sz w:val="24"/>
            <w:szCs w:val="24"/>
          </w:rPr>
          <w:t>https://www.geotab.com/blog/what-is-gps/</w:t>
        </w:r>
      </w:hyperlink>
      <w:r w:rsidR="00782624">
        <w:rPr>
          <w:rFonts w:ascii="Times New Roman" w:hAnsi="Times New Roman" w:cs="Times New Roman"/>
          <w:sz w:val="24"/>
          <w:szCs w:val="24"/>
        </w:rPr>
        <w:t xml:space="preserve"> [Accessed: October 21, 2024]</w:t>
      </w:r>
    </w:p>
    <w:p w14:paraId="03F7F2A6" w14:textId="18F22B3A" w:rsidR="00782624" w:rsidRDefault="00782624" w:rsidP="00782624">
      <w:pPr>
        <w:spacing w:before="240"/>
        <w:rPr>
          <w:rFonts w:ascii="Times New Roman" w:hAnsi="Times New Roman" w:cs="Times New Roman"/>
          <w:sz w:val="24"/>
          <w:szCs w:val="24"/>
        </w:rPr>
      </w:pPr>
      <w:r w:rsidRPr="00782624">
        <w:rPr>
          <w:rFonts w:ascii="Times New Roman" w:hAnsi="Times New Roman" w:cs="Times New Roman"/>
          <w:sz w:val="24"/>
          <w:szCs w:val="24"/>
        </w:rPr>
        <w:t>[1</w:t>
      </w:r>
      <w:r>
        <w:rPr>
          <w:rFonts w:ascii="Times New Roman" w:hAnsi="Times New Roman" w:cs="Times New Roman"/>
          <w:sz w:val="24"/>
          <w:szCs w:val="24"/>
        </w:rPr>
        <w:t>3</w:t>
      </w:r>
      <w:r w:rsidRPr="00782624">
        <w:rPr>
          <w:rFonts w:ascii="Times New Roman" w:hAnsi="Times New Roman" w:cs="Times New Roman"/>
          <w:sz w:val="24"/>
          <w:szCs w:val="24"/>
        </w:rPr>
        <w:t>]</w:t>
      </w:r>
      <w:r>
        <w:rPr>
          <w:rFonts w:ascii="Times New Roman" w:hAnsi="Times New Roman" w:cs="Times New Roman"/>
          <w:sz w:val="24"/>
          <w:szCs w:val="24"/>
        </w:rPr>
        <w:t xml:space="preserve"> </w:t>
      </w:r>
      <w:r w:rsidRPr="00782624">
        <w:rPr>
          <w:rFonts w:ascii="Times New Roman" w:hAnsi="Times New Roman" w:cs="Times New Roman"/>
          <w:sz w:val="24"/>
          <w:szCs w:val="24"/>
        </w:rPr>
        <w:t>“Cell Phone Tower Triangulation - Cell Tower Triangulation,” </w:t>
      </w:r>
      <w:r w:rsidRPr="00782624">
        <w:rPr>
          <w:rFonts w:ascii="Times New Roman" w:hAnsi="Times New Roman" w:cs="Times New Roman"/>
          <w:i/>
          <w:iCs/>
          <w:sz w:val="24"/>
          <w:szCs w:val="24"/>
        </w:rPr>
        <w:t>All in Investigations</w:t>
      </w:r>
      <w:r w:rsidRPr="00782624">
        <w:rPr>
          <w:rFonts w:ascii="Times New Roman" w:hAnsi="Times New Roman" w:cs="Times New Roman"/>
          <w:sz w:val="24"/>
          <w:szCs w:val="24"/>
        </w:rPr>
        <w:t xml:space="preserve">. </w:t>
      </w:r>
      <w:hyperlink r:id="rId22" w:history="1">
        <w:r w:rsidRPr="00782624">
          <w:rPr>
            <w:rStyle w:val="Hyperlink"/>
            <w:rFonts w:ascii="Times New Roman" w:hAnsi="Times New Roman" w:cs="Times New Roman"/>
            <w:sz w:val="24"/>
            <w:szCs w:val="24"/>
          </w:rPr>
          <w:t>https://www.iiiweb.net/forensic-services/cell-phone-tower-triangulation/</w:t>
        </w:r>
      </w:hyperlink>
      <w:r>
        <w:rPr>
          <w:rFonts w:ascii="Times New Roman" w:hAnsi="Times New Roman" w:cs="Times New Roman"/>
          <w:sz w:val="24"/>
          <w:szCs w:val="24"/>
        </w:rPr>
        <w:t xml:space="preserve"> [Accessed: October 21, 2024]</w:t>
      </w:r>
    </w:p>
    <w:p w14:paraId="67FFEAF9" w14:textId="04F1E545" w:rsidR="00CE0D7C" w:rsidRDefault="00CE0D7C" w:rsidP="00CE0D7C">
      <w:pPr>
        <w:spacing w:before="240"/>
        <w:rPr>
          <w:rFonts w:ascii="Times New Roman" w:hAnsi="Times New Roman" w:cs="Times New Roman"/>
          <w:sz w:val="24"/>
          <w:szCs w:val="24"/>
        </w:rPr>
      </w:pPr>
      <w:r w:rsidRPr="00CE0D7C">
        <w:rPr>
          <w:rFonts w:ascii="Times New Roman" w:hAnsi="Times New Roman" w:cs="Times New Roman"/>
          <w:sz w:val="24"/>
          <w:szCs w:val="24"/>
        </w:rPr>
        <w:t>[1</w:t>
      </w:r>
      <w:r>
        <w:rPr>
          <w:rFonts w:ascii="Times New Roman" w:hAnsi="Times New Roman" w:cs="Times New Roman"/>
          <w:sz w:val="24"/>
          <w:szCs w:val="24"/>
        </w:rPr>
        <w:t>4</w:t>
      </w:r>
      <w:r w:rsidRPr="00CE0D7C">
        <w:rPr>
          <w:rFonts w:ascii="Times New Roman" w:hAnsi="Times New Roman" w:cs="Times New Roman"/>
          <w:sz w:val="24"/>
          <w:szCs w:val="24"/>
        </w:rPr>
        <w:t>]</w:t>
      </w:r>
      <w:r>
        <w:rPr>
          <w:rFonts w:ascii="Times New Roman" w:hAnsi="Times New Roman" w:cs="Times New Roman"/>
          <w:sz w:val="24"/>
          <w:szCs w:val="24"/>
        </w:rPr>
        <w:t xml:space="preserve"> </w:t>
      </w:r>
      <w:r w:rsidRPr="00CE0D7C">
        <w:rPr>
          <w:rFonts w:ascii="Times New Roman" w:hAnsi="Times New Roman" w:cs="Times New Roman"/>
          <w:sz w:val="24"/>
          <w:szCs w:val="24"/>
        </w:rPr>
        <w:t xml:space="preserve">“Wi-Fi Technology and Accurate Geolocation 2023,” Jan. 09, 2023. </w:t>
      </w:r>
      <w:hyperlink r:id="rId23" w:history="1">
        <w:r w:rsidRPr="00CE0D7C">
          <w:rPr>
            <w:rStyle w:val="Hyperlink"/>
            <w:rFonts w:ascii="Times New Roman" w:hAnsi="Times New Roman" w:cs="Times New Roman"/>
            <w:sz w:val="24"/>
            <w:szCs w:val="24"/>
          </w:rPr>
          <w:t>https://www.sensolus.com/wi-fi-technology-and-geolocation/</w:t>
        </w:r>
      </w:hyperlink>
      <w:r w:rsidR="00914F49">
        <w:rPr>
          <w:rFonts w:ascii="Times New Roman" w:hAnsi="Times New Roman" w:cs="Times New Roman"/>
          <w:sz w:val="24"/>
          <w:szCs w:val="24"/>
        </w:rPr>
        <w:t xml:space="preserve"> [Accessed: October 21, 2024]</w:t>
      </w:r>
    </w:p>
    <w:p w14:paraId="0F3D9E38" w14:textId="67E93E2A" w:rsidR="007922DC" w:rsidRDefault="007922DC" w:rsidP="007922DC">
      <w:pPr>
        <w:spacing w:before="240"/>
        <w:rPr>
          <w:rFonts w:ascii="Times New Roman" w:hAnsi="Times New Roman" w:cs="Times New Roman"/>
          <w:sz w:val="24"/>
          <w:szCs w:val="24"/>
        </w:rPr>
      </w:pPr>
      <w:r w:rsidRPr="007922DC">
        <w:rPr>
          <w:rFonts w:ascii="Times New Roman" w:hAnsi="Times New Roman" w:cs="Times New Roman"/>
          <w:sz w:val="24"/>
          <w:szCs w:val="24"/>
        </w:rPr>
        <w:t>[1</w:t>
      </w:r>
      <w:r>
        <w:rPr>
          <w:rFonts w:ascii="Times New Roman" w:hAnsi="Times New Roman" w:cs="Times New Roman"/>
          <w:sz w:val="24"/>
          <w:szCs w:val="24"/>
        </w:rPr>
        <w:t>5</w:t>
      </w:r>
      <w:r w:rsidRPr="007922DC">
        <w:rPr>
          <w:rFonts w:ascii="Times New Roman" w:hAnsi="Times New Roman" w:cs="Times New Roman"/>
          <w:sz w:val="24"/>
          <w:szCs w:val="24"/>
        </w:rPr>
        <w:t>]</w:t>
      </w:r>
      <w:r>
        <w:rPr>
          <w:rFonts w:ascii="Times New Roman" w:hAnsi="Times New Roman" w:cs="Times New Roman"/>
          <w:sz w:val="24"/>
          <w:szCs w:val="24"/>
        </w:rPr>
        <w:t xml:space="preserve"> </w:t>
      </w:r>
      <w:r w:rsidRPr="007922DC">
        <w:rPr>
          <w:rFonts w:ascii="Times New Roman" w:hAnsi="Times New Roman" w:cs="Times New Roman"/>
          <w:sz w:val="24"/>
          <w:szCs w:val="24"/>
        </w:rPr>
        <w:t xml:space="preserve">“Comparison of 2G 3G 4G 5G | 2G vs 3G vs 4G vs 5G | </w:t>
      </w:r>
      <w:proofErr w:type="spellStart"/>
      <w:r w:rsidRPr="007922DC">
        <w:rPr>
          <w:rFonts w:ascii="Times New Roman" w:hAnsi="Times New Roman" w:cs="Times New Roman"/>
          <w:sz w:val="24"/>
          <w:szCs w:val="24"/>
        </w:rPr>
        <w:t>Rantcell</w:t>
      </w:r>
      <w:proofErr w:type="spellEnd"/>
      <w:r w:rsidRPr="007922DC">
        <w:rPr>
          <w:rFonts w:ascii="Times New Roman" w:hAnsi="Times New Roman" w:cs="Times New Roman"/>
          <w:sz w:val="24"/>
          <w:szCs w:val="24"/>
        </w:rPr>
        <w:t>,” </w:t>
      </w:r>
      <w:r w:rsidRPr="007922DC">
        <w:rPr>
          <w:rFonts w:ascii="Times New Roman" w:hAnsi="Times New Roman" w:cs="Times New Roman"/>
          <w:i/>
          <w:iCs/>
          <w:sz w:val="24"/>
          <w:szCs w:val="24"/>
        </w:rPr>
        <w:t>www.rantcell.com</w:t>
      </w:r>
      <w:r w:rsidRPr="007922DC">
        <w:rPr>
          <w:rFonts w:ascii="Times New Roman" w:hAnsi="Times New Roman" w:cs="Times New Roman"/>
          <w:sz w:val="24"/>
          <w:szCs w:val="24"/>
        </w:rPr>
        <w:t xml:space="preserve">. </w:t>
      </w:r>
      <w:hyperlink r:id="rId24" w:history="1">
        <w:r w:rsidRPr="007922DC">
          <w:rPr>
            <w:rStyle w:val="Hyperlink"/>
            <w:rFonts w:ascii="Times New Roman" w:hAnsi="Times New Roman" w:cs="Times New Roman"/>
            <w:sz w:val="24"/>
            <w:szCs w:val="24"/>
          </w:rPr>
          <w:t>https://www.rantcell.com/comparison-of-2g-3g-4g-5g.html</w:t>
        </w:r>
      </w:hyperlink>
      <w:r w:rsidR="00914F49">
        <w:rPr>
          <w:rFonts w:ascii="Times New Roman" w:hAnsi="Times New Roman" w:cs="Times New Roman"/>
          <w:sz w:val="24"/>
          <w:szCs w:val="24"/>
        </w:rPr>
        <w:t xml:space="preserve"> [Accessed: October 21, 2024]</w:t>
      </w:r>
    </w:p>
    <w:p w14:paraId="26E5F2FD" w14:textId="27ACB6CD" w:rsidR="001E27AF" w:rsidRPr="001E27AF" w:rsidRDefault="001E27AF" w:rsidP="001E27AF">
      <w:pPr>
        <w:spacing w:before="240"/>
        <w:rPr>
          <w:rFonts w:ascii="Times New Roman" w:hAnsi="Times New Roman" w:cs="Times New Roman"/>
          <w:sz w:val="24"/>
          <w:szCs w:val="24"/>
        </w:rPr>
      </w:pPr>
      <w:r w:rsidRPr="001E27AF">
        <w:rPr>
          <w:rFonts w:ascii="Times New Roman" w:hAnsi="Times New Roman" w:cs="Times New Roman"/>
          <w:sz w:val="24"/>
          <w:szCs w:val="24"/>
        </w:rPr>
        <w:t>[1</w:t>
      </w:r>
      <w:r>
        <w:rPr>
          <w:rFonts w:ascii="Times New Roman" w:hAnsi="Times New Roman" w:cs="Times New Roman"/>
          <w:sz w:val="24"/>
          <w:szCs w:val="24"/>
        </w:rPr>
        <w:t>6</w:t>
      </w:r>
      <w:r w:rsidRPr="001E27AF">
        <w:rPr>
          <w:rFonts w:ascii="Times New Roman" w:hAnsi="Times New Roman" w:cs="Times New Roman"/>
          <w:sz w:val="24"/>
          <w:szCs w:val="24"/>
        </w:rPr>
        <w:t>]</w:t>
      </w:r>
      <w:r>
        <w:rPr>
          <w:rFonts w:ascii="Times New Roman" w:hAnsi="Times New Roman" w:cs="Times New Roman"/>
          <w:sz w:val="24"/>
          <w:szCs w:val="24"/>
        </w:rPr>
        <w:t xml:space="preserve"> </w:t>
      </w:r>
      <w:r w:rsidRPr="001E27AF">
        <w:rPr>
          <w:rFonts w:ascii="Times New Roman" w:hAnsi="Times New Roman" w:cs="Times New Roman"/>
          <w:sz w:val="24"/>
          <w:szCs w:val="24"/>
        </w:rPr>
        <w:t>S. Dahmen-</w:t>
      </w:r>
      <w:proofErr w:type="spellStart"/>
      <w:r w:rsidRPr="001E27AF">
        <w:rPr>
          <w:rFonts w:ascii="Times New Roman" w:hAnsi="Times New Roman" w:cs="Times New Roman"/>
          <w:sz w:val="24"/>
          <w:szCs w:val="24"/>
        </w:rPr>
        <w:t>Lhuissier</w:t>
      </w:r>
      <w:proofErr w:type="spellEnd"/>
      <w:r w:rsidRPr="001E27AF">
        <w:rPr>
          <w:rFonts w:ascii="Times New Roman" w:hAnsi="Times New Roman" w:cs="Times New Roman"/>
          <w:sz w:val="24"/>
          <w:szCs w:val="24"/>
        </w:rPr>
        <w:t>, “ETSI - 2g - Global System for Mobile Communication (GSM),” </w:t>
      </w:r>
      <w:r w:rsidRPr="001E27AF">
        <w:rPr>
          <w:rFonts w:ascii="Times New Roman" w:hAnsi="Times New Roman" w:cs="Times New Roman"/>
          <w:i/>
          <w:iCs/>
          <w:sz w:val="24"/>
          <w:szCs w:val="24"/>
        </w:rPr>
        <w:t>ETSI</w:t>
      </w:r>
      <w:r w:rsidRPr="001E27AF">
        <w:rPr>
          <w:rFonts w:ascii="Times New Roman" w:hAnsi="Times New Roman" w:cs="Times New Roman"/>
          <w:sz w:val="24"/>
          <w:szCs w:val="24"/>
        </w:rPr>
        <w:t xml:space="preserve">. </w:t>
      </w:r>
      <w:hyperlink r:id="rId25" w:history="1">
        <w:r w:rsidRPr="001E27AF">
          <w:rPr>
            <w:rStyle w:val="Hyperlink"/>
            <w:rFonts w:ascii="Times New Roman" w:hAnsi="Times New Roman" w:cs="Times New Roman"/>
            <w:sz w:val="24"/>
            <w:szCs w:val="24"/>
          </w:rPr>
          <w:t>https://www.etsi.org/technologies/mobile/2g</w:t>
        </w:r>
      </w:hyperlink>
      <w:r w:rsidR="00914F49">
        <w:rPr>
          <w:rFonts w:ascii="Times New Roman" w:hAnsi="Times New Roman" w:cs="Times New Roman"/>
          <w:sz w:val="24"/>
          <w:szCs w:val="24"/>
        </w:rPr>
        <w:t xml:space="preserve"> [Accessed: October 21, 2024]</w:t>
      </w:r>
    </w:p>
    <w:p w14:paraId="783A3D64" w14:textId="32BDC356" w:rsidR="00000DAA" w:rsidRDefault="001E27AF" w:rsidP="00000DAA">
      <w:pPr>
        <w:spacing w:before="240"/>
        <w:rPr>
          <w:rFonts w:ascii="Times New Roman" w:hAnsi="Times New Roman" w:cs="Times New Roman"/>
          <w:sz w:val="24"/>
          <w:szCs w:val="24"/>
        </w:rPr>
      </w:pPr>
      <w:proofErr w:type="gramStart"/>
      <w:r w:rsidRPr="001E27AF">
        <w:rPr>
          <w:rFonts w:ascii="Times New Roman" w:hAnsi="Times New Roman" w:cs="Times New Roman"/>
          <w:sz w:val="24"/>
          <w:szCs w:val="24"/>
        </w:rPr>
        <w:t>‌</w:t>
      </w:r>
      <w:r w:rsidR="00000DAA" w:rsidRPr="00000DAA">
        <w:rPr>
          <w:rFonts w:ascii="Times New Roman" w:hAnsi="Times New Roman" w:cs="Times New Roman"/>
          <w:sz w:val="24"/>
          <w:szCs w:val="24"/>
        </w:rPr>
        <w:t>[</w:t>
      </w:r>
      <w:proofErr w:type="gramEnd"/>
      <w:r w:rsidR="00000DAA" w:rsidRPr="00000DAA">
        <w:rPr>
          <w:rFonts w:ascii="Times New Roman" w:hAnsi="Times New Roman" w:cs="Times New Roman"/>
          <w:sz w:val="24"/>
          <w:szCs w:val="24"/>
        </w:rPr>
        <w:t>1</w:t>
      </w:r>
      <w:r w:rsidR="00000DAA">
        <w:rPr>
          <w:rFonts w:ascii="Times New Roman" w:hAnsi="Times New Roman" w:cs="Times New Roman"/>
          <w:sz w:val="24"/>
          <w:szCs w:val="24"/>
        </w:rPr>
        <w:t>7</w:t>
      </w:r>
      <w:r w:rsidR="00000DAA" w:rsidRPr="00000DAA">
        <w:rPr>
          <w:rFonts w:ascii="Times New Roman" w:hAnsi="Times New Roman" w:cs="Times New Roman"/>
          <w:sz w:val="24"/>
          <w:szCs w:val="24"/>
        </w:rPr>
        <w:t>]</w:t>
      </w:r>
      <w:r w:rsidR="00ED1075">
        <w:rPr>
          <w:rFonts w:ascii="Times New Roman" w:hAnsi="Times New Roman" w:cs="Times New Roman"/>
          <w:sz w:val="24"/>
          <w:szCs w:val="24"/>
        </w:rPr>
        <w:t xml:space="preserve"> </w:t>
      </w:r>
      <w:r w:rsidR="00000DAA" w:rsidRPr="00000DAA">
        <w:rPr>
          <w:rFonts w:ascii="Times New Roman" w:hAnsi="Times New Roman" w:cs="Times New Roman"/>
          <w:sz w:val="24"/>
          <w:szCs w:val="24"/>
        </w:rPr>
        <w:t>“About</w:t>
      </w:r>
      <w:r w:rsidR="00ED1075">
        <w:rPr>
          <w:rFonts w:ascii="Times New Roman" w:hAnsi="Times New Roman" w:cs="Times New Roman"/>
          <w:sz w:val="24"/>
          <w:szCs w:val="24"/>
        </w:rPr>
        <w:t xml:space="preserve"> Nordic Semiconductor</w:t>
      </w:r>
      <w:r w:rsidR="00000DAA" w:rsidRPr="00000DAA">
        <w:rPr>
          <w:rFonts w:ascii="Times New Roman" w:hAnsi="Times New Roman" w:cs="Times New Roman"/>
          <w:sz w:val="24"/>
          <w:szCs w:val="24"/>
        </w:rPr>
        <w:t>” </w:t>
      </w:r>
      <w:r w:rsidR="00000DAA" w:rsidRPr="00000DAA">
        <w:rPr>
          <w:rFonts w:ascii="Times New Roman" w:hAnsi="Times New Roman" w:cs="Times New Roman"/>
          <w:i/>
          <w:iCs/>
          <w:sz w:val="24"/>
          <w:szCs w:val="24"/>
        </w:rPr>
        <w:t>www.nordicsemi.com</w:t>
      </w:r>
      <w:r w:rsidR="00000DAA" w:rsidRPr="00000DAA">
        <w:rPr>
          <w:rFonts w:ascii="Times New Roman" w:hAnsi="Times New Roman" w:cs="Times New Roman"/>
          <w:sz w:val="24"/>
          <w:szCs w:val="24"/>
        </w:rPr>
        <w:t xml:space="preserve">. </w:t>
      </w:r>
      <w:hyperlink r:id="rId26" w:history="1">
        <w:r w:rsidR="00ED1075" w:rsidRPr="00000DAA">
          <w:rPr>
            <w:rStyle w:val="Hyperlink"/>
            <w:rFonts w:ascii="Times New Roman" w:hAnsi="Times New Roman" w:cs="Times New Roman"/>
            <w:sz w:val="24"/>
            <w:szCs w:val="24"/>
          </w:rPr>
          <w:t>https://www.nordicsemi.com/About-us</w:t>
        </w:r>
      </w:hyperlink>
      <w:r w:rsidR="00914F49">
        <w:rPr>
          <w:rFonts w:ascii="Times New Roman" w:hAnsi="Times New Roman" w:cs="Times New Roman"/>
          <w:sz w:val="24"/>
          <w:szCs w:val="24"/>
        </w:rPr>
        <w:t xml:space="preserve"> [Accessed: October 21, 2024]</w:t>
      </w:r>
    </w:p>
    <w:p w14:paraId="19F78B66" w14:textId="66930498" w:rsidR="00644A4B" w:rsidRDefault="00644A4B" w:rsidP="00644A4B">
      <w:pPr>
        <w:spacing w:before="240"/>
        <w:rPr>
          <w:rFonts w:ascii="Times New Roman" w:hAnsi="Times New Roman" w:cs="Times New Roman"/>
          <w:sz w:val="24"/>
          <w:szCs w:val="24"/>
        </w:rPr>
      </w:pPr>
      <w:r w:rsidRPr="00644A4B">
        <w:rPr>
          <w:rFonts w:ascii="Times New Roman" w:hAnsi="Times New Roman" w:cs="Times New Roman"/>
          <w:sz w:val="24"/>
          <w:szCs w:val="24"/>
        </w:rPr>
        <w:t>[1</w:t>
      </w:r>
      <w:r>
        <w:rPr>
          <w:rFonts w:ascii="Times New Roman" w:hAnsi="Times New Roman" w:cs="Times New Roman"/>
          <w:sz w:val="24"/>
          <w:szCs w:val="24"/>
        </w:rPr>
        <w:t>8</w:t>
      </w:r>
      <w:r w:rsidRPr="00644A4B">
        <w:rPr>
          <w:rFonts w:ascii="Times New Roman" w:hAnsi="Times New Roman" w:cs="Times New Roman"/>
          <w:sz w:val="24"/>
          <w:szCs w:val="24"/>
        </w:rPr>
        <w:t>]</w:t>
      </w:r>
      <w:r>
        <w:rPr>
          <w:rFonts w:ascii="Times New Roman" w:hAnsi="Times New Roman" w:cs="Times New Roman"/>
          <w:sz w:val="24"/>
          <w:szCs w:val="24"/>
        </w:rPr>
        <w:t xml:space="preserve"> </w:t>
      </w:r>
      <w:r w:rsidRPr="00644A4B">
        <w:rPr>
          <w:rFonts w:ascii="Times New Roman" w:hAnsi="Times New Roman" w:cs="Times New Roman"/>
          <w:sz w:val="24"/>
          <w:szCs w:val="24"/>
        </w:rPr>
        <w:t>W. I. M. LLC, “An Introduction to Microchip Technology (MCHP),” </w:t>
      </w:r>
      <w:r w:rsidRPr="00644A4B">
        <w:rPr>
          <w:rFonts w:ascii="Times New Roman" w:hAnsi="Times New Roman" w:cs="Times New Roman"/>
          <w:i/>
          <w:iCs/>
          <w:sz w:val="24"/>
          <w:szCs w:val="24"/>
        </w:rPr>
        <w:t>Weitz Investment Management, Inc.</w:t>
      </w:r>
      <w:r w:rsidRPr="00644A4B">
        <w:rPr>
          <w:rFonts w:ascii="Times New Roman" w:hAnsi="Times New Roman" w:cs="Times New Roman"/>
          <w:sz w:val="24"/>
          <w:szCs w:val="24"/>
        </w:rPr>
        <w:t> </w:t>
      </w:r>
      <w:hyperlink r:id="rId27" w:history="1">
        <w:r w:rsidRPr="00644A4B">
          <w:rPr>
            <w:rStyle w:val="Hyperlink"/>
            <w:rFonts w:ascii="Times New Roman" w:hAnsi="Times New Roman" w:cs="Times New Roman"/>
            <w:sz w:val="24"/>
            <w:szCs w:val="24"/>
          </w:rPr>
          <w:t>https://weitzinvestments.com/perspectives/investment-insights/a-228/introduction-to-microchip-technologies.fs</w:t>
        </w:r>
      </w:hyperlink>
      <w:r w:rsidR="00914F49">
        <w:rPr>
          <w:rFonts w:ascii="Times New Roman" w:hAnsi="Times New Roman" w:cs="Times New Roman"/>
          <w:sz w:val="24"/>
          <w:szCs w:val="24"/>
        </w:rPr>
        <w:t xml:space="preserve"> [Accessed: October 21, 2024]</w:t>
      </w:r>
    </w:p>
    <w:p w14:paraId="0FC73902" w14:textId="2AFBF6FA" w:rsidR="00790E55" w:rsidRDefault="00790E55" w:rsidP="00790E55">
      <w:pPr>
        <w:spacing w:before="240"/>
        <w:rPr>
          <w:rFonts w:ascii="Times New Roman" w:hAnsi="Times New Roman" w:cs="Times New Roman"/>
          <w:sz w:val="24"/>
          <w:szCs w:val="24"/>
        </w:rPr>
      </w:pPr>
      <w:r w:rsidRPr="00790E55">
        <w:rPr>
          <w:rFonts w:ascii="Times New Roman" w:hAnsi="Times New Roman" w:cs="Times New Roman"/>
          <w:sz w:val="24"/>
          <w:szCs w:val="24"/>
        </w:rPr>
        <w:t>[1</w:t>
      </w:r>
      <w:r>
        <w:rPr>
          <w:rFonts w:ascii="Times New Roman" w:hAnsi="Times New Roman" w:cs="Times New Roman"/>
          <w:sz w:val="24"/>
          <w:szCs w:val="24"/>
        </w:rPr>
        <w:t>9</w:t>
      </w:r>
      <w:r w:rsidRPr="00790E55">
        <w:rPr>
          <w:rFonts w:ascii="Times New Roman" w:hAnsi="Times New Roman" w:cs="Times New Roman"/>
          <w:sz w:val="24"/>
          <w:szCs w:val="24"/>
        </w:rPr>
        <w:t>]</w:t>
      </w:r>
      <w:r>
        <w:rPr>
          <w:rFonts w:ascii="Times New Roman" w:hAnsi="Times New Roman" w:cs="Times New Roman"/>
          <w:sz w:val="24"/>
          <w:szCs w:val="24"/>
        </w:rPr>
        <w:t xml:space="preserve"> </w:t>
      </w:r>
      <w:r w:rsidRPr="00790E55">
        <w:rPr>
          <w:rFonts w:ascii="Times New Roman" w:hAnsi="Times New Roman" w:cs="Times New Roman"/>
          <w:sz w:val="24"/>
          <w:szCs w:val="24"/>
        </w:rPr>
        <w:t>“EV70N78A,” </w:t>
      </w:r>
      <w:r w:rsidRPr="00790E55">
        <w:rPr>
          <w:rFonts w:ascii="Times New Roman" w:hAnsi="Times New Roman" w:cs="Times New Roman"/>
          <w:i/>
          <w:iCs/>
          <w:sz w:val="24"/>
          <w:szCs w:val="24"/>
        </w:rPr>
        <w:t>Microchip.com</w:t>
      </w:r>
      <w:r w:rsidRPr="00790E55">
        <w:rPr>
          <w:rFonts w:ascii="Times New Roman" w:hAnsi="Times New Roman" w:cs="Times New Roman"/>
          <w:sz w:val="24"/>
          <w:szCs w:val="24"/>
        </w:rPr>
        <w:t xml:space="preserve">, 2024. </w:t>
      </w:r>
      <w:hyperlink r:id="rId28" w:history="1">
        <w:r w:rsidR="00A34CFB" w:rsidRPr="00790E55">
          <w:rPr>
            <w:rStyle w:val="Hyperlink"/>
            <w:rFonts w:ascii="Times New Roman" w:hAnsi="Times New Roman" w:cs="Times New Roman"/>
            <w:sz w:val="24"/>
            <w:szCs w:val="24"/>
          </w:rPr>
          <w:t>https://www.microchip.com/en-us/development-tool/ev70n78a</w:t>
        </w:r>
      </w:hyperlink>
      <w:r w:rsidR="00914F49">
        <w:rPr>
          <w:rFonts w:ascii="Times New Roman" w:hAnsi="Times New Roman" w:cs="Times New Roman"/>
          <w:sz w:val="24"/>
          <w:szCs w:val="24"/>
        </w:rPr>
        <w:t xml:space="preserve"> [Accessed: October 21, 2024]</w:t>
      </w:r>
    </w:p>
    <w:p w14:paraId="74914EC4" w14:textId="77777777" w:rsidR="00914F49" w:rsidRDefault="00914F49" w:rsidP="00914F49">
      <w:pPr>
        <w:spacing w:before="240"/>
        <w:rPr>
          <w:rFonts w:ascii="Times New Roman" w:hAnsi="Times New Roman" w:cs="Times New Roman"/>
          <w:sz w:val="24"/>
          <w:szCs w:val="24"/>
        </w:rPr>
      </w:pPr>
      <w:r w:rsidRPr="00914F49">
        <w:rPr>
          <w:rFonts w:ascii="Times New Roman" w:hAnsi="Times New Roman" w:cs="Times New Roman"/>
          <w:sz w:val="24"/>
          <w:szCs w:val="24"/>
        </w:rPr>
        <w:lastRenderedPageBreak/>
        <w:t>[</w:t>
      </w:r>
      <w:r>
        <w:rPr>
          <w:rFonts w:ascii="Times New Roman" w:hAnsi="Times New Roman" w:cs="Times New Roman"/>
          <w:sz w:val="24"/>
          <w:szCs w:val="24"/>
        </w:rPr>
        <w:t>20</w:t>
      </w:r>
      <w:r w:rsidRPr="00914F49">
        <w:rPr>
          <w:rFonts w:ascii="Times New Roman" w:hAnsi="Times New Roman" w:cs="Times New Roman"/>
          <w:sz w:val="24"/>
          <w:szCs w:val="24"/>
        </w:rPr>
        <w:t>]</w:t>
      </w:r>
      <w:r>
        <w:rPr>
          <w:rFonts w:ascii="Times New Roman" w:hAnsi="Times New Roman" w:cs="Times New Roman"/>
          <w:sz w:val="24"/>
          <w:szCs w:val="24"/>
        </w:rPr>
        <w:t xml:space="preserve"> </w:t>
      </w:r>
      <w:r w:rsidRPr="00914F49">
        <w:rPr>
          <w:rFonts w:ascii="Times New Roman" w:hAnsi="Times New Roman" w:cs="Times New Roman"/>
          <w:sz w:val="24"/>
          <w:szCs w:val="24"/>
        </w:rPr>
        <w:t>“Cellular IoT - Nordic Semiconductor,” </w:t>
      </w:r>
      <w:r w:rsidRPr="00914F49">
        <w:rPr>
          <w:rFonts w:ascii="Times New Roman" w:hAnsi="Times New Roman" w:cs="Times New Roman"/>
          <w:i/>
          <w:iCs/>
          <w:sz w:val="24"/>
          <w:szCs w:val="24"/>
        </w:rPr>
        <w:t>Nordicsemi.com</w:t>
      </w:r>
      <w:r w:rsidRPr="00914F49">
        <w:rPr>
          <w:rFonts w:ascii="Times New Roman" w:hAnsi="Times New Roman" w:cs="Times New Roman"/>
          <w:sz w:val="24"/>
          <w:szCs w:val="24"/>
        </w:rPr>
        <w:t xml:space="preserve">, 2024. </w:t>
      </w:r>
      <w:hyperlink r:id="rId29" w:history="1">
        <w:r w:rsidRPr="00914F49">
          <w:rPr>
            <w:rStyle w:val="Hyperlink"/>
            <w:rFonts w:ascii="Times New Roman" w:hAnsi="Times New Roman" w:cs="Times New Roman"/>
            <w:sz w:val="24"/>
            <w:szCs w:val="24"/>
          </w:rPr>
          <w:t>https://www.nordicsemi.com/Products/Wireless/Low-power-cellular-IoT</w:t>
        </w:r>
      </w:hyperlink>
      <w:r>
        <w:rPr>
          <w:rFonts w:ascii="Times New Roman" w:hAnsi="Times New Roman" w:cs="Times New Roman"/>
          <w:sz w:val="24"/>
          <w:szCs w:val="24"/>
        </w:rPr>
        <w:t xml:space="preserve"> [Accessed: October 21, 2024]</w:t>
      </w:r>
    </w:p>
    <w:p w14:paraId="544FBD19" w14:textId="18CA1E4C" w:rsidR="004218DF" w:rsidRPr="004218DF" w:rsidRDefault="004218DF" w:rsidP="004218DF">
      <w:pPr>
        <w:spacing w:before="240"/>
        <w:rPr>
          <w:rFonts w:ascii="Times New Roman" w:hAnsi="Times New Roman" w:cs="Times New Roman"/>
          <w:sz w:val="24"/>
          <w:szCs w:val="24"/>
        </w:rPr>
      </w:pPr>
      <w:r w:rsidRPr="004218DF">
        <w:rPr>
          <w:rFonts w:ascii="Times New Roman" w:hAnsi="Times New Roman" w:cs="Times New Roman"/>
          <w:sz w:val="24"/>
          <w:szCs w:val="24"/>
        </w:rPr>
        <w:t>[</w:t>
      </w:r>
      <w:r w:rsidR="00EC4238">
        <w:rPr>
          <w:rFonts w:ascii="Times New Roman" w:hAnsi="Times New Roman" w:cs="Times New Roman"/>
          <w:sz w:val="24"/>
          <w:szCs w:val="24"/>
        </w:rPr>
        <w:t>2</w:t>
      </w:r>
      <w:r w:rsidRPr="004218DF">
        <w:rPr>
          <w:rFonts w:ascii="Times New Roman" w:hAnsi="Times New Roman" w:cs="Times New Roman"/>
          <w:sz w:val="24"/>
          <w:szCs w:val="24"/>
        </w:rPr>
        <w:t xml:space="preserve">1] “Jay Weitzen: Electrical &amp; Computer Engineering: Francis College of Engineering,” Electrical &amp; Computer Engineering | Francis College of Engineering | UMass Lowell, https://www.uml.edu/Engineering/Electrical-Computer/faculty/weitzen-jay.aspx </w:t>
      </w:r>
      <w:r w:rsidR="000B2AB6">
        <w:rPr>
          <w:rFonts w:ascii="Times New Roman" w:hAnsi="Times New Roman" w:cs="Times New Roman"/>
          <w:sz w:val="24"/>
          <w:szCs w:val="24"/>
        </w:rPr>
        <w:t>[</w:t>
      </w:r>
      <w:r w:rsidR="00E958E9">
        <w:rPr>
          <w:rFonts w:ascii="Times New Roman" w:hAnsi="Times New Roman" w:cs="Times New Roman"/>
          <w:sz w:val="24"/>
          <w:szCs w:val="24"/>
        </w:rPr>
        <w:t>A</w:t>
      </w:r>
      <w:r w:rsidRPr="004218DF">
        <w:rPr>
          <w:rFonts w:ascii="Times New Roman" w:hAnsi="Times New Roman" w:cs="Times New Roman"/>
          <w:sz w:val="24"/>
          <w:szCs w:val="24"/>
        </w:rPr>
        <w:t>ccessed Oct. 25, 2024</w:t>
      </w:r>
      <w:r w:rsidR="000B2AB6">
        <w:rPr>
          <w:rFonts w:ascii="Times New Roman" w:hAnsi="Times New Roman" w:cs="Times New Roman"/>
          <w:sz w:val="24"/>
          <w:szCs w:val="24"/>
        </w:rPr>
        <w:t>]</w:t>
      </w:r>
      <w:r w:rsidRPr="004218DF">
        <w:rPr>
          <w:rFonts w:ascii="Times New Roman" w:hAnsi="Times New Roman" w:cs="Times New Roman"/>
          <w:sz w:val="24"/>
          <w:szCs w:val="24"/>
        </w:rPr>
        <w:t xml:space="preserve">. </w:t>
      </w:r>
    </w:p>
    <w:p w14:paraId="5B211787" w14:textId="13510F9C" w:rsidR="00EC4238" w:rsidRPr="00EC4238" w:rsidRDefault="00EC4238" w:rsidP="00EC4238">
      <w:pPr>
        <w:spacing w:before="240"/>
        <w:rPr>
          <w:rFonts w:ascii="Times New Roman" w:hAnsi="Times New Roman" w:cs="Times New Roman"/>
          <w:sz w:val="24"/>
          <w:szCs w:val="24"/>
        </w:rPr>
      </w:pPr>
      <w:r w:rsidRPr="00EC4238">
        <w:rPr>
          <w:rFonts w:ascii="Times New Roman" w:hAnsi="Times New Roman" w:cs="Times New Roman"/>
          <w:sz w:val="24"/>
          <w:szCs w:val="24"/>
        </w:rPr>
        <w:t>[</w:t>
      </w:r>
      <w:r>
        <w:rPr>
          <w:rFonts w:ascii="Times New Roman" w:hAnsi="Times New Roman" w:cs="Times New Roman"/>
          <w:sz w:val="24"/>
          <w:szCs w:val="24"/>
        </w:rPr>
        <w:t>2</w:t>
      </w:r>
      <w:r w:rsidRPr="00EC4238">
        <w:rPr>
          <w:rFonts w:ascii="Times New Roman" w:hAnsi="Times New Roman" w:cs="Times New Roman"/>
          <w:sz w:val="24"/>
          <w:szCs w:val="24"/>
        </w:rPr>
        <w:t xml:space="preserve">2] “Space systems,” Draper, https://www.draper.com/market-areas/space-systems </w:t>
      </w:r>
      <w:r w:rsidR="00E958E9">
        <w:rPr>
          <w:rFonts w:ascii="Times New Roman" w:hAnsi="Times New Roman" w:cs="Times New Roman"/>
          <w:sz w:val="24"/>
          <w:szCs w:val="24"/>
        </w:rPr>
        <w:t>[A</w:t>
      </w:r>
      <w:r w:rsidRPr="00EC4238">
        <w:rPr>
          <w:rFonts w:ascii="Times New Roman" w:hAnsi="Times New Roman" w:cs="Times New Roman"/>
          <w:sz w:val="24"/>
          <w:szCs w:val="24"/>
        </w:rPr>
        <w:t>ccessed Oct. 25, 2024</w:t>
      </w:r>
      <w:r w:rsidR="00E958E9">
        <w:rPr>
          <w:rFonts w:ascii="Times New Roman" w:hAnsi="Times New Roman" w:cs="Times New Roman"/>
          <w:sz w:val="24"/>
          <w:szCs w:val="24"/>
        </w:rPr>
        <w:t>]</w:t>
      </w:r>
      <w:r w:rsidRPr="00EC4238">
        <w:rPr>
          <w:rFonts w:ascii="Times New Roman" w:hAnsi="Times New Roman" w:cs="Times New Roman"/>
          <w:sz w:val="24"/>
          <w:szCs w:val="24"/>
        </w:rPr>
        <w:t xml:space="preserve">. </w:t>
      </w:r>
    </w:p>
    <w:p w14:paraId="392442D8" w14:textId="44E3601E" w:rsidR="00E958E9" w:rsidRDefault="00E958E9" w:rsidP="00E958E9">
      <w:pPr>
        <w:spacing w:before="240"/>
        <w:rPr>
          <w:rFonts w:ascii="Times New Roman" w:hAnsi="Times New Roman" w:cs="Times New Roman"/>
          <w:sz w:val="24"/>
          <w:szCs w:val="24"/>
        </w:rPr>
      </w:pPr>
      <w:r w:rsidRPr="00E958E9">
        <w:rPr>
          <w:rFonts w:ascii="Times New Roman" w:hAnsi="Times New Roman" w:cs="Times New Roman"/>
          <w:sz w:val="24"/>
          <w:szCs w:val="24"/>
        </w:rPr>
        <w:t>[</w:t>
      </w:r>
      <w:r w:rsidR="000B2AB6">
        <w:rPr>
          <w:rFonts w:ascii="Times New Roman" w:hAnsi="Times New Roman" w:cs="Times New Roman"/>
          <w:sz w:val="24"/>
          <w:szCs w:val="24"/>
        </w:rPr>
        <w:t>23</w:t>
      </w:r>
      <w:r w:rsidRPr="00E958E9">
        <w:rPr>
          <w:rFonts w:ascii="Times New Roman" w:hAnsi="Times New Roman" w:cs="Times New Roman"/>
          <w:sz w:val="24"/>
          <w:szCs w:val="24"/>
        </w:rPr>
        <w:t>]</w:t>
      </w:r>
      <w:r w:rsidR="000B2AB6">
        <w:rPr>
          <w:rFonts w:ascii="Times New Roman" w:hAnsi="Times New Roman" w:cs="Times New Roman"/>
          <w:sz w:val="24"/>
          <w:szCs w:val="24"/>
        </w:rPr>
        <w:t xml:space="preserve"> </w:t>
      </w:r>
      <w:r w:rsidRPr="00E958E9">
        <w:rPr>
          <w:rFonts w:ascii="Times New Roman" w:hAnsi="Times New Roman" w:cs="Times New Roman"/>
          <w:sz w:val="24"/>
          <w:szCs w:val="24"/>
        </w:rPr>
        <w:t>R. Lauer, “Use Cell Tower and Wi-Fi Triangulation to Achieve Pin-Point Locations, without GPS,” </w:t>
      </w:r>
      <w:r w:rsidRPr="00E958E9">
        <w:rPr>
          <w:rFonts w:ascii="Times New Roman" w:hAnsi="Times New Roman" w:cs="Times New Roman"/>
          <w:i/>
          <w:iCs/>
          <w:sz w:val="24"/>
          <w:szCs w:val="24"/>
        </w:rPr>
        <w:t>Blues</w:t>
      </w:r>
      <w:r w:rsidRPr="00E958E9">
        <w:rPr>
          <w:rFonts w:ascii="Times New Roman" w:hAnsi="Times New Roman" w:cs="Times New Roman"/>
          <w:sz w:val="24"/>
          <w:szCs w:val="24"/>
        </w:rPr>
        <w:t xml:space="preserve">, Aug. 04, 2022. </w:t>
      </w:r>
      <w:hyperlink r:id="rId30" w:history="1">
        <w:r w:rsidR="000B2AB6" w:rsidRPr="00E958E9">
          <w:rPr>
            <w:rStyle w:val="Hyperlink"/>
            <w:rFonts w:ascii="Times New Roman" w:hAnsi="Times New Roman" w:cs="Times New Roman"/>
            <w:sz w:val="24"/>
            <w:szCs w:val="24"/>
          </w:rPr>
          <w:t>https://blues.com/blog/use-cell-tower-and-wi-fi-triangulation-to-achieve-pin-point-locations-without-gps/</w:t>
        </w:r>
      </w:hyperlink>
    </w:p>
    <w:p w14:paraId="67A36885" w14:textId="77777777" w:rsidR="000B2AB6" w:rsidRPr="00E958E9" w:rsidRDefault="000B2AB6" w:rsidP="00E958E9">
      <w:pPr>
        <w:spacing w:before="240"/>
        <w:rPr>
          <w:rFonts w:ascii="Times New Roman" w:hAnsi="Times New Roman" w:cs="Times New Roman"/>
          <w:sz w:val="24"/>
          <w:szCs w:val="24"/>
        </w:rPr>
      </w:pPr>
    </w:p>
    <w:p w14:paraId="3F25395A" w14:textId="77777777" w:rsidR="00E958E9" w:rsidRPr="00E958E9" w:rsidRDefault="00E958E9" w:rsidP="00E958E9">
      <w:pPr>
        <w:spacing w:before="240"/>
        <w:rPr>
          <w:rFonts w:ascii="Times New Roman" w:hAnsi="Times New Roman" w:cs="Times New Roman"/>
          <w:sz w:val="24"/>
          <w:szCs w:val="24"/>
        </w:rPr>
      </w:pPr>
      <w:r w:rsidRPr="00E958E9">
        <w:rPr>
          <w:rFonts w:ascii="Times New Roman" w:hAnsi="Times New Roman" w:cs="Times New Roman"/>
          <w:sz w:val="24"/>
          <w:szCs w:val="24"/>
        </w:rPr>
        <w:t>‌</w:t>
      </w:r>
    </w:p>
    <w:p w14:paraId="405AD9F1" w14:textId="77777777" w:rsidR="00E958E9" w:rsidRPr="00EC4238" w:rsidRDefault="00E958E9" w:rsidP="00EC4238">
      <w:pPr>
        <w:spacing w:before="240"/>
        <w:rPr>
          <w:rFonts w:ascii="Times New Roman" w:hAnsi="Times New Roman" w:cs="Times New Roman"/>
          <w:sz w:val="24"/>
          <w:szCs w:val="24"/>
        </w:rPr>
      </w:pPr>
    </w:p>
    <w:p w14:paraId="30480300" w14:textId="0587ABF8" w:rsidR="00914F49" w:rsidRDefault="00914F49" w:rsidP="00914F49">
      <w:pPr>
        <w:spacing w:before="240"/>
        <w:rPr>
          <w:rFonts w:ascii="Times New Roman" w:hAnsi="Times New Roman" w:cs="Times New Roman"/>
          <w:sz w:val="24"/>
          <w:szCs w:val="24"/>
        </w:rPr>
      </w:pPr>
    </w:p>
    <w:p w14:paraId="11BCA64B" w14:textId="77777777" w:rsidR="00914F49" w:rsidRPr="00914F49" w:rsidRDefault="00914F49" w:rsidP="00914F49">
      <w:pPr>
        <w:spacing w:before="240"/>
        <w:rPr>
          <w:rFonts w:ascii="Times New Roman" w:hAnsi="Times New Roman" w:cs="Times New Roman"/>
          <w:sz w:val="24"/>
          <w:szCs w:val="24"/>
        </w:rPr>
      </w:pPr>
    </w:p>
    <w:p w14:paraId="55A7DBDC" w14:textId="77777777" w:rsidR="00914F49" w:rsidRPr="00914F49" w:rsidRDefault="00914F49" w:rsidP="00914F49">
      <w:pPr>
        <w:spacing w:before="240"/>
        <w:rPr>
          <w:rFonts w:ascii="Times New Roman" w:hAnsi="Times New Roman" w:cs="Times New Roman"/>
          <w:sz w:val="24"/>
          <w:szCs w:val="24"/>
        </w:rPr>
      </w:pPr>
      <w:r w:rsidRPr="00914F49">
        <w:rPr>
          <w:rFonts w:ascii="Times New Roman" w:hAnsi="Times New Roman" w:cs="Times New Roman"/>
          <w:sz w:val="24"/>
          <w:szCs w:val="24"/>
        </w:rPr>
        <w:t>‌</w:t>
      </w:r>
    </w:p>
    <w:p w14:paraId="155E2A0F" w14:textId="77777777" w:rsidR="00A34CFB" w:rsidRDefault="00A34CFB" w:rsidP="00790E55">
      <w:pPr>
        <w:spacing w:before="240"/>
        <w:rPr>
          <w:rFonts w:ascii="Times New Roman" w:hAnsi="Times New Roman" w:cs="Times New Roman"/>
          <w:sz w:val="24"/>
          <w:szCs w:val="24"/>
        </w:rPr>
      </w:pPr>
    </w:p>
    <w:p w14:paraId="2564D681" w14:textId="77777777" w:rsidR="00A34CFB" w:rsidRDefault="00A34CFB" w:rsidP="00790E55">
      <w:pPr>
        <w:spacing w:before="240"/>
        <w:rPr>
          <w:rFonts w:ascii="Times New Roman" w:hAnsi="Times New Roman" w:cs="Times New Roman"/>
          <w:sz w:val="24"/>
          <w:szCs w:val="24"/>
        </w:rPr>
      </w:pPr>
    </w:p>
    <w:p w14:paraId="0BB21751" w14:textId="77777777" w:rsidR="00A34CFB" w:rsidRPr="00790E55" w:rsidRDefault="00A34CFB" w:rsidP="00790E55">
      <w:pPr>
        <w:spacing w:before="240"/>
        <w:rPr>
          <w:rFonts w:ascii="Times New Roman" w:hAnsi="Times New Roman" w:cs="Times New Roman"/>
          <w:sz w:val="24"/>
          <w:szCs w:val="24"/>
        </w:rPr>
      </w:pPr>
    </w:p>
    <w:p w14:paraId="68E2B3C7" w14:textId="77777777" w:rsidR="00790E55" w:rsidRPr="00790E55" w:rsidRDefault="00790E55" w:rsidP="00790E55">
      <w:pPr>
        <w:spacing w:before="240"/>
        <w:rPr>
          <w:rFonts w:ascii="Times New Roman" w:hAnsi="Times New Roman" w:cs="Times New Roman"/>
          <w:sz w:val="24"/>
          <w:szCs w:val="24"/>
        </w:rPr>
      </w:pPr>
      <w:r w:rsidRPr="00790E55">
        <w:rPr>
          <w:rFonts w:ascii="Times New Roman" w:hAnsi="Times New Roman" w:cs="Times New Roman"/>
          <w:sz w:val="24"/>
          <w:szCs w:val="24"/>
        </w:rPr>
        <w:t>‌</w:t>
      </w:r>
    </w:p>
    <w:p w14:paraId="160B6141" w14:textId="77777777" w:rsidR="00790E55" w:rsidRPr="00644A4B" w:rsidRDefault="00790E55" w:rsidP="00644A4B">
      <w:pPr>
        <w:spacing w:before="240"/>
        <w:rPr>
          <w:rFonts w:ascii="Times New Roman" w:hAnsi="Times New Roman" w:cs="Times New Roman"/>
          <w:sz w:val="24"/>
          <w:szCs w:val="24"/>
        </w:rPr>
      </w:pPr>
    </w:p>
    <w:p w14:paraId="6420CFE7" w14:textId="77777777" w:rsidR="00644A4B" w:rsidRPr="00644A4B" w:rsidRDefault="00644A4B" w:rsidP="00644A4B">
      <w:pPr>
        <w:spacing w:before="240"/>
        <w:rPr>
          <w:rFonts w:ascii="Times New Roman" w:hAnsi="Times New Roman" w:cs="Times New Roman"/>
          <w:sz w:val="24"/>
          <w:szCs w:val="24"/>
        </w:rPr>
      </w:pPr>
      <w:r w:rsidRPr="00644A4B">
        <w:rPr>
          <w:rFonts w:ascii="Times New Roman" w:hAnsi="Times New Roman" w:cs="Times New Roman"/>
          <w:sz w:val="24"/>
          <w:szCs w:val="24"/>
        </w:rPr>
        <w:t>‌</w:t>
      </w:r>
    </w:p>
    <w:p w14:paraId="3E50CDC7" w14:textId="77777777" w:rsidR="00644A4B" w:rsidRDefault="00644A4B" w:rsidP="00000DAA">
      <w:pPr>
        <w:spacing w:before="240"/>
        <w:rPr>
          <w:rFonts w:ascii="Times New Roman" w:hAnsi="Times New Roman" w:cs="Times New Roman"/>
          <w:sz w:val="24"/>
          <w:szCs w:val="24"/>
        </w:rPr>
      </w:pPr>
    </w:p>
    <w:p w14:paraId="20F57DA5" w14:textId="77777777" w:rsidR="00ED1075" w:rsidRPr="00000DAA" w:rsidRDefault="00ED1075" w:rsidP="00000DAA">
      <w:pPr>
        <w:spacing w:before="240"/>
        <w:rPr>
          <w:rFonts w:ascii="Times New Roman" w:hAnsi="Times New Roman" w:cs="Times New Roman"/>
          <w:sz w:val="24"/>
          <w:szCs w:val="24"/>
        </w:rPr>
      </w:pPr>
    </w:p>
    <w:p w14:paraId="6D522D9F" w14:textId="77777777" w:rsidR="00000DAA" w:rsidRPr="00000DAA" w:rsidRDefault="00000DAA" w:rsidP="00000DAA">
      <w:pPr>
        <w:spacing w:before="240"/>
        <w:rPr>
          <w:rFonts w:ascii="Times New Roman" w:hAnsi="Times New Roman" w:cs="Times New Roman"/>
          <w:sz w:val="24"/>
          <w:szCs w:val="24"/>
        </w:rPr>
      </w:pPr>
      <w:r w:rsidRPr="00000DAA">
        <w:rPr>
          <w:rFonts w:ascii="Times New Roman" w:hAnsi="Times New Roman" w:cs="Times New Roman"/>
          <w:sz w:val="24"/>
          <w:szCs w:val="24"/>
        </w:rPr>
        <w:t>‌</w:t>
      </w:r>
    </w:p>
    <w:p w14:paraId="772E1256" w14:textId="04AD1631" w:rsidR="001E27AF" w:rsidRPr="001E27AF" w:rsidRDefault="001E27AF" w:rsidP="001E27AF">
      <w:pPr>
        <w:spacing w:before="240"/>
        <w:rPr>
          <w:rFonts w:ascii="Times New Roman" w:hAnsi="Times New Roman" w:cs="Times New Roman"/>
          <w:sz w:val="24"/>
          <w:szCs w:val="24"/>
        </w:rPr>
      </w:pPr>
    </w:p>
    <w:p w14:paraId="4F96DD20" w14:textId="77777777" w:rsidR="007922DC" w:rsidRPr="007922DC" w:rsidRDefault="007922DC" w:rsidP="007922DC">
      <w:pPr>
        <w:spacing w:before="240"/>
        <w:rPr>
          <w:rFonts w:ascii="Times New Roman" w:hAnsi="Times New Roman" w:cs="Times New Roman"/>
          <w:sz w:val="24"/>
          <w:szCs w:val="24"/>
        </w:rPr>
      </w:pPr>
      <w:r w:rsidRPr="007922DC">
        <w:rPr>
          <w:rFonts w:ascii="Times New Roman" w:hAnsi="Times New Roman" w:cs="Times New Roman"/>
          <w:sz w:val="24"/>
          <w:szCs w:val="24"/>
        </w:rPr>
        <w:lastRenderedPageBreak/>
        <w:t>‌</w:t>
      </w:r>
    </w:p>
    <w:p w14:paraId="394418EA" w14:textId="77777777" w:rsidR="00CE0D7C" w:rsidRPr="00CE0D7C" w:rsidRDefault="00CE0D7C" w:rsidP="00CE0D7C">
      <w:pPr>
        <w:spacing w:before="240"/>
        <w:rPr>
          <w:rFonts w:ascii="Times New Roman" w:hAnsi="Times New Roman" w:cs="Times New Roman"/>
          <w:sz w:val="24"/>
          <w:szCs w:val="24"/>
        </w:rPr>
      </w:pPr>
    </w:p>
    <w:p w14:paraId="5FE65129" w14:textId="77777777" w:rsidR="00CE0D7C" w:rsidRPr="00CE0D7C" w:rsidRDefault="00CE0D7C" w:rsidP="00CE0D7C">
      <w:pPr>
        <w:spacing w:before="240"/>
        <w:rPr>
          <w:rFonts w:ascii="Times New Roman" w:hAnsi="Times New Roman" w:cs="Times New Roman"/>
          <w:sz w:val="24"/>
          <w:szCs w:val="24"/>
        </w:rPr>
      </w:pPr>
      <w:r w:rsidRPr="00CE0D7C">
        <w:rPr>
          <w:rFonts w:ascii="Times New Roman" w:hAnsi="Times New Roman" w:cs="Times New Roman"/>
          <w:sz w:val="24"/>
          <w:szCs w:val="24"/>
        </w:rPr>
        <w:t>‌</w:t>
      </w:r>
    </w:p>
    <w:p w14:paraId="5DDD992D" w14:textId="77777777" w:rsidR="00782624" w:rsidRPr="00782624" w:rsidRDefault="00782624" w:rsidP="00782624">
      <w:pPr>
        <w:spacing w:before="240"/>
        <w:rPr>
          <w:rFonts w:ascii="Times New Roman" w:hAnsi="Times New Roman" w:cs="Times New Roman"/>
          <w:sz w:val="24"/>
          <w:szCs w:val="24"/>
        </w:rPr>
      </w:pPr>
    </w:p>
    <w:p w14:paraId="5A248A71" w14:textId="77777777" w:rsidR="00782624" w:rsidRPr="00782624" w:rsidRDefault="00782624" w:rsidP="00782624">
      <w:pPr>
        <w:spacing w:before="240"/>
        <w:rPr>
          <w:rFonts w:ascii="Times New Roman" w:hAnsi="Times New Roman" w:cs="Times New Roman"/>
          <w:sz w:val="24"/>
          <w:szCs w:val="24"/>
        </w:rPr>
      </w:pPr>
      <w:r w:rsidRPr="00782624">
        <w:rPr>
          <w:rFonts w:ascii="Times New Roman" w:hAnsi="Times New Roman" w:cs="Times New Roman"/>
          <w:sz w:val="24"/>
          <w:szCs w:val="24"/>
        </w:rPr>
        <w:t>‌</w:t>
      </w:r>
    </w:p>
    <w:p w14:paraId="2AC99B87" w14:textId="77777777" w:rsidR="001C4E8D" w:rsidRDefault="001C4E8D" w:rsidP="001C4E8D">
      <w:pPr>
        <w:spacing w:before="240"/>
        <w:rPr>
          <w:rFonts w:ascii="Times New Roman" w:hAnsi="Times New Roman" w:cs="Times New Roman"/>
          <w:sz w:val="24"/>
          <w:szCs w:val="24"/>
        </w:rPr>
      </w:pPr>
    </w:p>
    <w:p w14:paraId="0603622C" w14:textId="77777777" w:rsidR="001C4E8D" w:rsidRPr="001C4E8D" w:rsidRDefault="001C4E8D" w:rsidP="001C4E8D">
      <w:pPr>
        <w:spacing w:before="240"/>
        <w:rPr>
          <w:rFonts w:ascii="Times New Roman" w:hAnsi="Times New Roman" w:cs="Times New Roman"/>
          <w:sz w:val="24"/>
          <w:szCs w:val="24"/>
        </w:rPr>
      </w:pPr>
    </w:p>
    <w:p w14:paraId="0F13F540" w14:textId="77777777" w:rsidR="001C4E8D" w:rsidRPr="001C4E8D" w:rsidRDefault="001C4E8D" w:rsidP="001C4E8D">
      <w:pPr>
        <w:spacing w:before="240"/>
        <w:rPr>
          <w:rFonts w:ascii="Times New Roman" w:hAnsi="Times New Roman" w:cs="Times New Roman"/>
          <w:sz w:val="24"/>
          <w:szCs w:val="24"/>
        </w:rPr>
      </w:pPr>
      <w:r w:rsidRPr="001C4E8D">
        <w:rPr>
          <w:rFonts w:ascii="Times New Roman" w:hAnsi="Times New Roman" w:cs="Times New Roman"/>
          <w:sz w:val="24"/>
          <w:szCs w:val="24"/>
        </w:rPr>
        <w:t>‌</w:t>
      </w:r>
    </w:p>
    <w:p w14:paraId="52031AC0" w14:textId="0BB45146" w:rsidR="0011478A" w:rsidRDefault="0011478A" w:rsidP="0011478A">
      <w:pPr>
        <w:spacing w:before="240"/>
        <w:rPr>
          <w:rFonts w:ascii="Times New Roman" w:hAnsi="Times New Roman" w:cs="Times New Roman"/>
          <w:sz w:val="24"/>
          <w:szCs w:val="24"/>
        </w:rPr>
      </w:pPr>
    </w:p>
    <w:p w14:paraId="0D273541" w14:textId="77777777" w:rsidR="0057607B" w:rsidRDefault="0057607B" w:rsidP="0011478A">
      <w:pPr>
        <w:spacing w:before="240"/>
        <w:rPr>
          <w:rFonts w:ascii="Times New Roman" w:hAnsi="Times New Roman" w:cs="Times New Roman"/>
          <w:sz w:val="24"/>
          <w:szCs w:val="24"/>
        </w:rPr>
      </w:pPr>
    </w:p>
    <w:p w14:paraId="24D53FBC" w14:textId="77777777" w:rsidR="0011478A" w:rsidRPr="0011478A" w:rsidRDefault="0011478A" w:rsidP="0011478A">
      <w:pPr>
        <w:spacing w:before="240"/>
        <w:rPr>
          <w:rFonts w:ascii="Times New Roman" w:hAnsi="Times New Roman" w:cs="Times New Roman"/>
          <w:sz w:val="24"/>
          <w:szCs w:val="24"/>
        </w:rPr>
      </w:pPr>
    </w:p>
    <w:p w14:paraId="362516A0" w14:textId="77777777" w:rsidR="0011478A" w:rsidRPr="0011478A" w:rsidRDefault="0011478A" w:rsidP="0011478A">
      <w:pPr>
        <w:spacing w:before="240"/>
        <w:rPr>
          <w:rFonts w:ascii="Times New Roman" w:hAnsi="Times New Roman" w:cs="Times New Roman"/>
          <w:sz w:val="24"/>
          <w:szCs w:val="24"/>
        </w:rPr>
      </w:pPr>
      <w:r w:rsidRPr="0011478A">
        <w:rPr>
          <w:rFonts w:ascii="Times New Roman" w:hAnsi="Times New Roman" w:cs="Times New Roman"/>
          <w:sz w:val="24"/>
          <w:szCs w:val="24"/>
        </w:rPr>
        <w:t>‌</w:t>
      </w:r>
    </w:p>
    <w:p w14:paraId="1B7F0BFF" w14:textId="47E1D8DB" w:rsidR="007F0EB4" w:rsidRDefault="007F0EB4" w:rsidP="007F0EB4">
      <w:pPr>
        <w:spacing w:before="240"/>
        <w:rPr>
          <w:rFonts w:ascii="Times New Roman" w:hAnsi="Times New Roman" w:cs="Times New Roman"/>
          <w:sz w:val="24"/>
          <w:szCs w:val="24"/>
        </w:rPr>
      </w:pPr>
    </w:p>
    <w:p w14:paraId="2900C9FB" w14:textId="77777777" w:rsidR="007F0EB4" w:rsidRPr="007F0EB4" w:rsidRDefault="007F0EB4" w:rsidP="007F0EB4">
      <w:pPr>
        <w:spacing w:before="240"/>
        <w:rPr>
          <w:rFonts w:ascii="Times New Roman" w:hAnsi="Times New Roman" w:cs="Times New Roman"/>
          <w:sz w:val="24"/>
          <w:szCs w:val="24"/>
        </w:rPr>
      </w:pPr>
    </w:p>
    <w:p w14:paraId="73FC03DC" w14:textId="77777777" w:rsidR="007F0EB4" w:rsidRPr="007F0EB4" w:rsidRDefault="007F0EB4" w:rsidP="007F0EB4">
      <w:pPr>
        <w:spacing w:before="240"/>
        <w:rPr>
          <w:rFonts w:ascii="Times New Roman" w:hAnsi="Times New Roman" w:cs="Times New Roman"/>
          <w:sz w:val="24"/>
          <w:szCs w:val="24"/>
        </w:rPr>
      </w:pPr>
      <w:r w:rsidRPr="007F0EB4">
        <w:rPr>
          <w:rFonts w:ascii="Times New Roman" w:hAnsi="Times New Roman" w:cs="Times New Roman"/>
          <w:sz w:val="24"/>
          <w:szCs w:val="24"/>
        </w:rPr>
        <w:t>‌</w:t>
      </w:r>
    </w:p>
    <w:p w14:paraId="7DB2EE92" w14:textId="262D010A" w:rsidR="00C65191" w:rsidRPr="00FD28EF" w:rsidRDefault="00C65191" w:rsidP="00C65191">
      <w:pPr>
        <w:spacing w:before="240"/>
        <w:rPr>
          <w:rFonts w:ascii="Times New Roman" w:hAnsi="Times New Roman" w:cs="Times New Roman"/>
          <w:sz w:val="24"/>
          <w:szCs w:val="24"/>
        </w:rPr>
      </w:pPr>
    </w:p>
    <w:p w14:paraId="58B08F62" w14:textId="63F81F52" w:rsidR="008305B5" w:rsidRDefault="008305B5" w:rsidP="008305B5">
      <w:pPr>
        <w:spacing w:before="240"/>
        <w:rPr>
          <w:rFonts w:ascii="Times New Roman" w:hAnsi="Times New Roman" w:cs="Times New Roman"/>
          <w:sz w:val="24"/>
          <w:szCs w:val="24"/>
        </w:rPr>
      </w:pPr>
    </w:p>
    <w:p w14:paraId="6BF431E9" w14:textId="77777777" w:rsidR="00C65191" w:rsidRPr="008305B5" w:rsidRDefault="00C65191" w:rsidP="008305B5">
      <w:pPr>
        <w:spacing w:before="240"/>
        <w:rPr>
          <w:rFonts w:ascii="Times New Roman" w:hAnsi="Times New Roman" w:cs="Times New Roman"/>
          <w:sz w:val="24"/>
          <w:szCs w:val="24"/>
        </w:rPr>
      </w:pPr>
    </w:p>
    <w:p w14:paraId="087997CB" w14:textId="77777777" w:rsidR="008305B5" w:rsidRPr="008305B5" w:rsidRDefault="008305B5" w:rsidP="008305B5">
      <w:pPr>
        <w:spacing w:before="240"/>
        <w:rPr>
          <w:rFonts w:ascii="Times New Roman" w:hAnsi="Times New Roman" w:cs="Times New Roman"/>
          <w:sz w:val="24"/>
          <w:szCs w:val="24"/>
        </w:rPr>
      </w:pPr>
      <w:r w:rsidRPr="008305B5">
        <w:rPr>
          <w:rFonts w:ascii="Times New Roman" w:hAnsi="Times New Roman" w:cs="Times New Roman"/>
          <w:sz w:val="24"/>
          <w:szCs w:val="24"/>
        </w:rPr>
        <w:t>‌</w:t>
      </w:r>
    </w:p>
    <w:p w14:paraId="428F272C" w14:textId="3BC0FD85" w:rsidR="00FD28EF" w:rsidRPr="00FD28EF" w:rsidRDefault="00FD28EF" w:rsidP="00FD28EF">
      <w:pPr>
        <w:spacing w:before="240"/>
        <w:rPr>
          <w:rFonts w:ascii="Times New Roman" w:hAnsi="Times New Roman" w:cs="Times New Roman"/>
          <w:sz w:val="24"/>
          <w:szCs w:val="24"/>
        </w:rPr>
      </w:pPr>
    </w:p>
    <w:p w14:paraId="3F1C1204" w14:textId="77777777" w:rsidR="00600F66" w:rsidRDefault="00600F66" w:rsidP="00600F66">
      <w:pPr>
        <w:spacing w:before="240"/>
        <w:rPr>
          <w:rFonts w:ascii="Times New Roman" w:hAnsi="Times New Roman" w:cs="Times New Roman"/>
          <w:sz w:val="24"/>
          <w:szCs w:val="24"/>
        </w:rPr>
      </w:pPr>
    </w:p>
    <w:p w14:paraId="1E8D609E" w14:textId="77777777" w:rsidR="00600F66" w:rsidRPr="00600F66" w:rsidRDefault="00600F66" w:rsidP="00600F66">
      <w:pPr>
        <w:spacing w:before="240"/>
        <w:rPr>
          <w:rFonts w:ascii="Times New Roman" w:hAnsi="Times New Roman" w:cs="Times New Roman"/>
          <w:sz w:val="24"/>
          <w:szCs w:val="24"/>
        </w:rPr>
      </w:pPr>
    </w:p>
    <w:p w14:paraId="55517541" w14:textId="77777777" w:rsidR="00600F66" w:rsidRPr="00600F66" w:rsidRDefault="00600F66" w:rsidP="00600F66">
      <w:pPr>
        <w:spacing w:before="240"/>
        <w:rPr>
          <w:rFonts w:ascii="Times New Roman" w:hAnsi="Times New Roman" w:cs="Times New Roman"/>
          <w:sz w:val="24"/>
          <w:szCs w:val="24"/>
        </w:rPr>
      </w:pPr>
      <w:r w:rsidRPr="00600F66">
        <w:rPr>
          <w:rFonts w:ascii="Times New Roman" w:hAnsi="Times New Roman" w:cs="Times New Roman"/>
          <w:sz w:val="24"/>
          <w:szCs w:val="24"/>
        </w:rPr>
        <w:t>‌</w:t>
      </w:r>
    </w:p>
    <w:p w14:paraId="2F06B0FF" w14:textId="77777777" w:rsidR="00D545B0" w:rsidRDefault="00D545B0" w:rsidP="001B261E">
      <w:pPr>
        <w:spacing w:before="240"/>
        <w:rPr>
          <w:rFonts w:ascii="Times New Roman" w:hAnsi="Times New Roman" w:cs="Times New Roman"/>
          <w:sz w:val="24"/>
          <w:szCs w:val="24"/>
        </w:rPr>
      </w:pPr>
    </w:p>
    <w:p w14:paraId="3991D89E" w14:textId="77777777" w:rsidR="00505E09" w:rsidRPr="001B261E" w:rsidRDefault="00505E09" w:rsidP="001B261E">
      <w:pPr>
        <w:spacing w:before="240"/>
        <w:rPr>
          <w:rFonts w:ascii="Times New Roman" w:hAnsi="Times New Roman" w:cs="Times New Roman"/>
          <w:sz w:val="24"/>
          <w:szCs w:val="24"/>
        </w:rPr>
      </w:pPr>
    </w:p>
    <w:p w14:paraId="6C93F3F7" w14:textId="77777777" w:rsidR="001B261E" w:rsidRPr="001B261E" w:rsidRDefault="001B261E" w:rsidP="001B261E">
      <w:pPr>
        <w:spacing w:before="240"/>
        <w:rPr>
          <w:rFonts w:ascii="Times New Roman" w:hAnsi="Times New Roman" w:cs="Times New Roman"/>
          <w:sz w:val="24"/>
          <w:szCs w:val="24"/>
        </w:rPr>
      </w:pPr>
      <w:r w:rsidRPr="001B261E">
        <w:rPr>
          <w:rFonts w:ascii="Times New Roman" w:hAnsi="Times New Roman" w:cs="Times New Roman"/>
          <w:sz w:val="24"/>
          <w:szCs w:val="24"/>
        </w:rPr>
        <w:t>‌</w:t>
      </w:r>
    </w:p>
    <w:p w14:paraId="5374FBE6" w14:textId="03033103" w:rsidR="00637E17" w:rsidRPr="00197FDB" w:rsidRDefault="00637E17" w:rsidP="001074B5">
      <w:pPr>
        <w:spacing w:before="240"/>
        <w:rPr>
          <w:rFonts w:ascii="Times New Roman" w:hAnsi="Times New Roman" w:cs="Times New Roman"/>
          <w:sz w:val="24"/>
          <w:szCs w:val="24"/>
        </w:rPr>
      </w:pPr>
    </w:p>
    <w:p w14:paraId="5E8AD9C3" w14:textId="460B5332" w:rsidR="5770CE01" w:rsidRDefault="5770CE01" w:rsidP="5770CE01">
      <w:pPr>
        <w:spacing w:before="240"/>
        <w:jc w:val="center"/>
        <w:rPr>
          <w:rFonts w:eastAsiaTheme="minorEastAsia"/>
          <w:sz w:val="24"/>
          <w:szCs w:val="24"/>
        </w:rPr>
      </w:pPr>
    </w:p>
    <w:p w14:paraId="0C651B4F" w14:textId="1ABE5418" w:rsidR="00BA53CF" w:rsidRPr="00BA53CF" w:rsidRDefault="00BA53CF" w:rsidP="00BA53CF">
      <w:pPr>
        <w:spacing w:before="240"/>
        <w:jc w:val="center"/>
        <w:rPr>
          <w:rFonts w:ascii="Times New Roman" w:hAnsi="Times New Roman" w:cs="Times New Roman"/>
          <w:sz w:val="24"/>
          <w:szCs w:val="24"/>
        </w:rPr>
      </w:pPr>
      <w:r w:rsidRPr="00BA53CF">
        <w:rPr>
          <w:rFonts w:ascii="Times New Roman" w:hAnsi="Times New Roman" w:cs="Times New Roman"/>
          <w:sz w:val="24"/>
          <w:szCs w:val="24"/>
        </w:rPr>
        <w:t>IX. APPENDICES</w:t>
      </w:r>
    </w:p>
    <w:sectPr w:rsidR="00BA53CF" w:rsidRPr="00BA53CF" w:rsidSect="008A1A5A">
      <w:headerReference w:type="default" r:id="rId31"/>
      <w:footerReference w:type="default" r:id="rId3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C7E46D" w14:textId="77777777" w:rsidR="00461C55" w:rsidRDefault="00461C55" w:rsidP="00BA53CF">
      <w:pPr>
        <w:spacing w:after="0" w:line="240" w:lineRule="auto"/>
      </w:pPr>
      <w:r>
        <w:separator/>
      </w:r>
    </w:p>
  </w:endnote>
  <w:endnote w:type="continuationSeparator" w:id="0">
    <w:p w14:paraId="2EE1606F" w14:textId="77777777" w:rsidR="00461C55" w:rsidRDefault="00461C55" w:rsidP="00BA53CF">
      <w:pPr>
        <w:spacing w:after="0" w:line="240" w:lineRule="auto"/>
      </w:pPr>
      <w:r>
        <w:continuationSeparator/>
      </w:r>
    </w:p>
  </w:endnote>
  <w:endnote w:type="continuationNotice" w:id="1">
    <w:p w14:paraId="2889C2FB" w14:textId="77777777" w:rsidR="00461C55" w:rsidRDefault="00461C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0948553"/>
      <w:docPartObj>
        <w:docPartGallery w:val="Page Numbers (Bottom of Page)"/>
        <w:docPartUnique/>
      </w:docPartObj>
    </w:sdtPr>
    <w:sdtEndPr>
      <w:rPr>
        <w:noProof/>
      </w:rPr>
    </w:sdtEndPr>
    <w:sdtContent>
      <w:p w14:paraId="350D2C50" w14:textId="3D388A54" w:rsidR="008A1A5A" w:rsidRDefault="008A1A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24700C" w14:textId="77777777" w:rsidR="00BA53CF" w:rsidRDefault="00BA53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416129" w14:textId="77777777" w:rsidR="00461C55" w:rsidRDefault="00461C55" w:rsidP="00BA53CF">
      <w:pPr>
        <w:spacing w:after="0" w:line="240" w:lineRule="auto"/>
      </w:pPr>
      <w:r>
        <w:separator/>
      </w:r>
    </w:p>
  </w:footnote>
  <w:footnote w:type="continuationSeparator" w:id="0">
    <w:p w14:paraId="4AD2D9B7" w14:textId="77777777" w:rsidR="00461C55" w:rsidRDefault="00461C55" w:rsidP="00BA53CF">
      <w:pPr>
        <w:spacing w:after="0" w:line="240" w:lineRule="auto"/>
      </w:pPr>
      <w:r>
        <w:continuationSeparator/>
      </w:r>
    </w:p>
  </w:footnote>
  <w:footnote w:type="continuationNotice" w:id="1">
    <w:p w14:paraId="44C5E01D" w14:textId="77777777" w:rsidR="00461C55" w:rsidRDefault="00461C5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16DE9" w14:textId="29E443E3" w:rsidR="008A1A5A" w:rsidRDefault="008A1A5A">
    <w:pPr>
      <w:pStyle w:val="Header"/>
      <w:jc w:val="right"/>
    </w:pPr>
  </w:p>
  <w:p w14:paraId="7A0DBC68" w14:textId="77777777" w:rsidR="00BA53CF" w:rsidRDefault="00BA53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93F11"/>
    <w:multiLevelType w:val="hybridMultilevel"/>
    <w:tmpl w:val="C994C276"/>
    <w:lvl w:ilvl="0" w:tplc="1EF4CAAC">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C7403C"/>
    <w:multiLevelType w:val="hybridMultilevel"/>
    <w:tmpl w:val="5FBC37F4"/>
    <w:lvl w:ilvl="0" w:tplc="9D6E26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A56BD8"/>
    <w:multiLevelType w:val="hybridMultilevel"/>
    <w:tmpl w:val="9A702CF2"/>
    <w:lvl w:ilvl="0" w:tplc="51A822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74190">
    <w:abstractNumId w:val="0"/>
  </w:num>
  <w:num w:numId="2" w16cid:durableId="1485510160">
    <w:abstractNumId w:val="2"/>
  </w:num>
  <w:num w:numId="3" w16cid:durableId="285352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718"/>
    <w:rsid w:val="00000DAA"/>
    <w:rsid w:val="00001736"/>
    <w:rsid w:val="000027DC"/>
    <w:rsid w:val="000028B4"/>
    <w:rsid w:val="0000331F"/>
    <w:rsid w:val="0000363B"/>
    <w:rsid w:val="00003A5C"/>
    <w:rsid w:val="000051EC"/>
    <w:rsid w:val="00006ED3"/>
    <w:rsid w:val="00006F2A"/>
    <w:rsid w:val="000079B0"/>
    <w:rsid w:val="00010E43"/>
    <w:rsid w:val="00010F18"/>
    <w:rsid w:val="0001117C"/>
    <w:rsid w:val="00011B98"/>
    <w:rsid w:val="0001568D"/>
    <w:rsid w:val="00017D33"/>
    <w:rsid w:val="000217E5"/>
    <w:rsid w:val="00023795"/>
    <w:rsid w:val="00023F09"/>
    <w:rsid w:val="000245FE"/>
    <w:rsid w:val="00024DD9"/>
    <w:rsid w:val="00026B87"/>
    <w:rsid w:val="00026D33"/>
    <w:rsid w:val="00027695"/>
    <w:rsid w:val="000279BE"/>
    <w:rsid w:val="0003084E"/>
    <w:rsid w:val="000321AC"/>
    <w:rsid w:val="00033B0B"/>
    <w:rsid w:val="00034C9A"/>
    <w:rsid w:val="00035463"/>
    <w:rsid w:val="000364EF"/>
    <w:rsid w:val="0004105A"/>
    <w:rsid w:val="00043103"/>
    <w:rsid w:val="000458B0"/>
    <w:rsid w:val="000463EC"/>
    <w:rsid w:val="0004640D"/>
    <w:rsid w:val="000470F4"/>
    <w:rsid w:val="0004784C"/>
    <w:rsid w:val="000478CD"/>
    <w:rsid w:val="0004791D"/>
    <w:rsid w:val="0004792E"/>
    <w:rsid w:val="0005090C"/>
    <w:rsid w:val="0005348E"/>
    <w:rsid w:val="00054D9A"/>
    <w:rsid w:val="000550BD"/>
    <w:rsid w:val="00060DEA"/>
    <w:rsid w:val="0006321D"/>
    <w:rsid w:val="000633A5"/>
    <w:rsid w:val="00063FF6"/>
    <w:rsid w:val="00065B16"/>
    <w:rsid w:val="0007056E"/>
    <w:rsid w:val="000708D8"/>
    <w:rsid w:val="00072A00"/>
    <w:rsid w:val="00072F28"/>
    <w:rsid w:val="00076117"/>
    <w:rsid w:val="00076CB9"/>
    <w:rsid w:val="00084768"/>
    <w:rsid w:val="0008499C"/>
    <w:rsid w:val="00086FE9"/>
    <w:rsid w:val="00087455"/>
    <w:rsid w:val="00092F9C"/>
    <w:rsid w:val="00094F4E"/>
    <w:rsid w:val="0009510B"/>
    <w:rsid w:val="0009779A"/>
    <w:rsid w:val="00097948"/>
    <w:rsid w:val="000A2365"/>
    <w:rsid w:val="000A2E45"/>
    <w:rsid w:val="000A4EA1"/>
    <w:rsid w:val="000A664A"/>
    <w:rsid w:val="000A7879"/>
    <w:rsid w:val="000B0DBB"/>
    <w:rsid w:val="000B2AB6"/>
    <w:rsid w:val="000B47FF"/>
    <w:rsid w:val="000B4850"/>
    <w:rsid w:val="000C4070"/>
    <w:rsid w:val="000C4868"/>
    <w:rsid w:val="000C5336"/>
    <w:rsid w:val="000C5729"/>
    <w:rsid w:val="000C667E"/>
    <w:rsid w:val="000D0103"/>
    <w:rsid w:val="000D15C5"/>
    <w:rsid w:val="000D2350"/>
    <w:rsid w:val="000D28C0"/>
    <w:rsid w:val="000D5E1C"/>
    <w:rsid w:val="000D64ED"/>
    <w:rsid w:val="000D7122"/>
    <w:rsid w:val="000D7386"/>
    <w:rsid w:val="000D7A1B"/>
    <w:rsid w:val="000E3EC1"/>
    <w:rsid w:val="000E46E0"/>
    <w:rsid w:val="000E4A46"/>
    <w:rsid w:val="000E5A07"/>
    <w:rsid w:val="000E7850"/>
    <w:rsid w:val="000F235B"/>
    <w:rsid w:val="000F2706"/>
    <w:rsid w:val="000F3B63"/>
    <w:rsid w:val="000F3CA1"/>
    <w:rsid w:val="000F5150"/>
    <w:rsid w:val="000F57F0"/>
    <w:rsid w:val="00100826"/>
    <w:rsid w:val="00104743"/>
    <w:rsid w:val="00107315"/>
    <w:rsid w:val="001074B5"/>
    <w:rsid w:val="00110188"/>
    <w:rsid w:val="0011046C"/>
    <w:rsid w:val="00111E2C"/>
    <w:rsid w:val="00111FA5"/>
    <w:rsid w:val="0011478A"/>
    <w:rsid w:val="00115E71"/>
    <w:rsid w:val="0011626F"/>
    <w:rsid w:val="001177D5"/>
    <w:rsid w:val="00117D8B"/>
    <w:rsid w:val="00120293"/>
    <w:rsid w:val="0012037B"/>
    <w:rsid w:val="001218BD"/>
    <w:rsid w:val="0012676E"/>
    <w:rsid w:val="00126E2C"/>
    <w:rsid w:val="00134895"/>
    <w:rsid w:val="001358E0"/>
    <w:rsid w:val="00136008"/>
    <w:rsid w:val="00136860"/>
    <w:rsid w:val="0013707A"/>
    <w:rsid w:val="00140C50"/>
    <w:rsid w:val="001425D3"/>
    <w:rsid w:val="001447AC"/>
    <w:rsid w:val="00144D5B"/>
    <w:rsid w:val="001459DF"/>
    <w:rsid w:val="00147387"/>
    <w:rsid w:val="00151CE4"/>
    <w:rsid w:val="00153A98"/>
    <w:rsid w:val="001558BA"/>
    <w:rsid w:val="001615D0"/>
    <w:rsid w:val="00165B5F"/>
    <w:rsid w:val="00166343"/>
    <w:rsid w:val="00166BD3"/>
    <w:rsid w:val="001711D5"/>
    <w:rsid w:val="001719BE"/>
    <w:rsid w:val="001726F6"/>
    <w:rsid w:val="00174E03"/>
    <w:rsid w:val="00175E3B"/>
    <w:rsid w:val="00175EDB"/>
    <w:rsid w:val="00176071"/>
    <w:rsid w:val="001768DC"/>
    <w:rsid w:val="00176AB4"/>
    <w:rsid w:val="00177621"/>
    <w:rsid w:val="00177DC5"/>
    <w:rsid w:val="001806A9"/>
    <w:rsid w:val="001814C4"/>
    <w:rsid w:val="0018371D"/>
    <w:rsid w:val="001859E9"/>
    <w:rsid w:val="00186F43"/>
    <w:rsid w:val="00194B21"/>
    <w:rsid w:val="00196722"/>
    <w:rsid w:val="00196982"/>
    <w:rsid w:val="00197FDB"/>
    <w:rsid w:val="001A1BB2"/>
    <w:rsid w:val="001A3883"/>
    <w:rsid w:val="001A5C9B"/>
    <w:rsid w:val="001A7EF2"/>
    <w:rsid w:val="001B0EFA"/>
    <w:rsid w:val="001B147A"/>
    <w:rsid w:val="001B261E"/>
    <w:rsid w:val="001B69A8"/>
    <w:rsid w:val="001B7EE2"/>
    <w:rsid w:val="001B7F67"/>
    <w:rsid w:val="001C05F9"/>
    <w:rsid w:val="001C46A9"/>
    <w:rsid w:val="001C4E8D"/>
    <w:rsid w:val="001C69B2"/>
    <w:rsid w:val="001C70CE"/>
    <w:rsid w:val="001C749F"/>
    <w:rsid w:val="001C7A30"/>
    <w:rsid w:val="001C7DEA"/>
    <w:rsid w:val="001D00CE"/>
    <w:rsid w:val="001D10C7"/>
    <w:rsid w:val="001D5723"/>
    <w:rsid w:val="001E27AF"/>
    <w:rsid w:val="001E5A23"/>
    <w:rsid w:val="001E657B"/>
    <w:rsid w:val="001F249F"/>
    <w:rsid w:val="001F3E88"/>
    <w:rsid w:val="001F54A3"/>
    <w:rsid w:val="001F73E3"/>
    <w:rsid w:val="002001F1"/>
    <w:rsid w:val="00201BAF"/>
    <w:rsid w:val="00203677"/>
    <w:rsid w:val="00204142"/>
    <w:rsid w:val="00204487"/>
    <w:rsid w:val="00213B00"/>
    <w:rsid w:val="00213C92"/>
    <w:rsid w:val="00214D02"/>
    <w:rsid w:val="00214E45"/>
    <w:rsid w:val="00217192"/>
    <w:rsid w:val="0021722C"/>
    <w:rsid w:val="00217993"/>
    <w:rsid w:val="0022212C"/>
    <w:rsid w:val="00225F71"/>
    <w:rsid w:val="00227583"/>
    <w:rsid w:val="002308D7"/>
    <w:rsid w:val="00232ABB"/>
    <w:rsid w:val="00233540"/>
    <w:rsid w:val="00233EAF"/>
    <w:rsid w:val="002348ED"/>
    <w:rsid w:val="00234FA3"/>
    <w:rsid w:val="00236C19"/>
    <w:rsid w:val="00237AAF"/>
    <w:rsid w:val="002408F4"/>
    <w:rsid w:val="00240BF2"/>
    <w:rsid w:val="00247940"/>
    <w:rsid w:val="0025193B"/>
    <w:rsid w:val="00251A05"/>
    <w:rsid w:val="00252DA1"/>
    <w:rsid w:val="00262196"/>
    <w:rsid w:val="00262EF4"/>
    <w:rsid w:val="00263C71"/>
    <w:rsid w:val="00265938"/>
    <w:rsid w:val="00270FE9"/>
    <w:rsid w:val="0027222E"/>
    <w:rsid w:val="00272A6F"/>
    <w:rsid w:val="00274C0E"/>
    <w:rsid w:val="00275488"/>
    <w:rsid w:val="002755AE"/>
    <w:rsid w:val="00275617"/>
    <w:rsid w:val="0027604F"/>
    <w:rsid w:val="002810E3"/>
    <w:rsid w:val="002814C4"/>
    <w:rsid w:val="002825C5"/>
    <w:rsid w:val="00283AFD"/>
    <w:rsid w:val="00283CCB"/>
    <w:rsid w:val="002846C9"/>
    <w:rsid w:val="00284845"/>
    <w:rsid w:val="00285D93"/>
    <w:rsid w:val="00286770"/>
    <w:rsid w:val="00292C0C"/>
    <w:rsid w:val="00293DD1"/>
    <w:rsid w:val="00295632"/>
    <w:rsid w:val="0029793E"/>
    <w:rsid w:val="002A3D0F"/>
    <w:rsid w:val="002A3EA3"/>
    <w:rsid w:val="002A3F06"/>
    <w:rsid w:val="002A580D"/>
    <w:rsid w:val="002B081C"/>
    <w:rsid w:val="002B3074"/>
    <w:rsid w:val="002B3455"/>
    <w:rsid w:val="002B6031"/>
    <w:rsid w:val="002B69C3"/>
    <w:rsid w:val="002B6A1F"/>
    <w:rsid w:val="002B78BD"/>
    <w:rsid w:val="002B7C5E"/>
    <w:rsid w:val="002C2B85"/>
    <w:rsid w:val="002C41B2"/>
    <w:rsid w:val="002C4731"/>
    <w:rsid w:val="002C5056"/>
    <w:rsid w:val="002C6FC8"/>
    <w:rsid w:val="002D0162"/>
    <w:rsid w:val="002D1491"/>
    <w:rsid w:val="002D295D"/>
    <w:rsid w:val="002D4FA0"/>
    <w:rsid w:val="002D68AF"/>
    <w:rsid w:val="002E0D5A"/>
    <w:rsid w:val="002E1D09"/>
    <w:rsid w:val="002E6532"/>
    <w:rsid w:val="002E7B80"/>
    <w:rsid w:val="002F0F39"/>
    <w:rsid w:val="002F1127"/>
    <w:rsid w:val="002F2F2C"/>
    <w:rsid w:val="002F324E"/>
    <w:rsid w:val="002F49B7"/>
    <w:rsid w:val="002F7CFA"/>
    <w:rsid w:val="0030133F"/>
    <w:rsid w:val="00301E81"/>
    <w:rsid w:val="00304398"/>
    <w:rsid w:val="0030584D"/>
    <w:rsid w:val="00305E9D"/>
    <w:rsid w:val="003100E9"/>
    <w:rsid w:val="0031260B"/>
    <w:rsid w:val="00314E8A"/>
    <w:rsid w:val="00316E4A"/>
    <w:rsid w:val="0031764C"/>
    <w:rsid w:val="00321B84"/>
    <w:rsid w:val="00324BAE"/>
    <w:rsid w:val="00325332"/>
    <w:rsid w:val="00331821"/>
    <w:rsid w:val="0033487F"/>
    <w:rsid w:val="003352C3"/>
    <w:rsid w:val="00335807"/>
    <w:rsid w:val="00337FC1"/>
    <w:rsid w:val="00341089"/>
    <w:rsid w:val="0034129A"/>
    <w:rsid w:val="003441CC"/>
    <w:rsid w:val="0034575B"/>
    <w:rsid w:val="00346A5D"/>
    <w:rsid w:val="00347E7B"/>
    <w:rsid w:val="00354BF7"/>
    <w:rsid w:val="0035521B"/>
    <w:rsid w:val="00355440"/>
    <w:rsid w:val="003556B3"/>
    <w:rsid w:val="003562D1"/>
    <w:rsid w:val="00356768"/>
    <w:rsid w:val="00356AAF"/>
    <w:rsid w:val="00361B16"/>
    <w:rsid w:val="00363F38"/>
    <w:rsid w:val="00363F3D"/>
    <w:rsid w:val="0036462D"/>
    <w:rsid w:val="00364F2B"/>
    <w:rsid w:val="00366552"/>
    <w:rsid w:val="00376532"/>
    <w:rsid w:val="00377639"/>
    <w:rsid w:val="00377E79"/>
    <w:rsid w:val="003815DD"/>
    <w:rsid w:val="00381A12"/>
    <w:rsid w:val="003827CB"/>
    <w:rsid w:val="00385696"/>
    <w:rsid w:val="0038659A"/>
    <w:rsid w:val="00386B0C"/>
    <w:rsid w:val="00387A33"/>
    <w:rsid w:val="00390F99"/>
    <w:rsid w:val="00391A7F"/>
    <w:rsid w:val="00395458"/>
    <w:rsid w:val="00397771"/>
    <w:rsid w:val="003A0131"/>
    <w:rsid w:val="003A2B17"/>
    <w:rsid w:val="003A5EB7"/>
    <w:rsid w:val="003B189F"/>
    <w:rsid w:val="003B1BA2"/>
    <w:rsid w:val="003B2DD7"/>
    <w:rsid w:val="003B36C9"/>
    <w:rsid w:val="003B51D8"/>
    <w:rsid w:val="003B68A8"/>
    <w:rsid w:val="003C09F3"/>
    <w:rsid w:val="003C19E8"/>
    <w:rsid w:val="003C31E2"/>
    <w:rsid w:val="003C4535"/>
    <w:rsid w:val="003C5BDF"/>
    <w:rsid w:val="003C5D7F"/>
    <w:rsid w:val="003C667D"/>
    <w:rsid w:val="003C737F"/>
    <w:rsid w:val="003C7BDF"/>
    <w:rsid w:val="003D279C"/>
    <w:rsid w:val="003D310C"/>
    <w:rsid w:val="003D3E2E"/>
    <w:rsid w:val="003D48BF"/>
    <w:rsid w:val="003D4F24"/>
    <w:rsid w:val="003D72C8"/>
    <w:rsid w:val="003E1375"/>
    <w:rsid w:val="003E1B8D"/>
    <w:rsid w:val="003E2AFF"/>
    <w:rsid w:val="003E41C2"/>
    <w:rsid w:val="003E5676"/>
    <w:rsid w:val="003E76F6"/>
    <w:rsid w:val="003E7A43"/>
    <w:rsid w:val="003F044F"/>
    <w:rsid w:val="003F0C52"/>
    <w:rsid w:val="003F5559"/>
    <w:rsid w:val="003F7B0A"/>
    <w:rsid w:val="00400FF1"/>
    <w:rsid w:val="00401A9C"/>
    <w:rsid w:val="004022FF"/>
    <w:rsid w:val="004025A4"/>
    <w:rsid w:val="0041488D"/>
    <w:rsid w:val="00414CB6"/>
    <w:rsid w:val="00415B32"/>
    <w:rsid w:val="00415C19"/>
    <w:rsid w:val="00415E7F"/>
    <w:rsid w:val="0041626A"/>
    <w:rsid w:val="00417689"/>
    <w:rsid w:val="004218DF"/>
    <w:rsid w:val="00423E45"/>
    <w:rsid w:val="00424D65"/>
    <w:rsid w:val="00427087"/>
    <w:rsid w:val="004277B3"/>
    <w:rsid w:val="00427FC4"/>
    <w:rsid w:val="00436582"/>
    <w:rsid w:val="00440E5B"/>
    <w:rsid w:val="00441371"/>
    <w:rsid w:val="004418C4"/>
    <w:rsid w:val="0044303B"/>
    <w:rsid w:val="0044313E"/>
    <w:rsid w:val="004435F5"/>
    <w:rsid w:val="004438BB"/>
    <w:rsid w:val="00443BC9"/>
    <w:rsid w:val="00445669"/>
    <w:rsid w:val="004467FC"/>
    <w:rsid w:val="00446C65"/>
    <w:rsid w:val="00450F8F"/>
    <w:rsid w:val="0045206B"/>
    <w:rsid w:val="0045321D"/>
    <w:rsid w:val="004548BB"/>
    <w:rsid w:val="00454FD8"/>
    <w:rsid w:val="00455FDC"/>
    <w:rsid w:val="004578EA"/>
    <w:rsid w:val="00461591"/>
    <w:rsid w:val="00461C55"/>
    <w:rsid w:val="0046375D"/>
    <w:rsid w:val="00463A86"/>
    <w:rsid w:val="00463B77"/>
    <w:rsid w:val="00463BAB"/>
    <w:rsid w:val="00465746"/>
    <w:rsid w:val="00466E7F"/>
    <w:rsid w:val="00467B6F"/>
    <w:rsid w:val="00470BAD"/>
    <w:rsid w:val="004714DA"/>
    <w:rsid w:val="004732CC"/>
    <w:rsid w:val="004737A4"/>
    <w:rsid w:val="004743C4"/>
    <w:rsid w:val="00474912"/>
    <w:rsid w:val="004757B1"/>
    <w:rsid w:val="00477E7F"/>
    <w:rsid w:val="004801C4"/>
    <w:rsid w:val="004823CF"/>
    <w:rsid w:val="00482AAE"/>
    <w:rsid w:val="00483EE3"/>
    <w:rsid w:val="00485E29"/>
    <w:rsid w:val="004865D7"/>
    <w:rsid w:val="00487C4D"/>
    <w:rsid w:val="00495B55"/>
    <w:rsid w:val="004A18AC"/>
    <w:rsid w:val="004A21EC"/>
    <w:rsid w:val="004A3B4A"/>
    <w:rsid w:val="004A4A46"/>
    <w:rsid w:val="004A4DD3"/>
    <w:rsid w:val="004A4E5D"/>
    <w:rsid w:val="004A751A"/>
    <w:rsid w:val="004B0E97"/>
    <w:rsid w:val="004B124D"/>
    <w:rsid w:val="004B6502"/>
    <w:rsid w:val="004B7A02"/>
    <w:rsid w:val="004B7D91"/>
    <w:rsid w:val="004C2FE3"/>
    <w:rsid w:val="004C3774"/>
    <w:rsid w:val="004C66D3"/>
    <w:rsid w:val="004C7560"/>
    <w:rsid w:val="004D04CA"/>
    <w:rsid w:val="004D1152"/>
    <w:rsid w:val="004D18E6"/>
    <w:rsid w:val="004D4E11"/>
    <w:rsid w:val="004D647C"/>
    <w:rsid w:val="004D7263"/>
    <w:rsid w:val="004E063F"/>
    <w:rsid w:val="004E31E9"/>
    <w:rsid w:val="004E5E28"/>
    <w:rsid w:val="004F2CEA"/>
    <w:rsid w:val="004F36FD"/>
    <w:rsid w:val="00500030"/>
    <w:rsid w:val="005018B8"/>
    <w:rsid w:val="005037CD"/>
    <w:rsid w:val="00504F18"/>
    <w:rsid w:val="00504FD1"/>
    <w:rsid w:val="00504FE0"/>
    <w:rsid w:val="0050599A"/>
    <w:rsid w:val="00505E09"/>
    <w:rsid w:val="00506E0A"/>
    <w:rsid w:val="00507285"/>
    <w:rsid w:val="00511BC3"/>
    <w:rsid w:val="0051205F"/>
    <w:rsid w:val="0051242E"/>
    <w:rsid w:val="00513DE4"/>
    <w:rsid w:val="00515AB9"/>
    <w:rsid w:val="00516CFE"/>
    <w:rsid w:val="00521372"/>
    <w:rsid w:val="00521C86"/>
    <w:rsid w:val="0052498F"/>
    <w:rsid w:val="005249CF"/>
    <w:rsid w:val="00526164"/>
    <w:rsid w:val="005267DB"/>
    <w:rsid w:val="00531DA1"/>
    <w:rsid w:val="00532170"/>
    <w:rsid w:val="005332BE"/>
    <w:rsid w:val="005347A0"/>
    <w:rsid w:val="005354DD"/>
    <w:rsid w:val="005361EA"/>
    <w:rsid w:val="00536E1E"/>
    <w:rsid w:val="00537BF7"/>
    <w:rsid w:val="00540144"/>
    <w:rsid w:val="00540156"/>
    <w:rsid w:val="00541F78"/>
    <w:rsid w:val="00546134"/>
    <w:rsid w:val="005501A9"/>
    <w:rsid w:val="00552470"/>
    <w:rsid w:val="00552474"/>
    <w:rsid w:val="00553A3D"/>
    <w:rsid w:val="00553C15"/>
    <w:rsid w:val="0055440C"/>
    <w:rsid w:val="00556A62"/>
    <w:rsid w:val="00556F4A"/>
    <w:rsid w:val="00557FA8"/>
    <w:rsid w:val="00562632"/>
    <w:rsid w:val="00564556"/>
    <w:rsid w:val="00564D97"/>
    <w:rsid w:val="00573361"/>
    <w:rsid w:val="00573819"/>
    <w:rsid w:val="0057607B"/>
    <w:rsid w:val="0057688D"/>
    <w:rsid w:val="00577691"/>
    <w:rsid w:val="005817F6"/>
    <w:rsid w:val="00582040"/>
    <w:rsid w:val="0058287A"/>
    <w:rsid w:val="00582BD7"/>
    <w:rsid w:val="005841CE"/>
    <w:rsid w:val="00585A81"/>
    <w:rsid w:val="00585C2B"/>
    <w:rsid w:val="005874E1"/>
    <w:rsid w:val="00590221"/>
    <w:rsid w:val="005905EE"/>
    <w:rsid w:val="00590B61"/>
    <w:rsid w:val="00591828"/>
    <w:rsid w:val="005931DC"/>
    <w:rsid w:val="005938DB"/>
    <w:rsid w:val="0059400A"/>
    <w:rsid w:val="005941F4"/>
    <w:rsid w:val="00596631"/>
    <w:rsid w:val="00596CFD"/>
    <w:rsid w:val="005973ED"/>
    <w:rsid w:val="005A0169"/>
    <w:rsid w:val="005A02AA"/>
    <w:rsid w:val="005A0993"/>
    <w:rsid w:val="005A44FC"/>
    <w:rsid w:val="005A4A0E"/>
    <w:rsid w:val="005A535A"/>
    <w:rsid w:val="005A6B5B"/>
    <w:rsid w:val="005A6E70"/>
    <w:rsid w:val="005A779E"/>
    <w:rsid w:val="005B0AA0"/>
    <w:rsid w:val="005B1F30"/>
    <w:rsid w:val="005B2FCE"/>
    <w:rsid w:val="005B3905"/>
    <w:rsid w:val="005B5A27"/>
    <w:rsid w:val="005B60E7"/>
    <w:rsid w:val="005B67EB"/>
    <w:rsid w:val="005B7144"/>
    <w:rsid w:val="005B730A"/>
    <w:rsid w:val="005C013B"/>
    <w:rsid w:val="005C05D2"/>
    <w:rsid w:val="005C2229"/>
    <w:rsid w:val="005C4703"/>
    <w:rsid w:val="005D2A6F"/>
    <w:rsid w:val="005D3836"/>
    <w:rsid w:val="005D3962"/>
    <w:rsid w:val="005D4DAD"/>
    <w:rsid w:val="005D7E80"/>
    <w:rsid w:val="005E0425"/>
    <w:rsid w:val="005E0CA8"/>
    <w:rsid w:val="005E267A"/>
    <w:rsid w:val="005F5AF7"/>
    <w:rsid w:val="005F6B14"/>
    <w:rsid w:val="0060099A"/>
    <w:rsid w:val="00600F40"/>
    <w:rsid w:val="00600F66"/>
    <w:rsid w:val="00601BAF"/>
    <w:rsid w:val="0060225D"/>
    <w:rsid w:val="006022D7"/>
    <w:rsid w:val="006033EC"/>
    <w:rsid w:val="0060684E"/>
    <w:rsid w:val="00607C3E"/>
    <w:rsid w:val="00612AD0"/>
    <w:rsid w:val="00612FE5"/>
    <w:rsid w:val="006134A4"/>
    <w:rsid w:val="006165C2"/>
    <w:rsid w:val="00616FB5"/>
    <w:rsid w:val="00620215"/>
    <w:rsid w:val="00620C9A"/>
    <w:rsid w:val="00624EDD"/>
    <w:rsid w:val="00626A82"/>
    <w:rsid w:val="00633A8B"/>
    <w:rsid w:val="0063693D"/>
    <w:rsid w:val="00636E71"/>
    <w:rsid w:val="00637B73"/>
    <w:rsid w:val="00637E17"/>
    <w:rsid w:val="00640BEA"/>
    <w:rsid w:val="006433E9"/>
    <w:rsid w:val="00644A4B"/>
    <w:rsid w:val="0064588E"/>
    <w:rsid w:val="00647E98"/>
    <w:rsid w:val="00653596"/>
    <w:rsid w:val="00654DF3"/>
    <w:rsid w:val="00655288"/>
    <w:rsid w:val="00656CEE"/>
    <w:rsid w:val="006613E0"/>
    <w:rsid w:val="00666120"/>
    <w:rsid w:val="0066695D"/>
    <w:rsid w:val="00672718"/>
    <w:rsid w:val="006731CA"/>
    <w:rsid w:val="0067323E"/>
    <w:rsid w:val="006732D4"/>
    <w:rsid w:val="00673EF9"/>
    <w:rsid w:val="00674108"/>
    <w:rsid w:val="00674D32"/>
    <w:rsid w:val="00677003"/>
    <w:rsid w:val="00677117"/>
    <w:rsid w:val="00680880"/>
    <w:rsid w:val="0068236D"/>
    <w:rsid w:val="00686BE0"/>
    <w:rsid w:val="00691DD3"/>
    <w:rsid w:val="00692D17"/>
    <w:rsid w:val="006930BA"/>
    <w:rsid w:val="00696FA4"/>
    <w:rsid w:val="0069719E"/>
    <w:rsid w:val="006A267F"/>
    <w:rsid w:val="006A772A"/>
    <w:rsid w:val="006B0BAD"/>
    <w:rsid w:val="006B1AC0"/>
    <w:rsid w:val="006B36E3"/>
    <w:rsid w:val="006B48F1"/>
    <w:rsid w:val="006B7C7A"/>
    <w:rsid w:val="006C11A9"/>
    <w:rsid w:val="006C3053"/>
    <w:rsid w:val="006C5269"/>
    <w:rsid w:val="006C5E0D"/>
    <w:rsid w:val="006C65C0"/>
    <w:rsid w:val="006D0E8D"/>
    <w:rsid w:val="006D4FB2"/>
    <w:rsid w:val="006D58CE"/>
    <w:rsid w:val="006E1A7B"/>
    <w:rsid w:val="006E1BD7"/>
    <w:rsid w:val="006E1F16"/>
    <w:rsid w:val="006E5978"/>
    <w:rsid w:val="006E5F2E"/>
    <w:rsid w:val="006F3AB7"/>
    <w:rsid w:val="006F45C6"/>
    <w:rsid w:val="006F4E9B"/>
    <w:rsid w:val="006F75A4"/>
    <w:rsid w:val="00702102"/>
    <w:rsid w:val="00702699"/>
    <w:rsid w:val="007054CB"/>
    <w:rsid w:val="007076C4"/>
    <w:rsid w:val="00712956"/>
    <w:rsid w:val="007131D9"/>
    <w:rsid w:val="00714B32"/>
    <w:rsid w:val="00717E5A"/>
    <w:rsid w:val="00720914"/>
    <w:rsid w:val="007227B6"/>
    <w:rsid w:val="00723489"/>
    <w:rsid w:val="00723CE9"/>
    <w:rsid w:val="007266DF"/>
    <w:rsid w:val="00726A51"/>
    <w:rsid w:val="00726EE7"/>
    <w:rsid w:val="00730410"/>
    <w:rsid w:val="00732C86"/>
    <w:rsid w:val="007340E4"/>
    <w:rsid w:val="007341C8"/>
    <w:rsid w:val="00734345"/>
    <w:rsid w:val="00734E91"/>
    <w:rsid w:val="00734FA2"/>
    <w:rsid w:val="00740F86"/>
    <w:rsid w:val="00742B9C"/>
    <w:rsid w:val="00743702"/>
    <w:rsid w:val="00743EFE"/>
    <w:rsid w:val="007503A4"/>
    <w:rsid w:val="00752D28"/>
    <w:rsid w:val="00752E86"/>
    <w:rsid w:val="007546A8"/>
    <w:rsid w:val="00755A00"/>
    <w:rsid w:val="00761FF5"/>
    <w:rsid w:val="00762BB0"/>
    <w:rsid w:val="0076448F"/>
    <w:rsid w:val="00764795"/>
    <w:rsid w:val="007672ED"/>
    <w:rsid w:val="00767C20"/>
    <w:rsid w:val="00767EB6"/>
    <w:rsid w:val="00771BEE"/>
    <w:rsid w:val="007720CA"/>
    <w:rsid w:val="00772362"/>
    <w:rsid w:val="007739CD"/>
    <w:rsid w:val="00773D3F"/>
    <w:rsid w:val="00776A8B"/>
    <w:rsid w:val="0078100F"/>
    <w:rsid w:val="00781A51"/>
    <w:rsid w:val="00782624"/>
    <w:rsid w:val="00787552"/>
    <w:rsid w:val="00790E55"/>
    <w:rsid w:val="007922DC"/>
    <w:rsid w:val="007922DD"/>
    <w:rsid w:val="00793653"/>
    <w:rsid w:val="00794AAB"/>
    <w:rsid w:val="00795AB2"/>
    <w:rsid w:val="00796B78"/>
    <w:rsid w:val="00797B91"/>
    <w:rsid w:val="007A0A71"/>
    <w:rsid w:val="007A6DE5"/>
    <w:rsid w:val="007A7497"/>
    <w:rsid w:val="007B4B77"/>
    <w:rsid w:val="007B5552"/>
    <w:rsid w:val="007C05E4"/>
    <w:rsid w:val="007C0F63"/>
    <w:rsid w:val="007C14A6"/>
    <w:rsid w:val="007C2DB3"/>
    <w:rsid w:val="007C3801"/>
    <w:rsid w:val="007C5CE2"/>
    <w:rsid w:val="007C5DC7"/>
    <w:rsid w:val="007C6395"/>
    <w:rsid w:val="007C69F6"/>
    <w:rsid w:val="007C6FFE"/>
    <w:rsid w:val="007D0F20"/>
    <w:rsid w:val="007D1329"/>
    <w:rsid w:val="007D3D9D"/>
    <w:rsid w:val="007E0CF4"/>
    <w:rsid w:val="007E0E63"/>
    <w:rsid w:val="007E23E8"/>
    <w:rsid w:val="007E2FF9"/>
    <w:rsid w:val="007E4CBD"/>
    <w:rsid w:val="007E5D8F"/>
    <w:rsid w:val="007E622F"/>
    <w:rsid w:val="007E6C3F"/>
    <w:rsid w:val="007F0DC9"/>
    <w:rsid w:val="007F0EB4"/>
    <w:rsid w:val="007F3023"/>
    <w:rsid w:val="007F4745"/>
    <w:rsid w:val="007F56C5"/>
    <w:rsid w:val="007F7552"/>
    <w:rsid w:val="00800655"/>
    <w:rsid w:val="00803EF5"/>
    <w:rsid w:val="008054EB"/>
    <w:rsid w:val="0080680C"/>
    <w:rsid w:val="00806827"/>
    <w:rsid w:val="00810965"/>
    <w:rsid w:val="00810E2D"/>
    <w:rsid w:val="00817644"/>
    <w:rsid w:val="00823B05"/>
    <w:rsid w:val="008240E0"/>
    <w:rsid w:val="0082461B"/>
    <w:rsid w:val="00824B79"/>
    <w:rsid w:val="008305B5"/>
    <w:rsid w:val="00830AB0"/>
    <w:rsid w:val="00831256"/>
    <w:rsid w:val="008345A8"/>
    <w:rsid w:val="00835711"/>
    <w:rsid w:val="00835E34"/>
    <w:rsid w:val="00836121"/>
    <w:rsid w:val="008419BA"/>
    <w:rsid w:val="008423A7"/>
    <w:rsid w:val="0084297D"/>
    <w:rsid w:val="00842EC4"/>
    <w:rsid w:val="00850F84"/>
    <w:rsid w:val="008524AC"/>
    <w:rsid w:val="0085274B"/>
    <w:rsid w:val="0085285E"/>
    <w:rsid w:val="00852BCE"/>
    <w:rsid w:val="00854E79"/>
    <w:rsid w:val="00857EE1"/>
    <w:rsid w:val="00861241"/>
    <w:rsid w:val="00861E6F"/>
    <w:rsid w:val="00862741"/>
    <w:rsid w:val="00863CB4"/>
    <w:rsid w:val="008659B1"/>
    <w:rsid w:val="008736A4"/>
    <w:rsid w:val="0087678D"/>
    <w:rsid w:val="00880EA4"/>
    <w:rsid w:val="00882B9D"/>
    <w:rsid w:val="00883F4D"/>
    <w:rsid w:val="008843C4"/>
    <w:rsid w:val="008879C0"/>
    <w:rsid w:val="008922C0"/>
    <w:rsid w:val="0089344A"/>
    <w:rsid w:val="0089542C"/>
    <w:rsid w:val="00896FB8"/>
    <w:rsid w:val="0089746E"/>
    <w:rsid w:val="00897657"/>
    <w:rsid w:val="008A00C0"/>
    <w:rsid w:val="008A00F5"/>
    <w:rsid w:val="008A1A5A"/>
    <w:rsid w:val="008A1A65"/>
    <w:rsid w:val="008A3A94"/>
    <w:rsid w:val="008A44E7"/>
    <w:rsid w:val="008A4A08"/>
    <w:rsid w:val="008A6A8A"/>
    <w:rsid w:val="008A6D37"/>
    <w:rsid w:val="008A792F"/>
    <w:rsid w:val="008A7D68"/>
    <w:rsid w:val="008A7D6E"/>
    <w:rsid w:val="008A7E72"/>
    <w:rsid w:val="008B1E5A"/>
    <w:rsid w:val="008B417C"/>
    <w:rsid w:val="008B7412"/>
    <w:rsid w:val="008C01D9"/>
    <w:rsid w:val="008C63BC"/>
    <w:rsid w:val="008C7405"/>
    <w:rsid w:val="008C7AD7"/>
    <w:rsid w:val="008D0304"/>
    <w:rsid w:val="008D0BA4"/>
    <w:rsid w:val="008D0D1E"/>
    <w:rsid w:val="008D3890"/>
    <w:rsid w:val="008D468B"/>
    <w:rsid w:val="008D5470"/>
    <w:rsid w:val="008D5FD1"/>
    <w:rsid w:val="008D73C0"/>
    <w:rsid w:val="008E16B2"/>
    <w:rsid w:val="008E17C2"/>
    <w:rsid w:val="008E5208"/>
    <w:rsid w:val="008E64B2"/>
    <w:rsid w:val="008F126C"/>
    <w:rsid w:val="008F1B6E"/>
    <w:rsid w:val="008F4726"/>
    <w:rsid w:val="008F4CA1"/>
    <w:rsid w:val="00900FD5"/>
    <w:rsid w:val="00902A7A"/>
    <w:rsid w:val="00906202"/>
    <w:rsid w:val="00906AF2"/>
    <w:rsid w:val="00907399"/>
    <w:rsid w:val="00914F49"/>
    <w:rsid w:val="00917103"/>
    <w:rsid w:val="00917E48"/>
    <w:rsid w:val="00920F18"/>
    <w:rsid w:val="00921050"/>
    <w:rsid w:val="00927954"/>
    <w:rsid w:val="009317FD"/>
    <w:rsid w:val="00933A07"/>
    <w:rsid w:val="00934823"/>
    <w:rsid w:val="00934AB3"/>
    <w:rsid w:val="009361E8"/>
    <w:rsid w:val="00940341"/>
    <w:rsid w:val="009414B0"/>
    <w:rsid w:val="009425E7"/>
    <w:rsid w:val="009457C1"/>
    <w:rsid w:val="00950B34"/>
    <w:rsid w:val="0095620A"/>
    <w:rsid w:val="00957432"/>
    <w:rsid w:val="00960F53"/>
    <w:rsid w:val="009611F5"/>
    <w:rsid w:val="00962104"/>
    <w:rsid w:val="00962AE6"/>
    <w:rsid w:val="00964094"/>
    <w:rsid w:val="009650A1"/>
    <w:rsid w:val="00965AB5"/>
    <w:rsid w:val="00965B6A"/>
    <w:rsid w:val="00966415"/>
    <w:rsid w:val="00970DF3"/>
    <w:rsid w:val="00971968"/>
    <w:rsid w:val="00974866"/>
    <w:rsid w:val="00974A5C"/>
    <w:rsid w:val="00975CC9"/>
    <w:rsid w:val="00976A80"/>
    <w:rsid w:val="0098102D"/>
    <w:rsid w:val="00982117"/>
    <w:rsid w:val="00983013"/>
    <w:rsid w:val="00983F8C"/>
    <w:rsid w:val="00985A53"/>
    <w:rsid w:val="00985AA1"/>
    <w:rsid w:val="00985B33"/>
    <w:rsid w:val="009868D3"/>
    <w:rsid w:val="00987D9F"/>
    <w:rsid w:val="00990689"/>
    <w:rsid w:val="00992443"/>
    <w:rsid w:val="00993E5E"/>
    <w:rsid w:val="0099431C"/>
    <w:rsid w:val="00994436"/>
    <w:rsid w:val="00997ACF"/>
    <w:rsid w:val="009A0DE2"/>
    <w:rsid w:val="009A3556"/>
    <w:rsid w:val="009A3583"/>
    <w:rsid w:val="009A457A"/>
    <w:rsid w:val="009B072C"/>
    <w:rsid w:val="009B0E45"/>
    <w:rsid w:val="009B19B1"/>
    <w:rsid w:val="009B36F3"/>
    <w:rsid w:val="009B4343"/>
    <w:rsid w:val="009B460D"/>
    <w:rsid w:val="009B5C69"/>
    <w:rsid w:val="009B6AB7"/>
    <w:rsid w:val="009C0EC1"/>
    <w:rsid w:val="009C0FBE"/>
    <w:rsid w:val="009C2B67"/>
    <w:rsid w:val="009C4596"/>
    <w:rsid w:val="009D1736"/>
    <w:rsid w:val="009D1D4C"/>
    <w:rsid w:val="009D5BA5"/>
    <w:rsid w:val="009E0543"/>
    <w:rsid w:val="009E1EB0"/>
    <w:rsid w:val="009E4739"/>
    <w:rsid w:val="009E51C6"/>
    <w:rsid w:val="009E759C"/>
    <w:rsid w:val="009F14EC"/>
    <w:rsid w:val="009F214F"/>
    <w:rsid w:val="009F25ED"/>
    <w:rsid w:val="009F344F"/>
    <w:rsid w:val="009F3644"/>
    <w:rsid w:val="009F3B59"/>
    <w:rsid w:val="009F3D3F"/>
    <w:rsid w:val="009F478A"/>
    <w:rsid w:val="009F5D91"/>
    <w:rsid w:val="009F677C"/>
    <w:rsid w:val="009F6C7D"/>
    <w:rsid w:val="00A01F51"/>
    <w:rsid w:val="00A03DA8"/>
    <w:rsid w:val="00A0680A"/>
    <w:rsid w:val="00A06F82"/>
    <w:rsid w:val="00A07D4B"/>
    <w:rsid w:val="00A12E62"/>
    <w:rsid w:val="00A14062"/>
    <w:rsid w:val="00A147CD"/>
    <w:rsid w:val="00A17E96"/>
    <w:rsid w:val="00A203D3"/>
    <w:rsid w:val="00A2149E"/>
    <w:rsid w:val="00A234A3"/>
    <w:rsid w:val="00A24921"/>
    <w:rsid w:val="00A24D2D"/>
    <w:rsid w:val="00A3023D"/>
    <w:rsid w:val="00A34CFB"/>
    <w:rsid w:val="00A351B3"/>
    <w:rsid w:val="00A35219"/>
    <w:rsid w:val="00A35795"/>
    <w:rsid w:val="00A40388"/>
    <w:rsid w:val="00A41B09"/>
    <w:rsid w:val="00A42266"/>
    <w:rsid w:val="00A42C30"/>
    <w:rsid w:val="00A4390C"/>
    <w:rsid w:val="00A44FC4"/>
    <w:rsid w:val="00A451C0"/>
    <w:rsid w:val="00A459BB"/>
    <w:rsid w:val="00A505F1"/>
    <w:rsid w:val="00A5112D"/>
    <w:rsid w:val="00A5266E"/>
    <w:rsid w:val="00A52DF3"/>
    <w:rsid w:val="00A54ED4"/>
    <w:rsid w:val="00A54F57"/>
    <w:rsid w:val="00A57697"/>
    <w:rsid w:val="00A57CBD"/>
    <w:rsid w:val="00A62152"/>
    <w:rsid w:val="00A643E2"/>
    <w:rsid w:val="00A64A6E"/>
    <w:rsid w:val="00A64D5A"/>
    <w:rsid w:val="00A655B1"/>
    <w:rsid w:val="00A65DDA"/>
    <w:rsid w:val="00A6745A"/>
    <w:rsid w:val="00A702BD"/>
    <w:rsid w:val="00A71222"/>
    <w:rsid w:val="00A74A29"/>
    <w:rsid w:val="00A75D7B"/>
    <w:rsid w:val="00A834BC"/>
    <w:rsid w:val="00A84A0A"/>
    <w:rsid w:val="00A85067"/>
    <w:rsid w:val="00A860C9"/>
    <w:rsid w:val="00A86133"/>
    <w:rsid w:val="00A862C8"/>
    <w:rsid w:val="00A90D07"/>
    <w:rsid w:val="00A96111"/>
    <w:rsid w:val="00A97B5B"/>
    <w:rsid w:val="00AA153A"/>
    <w:rsid w:val="00AB122E"/>
    <w:rsid w:val="00AB163E"/>
    <w:rsid w:val="00AB2FBA"/>
    <w:rsid w:val="00AB6627"/>
    <w:rsid w:val="00AB6E5D"/>
    <w:rsid w:val="00AB73DE"/>
    <w:rsid w:val="00AB7FB2"/>
    <w:rsid w:val="00AC069C"/>
    <w:rsid w:val="00AC5432"/>
    <w:rsid w:val="00AC73BE"/>
    <w:rsid w:val="00AD0D0A"/>
    <w:rsid w:val="00AD38EB"/>
    <w:rsid w:val="00AD43F9"/>
    <w:rsid w:val="00AD458F"/>
    <w:rsid w:val="00AD52A1"/>
    <w:rsid w:val="00AE6D41"/>
    <w:rsid w:val="00AF0440"/>
    <w:rsid w:val="00AF08AC"/>
    <w:rsid w:val="00AF1A41"/>
    <w:rsid w:val="00AF4DE6"/>
    <w:rsid w:val="00AF52BC"/>
    <w:rsid w:val="00AF63B4"/>
    <w:rsid w:val="00AF7170"/>
    <w:rsid w:val="00AF772D"/>
    <w:rsid w:val="00AF7A72"/>
    <w:rsid w:val="00B021FC"/>
    <w:rsid w:val="00B0234F"/>
    <w:rsid w:val="00B06183"/>
    <w:rsid w:val="00B10BAA"/>
    <w:rsid w:val="00B1253A"/>
    <w:rsid w:val="00B13469"/>
    <w:rsid w:val="00B15649"/>
    <w:rsid w:val="00B20056"/>
    <w:rsid w:val="00B2339A"/>
    <w:rsid w:val="00B23E74"/>
    <w:rsid w:val="00B24660"/>
    <w:rsid w:val="00B25D28"/>
    <w:rsid w:val="00B266E8"/>
    <w:rsid w:val="00B27EF2"/>
    <w:rsid w:val="00B301D9"/>
    <w:rsid w:val="00B31390"/>
    <w:rsid w:val="00B313F8"/>
    <w:rsid w:val="00B315F5"/>
    <w:rsid w:val="00B34463"/>
    <w:rsid w:val="00B358E6"/>
    <w:rsid w:val="00B37BA2"/>
    <w:rsid w:val="00B4704B"/>
    <w:rsid w:val="00B5037D"/>
    <w:rsid w:val="00B51A0F"/>
    <w:rsid w:val="00B5242D"/>
    <w:rsid w:val="00B53174"/>
    <w:rsid w:val="00B53DEF"/>
    <w:rsid w:val="00B55A4E"/>
    <w:rsid w:val="00B55D6A"/>
    <w:rsid w:val="00B60462"/>
    <w:rsid w:val="00B719E0"/>
    <w:rsid w:val="00B7463E"/>
    <w:rsid w:val="00B75F6C"/>
    <w:rsid w:val="00B77EDE"/>
    <w:rsid w:val="00B81CB7"/>
    <w:rsid w:val="00B824AC"/>
    <w:rsid w:val="00B82B0C"/>
    <w:rsid w:val="00B84DDF"/>
    <w:rsid w:val="00B86CFE"/>
    <w:rsid w:val="00B86ED4"/>
    <w:rsid w:val="00B9040F"/>
    <w:rsid w:val="00B90E41"/>
    <w:rsid w:val="00B91D84"/>
    <w:rsid w:val="00B96787"/>
    <w:rsid w:val="00BA1C81"/>
    <w:rsid w:val="00BA4E92"/>
    <w:rsid w:val="00BA53CF"/>
    <w:rsid w:val="00BB031D"/>
    <w:rsid w:val="00BB5687"/>
    <w:rsid w:val="00BB5779"/>
    <w:rsid w:val="00BB6C3F"/>
    <w:rsid w:val="00BB7380"/>
    <w:rsid w:val="00BC3D06"/>
    <w:rsid w:val="00BC3EC8"/>
    <w:rsid w:val="00BC63D9"/>
    <w:rsid w:val="00BC79BF"/>
    <w:rsid w:val="00BD1EA6"/>
    <w:rsid w:val="00BD5169"/>
    <w:rsid w:val="00BD6146"/>
    <w:rsid w:val="00BD6154"/>
    <w:rsid w:val="00BD65A9"/>
    <w:rsid w:val="00BE3B5B"/>
    <w:rsid w:val="00BE42A4"/>
    <w:rsid w:val="00BE51C1"/>
    <w:rsid w:val="00BE5E39"/>
    <w:rsid w:val="00BE6DD1"/>
    <w:rsid w:val="00BF027D"/>
    <w:rsid w:val="00BF0749"/>
    <w:rsid w:val="00BF1472"/>
    <w:rsid w:val="00BF1917"/>
    <w:rsid w:val="00BF1B1C"/>
    <w:rsid w:val="00BF2BD9"/>
    <w:rsid w:val="00C0240B"/>
    <w:rsid w:val="00C062EA"/>
    <w:rsid w:val="00C0793A"/>
    <w:rsid w:val="00C07D7E"/>
    <w:rsid w:val="00C13F0B"/>
    <w:rsid w:val="00C1570D"/>
    <w:rsid w:val="00C16E97"/>
    <w:rsid w:val="00C17D14"/>
    <w:rsid w:val="00C207C3"/>
    <w:rsid w:val="00C226D5"/>
    <w:rsid w:val="00C23684"/>
    <w:rsid w:val="00C24E97"/>
    <w:rsid w:val="00C2510F"/>
    <w:rsid w:val="00C257D2"/>
    <w:rsid w:val="00C2705C"/>
    <w:rsid w:val="00C30DA7"/>
    <w:rsid w:val="00C31AD6"/>
    <w:rsid w:val="00C3404A"/>
    <w:rsid w:val="00C34E0B"/>
    <w:rsid w:val="00C35842"/>
    <w:rsid w:val="00C36B0F"/>
    <w:rsid w:val="00C37A08"/>
    <w:rsid w:val="00C37C54"/>
    <w:rsid w:val="00C406F3"/>
    <w:rsid w:val="00C45576"/>
    <w:rsid w:val="00C478C8"/>
    <w:rsid w:val="00C47EC6"/>
    <w:rsid w:val="00C50951"/>
    <w:rsid w:val="00C50C98"/>
    <w:rsid w:val="00C518A7"/>
    <w:rsid w:val="00C52454"/>
    <w:rsid w:val="00C54794"/>
    <w:rsid w:val="00C551A9"/>
    <w:rsid w:val="00C57D4C"/>
    <w:rsid w:val="00C60138"/>
    <w:rsid w:val="00C60D23"/>
    <w:rsid w:val="00C61DC3"/>
    <w:rsid w:val="00C62349"/>
    <w:rsid w:val="00C62368"/>
    <w:rsid w:val="00C629E0"/>
    <w:rsid w:val="00C63B7D"/>
    <w:rsid w:val="00C650FE"/>
    <w:rsid w:val="00C65191"/>
    <w:rsid w:val="00C651DD"/>
    <w:rsid w:val="00C65560"/>
    <w:rsid w:val="00C65EF2"/>
    <w:rsid w:val="00C701BC"/>
    <w:rsid w:val="00C73335"/>
    <w:rsid w:val="00C73B77"/>
    <w:rsid w:val="00C75AFA"/>
    <w:rsid w:val="00C75B7D"/>
    <w:rsid w:val="00C75DD6"/>
    <w:rsid w:val="00C773F2"/>
    <w:rsid w:val="00C79227"/>
    <w:rsid w:val="00C80D80"/>
    <w:rsid w:val="00C81266"/>
    <w:rsid w:val="00C83214"/>
    <w:rsid w:val="00C83C30"/>
    <w:rsid w:val="00C85A19"/>
    <w:rsid w:val="00C85A82"/>
    <w:rsid w:val="00C869D3"/>
    <w:rsid w:val="00C87184"/>
    <w:rsid w:val="00C874A5"/>
    <w:rsid w:val="00C95527"/>
    <w:rsid w:val="00C9681A"/>
    <w:rsid w:val="00C969D9"/>
    <w:rsid w:val="00C96BC1"/>
    <w:rsid w:val="00CA233E"/>
    <w:rsid w:val="00CA5F56"/>
    <w:rsid w:val="00CA7277"/>
    <w:rsid w:val="00CB00C3"/>
    <w:rsid w:val="00CB0F25"/>
    <w:rsid w:val="00CB25DE"/>
    <w:rsid w:val="00CB2986"/>
    <w:rsid w:val="00CB6157"/>
    <w:rsid w:val="00CC03E4"/>
    <w:rsid w:val="00CC1CC0"/>
    <w:rsid w:val="00CC24AE"/>
    <w:rsid w:val="00CC2CD3"/>
    <w:rsid w:val="00CC4539"/>
    <w:rsid w:val="00CC4D67"/>
    <w:rsid w:val="00CC600A"/>
    <w:rsid w:val="00CD1E34"/>
    <w:rsid w:val="00CD4896"/>
    <w:rsid w:val="00CD54A8"/>
    <w:rsid w:val="00CD55CB"/>
    <w:rsid w:val="00CD6FB4"/>
    <w:rsid w:val="00CD7C63"/>
    <w:rsid w:val="00CE0D7C"/>
    <w:rsid w:val="00CE69DB"/>
    <w:rsid w:val="00CE7407"/>
    <w:rsid w:val="00CF1328"/>
    <w:rsid w:val="00CF1986"/>
    <w:rsid w:val="00CF3462"/>
    <w:rsid w:val="00CF41FC"/>
    <w:rsid w:val="00CF4DA7"/>
    <w:rsid w:val="00CF52E0"/>
    <w:rsid w:val="00CF594A"/>
    <w:rsid w:val="00CF72F0"/>
    <w:rsid w:val="00CF7389"/>
    <w:rsid w:val="00CF76E4"/>
    <w:rsid w:val="00D01126"/>
    <w:rsid w:val="00D01903"/>
    <w:rsid w:val="00D01D29"/>
    <w:rsid w:val="00D0241A"/>
    <w:rsid w:val="00D06107"/>
    <w:rsid w:val="00D06D44"/>
    <w:rsid w:val="00D14EF9"/>
    <w:rsid w:val="00D16408"/>
    <w:rsid w:val="00D169C2"/>
    <w:rsid w:val="00D202C2"/>
    <w:rsid w:val="00D20B1B"/>
    <w:rsid w:val="00D2164A"/>
    <w:rsid w:val="00D2360C"/>
    <w:rsid w:val="00D246C4"/>
    <w:rsid w:val="00D25B8F"/>
    <w:rsid w:val="00D2617D"/>
    <w:rsid w:val="00D310D3"/>
    <w:rsid w:val="00D34264"/>
    <w:rsid w:val="00D34CDB"/>
    <w:rsid w:val="00D34DEA"/>
    <w:rsid w:val="00D357F7"/>
    <w:rsid w:val="00D36C97"/>
    <w:rsid w:val="00D37684"/>
    <w:rsid w:val="00D40504"/>
    <w:rsid w:val="00D42515"/>
    <w:rsid w:val="00D45811"/>
    <w:rsid w:val="00D475EC"/>
    <w:rsid w:val="00D47D92"/>
    <w:rsid w:val="00D50B9C"/>
    <w:rsid w:val="00D51F4D"/>
    <w:rsid w:val="00D545B0"/>
    <w:rsid w:val="00D549D5"/>
    <w:rsid w:val="00D55254"/>
    <w:rsid w:val="00D55CF6"/>
    <w:rsid w:val="00D60E5E"/>
    <w:rsid w:val="00D60ED9"/>
    <w:rsid w:val="00D62CB6"/>
    <w:rsid w:val="00D64BCB"/>
    <w:rsid w:val="00D64F3B"/>
    <w:rsid w:val="00D653AC"/>
    <w:rsid w:val="00D72330"/>
    <w:rsid w:val="00D73079"/>
    <w:rsid w:val="00D75078"/>
    <w:rsid w:val="00D7544E"/>
    <w:rsid w:val="00D7552A"/>
    <w:rsid w:val="00D75AE7"/>
    <w:rsid w:val="00D81D6A"/>
    <w:rsid w:val="00D82696"/>
    <w:rsid w:val="00D858AE"/>
    <w:rsid w:val="00D87015"/>
    <w:rsid w:val="00D93DA4"/>
    <w:rsid w:val="00D955F8"/>
    <w:rsid w:val="00D956E5"/>
    <w:rsid w:val="00D95745"/>
    <w:rsid w:val="00D969C9"/>
    <w:rsid w:val="00DA0337"/>
    <w:rsid w:val="00DA10B7"/>
    <w:rsid w:val="00DA1579"/>
    <w:rsid w:val="00DA19DB"/>
    <w:rsid w:val="00DA4720"/>
    <w:rsid w:val="00DA6114"/>
    <w:rsid w:val="00DA656A"/>
    <w:rsid w:val="00DB1831"/>
    <w:rsid w:val="00DB3620"/>
    <w:rsid w:val="00DC0E9B"/>
    <w:rsid w:val="00DC2510"/>
    <w:rsid w:val="00DC26C5"/>
    <w:rsid w:val="00DC3D02"/>
    <w:rsid w:val="00DC57FA"/>
    <w:rsid w:val="00DD0E63"/>
    <w:rsid w:val="00DD4FAA"/>
    <w:rsid w:val="00DD563F"/>
    <w:rsid w:val="00DD5879"/>
    <w:rsid w:val="00DD65A7"/>
    <w:rsid w:val="00DD7884"/>
    <w:rsid w:val="00DF0C75"/>
    <w:rsid w:val="00DF23D6"/>
    <w:rsid w:val="00DF297E"/>
    <w:rsid w:val="00DF3B91"/>
    <w:rsid w:val="00DF4D9C"/>
    <w:rsid w:val="00DF4E6A"/>
    <w:rsid w:val="00DF523A"/>
    <w:rsid w:val="00DF7EA4"/>
    <w:rsid w:val="00E01E4A"/>
    <w:rsid w:val="00E0248B"/>
    <w:rsid w:val="00E02B26"/>
    <w:rsid w:val="00E03BDB"/>
    <w:rsid w:val="00E0425E"/>
    <w:rsid w:val="00E047B0"/>
    <w:rsid w:val="00E063C7"/>
    <w:rsid w:val="00E066EF"/>
    <w:rsid w:val="00E0728C"/>
    <w:rsid w:val="00E077C9"/>
    <w:rsid w:val="00E104B2"/>
    <w:rsid w:val="00E10D20"/>
    <w:rsid w:val="00E1278B"/>
    <w:rsid w:val="00E1339D"/>
    <w:rsid w:val="00E1390E"/>
    <w:rsid w:val="00E1543C"/>
    <w:rsid w:val="00E201E5"/>
    <w:rsid w:val="00E2100A"/>
    <w:rsid w:val="00E21027"/>
    <w:rsid w:val="00E2171D"/>
    <w:rsid w:val="00E22F9F"/>
    <w:rsid w:val="00E254C1"/>
    <w:rsid w:val="00E26400"/>
    <w:rsid w:val="00E26D58"/>
    <w:rsid w:val="00E30111"/>
    <w:rsid w:val="00E30B79"/>
    <w:rsid w:val="00E32F32"/>
    <w:rsid w:val="00E34BF0"/>
    <w:rsid w:val="00E3691E"/>
    <w:rsid w:val="00E37882"/>
    <w:rsid w:val="00E421FB"/>
    <w:rsid w:val="00E442E2"/>
    <w:rsid w:val="00E466C8"/>
    <w:rsid w:val="00E470A7"/>
    <w:rsid w:val="00E52D5B"/>
    <w:rsid w:val="00E542D4"/>
    <w:rsid w:val="00E54968"/>
    <w:rsid w:val="00E56404"/>
    <w:rsid w:val="00E5776E"/>
    <w:rsid w:val="00E61590"/>
    <w:rsid w:val="00E61ABC"/>
    <w:rsid w:val="00E61FD4"/>
    <w:rsid w:val="00E61FEE"/>
    <w:rsid w:val="00E62296"/>
    <w:rsid w:val="00E6330C"/>
    <w:rsid w:val="00E63593"/>
    <w:rsid w:val="00E637B2"/>
    <w:rsid w:val="00E6454A"/>
    <w:rsid w:val="00E65FD9"/>
    <w:rsid w:val="00E66E38"/>
    <w:rsid w:val="00E70255"/>
    <w:rsid w:val="00E707F8"/>
    <w:rsid w:val="00E729C3"/>
    <w:rsid w:val="00E7569E"/>
    <w:rsid w:val="00E756FA"/>
    <w:rsid w:val="00E764B1"/>
    <w:rsid w:val="00E768B8"/>
    <w:rsid w:val="00E80E6B"/>
    <w:rsid w:val="00E8190D"/>
    <w:rsid w:val="00E82255"/>
    <w:rsid w:val="00E86B87"/>
    <w:rsid w:val="00E904AA"/>
    <w:rsid w:val="00E91A73"/>
    <w:rsid w:val="00E9237C"/>
    <w:rsid w:val="00E934D4"/>
    <w:rsid w:val="00E958E9"/>
    <w:rsid w:val="00E972A6"/>
    <w:rsid w:val="00EA0A2A"/>
    <w:rsid w:val="00EA16C3"/>
    <w:rsid w:val="00EA570E"/>
    <w:rsid w:val="00EB035E"/>
    <w:rsid w:val="00EB071E"/>
    <w:rsid w:val="00EB0CEA"/>
    <w:rsid w:val="00EB2CD5"/>
    <w:rsid w:val="00EB6043"/>
    <w:rsid w:val="00EB6CA6"/>
    <w:rsid w:val="00EB7585"/>
    <w:rsid w:val="00EC0586"/>
    <w:rsid w:val="00EC2DFE"/>
    <w:rsid w:val="00EC4238"/>
    <w:rsid w:val="00EC6666"/>
    <w:rsid w:val="00ED08BB"/>
    <w:rsid w:val="00ED1075"/>
    <w:rsid w:val="00ED21EF"/>
    <w:rsid w:val="00ED277C"/>
    <w:rsid w:val="00ED396E"/>
    <w:rsid w:val="00ED3BB2"/>
    <w:rsid w:val="00ED4688"/>
    <w:rsid w:val="00ED5441"/>
    <w:rsid w:val="00ED7CAF"/>
    <w:rsid w:val="00EE05C5"/>
    <w:rsid w:val="00EE301F"/>
    <w:rsid w:val="00EE4676"/>
    <w:rsid w:val="00EE490A"/>
    <w:rsid w:val="00EE7E01"/>
    <w:rsid w:val="00EF0638"/>
    <w:rsid w:val="00EF32D3"/>
    <w:rsid w:val="00EF37F2"/>
    <w:rsid w:val="00EF7F2A"/>
    <w:rsid w:val="00EF7F91"/>
    <w:rsid w:val="00F002FB"/>
    <w:rsid w:val="00F00B20"/>
    <w:rsid w:val="00F02265"/>
    <w:rsid w:val="00F02473"/>
    <w:rsid w:val="00F03CD5"/>
    <w:rsid w:val="00F04533"/>
    <w:rsid w:val="00F05712"/>
    <w:rsid w:val="00F0621D"/>
    <w:rsid w:val="00F112A4"/>
    <w:rsid w:val="00F11900"/>
    <w:rsid w:val="00F13A13"/>
    <w:rsid w:val="00F13A19"/>
    <w:rsid w:val="00F154EA"/>
    <w:rsid w:val="00F15901"/>
    <w:rsid w:val="00F20338"/>
    <w:rsid w:val="00F20E87"/>
    <w:rsid w:val="00F217D9"/>
    <w:rsid w:val="00F22F78"/>
    <w:rsid w:val="00F23543"/>
    <w:rsid w:val="00F2465F"/>
    <w:rsid w:val="00F247EF"/>
    <w:rsid w:val="00F30283"/>
    <w:rsid w:val="00F312FA"/>
    <w:rsid w:val="00F31702"/>
    <w:rsid w:val="00F3462E"/>
    <w:rsid w:val="00F35188"/>
    <w:rsid w:val="00F36257"/>
    <w:rsid w:val="00F3673F"/>
    <w:rsid w:val="00F37B15"/>
    <w:rsid w:val="00F42736"/>
    <w:rsid w:val="00F4344F"/>
    <w:rsid w:val="00F4457D"/>
    <w:rsid w:val="00F44DED"/>
    <w:rsid w:val="00F44E0B"/>
    <w:rsid w:val="00F469BD"/>
    <w:rsid w:val="00F47A6B"/>
    <w:rsid w:val="00F51B90"/>
    <w:rsid w:val="00F54F5C"/>
    <w:rsid w:val="00F568F2"/>
    <w:rsid w:val="00F56E10"/>
    <w:rsid w:val="00F56F49"/>
    <w:rsid w:val="00F5726B"/>
    <w:rsid w:val="00F60078"/>
    <w:rsid w:val="00F602E8"/>
    <w:rsid w:val="00F60BBF"/>
    <w:rsid w:val="00F61C93"/>
    <w:rsid w:val="00F61CA1"/>
    <w:rsid w:val="00F6248E"/>
    <w:rsid w:val="00F63105"/>
    <w:rsid w:val="00F641D6"/>
    <w:rsid w:val="00F6578F"/>
    <w:rsid w:val="00F65AD0"/>
    <w:rsid w:val="00F65B8F"/>
    <w:rsid w:val="00F70883"/>
    <w:rsid w:val="00F71CD2"/>
    <w:rsid w:val="00F74090"/>
    <w:rsid w:val="00F764E0"/>
    <w:rsid w:val="00F802C1"/>
    <w:rsid w:val="00F805B4"/>
    <w:rsid w:val="00F81BE6"/>
    <w:rsid w:val="00F821FE"/>
    <w:rsid w:val="00F82CB2"/>
    <w:rsid w:val="00F83679"/>
    <w:rsid w:val="00F83C3D"/>
    <w:rsid w:val="00F8583C"/>
    <w:rsid w:val="00F85954"/>
    <w:rsid w:val="00F85DBF"/>
    <w:rsid w:val="00F861CD"/>
    <w:rsid w:val="00F8700B"/>
    <w:rsid w:val="00F87241"/>
    <w:rsid w:val="00F92439"/>
    <w:rsid w:val="00F92DE1"/>
    <w:rsid w:val="00F942E4"/>
    <w:rsid w:val="00F95EE1"/>
    <w:rsid w:val="00F96A9C"/>
    <w:rsid w:val="00FA1467"/>
    <w:rsid w:val="00FA1A52"/>
    <w:rsid w:val="00FA1DDD"/>
    <w:rsid w:val="00FA2090"/>
    <w:rsid w:val="00FA431A"/>
    <w:rsid w:val="00FA49D7"/>
    <w:rsid w:val="00FA636E"/>
    <w:rsid w:val="00FA73D1"/>
    <w:rsid w:val="00FA7B89"/>
    <w:rsid w:val="00FB2325"/>
    <w:rsid w:val="00FB2847"/>
    <w:rsid w:val="00FB4608"/>
    <w:rsid w:val="00FB4CBE"/>
    <w:rsid w:val="00FB70C8"/>
    <w:rsid w:val="00FC0DED"/>
    <w:rsid w:val="00FC3E61"/>
    <w:rsid w:val="00FC6BE1"/>
    <w:rsid w:val="00FC76C8"/>
    <w:rsid w:val="00FC7EE2"/>
    <w:rsid w:val="00FD28EF"/>
    <w:rsid w:val="00FD53AD"/>
    <w:rsid w:val="00FE315B"/>
    <w:rsid w:val="00FE3DE9"/>
    <w:rsid w:val="00FE4863"/>
    <w:rsid w:val="00FE48B8"/>
    <w:rsid w:val="00FE4FDE"/>
    <w:rsid w:val="00FE5CB9"/>
    <w:rsid w:val="00FE6E1E"/>
    <w:rsid w:val="00FF1A3B"/>
    <w:rsid w:val="00FF2F96"/>
    <w:rsid w:val="00FF5E76"/>
    <w:rsid w:val="0177E654"/>
    <w:rsid w:val="0192CF66"/>
    <w:rsid w:val="01FEC95A"/>
    <w:rsid w:val="02404D30"/>
    <w:rsid w:val="024126B4"/>
    <w:rsid w:val="03D50A26"/>
    <w:rsid w:val="0452FEA5"/>
    <w:rsid w:val="04D5AA06"/>
    <w:rsid w:val="05359AEB"/>
    <w:rsid w:val="05E8C835"/>
    <w:rsid w:val="071406CA"/>
    <w:rsid w:val="07241D6D"/>
    <w:rsid w:val="072998BE"/>
    <w:rsid w:val="07851645"/>
    <w:rsid w:val="078EA8D8"/>
    <w:rsid w:val="07ACE9AB"/>
    <w:rsid w:val="07EF4D85"/>
    <w:rsid w:val="08A6B922"/>
    <w:rsid w:val="08E5E349"/>
    <w:rsid w:val="091156DE"/>
    <w:rsid w:val="09EBA457"/>
    <w:rsid w:val="0A110D79"/>
    <w:rsid w:val="0AAF5689"/>
    <w:rsid w:val="0ADE44CA"/>
    <w:rsid w:val="0BC9FE8A"/>
    <w:rsid w:val="0BF1DF4E"/>
    <w:rsid w:val="0C3E8C24"/>
    <w:rsid w:val="0C774DE9"/>
    <w:rsid w:val="0CC36F3D"/>
    <w:rsid w:val="0D181EFC"/>
    <w:rsid w:val="0D49168B"/>
    <w:rsid w:val="0D4DCE90"/>
    <w:rsid w:val="0D9AEFC7"/>
    <w:rsid w:val="0E64F88F"/>
    <w:rsid w:val="0E8E9905"/>
    <w:rsid w:val="0F4EEDAF"/>
    <w:rsid w:val="0F7EB2E2"/>
    <w:rsid w:val="0F9BA3B1"/>
    <w:rsid w:val="0FA43F44"/>
    <w:rsid w:val="0FE707A2"/>
    <w:rsid w:val="1053D7CB"/>
    <w:rsid w:val="10BB65FD"/>
    <w:rsid w:val="10BC2755"/>
    <w:rsid w:val="10D60A16"/>
    <w:rsid w:val="12B4D8CF"/>
    <w:rsid w:val="133645BE"/>
    <w:rsid w:val="13B111E3"/>
    <w:rsid w:val="13B16EED"/>
    <w:rsid w:val="13BA85D4"/>
    <w:rsid w:val="13D365BD"/>
    <w:rsid w:val="144537E4"/>
    <w:rsid w:val="1465EFC6"/>
    <w:rsid w:val="149A7AB8"/>
    <w:rsid w:val="1556DDF6"/>
    <w:rsid w:val="1562FB7F"/>
    <w:rsid w:val="15E46168"/>
    <w:rsid w:val="15EAC24C"/>
    <w:rsid w:val="1654DE16"/>
    <w:rsid w:val="16659480"/>
    <w:rsid w:val="16932607"/>
    <w:rsid w:val="16A0EFF3"/>
    <w:rsid w:val="16B9B59F"/>
    <w:rsid w:val="16EF0111"/>
    <w:rsid w:val="170F77F1"/>
    <w:rsid w:val="1729F17D"/>
    <w:rsid w:val="17D2A28E"/>
    <w:rsid w:val="17E20D61"/>
    <w:rsid w:val="17EA595E"/>
    <w:rsid w:val="1848EDEE"/>
    <w:rsid w:val="18C6DD36"/>
    <w:rsid w:val="192A19BA"/>
    <w:rsid w:val="195E1F71"/>
    <w:rsid w:val="19E1D23D"/>
    <w:rsid w:val="1A596AA3"/>
    <w:rsid w:val="1A67D797"/>
    <w:rsid w:val="1A80C58D"/>
    <w:rsid w:val="1AA32320"/>
    <w:rsid w:val="1AA85EFF"/>
    <w:rsid w:val="1B31F126"/>
    <w:rsid w:val="1BC6256A"/>
    <w:rsid w:val="1BC6D3C7"/>
    <w:rsid w:val="1BD60F3F"/>
    <w:rsid w:val="1C5CAEC4"/>
    <w:rsid w:val="1C8D513E"/>
    <w:rsid w:val="1CABBB44"/>
    <w:rsid w:val="1CE022A4"/>
    <w:rsid w:val="1CEA8CAE"/>
    <w:rsid w:val="1D26AB04"/>
    <w:rsid w:val="1D35B46A"/>
    <w:rsid w:val="1DF71FDE"/>
    <w:rsid w:val="1ED25A46"/>
    <w:rsid w:val="1F0F3003"/>
    <w:rsid w:val="20332414"/>
    <w:rsid w:val="204255AE"/>
    <w:rsid w:val="209BCB37"/>
    <w:rsid w:val="21134BF1"/>
    <w:rsid w:val="21750CFF"/>
    <w:rsid w:val="217ED6CA"/>
    <w:rsid w:val="218FA270"/>
    <w:rsid w:val="21CA0B63"/>
    <w:rsid w:val="22011076"/>
    <w:rsid w:val="2249626D"/>
    <w:rsid w:val="22603F25"/>
    <w:rsid w:val="22731E61"/>
    <w:rsid w:val="22BCB4B1"/>
    <w:rsid w:val="22C08349"/>
    <w:rsid w:val="22DDB161"/>
    <w:rsid w:val="22DE5245"/>
    <w:rsid w:val="23329FC3"/>
    <w:rsid w:val="236FDC05"/>
    <w:rsid w:val="23D8F147"/>
    <w:rsid w:val="23E380AD"/>
    <w:rsid w:val="243E725E"/>
    <w:rsid w:val="24420FDE"/>
    <w:rsid w:val="244A26CE"/>
    <w:rsid w:val="24F992D0"/>
    <w:rsid w:val="2556B827"/>
    <w:rsid w:val="25AF5954"/>
    <w:rsid w:val="25B16F53"/>
    <w:rsid w:val="25CC472E"/>
    <w:rsid w:val="268666ED"/>
    <w:rsid w:val="26DA5928"/>
    <w:rsid w:val="26F6263F"/>
    <w:rsid w:val="275C43EA"/>
    <w:rsid w:val="2771D672"/>
    <w:rsid w:val="283EB2DF"/>
    <w:rsid w:val="28425932"/>
    <w:rsid w:val="288AC328"/>
    <w:rsid w:val="28E0BB82"/>
    <w:rsid w:val="2A5753CC"/>
    <w:rsid w:val="2B9F6849"/>
    <w:rsid w:val="2C4A1E74"/>
    <w:rsid w:val="2C4A3251"/>
    <w:rsid w:val="2C6D3CC1"/>
    <w:rsid w:val="2C6D8653"/>
    <w:rsid w:val="2C72D8C0"/>
    <w:rsid w:val="2C799236"/>
    <w:rsid w:val="2C82C70A"/>
    <w:rsid w:val="2CA900DF"/>
    <w:rsid w:val="2D36154A"/>
    <w:rsid w:val="2DBE69A5"/>
    <w:rsid w:val="2E683CE0"/>
    <w:rsid w:val="2FEA4433"/>
    <w:rsid w:val="30E57704"/>
    <w:rsid w:val="3141C1CA"/>
    <w:rsid w:val="316B673F"/>
    <w:rsid w:val="31DAFD01"/>
    <w:rsid w:val="31F5C8ED"/>
    <w:rsid w:val="3237B971"/>
    <w:rsid w:val="3264FC41"/>
    <w:rsid w:val="32D028A5"/>
    <w:rsid w:val="3314B53A"/>
    <w:rsid w:val="331ADCCE"/>
    <w:rsid w:val="3382FD3B"/>
    <w:rsid w:val="33F99194"/>
    <w:rsid w:val="34019FD4"/>
    <w:rsid w:val="346995B6"/>
    <w:rsid w:val="34971034"/>
    <w:rsid w:val="34C5142F"/>
    <w:rsid w:val="34D8A354"/>
    <w:rsid w:val="35521F4E"/>
    <w:rsid w:val="35E00A14"/>
    <w:rsid w:val="364B29CD"/>
    <w:rsid w:val="367C3D16"/>
    <w:rsid w:val="36955E25"/>
    <w:rsid w:val="37C9A232"/>
    <w:rsid w:val="38131E35"/>
    <w:rsid w:val="382137D7"/>
    <w:rsid w:val="3857D2E8"/>
    <w:rsid w:val="39683358"/>
    <w:rsid w:val="399C42D6"/>
    <w:rsid w:val="399DA1FF"/>
    <w:rsid w:val="3AD86752"/>
    <w:rsid w:val="3B5E73D7"/>
    <w:rsid w:val="3BFC886C"/>
    <w:rsid w:val="3C63AB80"/>
    <w:rsid w:val="3C878959"/>
    <w:rsid w:val="3C93F013"/>
    <w:rsid w:val="3CBBCEF2"/>
    <w:rsid w:val="3CF37CDB"/>
    <w:rsid w:val="3D1E3B0D"/>
    <w:rsid w:val="3E6E8E69"/>
    <w:rsid w:val="3EBE976B"/>
    <w:rsid w:val="3F74F9BE"/>
    <w:rsid w:val="3F9B9B12"/>
    <w:rsid w:val="3FAA49F6"/>
    <w:rsid w:val="3FAE0665"/>
    <w:rsid w:val="3FD855BE"/>
    <w:rsid w:val="40F06AAD"/>
    <w:rsid w:val="41BF5EC6"/>
    <w:rsid w:val="41D61A73"/>
    <w:rsid w:val="4211DB69"/>
    <w:rsid w:val="42C6DEA6"/>
    <w:rsid w:val="438F74F0"/>
    <w:rsid w:val="43A8439D"/>
    <w:rsid w:val="441F1168"/>
    <w:rsid w:val="443DDE4A"/>
    <w:rsid w:val="44E06028"/>
    <w:rsid w:val="45F60220"/>
    <w:rsid w:val="46348F68"/>
    <w:rsid w:val="466D6EDE"/>
    <w:rsid w:val="468B55CF"/>
    <w:rsid w:val="4734771E"/>
    <w:rsid w:val="47614958"/>
    <w:rsid w:val="4818A318"/>
    <w:rsid w:val="4837EA4C"/>
    <w:rsid w:val="4965D55C"/>
    <w:rsid w:val="4A0A2891"/>
    <w:rsid w:val="4A3CBB2F"/>
    <w:rsid w:val="4A4AB529"/>
    <w:rsid w:val="4A689320"/>
    <w:rsid w:val="4A77FEC9"/>
    <w:rsid w:val="4AC49AE8"/>
    <w:rsid w:val="4B93388C"/>
    <w:rsid w:val="4BD7F29C"/>
    <w:rsid w:val="4CC20E0D"/>
    <w:rsid w:val="4CC5B9B3"/>
    <w:rsid w:val="4D8039A0"/>
    <w:rsid w:val="4D9312B9"/>
    <w:rsid w:val="4DA60B8B"/>
    <w:rsid w:val="4DDBCD19"/>
    <w:rsid w:val="4E799D56"/>
    <w:rsid w:val="4E86411A"/>
    <w:rsid w:val="4E865562"/>
    <w:rsid w:val="4EB96997"/>
    <w:rsid w:val="4F2FB06F"/>
    <w:rsid w:val="4FE84607"/>
    <w:rsid w:val="4FF4D8A4"/>
    <w:rsid w:val="502C8B6D"/>
    <w:rsid w:val="50EBF88C"/>
    <w:rsid w:val="51857C23"/>
    <w:rsid w:val="51D9E0D9"/>
    <w:rsid w:val="53C3EBAE"/>
    <w:rsid w:val="53C777A8"/>
    <w:rsid w:val="55114EDE"/>
    <w:rsid w:val="55E5901A"/>
    <w:rsid w:val="5693B0F4"/>
    <w:rsid w:val="56AE2E5D"/>
    <w:rsid w:val="56BCE753"/>
    <w:rsid w:val="56DE97C3"/>
    <w:rsid w:val="57031BFF"/>
    <w:rsid w:val="5705D50E"/>
    <w:rsid w:val="576D53AE"/>
    <w:rsid w:val="5770CE01"/>
    <w:rsid w:val="57B7D373"/>
    <w:rsid w:val="57E14123"/>
    <w:rsid w:val="5858F692"/>
    <w:rsid w:val="588C3B27"/>
    <w:rsid w:val="58A7A056"/>
    <w:rsid w:val="59102078"/>
    <w:rsid w:val="597CBE9D"/>
    <w:rsid w:val="59D41C3D"/>
    <w:rsid w:val="59ED1A4A"/>
    <w:rsid w:val="5A974067"/>
    <w:rsid w:val="5AA89775"/>
    <w:rsid w:val="5B4EDF91"/>
    <w:rsid w:val="5B6E7ABB"/>
    <w:rsid w:val="5B9116D7"/>
    <w:rsid w:val="5C7E6D3E"/>
    <w:rsid w:val="5CE1C6C3"/>
    <w:rsid w:val="5D19A3F9"/>
    <w:rsid w:val="5D4B1E81"/>
    <w:rsid w:val="5DC2D184"/>
    <w:rsid w:val="5DC8148A"/>
    <w:rsid w:val="5DF15067"/>
    <w:rsid w:val="5E89FE5F"/>
    <w:rsid w:val="5EE10D3E"/>
    <w:rsid w:val="5F126DF9"/>
    <w:rsid w:val="5FE3FAE3"/>
    <w:rsid w:val="603511AF"/>
    <w:rsid w:val="605FC38C"/>
    <w:rsid w:val="6093E2AB"/>
    <w:rsid w:val="6173C997"/>
    <w:rsid w:val="62132744"/>
    <w:rsid w:val="6219E9E3"/>
    <w:rsid w:val="62243836"/>
    <w:rsid w:val="62269A4D"/>
    <w:rsid w:val="62A94EF5"/>
    <w:rsid w:val="630698C4"/>
    <w:rsid w:val="6364B710"/>
    <w:rsid w:val="63D1AE8F"/>
    <w:rsid w:val="63DFB422"/>
    <w:rsid w:val="641EB945"/>
    <w:rsid w:val="642E36DE"/>
    <w:rsid w:val="65A5AE21"/>
    <w:rsid w:val="66169544"/>
    <w:rsid w:val="66569177"/>
    <w:rsid w:val="66689843"/>
    <w:rsid w:val="679A2407"/>
    <w:rsid w:val="6858BEB1"/>
    <w:rsid w:val="68F38B36"/>
    <w:rsid w:val="69325032"/>
    <w:rsid w:val="69A388EB"/>
    <w:rsid w:val="69D559D4"/>
    <w:rsid w:val="69EBD900"/>
    <w:rsid w:val="6A6CC018"/>
    <w:rsid w:val="6A942578"/>
    <w:rsid w:val="6ABB5F9F"/>
    <w:rsid w:val="6AC8751A"/>
    <w:rsid w:val="6ACFCB7B"/>
    <w:rsid w:val="6B0C6EB1"/>
    <w:rsid w:val="6B61A413"/>
    <w:rsid w:val="6B737A5A"/>
    <w:rsid w:val="6C4D525D"/>
    <w:rsid w:val="6C589CF4"/>
    <w:rsid w:val="6D27845F"/>
    <w:rsid w:val="6D8ED1D4"/>
    <w:rsid w:val="6D979AF0"/>
    <w:rsid w:val="6DD060E0"/>
    <w:rsid w:val="6DD4514E"/>
    <w:rsid w:val="6E2B8C06"/>
    <w:rsid w:val="6E4D944C"/>
    <w:rsid w:val="6E5A90E5"/>
    <w:rsid w:val="6EBD4C23"/>
    <w:rsid w:val="6F492404"/>
    <w:rsid w:val="6F604FB0"/>
    <w:rsid w:val="6F890581"/>
    <w:rsid w:val="6FAE79B6"/>
    <w:rsid w:val="702154FA"/>
    <w:rsid w:val="712E0552"/>
    <w:rsid w:val="712FADB3"/>
    <w:rsid w:val="71BEB914"/>
    <w:rsid w:val="72B1CFCF"/>
    <w:rsid w:val="7320831F"/>
    <w:rsid w:val="736C6F4C"/>
    <w:rsid w:val="7384D89E"/>
    <w:rsid w:val="738CCE53"/>
    <w:rsid w:val="743B11DA"/>
    <w:rsid w:val="747489CC"/>
    <w:rsid w:val="749C72BA"/>
    <w:rsid w:val="74AE1B85"/>
    <w:rsid w:val="750D0200"/>
    <w:rsid w:val="754FFFF3"/>
    <w:rsid w:val="75B27181"/>
    <w:rsid w:val="75B546FA"/>
    <w:rsid w:val="75C932CE"/>
    <w:rsid w:val="75D78D20"/>
    <w:rsid w:val="764C4007"/>
    <w:rsid w:val="76B3BB4D"/>
    <w:rsid w:val="77074084"/>
    <w:rsid w:val="77E7E1B7"/>
    <w:rsid w:val="78036263"/>
    <w:rsid w:val="780A014E"/>
    <w:rsid w:val="784427AE"/>
    <w:rsid w:val="7852C7EE"/>
    <w:rsid w:val="78B46A28"/>
    <w:rsid w:val="792120CD"/>
    <w:rsid w:val="792D789B"/>
    <w:rsid w:val="795D337D"/>
    <w:rsid w:val="79717795"/>
    <w:rsid w:val="79A43FD8"/>
    <w:rsid w:val="79CAE263"/>
    <w:rsid w:val="7AACC098"/>
    <w:rsid w:val="7AEBE4E6"/>
    <w:rsid w:val="7B3A2DEE"/>
    <w:rsid w:val="7B660342"/>
    <w:rsid w:val="7BA9FB46"/>
    <w:rsid w:val="7BEC2BC8"/>
    <w:rsid w:val="7C578987"/>
    <w:rsid w:val="7C77D79B"/>
    <w:rsid w:val="7D758BAC"/>
    <w:rsid w:val="7E69B2F3"/>
    <w:rsid w:val="7E87BF26"/>
    <w:rsid w:val="7EB09EE3"/>
    <w:rsid w:val="7EBB1FCA"/>
    <w:rsid w:val="7ECAEFEA"/>
    <w:rsid w:val="7F213F03"/>
    <w:rsid w:val="7F5D7384"/>
    <w:rsid w:val="7F86E241"/>
    <w:rsid w:val="7F977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ECF603"/>
  <w15:chartTrackingRefBased/>
  <w15:docId w15:val="{984FA4FE-E34D-4661-B450-A386D472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718"/>
    <w:pPr>
      <w:spacing w:line="259" w:lineRule="auto"/>
    </w:pPr>
    <w:rPr>
      <w:kern w:val="0"/>
      <w:sz w:val="22"/>
      <w:szCs w:val="22"/>
      <w14:ligatures w14:val="none"/>
    </w:rPr>
  </w:style>
  <w:style w:type="paragraph" w:styleId="Heading1">
    <w:name w:val="heading 1"/>
    <w:basedOn w:val="Normal"/>
    <w:next w:val="Normal"/>
    <w:link w:val="Heading1Char"/>
    <w:uiPriority w:val="9"/>
    <w:qFormat/>
    <w:rsid w:val="006727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27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27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7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7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7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7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7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7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7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27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27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7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7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7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7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7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718"/>
    <w:rPr>
      <w:rFonts w:eastAsiaTheme="majorEastAsia" w:cstheme="majorBidi"/>
      <w:color w:val="272727" w:themeColor="text1" w:themeTint="D8"/>
    </w:rPr>
  </w:style>
  <w:style w:type="paragraph" w:styleId="Title">
    <w:name w:val="Title"/>
    <w:basedOn w:val="Normal"/>
    <w:next w:val="Normal"/>
    <w:link w:val="TitleChar"/>
    <w:uiPriority w:val="10"/>
    <w:qFormat/>
    <w:rsid w:val="006727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7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7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7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718"/>
    <w:pPr>
      <w:spacing w:before="160"/>
      <w:jc w:val="center"/>
    </w:pPr>
    <w:rPr>
      <w:i/>
      <w:iCs/>
      <w:color w:val="404040" w:themeColor="text1" w:themeTint="BF"/>
    </w:rPr>
  </w:style>
  <w:style w:type="character" w:customStyle="1" w:styleId="QuoteChar">
    <w:name w:val="Quote Char"/>
    <w:basedOn w:val="DefaultParagraphFont"/>
    <w:link w:val="Quote"/>
    <w:uiPriority w:val="29"/>
    <w:rsid w:val="00672718"/>
    <w:rPr>
      <w:i/>
      <w:iCs/>
      <w:color w:val="404040" w:themeColor="text1" w:themeTint="BF"/>
    </w:rPr>
  </w:style>
  <w:style w:type="paragraph" w:styleId="ListParagraph">
    <w:name w:val="List Paragraph"/>
    <w:basedOn w:val="Normal"/>
    <w:uiPriority w:val="34"/>
    <w:qFormat/>
    <w:rsid w:val="00672718"/>
    <w:pPr>
      <w:ind w:left="720"/>
      <w:contextualSpacing/>
    </w:pPr>
  </w:style>
  <w:style w:type="character" w:styleId="IntenseEmphasis">
    <w:name w:val="Intense Emphasis"/>
    <w:basedOn w:val="DefaultParagraphFont"/>
    <w:uiPriority w:val="21"/>
    <w:qFormat/>
    <w:rsid w:val="00672718"/>
    <w:rPr>
      <w:i/>
      <w:iCs/>
      <w:color w:val="0F4761" w:themeColor="accent1" w:themeShade="BF"/>
    </w:rPr>
  </w:style>
  <w:style w:type="paragraph" w:styleId="IntenseQuote">
    <w:name w:val="Intense Quote"/>
    <w:basedOn w:val="Normal"/>
    <w:next w:val="Normal"/>
    <w:link w:val="IntenseQuoteChar"/>
    <w:uiPriority w:val="30"/>
    <w:qFormat/>
    <w:rsid w:val="006727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718"/>
    <w:rPr>
      <w:i/>
      <w:iCs/>
      <w:color w:val="0F4761" w:themeColor="accent1" w:themeShade="BF"/>
    </w:rPr>
  </w:style>
  <w:style w:type="character" w:styleId="IntenseReference">
    <w:name w:val="Intense Reference"/>
    <w:basedOn w:val="DefaultParagraphFont"/>
    <w:uiPriority w:val="32"/>
    <w:qFormat/>
    <w:rsid w:val="00672718"/>
    <w:rPr>
      <w:b/>
      <w:bCs/>
      <w:smallCaps/>
      <w:color w:val="0F4761" w:themeColor="accent1" w:themeShade="BF"/>
      <w:spacing w:val="5"/>
    </w:rPr>
  </w:style>
  <w:style w:type="table" w:styleId="TableGrid">
    <w:name w:val="Table Grid"/>
    <w:basedOn w:val="TableNormal"/>
    <w:uiPriority w:val="39"/>
    <w:rsid w:val="00672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53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3CF"/>
    <w:rPr>
      <w:kern w:val="0"/>
      <w:sz w:val="22"/>
      <w:szCs w:val="22"/>
      <w14:ligatures w14:val="none"/>
    </w:rPr>
  </w:style>
  <w:style w:type="paragraph" w:styleId="Footer">
    <w:name w:val="footer"/>
    <w:basedOn w:val="Normal"/>
    <w:link w:val="FooterChar"/>
    <w:uiPriority w:val="99"/>
    <w:unhideWhenUsed/>
    <w:rsid w:val="00BA53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3CF"/>
    <w:rPr>
      <w:kern w:val="0"/>
      <w:sz w:val="22"/>
      <w:szCs w:val="22"/>
      <w14:ligatures w14:val="none"/>
    </w:rPr>
  </w:style>
  <w:style w:type="character" w:styleId="Hyperlink">
    <w:name w:val="Hyperlink"/>
    <w:basedOn w:val="DefaultParagraphFont"/>
    <w:uiPriority w:val="99"/>
    <w:unhideWhenUsed/>
    <w:rsid w:val="00920F18"/>
    <w:rPr>
      <w:color w:val="467886" w:themeColor="hyperlink"/>
      <w:u w:val="single"/>
    </w:rPr>
  </w:style>
  <w:style w:type="character" w:styleId="UnresolvedMention">
    <w:name w:val="Unresolved Mention"/>
    <w:basedOn w:val="DefaultParagraphFont"/>
    <w:uiPriority w:val="99"/>
    <w:semiHidden/>
    <w:unhideWhenUsed/>
    <w:rsid w:val="00920F18"/>
    <w:rPr>
      <w:color w:val="605E5C"/>
      <w:shd w:val="clear" w:color="auto" w:fill="E1DFDD"/>
    </w:rPr>
  </w:style>
  <w:style w:type="character" w:styleId="FollowedHyperlink">
    <w:name w:val="FollowedHyperlink"/>
    <w:basedOn w:val="DefaultParagraphFont"/>
    <w:uiPriority w:val="99"/>
    <w:semiHidden/>
    <w:unhideWhenUsed/>
    <w:rsid w:val="006F45C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0712">
      <w:bodyDiv w:val="1"/>
      <w:marLeft w:val="0"/>
      <w:marRight w:val="0"/>
      <w:marTop w:val="0"/>
      <w:marBottom w:val="0"/>
      <w:divBdr>
        <w:top w:val="none" w:sz="0" w:space="0" w:color="auto"/>
        <w:left w:val="none" w:sz="0" w:space="0" w:color="auto"/>
        <w:bottom w:val="none" w:sz="0" w:space="0" w:color="auto"/>
        <w:right w:val="none" w:sz="0" w:space="0" w:color="auto"/>
      </w:divBdr>
      <w:divsChild>
        <w:div w:id="1712684831">
          <w:marLeft w:val="0"/>
          <w:marRight w:val="720"/>
          <w:marTop w:val="0"/>
          <w:marBottom w:val="0"/>
          <w:divBdr>
            <w:top w:val="none" w:sz="0" w:space="0" w:color="auto"/>
            <w:left w:val="none" w:sz="0" w:space="0" w:color="auto"/>
            <w:bottom w:val="none" w:sz="0" w:space="0" w:color="auto"/>
            <w:right w:val="none" w:sz="0" w:space="0" w:color="auto"/>
          </w:divBdr>
        </w:div>
        <w:div w:id="2053923944">
          <w:marLeft w:val="0"/>
          <w:marRight w:val="0"/>
          <w:marTop w:val="0"/>
          <w:marBottom w:val="0"/>
          <w:divBdr>
            <w:top w:val="none" w:sz="0" w:space="0" w:color="auto"/>
            <w:left w:val="none" w:sz="0" w:space="0" w:color="auto"/>
            <w:bottom w:val="none" w:sz="0" w:space="0" w:color="auto"/>
            <w:right w:val="none" w:sz="0" w:space="0" w:color="auto"/>
          </w:divBdr>
        </w:div>
      </w:divsChild>
    </w:div>
    <w:div w:id="60063705">
      <w:bodyDiv w:val="1"/>
      <w:marLeft w:val="0"/>
      <w:marRight w:val="0"/>
      <w:marTop w:val="0"/>
      <w:marBottom w:val="0"/>
      <w:divBdr>
        <w:top w:val="none" w:sz="0" w:space="0" w:color="auto"/>
        <w:left w:val="none" w:sz="0" w:space="0" w:color="auto"/>
        <w:bottom w:val="none" w:sz="0" w:space="0" w:color="auto"/>
        <w:right w:val="none" w:sz="0" w:space="0" w:color="auto"/>
      </w:divBdr>
      <w:divsChild>
        <w:div w:id="652757704">
          <w:marLeft w:val="0"/>
          <w:marRight w:val="0"/>
          <w:marTop w:val="0"/>
          <w:marBottom w:val="0"/>
          <w:divBdr>
            <w:top w:val="none" w:sz="0" w:space="0" w:color="auto"/>
            <w:left w:val="none" w:sz="0" w:space="0" w:color="auto"/>
            <w:bottom w:val="none" w:sz="0" w:space="0" w:color="auto"/>
            <w:right w:val="none" w:sz="0" w:space="0" w:color="auto"/>
          </w:divBdr>
        </w:div>
        <w:div w:id="1079910580">
          <w:marLeft w:val="0"/>
          <w:marRight w:val="720"/>
          <w:marTop w:val="0"/>
          <w:marBottom w:val="0"/>
          <w:divBdr>
            <w:top w:val="none" w:sz="0" w:space="0" w:color="auto"/>
            <w:left w:val="none" w:sz="0" w:space="0" w:color="auto"/>
            <w:bottom w:val="none" w:sz="0" w:space="0" w:color="auto"/>
            <w:right w:val="none" w:sz="0" w:space="0" w:color="auto"/>
          </w:divBdr>
        </w:div>
      </w:divsChild>
    </w:div>
    <w:div w:id="91820503">
      <w:bodyDiv w:val="1"/>
      <w:marLeft w:val="0"/>
      <w:marRight w:val="0"/>
      <w:marTop w:val="0"/>
      <w:marBottom w:val="0"/>
      <w:divBdr>
        <w:top w:val="none" w:sz="0" w:space="0" w:color="auto"/>
        <w:left w:val="none" w:sz="0" w:space="0" w:color="auto"/>
        <w:bottom w:val="none" w:sz="0" w:space="0" w:color="auto"/>
        <w:right w:val="none" w:sz="0" w:space="0" w:color="auto"/>
      </w:divBdr>
      <w:divsChild>
        <w:div w:id="215045614">
          <w:marLeft w:val="0"/>
          <w:marRight w:val="720"/>
          <w:marTop w:val="0"/>
          <w:marBottom w:val="0"/>
          <w:divBdr>
            <w:top w:val="none" w:sz="0" w:space="0" w:color="auto"/>
            <w:left w:val="none" w:sz="0" w:space="0" w:color="auto"/>
            <w:bottom w:val="none" w:sz="0" w:space="0" w:color="auto"/>
            <w:right w:val="none" w:sz="0" w:space="0" w:color="auto"/>
          </w:divBdr>
        </w:div>
        <w:div w:id="629479272">
          <w:marLeft w:val="0"/>
          <w:marRight w:val="0"/>
          <w:marTop w:val="0"/>
          <w:marBottom w:val="0"/>
          <w:divBdr>
            <w:top w:val="none" w:sz="0" w:space="0" w:color="auto"/>
            <w:left w:val="none" w:sz="0" w:space="0" w:color="auto"/>
            <w:bottom w:val="none" w:sz="0" w:space="0" w:color="auto"/>
            <w:right w:val="none" w:sz="0" w:space="0" w:color="auto"/>
          </w:divBdr>
        </w:div>
      </w:divsChild>
    </w:div>
    <w:div w:id="120811645">
      <w:bodyDiv w:val="1"/>
      <w:marLeft w:val="0"/>
      <w:marRight w:val="0"/>
      <w:marTop w:val="0"/>
      <w:marBottom w:val="0"/>
      <w:divBdr>
        <w:top w:val="none" w:sz="0" w:space="0" w:color="auto"/>
        <w:left w:val="none" w:sz="0" w:space="0" w:color="auto"/>
        <w:bottom w:val="none" w:sz="0" w:space="0" w:color="auto"/>
        <w:right w:val="none" w:sz="0" w:space="0" w:color="auto"/>
      </w:divBdr>
      <w:divsChild>
        <w:div w:id="736635800">
          <w:marLeft w:val="0"/>
          <w:marRight w:val="0"/>
          <w:marTop w:val="0"/>
          <w:marBottom w:val="0"/>
          <w:divBdr>
            <w:top w:val="none" w:sz="0" w:space="0" w:color="auto"/>
            <w:left w:val="none" w:sz="0" w:space="0" w:color="auto"/>
            <w:bottom w:val="none" w:sz="0" w:space="0" w:color="auto"/>
            <w:right w:val="none" w:sz="0" w:space="0" w:color="auto"/>
          </w:divBdr>
        </w:div>
        <w:div w:id="1854370258">
          <w:marLeft w:val="0"/>
          <w:marRight w:val="720"/>
          <w:marTop w:val="0"/>
          <w:marBottom w:val="0"/>
          <w:divBdr>
            <w:top w:val="none" w:sz="0" w:space="0" w:color="auto"/>
            <w:left w:val="none" w:sz="0" w:space="0" w:color="auto"/>
            <w:bottom w:val="none" w:sz="0" w:space="0" w:color="auto"/>
            <w:right w:val="none" w:sz="0" w:space="0" w:color="auto"/>
          </w:divBdr>
        </w:div>
      </w:divsChild>
    </w:div>
    <w:div w:id="144203161">
      <w:bodyDiv w:val="1"/>
      <w:marLeft w:val="0"/>
      <w:marRight w:val="0"/>
      <w:marTop w:val="0"/>
      <w:marBottom w:val="0"/>
      <w:divBdr>
        <w:top w:val="none" w:sz="0" w:space="0" w:color="auto"/>
        <w:left w:val="none" w:sz="0" w:space="0" w:color="auto"/>
        <w:bottom w:val="none" w:sz="0" w:space="0" w:color="auto"/>
        <w:right w:val="none" w:sz="0" w:space="0" w:color="auto"/>
      </w:divBdr>
    </w:div>
    <w:div w:id="145244536">
      <w:bodyDiv w:val="1"/>
      <w:marLeft w:val="0"/>
      <w:marRight w:val="0"/>
      <w:marTop w:val="0"/>
      <w:marBottom w:val="0"/>
      <w:divBdr>
        <w:top w:val="none" w:sz="0" w:space="0" w:color="auto"/>
        <w:left w:val="none" w:sz="0" w:space="0" w:color="auto"/>
        <w:bottom w:val="none" w:sz="0" w:space="0" w:color="auto"/>
        <w:right w:val="none" w:sz="0" w:space="0" w:color="auto"/>
      </w:divBdr>
      <w:divsChild>
        <w:div w:id="1833254900">
          <w:marLeft w:val="0"/>
          <w:marRight w:val="720"/>
          <w:marTop w:val="0"/>
          <w:marBottom w:val="0"/>
          <w:divBdr>
            <w:top w:val="none" w:sz="0" w:space="0" w:color="auto"/>
            <w:left w:val="none" w:sz="0" w:space="0" w:color="auto"/>
            <w:bottom w:val="none" w:sz="0" w:space="0" w:color="auto"/>
            <w:right w:val="none" w:sz="0" w:space="0" w:color="auto"/>
          </w:divBdr>
        </w:div>
        <w:div w:id="2139641939">
          <w:marLeft w:val="0"/>
          <w:marRight w:val="0"/>
          <w:marTop w:val="0"/>
          <w:marBottom w:val="0"/>
          <w:divBdr>
            <w:top w:val="none" w:sz="0" w:space="0" w:color="auto"/>
            <w:left w:val="none" w:sz="0" w:space="0" w:color="auto"/>
            <w:bottom w:val="none" w:sz="0" w:space="0" w:color="auto"/>
            <w:right w:val="none" w:sz="0" w:space="0" w:color="auto"/>
          </w:divBdr>
        </w:div>
      </w:divsChild>
    </w:div>
    <w:div w:id="210270783">
      <w:bodyDiv w:val="1"/>
      <w:marLeft w:val="0"/>
      <w:marRight w:val="0"/>
      <w:marTop w:val="0"/>
      <w:marBottom w:val="0"/>
      <w:divBdr>
        <w:top w:val="none" w:sz="0" w:space="0" w:color="auto"/>
        <w:left w:val="none" w:sz="0" w:space="0" w:color="auto"/>
        <w:bottom w:val="none" w:sz="0" w:space="0" w:color="auto"/>
        <w:right w:val="none" w:sz="0" w:space="0" w:color="auto"/>
      </w:divBdr>
      <w:divsChild>
        <w:div w:id="970474913">
          <w:marLeft w:val="0"/>
          <w:marRight w:val="720"/>
          <w:marTop w:val="0"/>
          <w:marBottom w:val="0"/>
          <w:divBdr>
            <w:top w:val="none" w:sz="0" w:space="0" w:color="auto"/>
            <w:left w:val="none" w:sz="0" w:space="0" w:color="auto"/>
            <w:bottom w:val="none" w:sz="0" w:space="0" w:color="auto"/>
            <w:right w:val="none" w:sz="0" w:space="0" w:color="auto"/>
          </w:divBdr>
        </w:div>
        <w:div w:id="1580750944">
          <w:marLeft w:val="0"/>
          <w:marRight w:val="0"/>
          <w:marTop w:val="0"/>
          <w:marBottom w:val="0"/>
          <w:divBdr>
            <w:top w:val="none" w:sz="0" w:space="0" w:color="auto"/>
            <w:left w:val="none" w:sz="0" w:space="0" w:color="auto"/>
            <w:bottom w:val="none" w:sz="0" w:space="0" w:color="auto"/>
            <w:right w:val="none" w:sz="0" w:space="0" w:color="auto"/>
          </w:divBdr>
        </w:div>
      </w:divsChild>
    </w:div>
    <w:div w:id="275913916">
      <w:bodyDiv w:val="1"/>
      <w:marLeft w:val="0"/>
      <w:marRight w:val="0"/>
      <w:marTop w:val="0"/>
      <w:marBottom w:val="0"/>
      <w:divBdr>
        <w:top w:val="none" w:sz="0" w:space="0" w:color="auto"/>
        <w:left w:val="none" w:sz="0" w:space="0" w:color="auto"/>
        <w:bottom w:val="none" w:sz="0" w:space="0" w:color="auto"/>
        <w:right w:val="none" w:sz="0" w:space="0" w:color="auto"/>
      </w:divBdr>
      <w:divsChild>
        <w:div w:id="271548174">
          <w:marLeft w:val="0"/>
          <w:marRight w:val="720"/>
          <w:marTop w:val="0"/>
          <w:marBottom w:val="0"/>
          <w:divBdr>
            <w:top w:val="none" w:sz="0" w:space="0" w:color="auto"/>
            <w:left w:val="none" w:sz="0" w:space="0" w:color="auto"/>
            <w:bottom w:val="none" w:sz="0" w:space="0" w:color="auto"/>
            <w:right w:val="none" w:sz="0" w:space="0" w:color="auto"/>
          </w:divBdr>
        </w:div>
        <w:div w:id="1733507503">
          <w:marLeft w:val="0"/>
          <w:marRight w:val="0"/>
          <w:marTop w:val="0"/>
          <w:marBottom w:val="0"/>
          <w:divBdr>
            <w:top w:val="none" w:sz="0" w:space="0" w:color="auto"/>
            <w:left w:val="none" w:sz="0" w:space="0" w:color="auto"/>
            <w:bottom w:val="none" w:sz="0" w:space="0" w:color="auto"/>
            <w:right w:val="none" w:sz="0" w:space="0" w:color="auto"/>
          </w:divBdr>
        </w:div>
      </w:divsChild>
    </w:div>
    <w:div w:id="396587040">
      <w:bodyDiv w:val="1"/>
      <w:marLeft w:val="0"/>
      <w:marRight w:val="0"/>
      <w:marTop w:val="0"/>
      <w:marBottom w:val="0"/>
      <w:divBdr>
        <w:top w:val="none" w:sz="0" w:space="0" w:color="auto"/>
        <w:left w:val="none" w:sz="0" w:space="0" w:color="auto"/>
        <w:bottom w:val="none" w:sz="0" w:space="0" w:color="auto"/>
        <w:right w:val="none" w:sz="0" w:space="0" w:color="auto"/>
      </w:divBdr>
    </w:div>
    <w:div w:id="412169328">
      <w:bodyDiv w:val="1"/>
      <w:marLeft w:val="0"/>
      <w:marRight w:val="0"/>
      <w:marTop w:val="0"/>
      <w:marBottom w:val="0"/>
      <w:divBdr>
        <w:top w:val="none" w:sz="0" w:space="0" w:color="auto"/>
        <w:left w:val="none" w:sz="0" w:space="0" w:color="auto"/>
        <w:bottom w:val="none" w:sz="0" w:space="0" w:color="auto"/>
        <w:right w:val="none" w:sz="0" w:space="0" w:color="auto"/>
      </w:divBdr>
    </w:div>
    <w:div w:id="439834828">
      <w:bodyDiv w:val="1"/>
      <w:marLeft w:val="0"/>
      <w:marRight w:val="0"/>
      <w:marTop w:val="0"/>
      <w:marBottom w:val="0"/>
      <w:divBdr>
        <w:top w:val="none" w:sz="0" w:space="0" w:color="auto"/>
        <w:left w:val="none" w:sz="0" w:space="0" w:color="auto"/>
        <w:bottom w:val="none" w:sz="0" w:space="0" w:color="auto"/>
        <w:right w:val="none" w:sz="0" w:space="0" w:color="auto"/>
      </w:divBdr>
    </w:div>
    <w:div w:id="463894651">
      <w:bodyDiv w:val="1"/>
      <w:marLeft w:val="0"/>
      <w:marRight w:val="0"/>
      <w:marTop w:val="0"/>
      <w:marBottom w:val="0"/>
      <w:divBdr>
        <w:top w:val="none" w:sz="0" w:space="0" w:color="auto"/>
        <w:left w:val="none" w:sz="0" w:space="0" w:color="auto"/>
        <w:bottom w:val="none" w:sz="0" w:space="0" w:color="auto"/>
        <w:right w:val="none" w:sz="0" w:space="0" w:color="auto"/>
      </w:divBdr>
      <w:divsChild>
        <w:div w:id="30691653">
          <w:marLeft w:val="0"/>
          <w:marRight w:val="720"/>
          <w:marTop w:val="0"/>
          <w:marBottom w:val="0"/>
          <w:divBdr>
            <w:top w:val="none" w:sz="0" w:space="0" w:color="auto"/>
            <w:left w:val="none" w:sz="0" w:space="0" w:color="auto"/>
            <w:bottom w:val="none" w:sz="0" w:space="0" w:color="auto"/>
            <w:right w:val="none" w:sz="0" w:space="0" w:color="auto"/>
          </w:divBdr>
        </w:div>
        <w:div w:id="1736584426">
          <w:marLeft w:val="0"/>
          <w:marRight w:val="0"/>
          <w:marTop w:val="0"/>
          <w:marBottom w:val="0"/>
          <w:divBdr>
            <w:top w:val="none" w:sz="0" w:space="0" w:color="auto"/>
            <w:left w:val="none" w:sz="0" w:space="0" w:color="auto"/>
            <w:bottom w:val="none" w:sz="0" w:space="0" w:color="auto"/>
            <w:right w:val="none" w:sz="0" w:space="0" w:color="auto"/>
          </w:divBdr>
        </w:div>
      </w:divsChild>
    </w:div>
    <w:div w:id="496002297">
      <w:bodyDiv w:val="1"/>
      <w:marLeft w:val="0"/>
      <w:marRight w:val="0"/>
      <w:marTop w:val="0"/>
      <w:marBottom w:val="0"/>
      <w:divBdr>
        <w:top w:val="none" w:sz="0" w:space="0" w:color="auto"/>
        <w:left w:val="none" w:sz="0" w:space="0" w:color="auto"/>
        <w:bottom w:val="none" w:sz="0" w:space="0" w:color="auto"/>
        <w:right w:val="none" w:sz="0" w:space="0" w:color="auto"/>
      </w:divBdr>
      <w:divsChild>
        <w:div w:id="846093609">
          <w:marLeft w:val="0"/>
          <w:marRight w:val="0"/>
          <w:marTop w:val="0"/>
          <w:marBottom w:val="0"/>
          <w:divBdr>
            <w:top w:val="none" w:sz="0" w:space="0" w:color="auto"/>
            <w:left w:val="none" w:sz="0" w:space="0" w:color="auto"/>
            <w:bottom w:val="none" w:sz="0" w:space="0" w:color="auto"/>
            <w:right w:val="none" w:sz="0" w:space="0" w:color="auto"/>
          </w:divBdr>
        </w:div>
        <w:div w:id="936904312">
          <w:marLeft w:val="0"/>
          <w:marRight w:val="720"/>
          <w:marTop w:val="0"/>
          <w:marBottom w:val="0"/>
          <w:divBdr>
            <w:top w:val="none" w:sz="0" w:space="0" w:color="auto"/>
            <w:left w:val="none" w:sz="0" w:space="0" w:color="auto"/>
            <w:bottom w:val="none" w:sz="0" w:space="0" w:color="auto"/>
            <w:right w:val="none" w:sz="0" w:space="0" w:color="auto"/>
          </w:divBdr>
        </w:div>
      </w:divsChild>
    </w:div>
    <w:div w:id="511653666">
      <w:bodyDiv w:val="1"/>
      <w:marLeft w:val="0"/>
      <w:marRight w:val="0"/>
      <w:marTop w:val="0"/>
      <w:marBottom w:val="0"/>
      <w:divBdr>
        <w:top w:val="none" w:sz="0" w:space="0" w:color="auto"/>
        <w:left w:val="none" w:sz="0" w:space="0" w:color="auto"/>
        <w:bottom w:val="none" w:sz="0" w:space="0" w:color="auto"/>
        <w:right w:val="none" w:sz="0" w:space="0" w:color="auto"/>
      </w:divBdr>
    </w:div>
    <w:div w:id="564219057">
      <w:bodyDiv w:val="1"/>
      <w:marLeft w:val="0"/>
      <w:marRight w:val="0"/>
      <w:marTop w:val="0"/>
      <w:marBottom w:val="0"/>
      <w:divBdr>
        <w:top w:val="none" w:sz="0" w:space="0" w:color="auto"/>
        <w:left w:val="none" w:sz="0" w:space="0" w:color="auto"/>
        <w:bottom w:val="none" w:sz="0" w:space="0" w:color="auto"/>
        <w:right w:val="none" w:sz="0" w:space="0" w:color="auto"/>
      </w:divBdr>
      <w:divsChild>
        <w:div w:id="357049684">
          <w:marLeft w:val="0"/>
          <w:marRight w:val="0"/>
          <w:marTop w:val="0"/>
          <w:marBottom w:val="0"/>
          <w:divBdr>
            <w:top w:val="none" w:sz="0" w:space="0" w:color="auto"/>
            <w:left w:val="none" w:sz="0" w:space="0" w:color="auto"/>
            <w:bottom w:val="none" w:sz="0" w:space="0" w:color="auto"/>
            <w:right w:val="none" w:sz="0" w:space="0" w:color="auto"/>
          </w:divBdr>
        </w:div>
        <w:div w:id="738479543">
          <w:marLeft w:val="0"/>
          <w:marRight w:val="720"/>
          <w:marTop w:val="0"/>
          <w:marBottom w:val="0"/>
          <w:divBdr>
            <w:top w:val="none" w:sz="0" w:space="0" w:color="auto"/>
            <w:left w:val="none" w:sz="0" w:space="0" w:color="auto"/>
            <w:bottom w:val="none" w:sz="0" w:space="0" w:color="auto"/>
            <w:right w:val="none" w:sz="0" w:space="0" w:color="auto"/>
          </w:divBdr>
        </w:div>
      </w:divsChild>
    </w:div>
    <w:div w:id="605581285">
      <w:bodyDiv w:val="1"/>
      <w:marLeft w:val="0"/>
      <w:marRight w:val="0"/>
      <w:marTop w:val="0"/>
      <w:marBottom w:val="0"/>
      <w:divBdr>
        <w:top w:val="none" w:sz="0" w:space="0" w:color="auto"/>
        <w:left w:val="none" w:sz="0" w:space="0" w:color="auto"/>
        <w:bottom w:val="none" w:sz="0" w:space="0" w:color="auto"/>
        <w:right w:val="none" w:sz="0" w:space="0" w:color="auto"/>
      </w:divBdr>
      <w:divsChild>
        <w:div w:id="1457485977">
          <w:marLeft w:val="0"/>
          <w:marRight w:val="0"/>
          <w:marTop w:val="0"/>
          <w:marBottom w:val="0"/>
          <w:divBdr>
            <w:top w:val="none" w:sz="0" w:space="0" w:color="auto"/>
            <w:left w:val="none" w:sz="0" w:space="0" w:color="auto"/>
            <w:bottom w:val="none" w:sz="0" w:space="0" w:color="auto"/>
            <w:right w:val="none" w:sz="0" w:space="0" w:color="auto"/>
          </w:divBdr>
        </w:div>
        <w:div w:id="1830055085">
          <w:marLeft w:val="0"/>
          <w:marRight w:val="720"/>
          <w:marTop w:val="0"/>
          <w:marBottom w:val="0"/>
          <w:divBdr>
            <w:top w:val="none" w:sz="0" w:space="0" w:color="auto"/>
            <w:left w:val="none" w:sz="0" w:space="0" w:color="auto"/>
            <w:bottom w:val="none" w:sz="0" w:space="0" w:color="auto"/>
            <w:right w:val="none" w:sz="0" w:space="0" w:color="auto"/>
          </w:divBdr>
        </w:div>
      </w:divsChild>
    </w:div>
    <w:div w:id="675881766">
      <w:bodyDiv w:val="1"/>
      <w:marLeft w:val="0"/>
      <w:marRight w:val="0"/>
      <w:marTop w:val="0"/>
      <w:marBottom w:val="0"/>
      <w:divBdr>
        <w:top w:val="none" w:sz="0" w:space="0" w:color="auto"/>
        <w:left w:val="none" w:sz="0" w:space="0" w:color="auto"/>
        <w:bottom w:val="none" w:sz="0" w:space="0" w:color="auto"/>
        <w:right w:val="none" w:sz="0" w:space="0" w:color="auto"/>
      </w:divBdr>
      <w:divsChild>
        <w:div w:id="834690416">
          <w:marLeft w:val="0"/>
          <w:marRight w:val="720"/>
          <w:marTop w:val="0"/>
          <w:marBottom w:val="0"/>
          <w:divBdr>
            <w:top w:val="none" w:sz="0" w:space="0" w:color="auto"/>
            <w:left w:val="none" w:sz="0" w:space="0" w:color="auto"/>
            <w:bottom w:val="none" w:sz="0" w:space="0" w:color="auto"/>
            <w:right w:val="none" w:sz="0" w:space="0" w:color="auto"/>
          </w:divBdr>
        </w:div>
        <w:div w:id="1043750062">
          <w:marLeft w:val="0"/>
          <w:marRight w:val="0"/>
          <w:marTop w:val="0"/>
          <w:marBottom w:val="0"/>
          <w:divBdr>
            <w:top w:val="none" w:sz="0" w:space="0" w:color="auto"/>
            <w:left w:val="none" w:sz="0" w:space="0" w:color="auto"/>
            <w:bottom w:val="none" w:sz="0" w:space="0" w:color="auto"/>
            <w:right w:val="none" w:sz="0" w:space="0" w:color="auto"/>
          </w:divBdr>
        </w:div>
      </w:divsChild>
    </w:div>
    <w:div w:id="809520530">
      <w:bodyDiv w:val="1"/>
      <w:marLeft w:val="0"/>
      <w:marRight w:val="0"/>
      <w:marTop w:val="0"/>
      <w:marBottom w:val="0"/>
      <w:divBdr>
        <w:top w:val="none" w:sz="0" w:space="0" w:color="auto"/>
        <w:left w:val="none" w:sz="0" w:space="0" w:color="auto"/>
        <w:bottom w:val="none" w:sz="0" w:space="0" w:color="auto"/>
        <w:right w:val="none" w:sz="0" w:space="0" w:color="auto"/>
      </w:divBdr>
      <w:divsChild>
        <w:div w:id="372196475">
          <w:marLeft w:val="0"/>
          <w:marRight w:val="720"/>
          <w:marTop w:val="0"/>
          <w:marBottom w:val="0"/>
          <w:divBdr>
            <w:top w:val="none" w:sz="0" w:space="0" w:color="auto"/>
            <w:left w:val="none" w:sz="0" w:space="0" w:color="auto"/>
            <w:bottom w:val="none" w:sz="0" w:space="0" w:color="auto"/>
            <w:right w:val="none" w:sz="0" w:space="0" w:color="auto"/>
          </w:divBdr>
        </w:div>
        <w:div w:id="975986943">
          <w:marLeft w:val="0"/>
          <w:marRight w:val="0"/>
          <w:marTop w:val="0"/>
          <w:marBottom w:val="0"/>
          <w:divBdr>
            <w:top w:val="none" w:sz="0" w:space="0" w:color="auto"/>
            <w:left w:val="none" w:sz="0" w:space="0" w:color="auto"/>
            <w:bottom w:val="none" w:sz="0" w:space="0" w:color="auto"/>
            <w:right w:val="none" w:sz="0" w:space="0" w:color="auto"/>
          </w:divBdr>
        </w:div>
      </w:divsChild>
    </w:div>
    <w:div w:id="948783470">
      <w:bodyDiv w:val="1"/>
      <w:marLeft w:val="0"/>
      <w:marRight w:val="0"/>
      <w:marTop w:val="0"/>
      <w:marBottom w:val="0"/>
      <w:divBdr>
        <w:top w:val="none" w:sz="0" w:space="0" w:color="auto"/>
        <w:left w:val="none" w:sz="0" w:space="0" w:color="auto"/>
        <w:bottom w:val="none" w:sz="0" w:space="0" w:color="auto"/>
        <w:right w:val="none" w:sz="0" w:space="0" w:color="auto"/>
      </w:divBdr>
      <w:divsChild>
        <w:div w:id="405346251">
          <w:marLeft w:val="0"/>
          <w:marRight w:val="720"/>
          <w:marTop w:val="0"/>
          <w:marBottom w:val="0"/>
          <w:divBdr>
            <w:top w:val="none" w:sz="0" w:space="0" w:color="auto"/>
            <w:left w:val="none" w:sz="0" w:space="0" w:color="auto"/>
            <w:bottom w:val="none" w:sz="0" w:space="0" w:color="auto"/>
            <w:right w:val="none" w:sz="0" w:space="0" w:color="auto"/>
          </w:divBdr>
        </w:div>
        <w:div w:id="1683436903">
          <w:marLeft w:val="0"/>
          <w:marRight w:val="0"/>
          <w:marTop w:val="0"/>
          <w:marBottom w:val="0"/>
          <w:divBdr>
            <w:top w:val="none" w:sz="0" w:space="0" w:color="auto"/>
            <w:left w:val="none" w:sz="0" w:space="0" w:color="auto"/>
            <w:bottom w:val="none" w:sz="0" w:space="0" w:color="auto"/>
            <w:right w:val="none" w:sz="0" w:space="0" w:color="auto"/>
          </w:divBdr>
        </w:div>
      </w:divsChild>
    </w:div>
    <w:div w:id="963192966">
      <w:bodyDiv w:val="1"/>
      <w:marLeft w:val="0"/>
      <w:marRight w:val="0"/>
      <w:marTop w:val="0"/>
      <w:marBottom w:val="0"/>
      <w:divBdr>
        <w:top w:val="none" w:sz="0" w:space="0" w:color="auto"/>
        <w:left w:val="none" w:sz="0" w:space="0" w:color="auto"/>
        <w:bottom w:val="none" w:sz="0" w:space="0" w:color="auto"/>
        <w:right w:val="none" w:sz="0" w:space="0" w:color="auto"/>
      </w:divBdr>
      <w:divsChild>
        <w:div w:id="816383425">
          <w:marLeft w:val="0"/>
          <w:marRight w:val="720"/>
          <w:marTop w:val="0"/>
          <w:marBottom w:val="0"/>
          <w:divBdr>
            <w:top w:val="none" w:sz="0" w:space="0" w:color="auto"/>
            <w:left w:val="none" w:sz="0" w:space="0" w:color="auto"/>
            <w:bottom w:val="none" w:sz="0" w:space="0" w:color="auto"/>
            <w:right w:val="none" w:sz="0" w:space="0" w:color="auto"/>
          </w:divBdr>
        </w:div>
        <w:div w:id="1090926998">
          <w:marLeft w:val="0"/>
          <w:marRight w:val="0"/>
          <w:marTop w:val="0"/>
          <w:marBottom w:val="0"/>
          <w:divBdr>
            <w:top w:val="none" w:sz="0" w:space="0" w:color="auto"/>
            <w:left w:val="none" w:sz="0" w:space="0" w:color="auto"/>
            <w:bottom w:val="none" w:sz="0" w:space="0" w:color="auto"/>
            <w:right w:val="none" w:sz="0" w:space="0" w:color="auto"/>
          </w:divBdr>
        </w:div>
      </w:divsChild>
    </w:div>
    <w:div w:id="979924610">
      <w:bodyDiv w:val="1"/>
      <w:marLeft w:val="0"/>
      <w:marRight w:val="0"/>
      <w:marTop w:val="0"/>
      <w:marBottom w:val="0"/>
      <w:divBdr>
        <w:top w:val="none" w:sz="0" w:space="0" w:color="auto"/>
        <w:left w:val="none" w:sz="0" w:space="0" w:color="auto"/>
        <w:bottom w:val="none" w:sz="0" w:space="0" w:color="auto"/>
        <w:right w:val="none" w:sz="0" w:space="0" w:color="auto"/>
      </w:divBdr>
      <w:divsChild>
        <w:div w:id="697514510">
          <w:marLeft w:val="0"/>
          <w:marRight w:val="0"/>
          <w:marTop w:val="0"/>
          <w:marBottom w:val="0"/>
          <w:divBdr>
            <w:top w:val="none" w:sz="0" w:space="0" w:color="auto"/>
            <w:left w:val="none" w:sz="0" w:space="0" w:color="auto"/>
            <w:bottom w:val="none" w:sz="0" w:space="0" w:color="auto"/>
            <w:right w:val="none" w:sz="0" w:space="0" w:color="auto"/>
          </w:divBdr>
        </w:div>
        <w:div w:id="1222138357">
          <w:marLeft w:val="0"/>
          <w:marRight w:val="720"/>
          <w:marTop w:val="0"/>
          <w:marBottom w:val="0"/>
          <w:divBdr>
            <w:top w:val="none" w:sz="0" w:space="0" w:color="auto"/>
            <w:left w:val="none" w:sz="0" w:space="0" w:color="auto"/>
            <w:bottom w:val="none" w:sz="0" w:space="0" w:color="auto"/>
            <w:right w:val="none" w:sz="0" w:space="0" w:color="auto"/>
          </w:divBdr>
        </w:div>
      </w:divsChild>
    </w:div>
    <w:div w:id="1012293564">
      <w:bodyDiv w:val="1"/>
      <w:marLeft w:val="0"/>
      <w:marRight w:val="0"/>
      <w:marTop w:val="0"/>
      <w:marBottom w:val="0"/>
      <w:divBdr>
        <w:top w:val="none" w:sz="0" w:space="0" w:color="auto"/>
        <w:left w:val="none" w:sz="0" w:space="0" w:color="auto"/>
        <w:bottom w:val="none" w:sz="0" w:space="0" w:color="auto"/>
        <w:right w:val="none" w:sz="0" w:space="0" w:color="auto"/>
      </w:divBdr>
    </w:div>
    <w:div w:id="1092237830">
      <w:bodyDiv w:val="1"/>
      <w:marLeft w:val="0"/>
      <w:marRight w:val="0"/>
      <w:marTop w:val="0"/>
      <w:marBottom w:val="0"/>
      <w:divBdr>
        <w:top w:val="none" w:sz="0" w:space="0" w:color="auto"/>
        <w:left w:val="none" w:sz="0" w:space="0" w:color="auto"/>
        <w:bottom w:val="none" w:sz="0" w:space="0" w:color="auto"/>
        <w:right w:val="none" w:sz="0" w:space="0" w:color="auto"/>
      </w:divBdr>
    </w:div>
    <w:div w:id="1097100749">
      <w:bodyDiv w:val="1"/>
      <w:marLeft w:val="0"/>
      <w:marRight w:val="0"/>
      <w:marTop w:val="0"/>
      <w:marBottom w:val="0"/>
      <w:divBdr>
        <w:top w:val="none" w:sz="0" w:space="0" w:color="auto"/>
        <w:left w:val="none" w:sz="0" w:space="0" w:color="auto"/>
        <w:bottom w:val="none" w:sz="0" w:space="0" w:color="auto"/>
        <w:right w:val="none" w:sz="0" w:space="0" w:color="auto"/>
      </w:divBdr>
      <w:divsChild>
        <w:div w:id="1045059995">
          <w:marLeft w:val="0"/>
          <w:marRight w:val="0"/>
          <w:marTop w:val="0"/>
          <w:marBottom w:val="0"/>
          <w:divBdr>
            <w:top w:val="none" w:sz="0" w:space="0" w:color="auto"/>
            <w:left w:val="none" w:sz="0" w:space="0" w:color="auto"/>
            <w:bottom w:val="none" w:sz="0" w:space="0" w:color="auto"/>
            <w:right w:val="none" w:sz="0" w:space="0" w:color="auto"/>
          </w:divBdr>
        </w:div>
        <w:div w:id="1560172161">
          <w:marLeft w:val="0"/>
          <w:marRight w:val="720"/>
          <w:marTop w:val="0"/>
          <w:marBottom w:val="0"/>
          <w:divBdr>
            <w:top w:val="none" w:sz="0" w:space="0" w:color="auto"/>
            <w:left w:val="none" w:sz="0" w:space="0" w:color="auto"/>
            <w:bottom w:val="none" w:sz="0" w:space="0" w:color="auto"/>
            <w:right w:val="none" w:sz="0" w:space="0" w:color="auto"/>
          </w:divBdr>
        </w:div>
      </w:divsChild>
    </w:div>
    <w:div w:id="1136219798">
      <w:bodyDiv w:val="1"/>
      <w:marLeft w:val="0"/>
      <w:marRight w:val="0"/>
      <w:marTop w:val="0"/>
      <w:marBottom w:val="0"/>
      <w:divBdr>
        <w:top w:val="none" w:sz="0" w:space="0" w:color="auto"/>
        <w:left w:val="none" w:sz="0" w:space="0" w:color="auto"/>
        <w:bottom w:val="none" w:sz="0" w:space="0" w:color="auto"/>
        <w:right w:val="none" w:sz="0" w:space="0" w:color="auto"/>
      </w:divBdr>
      <w:divsChild>
        <w:div w:id="327750048">
          <w:marLeft w:val="0"/>
          <w:marRight w:val="0"/>
          <w:marTop w:val="0"/>
          <w:marBottom w:val="0"/>
          <w:divBdr>
            <w:top w:val="none" w:sz="0" w:space="0" w:color="auto"/>
            <w:left w:val="none" w:sz="0" w:space="0" w:color="auto"/>
            <w:bottom w:val="none" w:sz="0" w:space="0" w:color="auto"/>
            <w:right w:val="none" w:sz="0" w:space="0" w:color="auto"/>
          </w:divBdr>
        </w:div>
        <w:div w:id="419714635">
          <w:marLeft w:val="0"/>
          <w:marRight w:val="720"/>
          <w:marTop w:val="0"/>
          <w:marBottom w:val="0"/>
          <w:divBdr>
            <w:top w:val="none" w:sz="0" w:space="0" w:color="auto"/>
            <w:left w:val="none" w:sz="0" w:space="0" w:color="auto"/>
            <w:bottom w:val="none" w:sz="0" w:space="0" w:color="auto"/>
            <w:right w:val="none" w:sz="0" w:space="0" w:color="auto"/>
          </w:divBdr>
        </w:div>
      </w:divsChild>
    </w:div>
    <w:div w:id="1137842039">
      <w:bodyDiv w:val="1"/>
      <w:marLeft w:val="0"/>
      <w:marRight w:val="0"/>
      <w:marTop w:val="0"/>
      <w:marBottom w:val="0"/>
      <w:divBdr>
        <w:top w:val="none" w:sz="0" w:space="0" w:color="auto"/>
        <w:left w:val="none" w:sz="0" w:space="0" w:color="auto"/>
        <w:bottom w:val="none" w:sz="0" w:space="0" w:color="auto"/>
        <w:right w:val="none" w:sz="0" w:space="0" w:color="auto"/>
      </w:divBdr>
      <w:divsChild>
        <w:div w:id="281226622">
          <w:marLeft w:val="0"/>
          <w:marRight w:val="0"/>
          <w:marTop w:val="0"/>
          <w:marBottom w:val="0"/>
          <w:divBdr>
            <w:top w:val="none" w:sz="0" w:space="0" w:color="auto"/>
            <w:left w:val="none" w:sz="0" w:space="0" w:color="auto"/>
            <w:bottom w:val="none" w:sz="0" w:space="0" w:color="auto"/>
            <w:right w:val="none" w:sz="0" w:space="0" w:color="auto"/>
          </w:divBdr>
        </w:div>
        <w:div w:id="703595978">
          <w:marLeft w:val="0"/>
          <w:marRight w:val="720"/>
          <w:marTop w:val="0"/>
          <w:marBottom w:val="0"/>
          <w:divBdr>
            <w:top w:val="none" w:sz="0" w:space="0" w:color="auto"/>
            <w:left w:val="none" w:sz="0" w:space="0" w:color="auto"/>
            <w:bottom w:val="none" w:sz="0" w:space="0" w:color="auto"/>
            <w:right w:val="none" w:sz="0" w:space="0" w:color="auto"/>
          </w:divBdr>
        </w:div>
      </w:divsChild>
    </w:div>
    <w:div w:id="1172179077">
      <w:bodyDiv w:val="1"/>
      <w:marLeft w:val="0"/>
      <w:marRight w:val="0"/>
      <w:marTop w:val="0"/>
      <w:marBottom w:val="0"/>
      <w:divBdr>
        <w:top w:val="none" w:sz="0" w:space="0" w:color="auto"/>
        <w:left w:val="none" w:sz="0" w:space="0" w:color="auto"/>
        <w:bottom w:val="none" w:sz="0" w:space="0" w:color="auto"/>
        <w:right w:val="none" w:sz="0" w:space="0" w:color="auto"/>
      </w:divBdr>
      <w:divsChild>
        <w:div w:id="1131676180">
          <w:marLeft w:val="0"/>
          <w:marRight w:val="0"/>
          <w:marTop w:val="0"/>
          <w:marBottom w:val="0"/>
          <w:divBdr>
            <w:top w:val="none" w:sz="0" w:space="0" w:color="auto"/>
            <w:left w:val="none" w:sz="0" w:space="0" w:color="auto"/>
            <w:bottom w:val="none" w:sz="0" w:space="0" w:color="auto"/>
            <w:right w:val="none" w:sz="0" w:space="0" w:color="auto"/>
          </w:divBdr>
        </w:div>
        <w:div w:id="1468670897">
          <w:marLeft w:val="0"/>
          <w:marRight w:val="720"/>
          <w:marTop w:val="0"/>
          <w:marBottom w:val="0"/>
          <w:divBdr>
            <w:top w:val="none" w:sz="0" w:space="0" w:color="auto"/>
            <w:left w:val="none" w:sz="0" w:space="0" w:color="auto"/>
            <w:bottom w:val="none" w:sz="0" w:space="0" w:color="auto"/>
            <w:right w:val="none" w:sz="0" w:space="0" w:color="auto"/>
          </w:divBdr>
        </w:div>
      </w:divsChild>
    </w:div>
    <w:div w:id="1213152913">
      <w:bodyDiv w:val="1"/>
      <w:marLeft w:val="0"/>
      <w:marRight w:val="0"/>
      <w:marTop w:val="0"/>
      <w:marBottom w:val="0"/>
      <w:divBdr>
        <w:top w:val="none" w:sz="0" w:space="0" w:color="auto"/>
        <w:left w:val="none" w:sz="0" w:space="0" w:color="auto"/>
        <w:bottom w:val="none" w:sz="0" w:space="0" w:color="auto"/>
        <w:right w:val="none" w:sz="0" w:space="0" w:color="auto"/>
      </w:divBdr>
      <w:divsChild>
        <w:div w:id="499658167">
          <w:marLeft w:val="0"/>
          <w:marRight w:val="720"/>
          <w:marTop w:val="0"/>
          <w:marBottom w:val="0"/>
          <w:divBdr>
            <w:top w:val="none" w:sz="0" w:space="0" w:color="auto"/>
            <w:left w:val="none" w:sz="0" w:space="0" w:color="auto"/>
            <w:bottom w:val="none" w:sz="0" w:space="0" w:color="auto"/>
            <w:right w:val="none" w:sz="0" w:space="0" w:color="auto"/>
          </w:divBdr>
        </w:div>
        <w:div w:id="1575894609">
          <w:marLeft w:val="0"/>
          <w:marRight w:val="0"/>
          <w:marTop w:val="0"/>
          <w:marBottom w:val="0"/>
          <w:divBdr>
            <w:top w:val="none" w:sz="0" w:space="0" w:color="auto"/>
            <w:left w:val="none" w:sz="0" w:space="0" w:color="auto"/>
            <w:bottom w:val="none" w:sz="0" w:space="0" w:color="auto"/>
            <w:right w:val="none" w:sz="0" w:space="0" w:color="auto"/>
          </w:divBdr>
        </w:div>
      </w:divsChild>
    </w:div>
    <w:div w:id="1223831894">
      <w:bodyDiv w:val="1"/>
      <w:marLeft w:val="0"/>
      <w:marRight w:val="0"/>
      <w:marTop w:val="0"/>
      <w:marBottom w:val="0"/>
      <w:divBdr>
        <w:top w:val="none" w:sz="0" w:space="0" w:color="auto"/>
        <w:left w:val="none" w:sz="0" w:space="0" w:color="auto"/>
        <w:bottom w:val="none" w:sz="0" w:space="0" w:color="auto"/>
        <w:right w:val="none" w:sz="0" w:space="0" w:color="auto"/>
      </w:divBdr>
      <w:divsChild>
        <w:div w:id="1423339571">
          <w:marLeft w:val="0"/>
          <w:marRight w:val="720"/>
          <w:marTop w:val="0"/>
          <w:marBottom w:val="0"/>
          <w:divBdr>
            <w:top w:val="none" w:sz="0" w:space="0" w:color="auto"/>
            <w:left w:val="none" w:sz="0" w:space="0" w:color="auto"/>
            <w:bottom w:val="none" w:sz="0" w:space="0" w:color="auto"/>
            <w:right w:val="none" w:sz="0" w:space="0" w:color="auto"/>
          </w:divBdr>
        </w:div>
        <w:div w:id="2034260480">
          <w:marLeft w:val="0"/>
          <w:marRight w:val="0"/>
          <w:marTop w:val="0"/>
          <w:marBottom w:val="0"/>
          <w:divBdr>
            <w:top w:val="none" w:sz="0" w:space="0" w:color="auto"/>
            <w:left w:val="none" w:sz="0" w:space="0" w:color="auto"/>
            <w:bottom w:val="none" w:sz="0" w:space="0" w:color="auto"/>
            <w:right w:val="none" w:sz="0" w:space="0" w:color="auto"/>
          </w:divBdr>
        </w:div>
      </w:divsChild>
    </w:div>
    <w:div w:id="1433822451">
      <w:bodyDiv w:val="1"/>
      <w:marLeft w:val="0"/>
      <w:marRight w:val="0"/>
      <w:marTop w:val="0"/>
      <w:marBottom w:val="0"/>
      <w:divBdr>
        <w:top w:val="none" w:sz="0" w:space="0" w:color="auto"/>
        <w:left w:val="none" w:sz="0" w:space="0" w:color="auto"/>
        <w:bottom w:val="none" w:sz="0" w:space="0" w:color="auto"/>
        <w:right w:val="none" w:sz="0" w:space="0" w:color="auto"/>
      </w:divBdr>
      <w:divsChild>
        <w:div w:id="1740833248">
          <w:marLeft w:val="0"/>
          <w:marRight w:val="720"/>
          <w:marTop w:val="0"/>
          <w:marBottom w:val="0"/>
          <w:divBdr>
            <w:top w:val="none" w:sz="0" w:space="0" w:color="auto"/>
            <w:left w:val="none" w:sz="0" w:space="0" w:color="auto"/>
            <w:bottom w:val="none" w:sz="0" w:space="0" w:color="auto"/>
            <w:right w:val="none" w:sz="0" w:space="0" w:color="auto"/>
          </w:divBdr>
        </w:div>
        <w:div w:id="2035156781">
          <w:marLeft w:val="0"/>
          <w:marRight w:val="0"/>
          <w:marTop w:val="0"/>
          <w:marBottom w:val="0"/>
          <w:divBdr>
            <w:top w:val="none" w:sz="0" w:space="0" w:color="auto"/>
            <w:left w:val="none" w:sz="0" w:space="0" w:color="auto"/>
            <w:bottom w:val="none" w:sz="0" w:space="0" w:color="auto"/>
            <w:right w:val="none" w:sz="0" w:space="0" w:color="auto"/>
          </w:divBdr>
        </w:div>
      </w:divsChild>
    </w:div>
    <w:div w:id="1450902284">
      <w:bodyDiv w:val="1"/>
      <w:marLeft w:val="0"/>
      <w:marRight w:val="0"/>
      <w:marTop w:val="0"/>
      <w:marBottom w:val="0"/>
      <w:divBdr>
        <w:top w:val="none" w:sz="0" w:space="0" w:color="auto"/>
        <w:left w:val="none" w:sz="0" w:space="0" w:color="auto"/>
        <w:bottom w:val="none" w:sz="0" w:space="0" w:color="auto"/>
        <w:right w:val="none" w:sz="0" w:space="0" w:color="auto"/>
      </w:divBdr>
      <w:divsChild>
        <w:div w:id="580867620">
          <w:marLeft w:val="0"/>
          <w:marRight w:val="0"/>
          <w:marTop w:val="0"/>
          <w:marBottom w:val="0"/>
          <w:divBdr>
            <w:top w:val="none" w:sz="0" w:space="0" w:color="auto"/>
            <w:left w:val="none" w:sz="0" w:space="0" w:color="auto"/>
            <w:bottom w:val="none" w:sz="0" w:space="0" w:color="auto"/>
            <w:right w:val="none" w:sz="0" w:space="0" w:color="auto"/>
          </w:divBdr>
        </w:div>
        <w:div w:id="2020884572">
          <w:marLeft w:val="0"/>
          <w:marRight w:val="720"/>
          <w:marTop w:val="0"/>
          <w:marBottom w:val="0"/>
          <w:divBdr>
            <w:top w:val="none" w:sz="0" w:space="0" w:color="auto"/>
            <w:left w:val="none" w:sz="0" w:space="0" w:color="auto"/>
            <w:bottom w:val="none" w:sz="0" w:space="0" w:color="auto"/>
            <w:right w:val="none" w:sz="0" w:space="0" w:color="auto"/>
          </w:divBdr>
        </w:div>
      </w:divsChild>
    </w:div>
    <w:div w:id="1451902128">
      <w:bodyDiv w:val="1"/>
      <w:marLeft w:val="0"/>
      <w:marRight w:val="0"/>
      <w:marTop w:val="0"/>
      <w:marBottom w:val="0"/>
      <w:divBdr>
        <w:top w:val="none" w:sz="0" w:space="0" w:color="auto"/>
        <w:left w:val="none" w:sz="0" w:space="0" w:color="auto"/>
        <w:bottom w:val="none" w:sz="0" w:space="0" w:color="auto"/>
        <w:right w:val="none" w:sz="0" w:space="0" w:color="auto"/>
      </w:divBdr>
      <w:divsChild>
        <w:div w:id="5062540">
          <w:marLeft w:val="0"/>
          <w:marRight w:val="720"/>
          <w:marTop w:val="0"/>
          <w:marBottom w:val="0"/>
          <w:divBdr>
            <w:top w:val="none" w:sz="0" w:space="0" w:color="auto"/>
            <w:left w:val="none" w:sz="0" w:space="0" w:color="auto"/>
            <w:bottom w:val="none" w:sz="0" w:space="0" w:color="auto"/>
            <w:right w:val="none" w:sz="0" w:space="0" w:color="auto"/>
          </w:divBdr>
        </w:div>
        <w:div w:id="1975019613">
          <w:marLeft w:val="0"/>
          <w:marRight w:val="0"/>
          <w:marTop w:val="0"/>
          <w:marBottom w:val="0"/>
          <w:divBdr>
            <w:top w:val="none" w:sz="0" w:space="0" w:color="auto"/>
            <w:left w:val="none" w:sz="0" w:space="0" w:color="auto"/>
            <w:bottom w:val="none" w:sz="0" w:space="0" w:color="auto"/>
            <w:right w:val="none" w:sz="0" w:space="0" w:color="auto"/>
          </w:divBdr>
        </w:div>
      </w:divsChild>
    </w:div>
    <w:div w:id="1455708241">
      <w:bodyDiv w:val="1"/>
      <w:marLeft w:val="0"/>
      <w:marRight w:val="0"/>
      <w:marTop w:val="0"/>
      <w:marBottom w:val="0"/>
      <w:divBdr>
        <w:top w:val="none" w:sz="0" w:space="0" w:color="auto"/>
        <w:left w:val="none" w:sz="0" w:space="0" w:color="auto"/>
        <w:bottom w:val="none" w:sz="0" w:space="0" w:color="auto"/>
        <w:right w:val="none" w:sz="0" w:space="0" w:color="auto"/>
      </w:divBdr>
      <w:divsChild>
        <w:div w:id="949050483">
          <w:marLeft w:val="0"/>
          <w:marRight w:val="0"/>
          <w:marTop w:val="0"/>
          <w:marBottom w:val="0"/>
          <w:divBdr>
            <w:top w:val="none" w:sz="0" w:space="0" w:color="auto"/>
            <w:left w:val="none" w:sz="0" w:space="0" w:color="auto"/>
            <w:bottom w:val="none" w:sz="0" w:space="0" w:color="auto"/>
            <w:right w:val="none" w:sz="0" w:space="0" w:color="auto"/>
          </w:divBdr>
        </w:div>
        <w:div w:id="1298494370">
          <w:marLeft w:val="0"/>
          <w:marRight w:val="720"/>
          <w:marTop w:val="0"/>
          <w:marBottom w:val="0"/>
          <w:divBdr>
            <w:top w:val="none" w:sz="0" w:space="0" w:color="auto"/>
            <w:left w:val="none" w:sz="0" w:space="0" w:color="auto"/>
            <w:bottom w:val="none" w:sz="0" w:space="0" w:color="auto"/>
            <w:right w:val="none" w:sz="0" w:space="0" w:color="auto"/>
          </w:divBdr>
        </w:div>
      </w:divsChild>
    </w:div>
    <w:div w:id="1591232933">
      <w:bodyDiv w:val="1"/>
      <w:marLeft w:val="0"/>
      <w:marRight w:val="0"/>
      <w:marTop w:val="0"/>
      <w:marBottom w:val="0"/>
      <w:divBdr>
        <w:top w:val="none" w:sz="0" w:space="0" w:color="auto"/>
        <w:left w:val="none" w:sz="0" w:space="0" w:color="auto"/>
        <w:bottom w:val="none" w:sz="0" w:space="0" w:color="auto"/>
        <w:right w:val="none" w:sz="0" w:space="0" w:color="auto"/>
      </w:divBdr>
      <w:divsChild>
        <w:div w:id="969898325">
          <w:marLeft w:val="0"/>
          <w:marRight w:val="720"/>
          <w:marTop w:val="0"/>
          <w:marBottom w:val="0"/>
          <w:divBdr>
            <w:top w:val="none" w:sz="0" w:space="0" w:color="auto"/>
            <w:left w:val="none" w:sz="0" w:space="0" w:color="auto"/>
            <w:bottom w:val="none" w:sz="0" w:space="0" w:color="auto"/>
            <w:right w:val="none" w:sz="0" w:space="0" w:color="auto"/>
          </w:divBdr>
        </w:div>
        <w:div w:id="1439325213">
          <w:marLeft w:val="0"/>
          <w:marRight w:val="0"/>
          <w:marTop w:val="0"/>
          <w:marBottom w:val="0"/>
          <w:divBdr>
            <w:top w:val="none" w:sz="0" w:space="0" w:color="auto"/>
            <w:left w:val="none" w:sz="0" w:space="0" w:color="auto"/>
            <w:bottom w:val="none" w:sz="0" w:space="0" w:color="auto"/>
            <w:right w:val="none" w:sz="0" w:space="0" w:color="auto"/>
          </w:divBdr>
        </w:div>
      </w:divsChild>
    </w:div>
    <w:div w:id="1716348578">
      <w:bodyDiv w:val="1"/>
      <w:marLeft w:val="0"/>
      <w:marRight w:val="0"/>
      <w:marTop w:val="0"/>
      <w:marBottom w:val="0"/>
      <w:divBdr>
        <w:top w:val="none" w:sz="0" w:space="0" w:color="auto"/>
        <w:left w:val="none" w:sz="0" w:space="0" w:color="auto"/>
        <w:bottom w:val="none" w:sz="0" w:space="0" w:color="auto"/>
        <w:right w:val="none" w:sz="0" w:space="0" w:color="auto"/>
      </w:divBdr>
    </w:div>
    <w:div w:id="1740519224">
      <w:bodyDiv w:val="1"/>
      <w:marLeft w:val="0"/>
      <w:marRight w:val="0"/>
      <w:marTop w:val="0"/>
      <w:marBottom w:val="0"/>
      <w:divBdr>
        <w:top w:val="none" w:sz="0" w:space="0" w:color="auto"/>
        <w:left w:val="none" w:sz="0" w:space="0" w:color="auto"/>
        <w:bottom w:val="none" w:sz="0" w:space="0" w:color="auto"/>
        <w:right w:val="none" w:sz="0" w:space="0" w:color="auto"/>
      </w:divBdr>
      <w:divsChild>
        <w:div w:id="256402242">
          <w:marLeft w:val="0"/>
          <w:marRight w:val="720"/>
          <w:marTop w:val="0"/>
          <w:marBottom w:val="0"/>
          <w:divBdr>
            <w:top w:val="none" w:sz="0" w:space="0" w:color="auto"/>
            <w:left w:val="none" w:sz="0" w:space="0" w:color="auto"/>
            <w:bottom w:val="none" w:sz="0" w:space="0" w:color="auto"/>
            <w:right w:val="none" w:sz="0" w:space="0" w:color="auto"/>
          </w:divBdr>
        </w:div>
        <w:div w:id="2038700737">
          <w:marLeft w:val="0"/>
          <w:marRight w:val="0"/>
          <w:marTop w:val="0"/>
          <w:marBottom w:val="0"/>
          <w:divBdr>
            <w:top w:val="none" w:sz="0" w:space="0" w:color="auto"/>
            <w:left w:val="none" w:sz="0" w:space="0" w:color="auto"/>
            <w:bottom w:val="none" w:sz="0" w:space="0" w:color="auto"/>
            <w:right w:val="none" w:sz="0" w:space="0" w:color="auto"/>
          </w:divBdr>
        </w:div>
      </w:divsChild>
    </w:div>
    <w:div w:id="1767071909">
      <w:bodyDiv w:val="1"/>
      <w:marLeft w:val="0"/>
      <w:marRight w:val="0"/>
      <w:marTop w:val="0"/>
      <w:marBottom w:val="0"/>
      <w:divBdr>
        <w:top w:val="none" w:sz="0" w:space="0" w:color="auto"/>
        <w:left w:val="none" w:sz="0" w:space="0" w:color="auto"/>
        <w:bottom w:val="none" w:sz="0" w:space="0" w:color="auto"/>
        <w:right w:val="none" w:sz="0" w:space="0" w:color="auto"/>
      </w:divBdr>
    </w:div>
    <w:div w:id="1896813912">
      <w:bodyDiv w:val="1"/>
      <w:marLeft w:val="0"/>
      <w:marRight w:val="0"/>
      <w:marTop w:val="0"/>
      <w:marBottom w:val="0"/>
      <w:divBdr>
        <w:top w:val="none" w:sz="0" w:space="0" w:color="auto"/>
        <w:left w:val="none" w:sz="0" w:space="0" w:color="auto"/>
        <w:bottom w:val="none" w:sz="0" w:space="0" w:color="auto"/>
        <w:right w:val="none" w:sz="0" w:space="0" w:color="auto"/>
      </w:divBdr>
    </w:div>
    <w:div w:id="1918711853">
      <w:bodyDiv w:val="1"/>
      <w:marLeft w:val="0"/>
      <w:marRight w:val="0"/>
      <w:marTop w:val="0"/>
      <w:marBottom w:val="0"/>
      <w:divBdr>
        <w:top w:val="none" w:sz="0" w:space="0" w:color="auto"/>
        <w:left w:val="none" w:sz="0" w:space="0" w:color="auto"/>
        <w:bottom w:val="none" w:sz="0" w:space="0" w:color="auto"/>
        <w:right w:val="none" w:sz="0" w:space="0" w:color="auto"/>
      </w:divBdr>
      <w:divsChild>
        <w:div w:id="556863852">
          <w:marLeft w:val="0"/>
          <w:marRight w:val="0"/>
          <w:marTop w:val="0"/>
          <w:marBottom w:val="0"/>
          <w:divBdr>
            <w:top w:val="none" w:sz="0" w:space="0" w:color="auto"/>
            <w:left w:val="none" w:sz="0" w:space="0" w:color="auto"/>
            <w:bottom w:val="none" w:sz="0" w:space="0" w:color="auto"/>
            <w:right w:val="none" w:sz="0" w:space="0" w:color="auto"/>
          </w:divBdr>
        </w:div>
        <w:div w:id="2139368505">
          <w:marLeft w:val="0"/>
          <w:marRight w:val="720"/>
          <w:marTop w:val="0"/>
          <w:marBottom w:val="0"/>
          <w:divBdr>
            <w:top w:val="none" w:sz="0" w:space="0" w:color="auto"/>
            <w:left w:val="none" w:sz="0" w:space="0" w:color="auto"/>
            <w:bottom w:val="none" w:sz="0" w:space="0" w:color="auto"/>
            <w:right w:val="none" w:sz="0" w:space="0" w:color="auto"/>
          </w:divBdr>
        </w:div>
      </w:divsChild>
    </w:div>
    <w:div w:id="1938253123">
      <w:bodyDiv w:val="1"/>
      <w:marLeft w:val="0"/>
      <w:marRight w:val="0"/>
      <w:marTop w:val="0"/>
      <w:marBottom w:val="0"/>
      <w:divBdr>
        <w:top w:val="none" w:sz="0" w:space="0" w:color="auto"/>
        <w:left w:val="none" w:sz="0" w:space="0" w:color="auto"/>
        <w:bottom w:val="none" w:sz="0" w:space="0" w:color="auto"/>
        <w:right w:val="none" w:sz="0" w:space="0" w:color="auto"/>
      </w:divBdr>
      <w:divsChild>
        <w:div w:id="1305282957">
          <w:marLeft w:val="0"/>
          <w:marRight w:val="0"/>
          <w:marTop w:val="0"/>
          <w:marBottom w:val="0"/>
          <w:divBdr>
            <w:top w:val="none" w:sz="0" w:space="0" w:color="auto"/>
            <w:left w:val="none" w:sz="0" w:space="0" w:color="auto"/>
            <w:bottom w:val="none" w:sz="0" w:space="0" w:color="auto"/>
            <w:right w:val="none" w:sz="0" w:space="0" w:color="auto"/>
          </w:divBdr>
        </w:div>
        <w:div w:id="1511212352">
          <w:marLeft w:val="0"/>
          <w:marRight w:val="720"/>
          <w:marTop w:val="0"/>
          <w:marBottom w:val="0"/>
          <w:divBdr>
            <w:top w:val="none" w:sz="0" w:space="0" w:color="auto"/>
            <w:left w:val="none" w:sz="0" w:space="0" w:color="auto"/>
            <w:bottom w:val="none" w:sz="0" w:space="0" w:color="auto"/>
            <w:right w:val="none" w:sz="0" w:space="0" w:color="auto"/>
          </w:divBdr>
        </w:div>
      </w:divsChild>
    </w:div>
    <w:div w:id="1957561986">
      <w:bodyDiv w:val="1"/>
      <w:marLeft w:val="0"/>
      <w:marRight w:val="0"/>
      <w:marTop w:val="0"/>
      <w:marBottom w:val="0"/>
      <w:divBdr>
        <w:top w:val="none" w:sz="0" w:space="0" w:color="auto"/>
        <w:left w:val="none" w:sz="0" w:space="0" w:color="auto"/>
        <w:bottom w:val="none" w:sz="0" w:space="0" w:color="auto"/>
        <w:right w:val="none" w:sz="0" w:space="0" w:color="auto"/>
      </w:divBdr>
      <w:divsChild>
        <w:div w:id="276260607">
          <w:marLeft w:val="0"/>
          <w:marRight w:val="720"/>
          <w:marTop w:val="0"/>
          <w:marBottom w:val="0"/>
          <w:divBdr>
            <w:top w:val="none" w:sz="0" w:space="0" w:color="auto"/>
            <w:left w:val="none" w:sz="0" w:space="0" w:color="auto"/>
            <w:bottom w:val="none" w:sz="0" w:space="0" w:color="auto"/>
            <w:right w:val="none" w:sz="0" w:space="0" w:color="auto"/>
          </w:divBdr>
        </w:div>
        <w:div w:id="1548687671">
          <w:marLeft w:val="0"/>
          <w:marRight w:val="0"/>
          <w:marTop w:val="0"/>
          <w:marBottom w:val="0"/>
          <w:divBdr>
            <w:top w:val="none" w:sz="0" w:space="0" w:color="auto"/>
            <w:left w:val="none" w:sz="0" w:space="0" w:color="auto"/>
            <w:bottom w:val="none" w:sz="0" w:space="0" w:color="auto"/>
            <w:right w:val="none" w:sz="0" w:space="0" w:color="auto"/>
          </w:divBdr>
        </w:div>
      </w:divsChild>
    </w:div>
    <w:div w:id="2117747939">
      <w:bodyDiv w:val="1"/>
      <w:marLeft w:val="0"/>
      <w:marRight w:val="0"/>
      <w:marTop w:val="0"/>
      <w:marBottom w:val="0"/>
      <w:divBdr>
        <w:top w:val="none" w:sz="0" w:space="0" w:color="auto"/>
        <w:left w:val="none" w:sz="0" w:space="0" w:color="auto"/>
        <w:bottom w:val="none" w:sz="0" w:space="0" w:color="auto"/>
        <w:right w:val="none" w:sz="0" w:space="0" w:color="auto"/>
      </w:divBdr>
      <w:divsChild>
        <w:div w:id="556283456">
          <w:marLeft w:val="0"/>
          <w:marRight w:val="720"/>
          <w:marTop w:val="0"/>
          <w:marBottom w:val="0"/>
          <w:divBdr>
            <w:top w:val="none" w:sz="0" w:space="0" w:color="auto"/>
            <w:left w:val="none" w:sz="0" w:space="0" w:color="auto"/>
            <w:bottom w:val="none" w:sz="0" w:space="0" w:color="auto"/>
            <w:right w:val="none" w:sz="0" w:space="0" w:color="auto"/>
          </w:divBdr>
        </w:div>
        <w:div w:id="1281692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gps.net/pharmaceutical-shipping-regulations-basic-guidelines-for-pharma-transport/" TargetMode="External"/><Relationship Id="rId18" Type="http://schemas.openxmlformats.org/officeDocument/2006/relationships/hyperlink" Target="https://www.tive.com/company" TargetMode="External"/><Relationship Id="rId26" Type="http://schemas.openxmlformats.org/officeDocument/2006/relationships/hyperlink" Target="https://www.nordicsemi.com/About-us" TargetMode="External"/><Relationship Id="rId3" Type="http://schemas.openxmlformats.org/officeDocument/2006/relationships/settings" Target="settings.xml"/><Relationship Id="rId21" Type="http://schemas.openxmlformats.org/officeDocument/2006/relationships/hyperlink" Target="https://www.geotab.com/blog/what-is-gps/"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i.org/10.1166/sl.2005.001" TargetMode="External"/><Relationship Id="rId17" Type="http://schemas.openxmlformats.org/officeDocument/2006/relationships/hyperlink" Target="https://www.tive.com/compare-trackers" TargetMode="External"/><Relationship Id="rId25" Type="http://schemas.openxmlformats.org/officeDocument/2006/relationships/hyperlink" Target="https://www.etsi.org/technologies/mobile/2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tatista.com/statistics/238702/us-total-medical-prescriptions-issued/" TargetMode="External"/><Relationship Id="rId20" Type="http://schemas.openxmlformats.org/officeDocument/2006/relationships/hyperlink" Target="https://www.digi.com/blog/post/what-is-lte" TargetMode="External"/><Relationship Id="rId29" Type="http://schemas.openxmlformats.org/officeDocument/2006/relationships/hyperlink" Target="https://www.nordicsemi.com/Products/Wireless/Low-power-cellular-Io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ooks.google.com/books?hl=en&amp;lr=&amp;id=gM8cyvhiofcC&amp;oi=fnd&amp;pg=PR11&amp;dq=types+of+Temperature+sensors&amp;ots=yHXOz4-oVb&amp;sig=pff6lxwzZpFwNkR1bAjNB_b143M" TargetMode="External"/><Relationship Id="rId24" Type="http://schemas.openxmlformats.org/officeDocument/2006/relationships/hyperlink" Target="https://www.rantcell.com/comparison-of-2g-3g-4g-5g.html"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fda.gov/drugs/special-features/dont-be-tempted-use-expired-medicines" TargetMode="External"/><Relationship Id="rId23" Type="http://schemas.openxmlformats.org/officeDocument/2006/relationships/hyperlink" Target="https://www.sensolus.com/wi-fi-technology-and-geolocation/" TargetMode="External"/><Relationship Id="rId28" Type="http://schemas.openxmlformats.org/officeDocument/2006/relationships/hyperlink" Target="https://www.microchip.com/en-us/development-tool/ev70n78a" TargetMode="External"/><Relationship Id="rId10" Type="http://schemas.openxmlformats.org/officeDocument/2006/relationships/image" Target="media/image4.png"/><Relationship Id="rId19" Type="http://schemas.openxmlformats.org/officeDocument/2006/relationships/hyperlink" Target="https://locus.sh/resources/glossary/real-time-tracking/"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ccessdata.fda.gov/scripts/cdrh/cfdocs/cfCFR/CFRSearch.cfm?fr=205.50" TargetMode="External"/><Relationship Id="rId22" Type="http://schemas.openxmlformats.org/officeDocument/2006/relationships/hyperlink" Target="https://www.iiiweb.net/forensic-services/cell-phone-tower-triangulation/" TargetMode="External"/><Relationship Id="rId27" Type="http://schemas.openxmlformats.org/officeDocument/2006/relationships/hyperlink" Target="https://weitzinvestments.com/perspectives/investment-insights/a-228/introduction-to-microchip-technologies.fs" TargetMode="External"/><Relationship Id="rId30" Type="http://schemas.openxmlformats.org/officeDocument/2006/relationships/hyperlink" Target="https://blues.com/blog/use-cell-tower-and-wi-fi-triangulation-to-achieve-pin-point-locations-without-gp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3170</TotalTime>
  <Pages>15</Pages>
  <Words>3460</Words>
  <Characters>22507</Characters>
  <Application>Microsoft Office Word</Application>
  <DocSecurity>0</DocSecurity>
  <Lines>187</Lines>
  <Paragraphs>51</Paragraphs>
  <ScaleCrop>false</ScaleCrop>
  <Company/>
  <LinksUpToDate>false</LinksUpToDate>
  <CharactersWithSpaces>25916</CharactersWithSpaces>
  <SharedDoc>false</SharedDoc>
  <HLinks>
    <vt:vector size="120" baseType="variant">
      <vt:variant>
        <vt:i4>5832725</vt:i4>
      </vt:variant>
      <vt:variant>
        <vt:i4>57</vt:i4>
      </vt:variant>
      <vt:variant>
        <vt:i4>0</vt:i4>
      </vt:variant>
      <vt:variant>
        <vt:i4>5</vt:i4>
      </vt:variant>
      <vt:variant>
        <vt:lpwstr>https://blues.com/blog/use-cell-tower-and-wi-fi-triangulation-to-achieve-pin-point-locations-without-gps/</vt:lpwstr>
      </vt:variant>
      <vt:variant>
        <vt:lpwstr/>
      </vt:variant>
      <vt:variant>
        <vt:i4>4063341</vt:i4>
      </vt:variant>
      <vt:variant>
        <vt:i4>54</vt:i4>
      </vt:variant>
      <vt:variant>
        <vt:i4>0</vt:i4>
      </vt:variant>
      <vt:variant>
        <vt:i4>5</vt:i4>
      </vt:variant>
      <vt:variant>
        <vt:lpwstr>https://www.nordicsemi.com/Products/Wireless/Low-power-cellular-IoT</vt:lpwstr>
      </vt:variant>
      <vt:variant>
        <vt:lpwstr/>
      </vt:variant>
      <vt:variant>
        <vt:i4>4522070</vt:i4>
      </vt:variant>
      <vt:variant>
        <vt:i4>51</vt:i4>
      </vt:variant>
      <vt:variant>
        <vt:i4>0</vt:i4>
      </vt:variant>
      <vt:variant>
        <vt:i4>5</vt:i4>
      </vt:variant>
      <vt:variant>
        <vt:lpwstr>https://www.microchip.com/en-us/development-tool/ev70n78a</vt:lpwstr>
      </vt:variant>
      <vt:variant>
        <vt:lpwstr/>
      </vt:variant>
      <vt:variant>
        <vt:i4>5242893</vt:i4>
      </vt:variant>
      <vt:variant>
        <vt:i4>48</vt:i4>
      </vt:variant>
      <vt:variant>
        <vt:i4>0</vt:i4>
      </vt:variant>
      <vt:variant>
        <vt:i4>5</vt:i4>
      </vt:variant>
      <vt:variant>
        <vt:lpwstr>https://weitzinvestments.com/perspectives/investment-insights/a-228/introduction-to-microchip-technologies.fs</vt:lpwstr>
      </vt:variant>
      <vt:variant>
        <vt:lpwstr/>
      </vt:variant>
      <vt:variant>
        <vt:i4>2949247</vt:i4>
      </vt:variant>
      <vt:variant>
        <vt:i4>45</vt:i4>
      </vt:variant>
      <vt:variant>
        <vt:i4>0</vt:i4>
      </vt:variant>
      <vt:variant>
        <vt:i4>5</vt:i4>
      </vt:variant>
      <vt:variant>
        <vt:lpwstr>https://www.nordicsemi.com/About-us</vt:lpwstr>
      </vt:variant>
      <vt:variant>
        <vt:lpwstr/>
      </vt:variant>
      <vt:variant>
        <vt:i4>3407998</vt:i4>
      </vt:variant>
      <vt:variant>
        <vt:i4>42</vt:i4>
      </vt:variant>
      <vt:variant>
        <vt:i4>0</vt:i4>
      </vt:variant>
      <vt:variant>
        <vt:i4>5</vt:i4>
      </vt:variant>
      <vt:variant>
        <vt:lpwstr>https://www.etsi.org/technologies/mobile/2g</vt:lpwstr>
      </vt:variant>
      <vt:variant>
        <vt:lpwstr/>
      </vt:variant>
      <vt:variant>
        <vt:i4>8061054</vt:i4>
      </vt:variant>
      <vt:variant>
        <vt:i4>39</vt:i4>
      </vt:variant>
      <vt:variant>
        <vt:i4>0</vt:i4>
      </vt:variant>
      <vt:variant>
        <vt:i4>5</vt:i4>
      </vt:variant>
      <vt:variant>
        <vt:lpwstr>https://www.rantcell.com/comparison-of-2g-3g-4g-5g.html</vt:lpwstr>
      </vt:variant>
      <vt:variant>
        <vt:lpwstr/>
      </vt:variant>
      <vt:variant>
        <vt:i4>4063355</vt:i4>
      </vt:variant>
      <vt:variant>
        <vt:i4>36</vt:i4>
      </vt:variant>
      <vt:variant>
        <vt:i4>0</vt:i4>
      </vt:variant>
      <vt:variant>
        <vt:i4>5</vt:i4>
      </vt:variant>
      <vt:variant>
        <vt:lpwstr>https://www.sensolus.com/wi-fi-technology-and-geolocation/</vt:lpwstr>
      </vt:variant>
      <vt:variant>
        <vt:lpwstr/>
      </vt:variant>
      <vt:variant>
        <vt:i4>1114139</vt:i4>
      </vt:variant>
      <vt:variant>
        <vt:i4>33</vt:i4>
      </vt:variant>
      <vt:variant>
        <vt:i4>0</vt:i4>
      </vt:variant>
      <vt:variant>
        <vt:i4>5</vt:i4>
      </vt:variant>
      <vt:variant>
        <vt:lpwstr>https://www.iiiweb.net/forensic-services/cell-phone-tower-triangulation/</vt:lpwstr>
      </vt:variant>
      <vt:variant>
        <vt:lpwstr/>
      </vt:variant>
      <vt:variant>
        <vt:i4>1048592</vt:i4>
      </vt:variant>
      <vt:variant>
        <vt:i4>30</vt:i4>
      </vt:variant>
      <vt:variant>
        <vt:i4>0</vt:i4>
      </vt:variant>
      <vt:variant>
        <vt:i4>5</vt:i4>
      </vt:variant>
      <vt:variant>
        <vt:lpwstr>https://www.geotab.com/blog/what-is-gps/</vt:lpwstr>
      </vt:variant>
      <vt:variant>
        <vt:lpwstr/>
      </vt:variant>
      <vt:variant>
        <vt:i4>4063270</vt:i4>
      </vt:variant>
      <vt:variant>
        <vt:i4>27</vt:i4>
      </vt:variant>
      <vt:variant>
        <vt:i4>0</vt:i4>
      </vt:variant>
      <vt:variant>
        <vt:i4>5</vt:i4>
      </vt:variant>
      <vt:variant>
        <vt:lpwstr>https://www.digi.com/blog/post/what-is-lte</vt:lpwstr>
      </vt:variant>
      <vt:variant>
        <vt:lpwstr/>
      </vt:variant>
      <vt:variant>
        <vt:i4>2949239</vt:i4>
      </vt:variant>
      <vt:variant>
        <vt:i4>24</vt:i4>
      </vt:variant>
      <vt:variant>
        <vt:i4>0</vt:i4>
      </vt:variant>
      <vt:variant>
        <vt:i4>5</vt:i4>
      </vt:variant>
      <vt:variant>
        <vt:lpwstr>https://locus.sh/resources/glossary/real-time-tracking/</vt:lpwstr>
      </vt:variant>
      <vt:variant>
        <vt:lpwstr/>
      </vt:variant>
      <vt:variant>
        <vt:i4>6029405</vt:i4>
      </vt:variant>
      <vt:variant>
        <vt:i4>21</vt:i4>
      </vt:variant>
      <vt:variant>
        <vt:i4>0</vt:i4>
      </vt:variant>
      <vt:variant>
        <vt:i4>5</vt:i4>
      </vt:variant>
      <vt:variant>
        <vt:lpwstr>https://www.tive.com/company</vt:lpwstr>
      </vt:variant>
      <vt:variant>
        <vt:lpwstr/>
      </vt:variant>
      <vt:variant>
        <vt:i4>4980760</vt:i4>
      </vt:variant>
      <vt:variant>
        <vt:i4>18</vt:i4>
      </vt:variant>
      <vt:variant>
        <vt:i4>0</vt:i4>
      </vt:variant>
      <vt:variant>
        <vt:i4>5</vt:i4>
      </vt:variant>
      <vt:variant>
        <vt:lpwstr>https://www.tive.com/compare-trackers</vt:lpwstr>
      </vt:variant>
      <vt:variant>
        <vt:lpwstr/>
      </vt:variant>
      <vt:variant>
        <vt:i4>5308492</vt:i4>
      </vt:variant>
      <vt:variant>
        <vt:i4>15</vt:i4>
      </vt:variant>
      <vt:variant>
        <vt:i4>0</vt:i4>
      </vt:variant>
      <vt:variant>
        <vt:i4>5</vt:i4>
      </vt:variant>
      <vt:variant>
        <vt:lpwstr>https://www.statista.com/statistics/238702/us-total-medical-prescriptions-issued/</vt:lpwstr>
      </vt:variant>
      <vt:variant>
        <vt:lpwstr/>
      </vt:variant>
      <vt:variant>
        <vt:i4>1572881</vt:i4>
      </vt:variant>
      <vt:variant>
        <vt:i4>12</vt:i4>
      </vt:variant>
      <vt:variant>
        <vt:i4>0</vt:i4>
      </vt:variant>
      <vt:variant>
        <vt:i4>5</vt:i4>
      </vt:variant>
      <vt:variant>
        <vt:lpwstr>https://www.fda.gov/drugs/special-features/dont-be-tempted-use-expired-medicines</vt:lpwstr>
      </vt:variant>
      <vt:variant>
        <vt:lpwstr/>
      </vt:variant>
      <vt:variant>
        <vt:i4>655388</vt:i4>
      </vt:variant>
      <vt:variant>
        <vt:i4>9</vt:i4>
      </vt:variant>
      <vt:variant>
        <vt:i4>0</vt:i4>
      </vt:variant>
      <vt:variant>
        <vt:i4>5</vt:i4>
      </vt:variant>
      <vt:variant>
        <vt:lpwstr>https://www.accessdata.fda.gov/scripts/cdrh/cfdocs/cfCFR/CFRSearch.cfm?fr=205.50</vt:lpwstr>
      </vt:variant>
      <vt:variant>
        <vt:lpwstr/>
      </vt:variant>
      <vt:variant>
        <vt:i4>2818100</vt:i4>
      </vt:variant>
      <vt:variant>
        <vt:i4>6</vt:i4>
      </vt:variant>
      <vt:variant>
        <vt:i4>0</vt:i4>
      </vt:variant>
      <vt:variant>
        <vt:i4>5</vt:i4>
      </vt:variant>
      <vt:variant>
        <vt:lpwstr>https://igps.net/pharmaceutical-shipping-regulations-basic-guidelines-for-pharma-transport/</vt:lpwstr>
      </vt:variant>
      <vt:variant>
        <vt:lpwstr/>
      </vt:variant>
      <vt:variant>
        <vt:i4>6619189</vt:i4>
      </vt:variant>
      <vt:variant>
        <vt:i4>3</vt:i4>
      </vt:variant>
      <vt:variant>
        <vt:i4>0</vt:i4>
      </vt:variant>
      <vt:variant>
        <vt:i4>5</vt:i4>
      </vt:variant>
      <vt:variant>
        <vt:lpwstr>https://doi.org/10.1166/sl.2005.001</vt:lpwstr>
      </vt:variant>
      <vt:variant>
        <vt:lpwstr/>
      </vt:variant>
      <vt:variant>
        <vt:i4>6488070</vt:i4>
      </vt:variant>
      <vt:variant>
        <vt:i4>0</vt:i4>
      </vt:variant>
      <vt:variant>
        <vt:i4>0</vt:i4>
      </vt:variant>
      <vt:variant>
        <vt:i4>5</vt:i4>
      </vt:variant>
      <vt:variant>
        <vt:lpwstr>https://books.google.com/books?hl=en&amp;lr=&amp;id=gM8cyvhiofcC&amp;oi=fnd&amp;pg=PR11&amp;dq=types+of+Temperature+sensors&amp;ots=yHXOz4-oVb&amp;sig=pff6lxwzZpFwNkR1bAjNB_b143M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Moser, Mason S</dc:creator>
  <cp:keywords/>
  <dc:description/>
  <cp:lastModifiedBy>SanchezGarcia, Ryan S</cp:lastModifiedBy>
  <cp:revision>656</cp:revision>
  <dcterms:created xsi:type="dcterms:W3CDTF">2024-10-22T13:09:00Z</dcterms:created>
  <dcterms:modified xsi:type="dcterms:W3CDTF">2024-10-27T02:44:00Z</dcterms:modified>
</cp:coreProperties>
</file>