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>Operationskontrakt Risk Manager:</w:t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</w:r>
    </w:p>
    <w:p>
      <w:pPr>
        <w:pStyle w:val="NormalWeb"/>
        <w:spacing w:beforeAutospacing="0" w:before="240" w:afterAutospacing="0" w:after="240"/>
        <w:rPr>
          <w:rFonts w:ascii="Calibri" w:hAnsi="Calibri" w:cs="Calibri" w:asciiTheme="minorHAnsi" w:cstheme="minorHAnsi" w:hAnsiTheme="minorHAnsi"/>
          <w:color w:val="000000"/>
          <w:sz w:val="28"/>
          <w:szCs w:val="28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u w:val="single"/>
          <w:lang w:val="en-US"/>
        </w:rPr>
        <w:t>Add Strategy to risk entry</w:t>
      </w:r>
      <w:bookmarkStart w:id="0" w:name="_GoBack"/>
      <w:bookmarkEnd w:id="0"/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Operation:</w:t>
      </w:r>
    </w:p>
    <w:p>
      <w:pPr>
        <w:pStyle w:val="NormalWeb"/>
        <w:spacing w:beforeAutospacing="0" w:before="240" w:afterAutospacing="0" w:after="240"/>
        <w:rPr>
          <w:rFonts w:ascii="Calibri" w:hAnsi="Calibri" w:cs="Calibri" w:asciiTheme="minorHAnsi" w:cstheme="minorHAnsi" w:hAnsiTheme="minorHAnsi"/>
          <w:color w:val="000000"/>
          <w:sz w:val="28"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Add Strategy to risk entry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Cross References:</w:t>
      </w:r>
    </w:p>
    <w:p>
      <w:pPr>
        <w:pStyle w:val="Normal"/>
        <w:rPr>
          <w:rFonts w:cs="Calibri" w:cstheme="minorHAnsi"/>
          <w:color w:val="000000"/>
          <w:sz w:val="28"/>
          <w:szCs w:val="28"/>
          <w:lang w:val="en-US"/>
        </w:rPr>
      </w:pPr>
      <w:r>
        <w:rPr>
          <w:rFonts w:cs="Calibri" w:cstheme="minorHAnsi"/>
          <w:color w:val="000000"/>
          <w:sz w:val="28"/>
          <w:szCs w:val="28"/>
          <w:lang w:val="en-US"/>
        </w:rPr>
        <w:t>addStrategyToRiskEntry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Preconditions: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>Risk Analyst rat exist.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>rat specifies new risk strategy.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>New strategy contains a risk entry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cs="Calibri" w:cstheme="minorHAnsi"/>
          <w:sz w:val="28"/>
          <w:szCs w:val="28"/>
          <w:u w:val="single"/>
          <w:lang w:val="en-US"/>
        </w:rPr>
      </w:pPr>
      <w:r>
        <w:rPr>
          <w:rFonts w:cs="Calibri" w:cstheme="minorHAnsi"/>
          <w:sz w:val="28"/>
          <w:szCs w:val="28"/>
          <w:u w:val="single"/>
          <w:lang w:val="en-US"/>
        </w:rPr>
        <w:t>Postconditions: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 xml:space="preserve">rat has been set to add new risk entry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317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73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Application>LibreOffice/6.3.3.2.0$Linux_X86_64 LibreOffice_project/30$Build-2</Application>
  <Pages>1</Pages>
  <Words>43</Words>
  <Characters>258</Characters>
  <CharactersWithSpaces>290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2019-12-03T09:12:00Z</dcterms:created>
  <dc:creator>Laila Andersen</dc:creator>
  <dc:description/>
  <dc:language>da-DK</dc:language>
  <cp:lastModifiedBy>Laila Andersen</cp:lastModifiedBy>
  <dcterms:modified xsi:type="dcterms:W3CDTF">2019-12-04T13:18:00Z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