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4BA6" w14:textId="77777777" w:rsidR="00CB7256" w:rsidRDefault="00000000">
      <w:pPr>
        <w:pStyle w:val="Title"/>
        <w:jc w:val="center"/>
      </w:pPr>
      <w:r>
        <w:t>Autonomous Apps Planner</w:t>
      </w:r>
    </w:p>
    <w:p w14:paraId="2E4EF313" w14:textId="77777777" w:rsidR="00CB7256" w:rsidRDefault="00000000">
      <w:pPr>
        <w:jc w:val="center"/>
      </w:pPr>
      <w:r>
        <w:rPr>
          <w:i/>
        </w:rPr>
        <w:t xml:space="preserve">3-phase execution plan for fast </w:t>
      </w:r>
      <w:proofErr w:type="spellStart"/>
      <w:r>
        <w:rPr>
          <w:i/>
        </w:rPr>
        <w:t>monetisation</w:t>
      </w:r>
      <w:proofErr w:type="spellEnd"/>
      <w:r>
        <w:rPr>
          <w:i/>
        </w:rPr>
        <w:t xml:space="preserve"> app/tool builds</w:t>
      </w:r>
    </w:p>
    <w:p w14:paraId="25CFFC97" w14:textId="77777777" w:rsidR="00CB7256" w:rsidRDefault="00000000">
      <w:pPr>
        <w:pStyle w:val="Heading1"/>
        <w:spacing w:before="160" w:after="60"/>
      </w:pPr>
      <w:r>
        <w:t>Executive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664"/>
        <w:gridCol w:w="4608"/>
        <w:gridCol w:w="1656"/>
      </w:tblGrid>
      <w:tr w:rsidR="00CB7256" w14:paraId="569FA059" w14:textId="77777777">
        <w:trPr>
          <w:cantSplit/>
          <w:jc w:val="center"/>
        </w:trPr>
        <w:tc>
          <w:tcPr>
            <w:tcW w:w="129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9FAC8" w14:textId="77777777" w:rsidR="00CB7256" w:rsidRDefault="00000000">
            <w:r>
              <w:rPr>
                <w:b/>
                <w:sz w:val="16"/>
              </w:rPr>
              <w:t>Phase</w:t>
            </w:r>
          </w:p>
        </w:tc>
        <w:tc>
          <w:tcPr>
            <w:tcW w:w="2664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6A0E5" w14:textId="77777777" w:rsidR="00CB7256" w:rsidRDefault="00000000">
            <w:r>
              <w:rPr>
                <w:b/>
                <w:sz w:val="16"/>
              </w:rPr>
              <w:t>Focus</w:t>
            </w:r>
          </w:p>
        </w:tc>
        <w:tc>
          <w:tcPr>
            <w:tcW w:w="460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77404" w14:textId="77777777" w:rsidR="00CB7256" w:rsidRDefault="00000000">
            <w:r>
              <w:rPr>
                <w:b/>
                <w:sz w:val="16"/>
              </w:rPr>
              <w:t>Primary rationale</w:t>
            </w:r>
          </w:p>
        </w:tc>
        <w:tc>
          <w:tcPr>
            <w:tcW w:w="165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A9CD7" w14:textId="77777777" w:rsidR="00CB7256" w:rsidRDefault="00000000">
            <w:r>
              <w:rPr>
                <w:b/>
                <w:sz w:val="16"/>
              </w:rPr>
              <w:t>Decision</w:t>
            </w:r>
          </w:p>
        </w:tc>
      </w:tr>
      <w:tr w:rsidR="00CB7256" w14:paraId="356F4A00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751AB" w14:textId="77777777" w:rsidR="00CB7256" w:rsidRDefault="00000000">
            <w:r>
              <w:rPr>
                <w:sz w:val="16"/>
              </w:rPr>
              <w:t>This week</w:t>
            </w:r>
          </w:p>
        </w:tc>
        <w:tc>
          <w:tcPr>
            <w:tcW w:w="2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F713" w14:textId="77777777" w:rsidR="00CB7256" w:rsidRDefault="00000000">
            <w:r>
              <w:rPr>
                <w:sz w:val="16"/>
              </w:rPr>
              <w:t>Business Name + Domain Checker + Invoice/Margin Tool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7413C" w14:textId="77777777" w:rsidR="00CB7256" w:rsidRDefault="00000000">
            <w:r>
              <w:rPr>
                <w:sz w:val="16"/>
              </w:rPr>
              <w:t>Fast conversion loop: idea → names → availability → domain purchase. Ship in days.</w:t>
            </w:r>
          </w:p>
        </w:tc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E7084" w14:textId="77777777" w:rsidR="00CB7256" w:rsidRDefault="00000000">
            <w:r>
              <w:rPr>
                <w:sz w:val="16"/>
              </w:rPr>
              <w:t>Build first</w:t>
            </w:r>
          </w:p>
        </w:tc>
      </w:tr>
      <w:tr w:rsidR="00CB7256" w14:paraId="4EEA93BE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6B7DF" w14:textId="77777777" w:rsidR="00CB7256" w:rsidRDefault="00000000">
            <w:r>
              <w:rPr>
                <w:sz w:val="16"/>
              </w:rPr>
              <w:t>Phase 2</w:t>
            </w:r>
          </w:p>
        </w:tc>
        <w:tc>
          <w:tcPr>
            <w:tcW w:w="2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89FA2" w14:textId="77777777" w:rsidR="00CB7256" w:rsidRDefault="00000000">
            <w:proofErr w:type="spellStart"/>
            <w:r>
              <w:rPr>
                <w:sz w:val="16"/>
              </w:rPr>
              <w:t>FreelanceOS</w:t>
            </w:r>
            <w:proofErr w:type="spellEnd"/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0D77A" w14:textId="77777777" w:rsidR="00CB7256" w:rsidRDefault="00000000">
            <w:r>
              <w:rPr>
                <w:sz w:val="16"/>
              </w:rPr>
              <w:t>Best audience fit because CV/resume users already map to freelancers/professionals.</w:t>
            </w:r>
          </w:p>
        </w:tc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7440D" w14:textId="77777777" w:rsidR="00CB7256" w:rsidRDefault="00000000">
            <w:proofErr w:type="spellStart"/>
            <w:r>
              <w:rPr>
                <w:sz w:val="16"/>
              </w:rPr>
              <w:t>Prioritise</w:t>
            </w:r>
            <w:proofErr w:type="spellEnd"/>
            <w:r>
              <w:rPr>
                <w:sz w:val="16"/>
              </w:rPr>
              <w:t xml:space="preserve"> over </w:t>
            </w:r>
            <w:proofErr w:type="spellStart"/>
            <w:r>
              <w:rPr>
                <w:sz w:val="16"/>
              </w:rPr>
              <w:t>ContentOS</w:t>
            </w:r>
            <w:proofErr w:type="spellEnd"/>
          </w:p>
        </w:tc>
      </w:tr>
      <w:tr w:rsidR="00CB7256" w14:paraId="01A5599C" w14:textId="77777777">
        <w:trPr>
          <w:cantSplit/>
          <w:jc w:val="center"/>
        </w:trPr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2C4F4" w14:textId="77777777" w:rsidR="00CB7256" w:rsidRDefault="00000000">
            <w:r>
              <w:rPr>
                <w:sz w:val="16"/>
              </w:rPr>
              <w:t>Phase 3</w:t>
            </w:r>
          </w:p>
        </w:tc>
        <w:tc>
          <w:tcPr>
            <w:tcW w:w="26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A91D0" w14:textId="77777777" w:rsidR="00CB7256" w:rsidRDefault="00000000">
            <w:r>
              <w:rPr>
                <w:sz w:val="16"/>
              </w:rPr>
              <w:t>DevTools Platform</w:t>
            </w:r>
          </w:p>
        </w:tc>
        <w:tc>
          <w:tcPr>
            <w:tcW w:w="460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8DC37" w14:textId="77777777" w:rsidR="00CB7256" w:rsidRDefault="00000000">
            <w:r>
              <w:rPr>
                <w:sz w:val="16"/>
              </w:rPr>
              <w:t>Developer audience is reachable via free tools; token counter can be acquisition wedge.</w:t>
            </w:r>
          </w:p>
        </w:tc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4E300" w14:textId="77777777" w:rsidR="00CB7256" w:rsidRDefault="00000000">
            <w:r>
              <w:rPr>
                <w:sz w:val="16"/>
              </w:rPr>
              <w:t>Explore seriously</w:t>
            </w:r>
          </w:p>
        </w:tc>
      </w:tr>
    </w:tbl>
    <w:p w14:paraId="3F6B6AA6" w14:textId="77777777" w:rsidR="00CB7256" w:rsidRDefault="00CB7256">
      <w:pPr>
        <w:spacing w:after="40"/>
      </w:pPr>
    </w:p>
    <w:p w14:paraId="16E725E5" w14:textId="77777777" w:rsidR="00CB7256" w:rsidRDefault="00000000">
      <w:pPr>
        <w:pStyle w:val="Heading1"/>
        <w:spacing w:before="160" w:after="60"/>
      </w:pPr>
      <w:r>
        <w:t>Phase 1: This Week — Fast-Cash Tools</w:t>
      </w:r>
    </w:p>
    <w:p w14:paraId="3CA57AFD" w14:textId="77777777" w:rsidR="00CB7256" w:rsidRDefault="00000000">
      <w:pPr>
        <w:spacing w:after="80"/>
      </w:pPr>
      <w:r>
        <w:t>Goal: launch two small paid tools quickly, validate demand, and create the first revenue loop by Friday.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752"/>
        <w:gridCol w:w="3096"/>
        <w:gridCol w:w="576"/>
      </w:tblGrid>
      <w:tr w:rsidR="00CB7256" w14:paraId="7E8A06AB" w14:textId="77777777">
        <w:trPr>
          <w:cantSplit/>
          <w:jc w:val="center"/>
        </w:trPr>
        <w:tc>
          <w:tcPr>
            <w:tcW w:w="18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C099D" w14:textId="77777777" w:rsidR="00CB7256" w:rsidRDefault="00000000">
            <w:r>
              <w:rPr>
                <w:b/>
                <w:sz w:val="16"/>
              </w:rPr>
              <w:t>Workstream</w:t>
            </w:r>
          </w:p>
        </w:tc>
        <w:tc>
          <w:tcPr>
            <w:tcW w:w="475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98D5F" w14:textId="77777777" w:rsidR="00CB7256" w:rsidRDefault="00000000">
            <w:r>
              <w:rPr>
                <w:b/>
                <w:sz w:val="16"/>
              </w:rPr>
              <w:t>Tasks</w:t>
            </w:r>
          </w:p>
        </w:tc>
        <w:tc>
          <w:tcPr>
            <w:tcW w:w="309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15E56" w14:textId="77777777" w:rsidR="00CB7256" w:rsidRDefault="00000000">
            <w:r>
              <w:rPr>
                <w:b/>
                <w:sz w:val="16"/>
              </w:rPr>
              <w:t>Output</w:t>
            </w:r>
          </w:p>
        </w:tc>
        <w:tc>
          <w:tcPr>
            <w:tcW w:w="57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CE781" w14:textId="77777777" w:rsidR="00CB7256" w:rsidRDefault="00000000">
            <w:r>
              <w:rPr>
                <w:b/>
                <w:sz w:val="16"/>
              </w:rPr>
              <w:t>Done</w:t>
            </w:r>
          </w:p>
        </w:tc>
      </w:tr>
      <w:tr w:rsidR="00CB7256" w14:paraId="44F78E69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EC0EA" w14:textId="77777777" w:rsidR="00CB7256" w:rsidRDefault="00000000">
            <w:r>
              <w:rPr>
                <w:sz w:val="16"/>
              </w:rPr>
              <w:t>Business Name + Domain Checker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B8EF9" w14:textId="77777777" w:rsidR="00CB7256" w:rsidRDefault="00000000">
            <w:r>
              <w:rPr>
                <w:sz w:val="16"/>
              </w:rPr>
              <w:t>Build Next.js landing page; connect OpenAI name generation; connect Cloudflare/domain availability API; add checkout/CTA; create results page with available domains.</w:t>
            </w:r>
          </w:p>
        </w:tc>
        <w:tc>
          <w:tcPr>
            <w:tcW w:w="30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8C89E" w14:textId="77777777" w:rsidR="00CB7256" w:rsidRDefault="00000000">
            <w:r>
              <w:rPr>
                <w:sz w:val="16"/>
              </w:rPr>
              <w:t>Live micro-tool with 90-second conversion funnel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506ED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639B621A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F2397" w14:textId="77777777" w:rsidR="00CB7256" w:rsidRDefault="00000000">
            <w:r>
              <w:rPr>
                <w:sz w:val="16"/>
              </w:rPr>
              <w:t>Invoice/Margin Tool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542B5" w14:textId="77777777" w:rsidR="00CB7256" w:rsidRDefault="00000000">
            <w:r>
              <w:rPr>
                <w:sz w:val="16"/>
              </w:rPr>
              <w:t>Build simple calculator; support cost, margin, GST/tax notes if needed; generate clean downloadable/shareable result; add pricing CTA.</w:t>
            </w:r>
          </w:p>
        </w:tc>
        <w:tc>
          <w:tcPr>
            <w:tcW w:w="30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CCDFB" w14:textId="77777777" w:rsidR="00CB7256" w:rsidRDefault="00000000">
            <w:r>
              <w:rPr>
                <w:sz w:val="16"/>
              </w:rPr>
              <w:t>Second SKU/product that can be sold or bundled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6E0D0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541EF97A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F77C7" w14:textId="77777777" w:rsidR="00CB7256" w:rsidRDefault="00000000">
            <w:r>
              <w:rPr>
                <w:sz w:val="16"/>
              </w:rPr>
              <w:t>Payments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3028D" w14:textId="77777777" w:rsidR="00CB7256" w:rsidRDefault="00000000">
            <w:r>
              <w:rPr>
                <w:sz w:val="16"/>
              </w:rPr>
              <w:t>Confirm Stripe/checkout flow; test purchase; set success/cancel pages; add basic analytics.</w:t>
            </w:r>
          </w:p>
        </w:tc>
        <w:tc>
          <w:tcPr>
            <w:tcW w:w="30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5E5B2" w14:textId="77777777" w:rsidR="00CB7256" w:rsidRDefault="00000000">
            <w:r>
              <w:rPr>
                <w:sz w:val="16"/>
              </w:rPr>
              <w:t>Paid path tested end-to-end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9848D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51F55AD0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59882" w14:textId="77777777" w:rsidR="00CB7256" w:rsidRDefault="00000000">
            <w:r>
              <w:rPr>
                <w:sz w:val="16"/>
              </w:rPr>
              <w:t>Launch</w:t>
            </w:r>
          </w:p>
        </w:tc>
        <w:tc>
          <w:tcPr>
            <w:tcW w:w="47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88F3D" w14:textId="77777777" w:rsidR="00CB7256" w:rsidRDefault="00000000">
            <w:r>
              <w:rPr>
                <w:sz w:val="16"/>
              </w:rPr>
              <w:t>Post on Indie Hackers; post on r/entrepreneur; email/message warm contacts; capture feedback.</w:t>
            </w:r>
          </w:p>
        </w:tc>
        <w:tc>
          <w:tcPr>
            <w:tcW w:w="30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BF319" w14:textId="77777777" w:rsidR="00CB7256" w:rsidRDefault="00000000">
            <w:r>
              <w:rPr>
                <w:sz w:val="16"/>
              </w:rPr>
              <w:t>First traffic + validation signals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9DB0D" w14:textId="77777777" w:rsidR="00CB7256" w:rsidRDefault="00000000">
            <w:r>
              <w:rPr>
                <w:sz w:val="16"/>
              </w:rPr>
              <w:t>☐</w:t>
            </w:r>
          </w:p>
        </w:tc>
      </w:tr>
    </w:tbl>
    <w:p w14:paraId="4CA9B647" w14:textId="77777777" w:rsidR="00CB7256" w:rsidRDefault="00CB7256">
      <w:pPr>
        <w:spacing w:after="40"/>
      </w:pPr>
    </w:p>
    <w:p w14:paraId="25C29E08" w14:textId="7A99D3AB" w:rsidR="00CB7256" w:rsidRDefault="00CB7256"/>
    <w:p w14:paraId="36356363" w14:textId="48FBAFF3" w:rsidR="00CB7256" w:rsidRDefault="00000000">
      <w:pPr>
        <w:pStyle w:val="Heading1"/>
        <w:spacing w:before="160" w:after="60"/>
      </w:pPr>
      <w:r>
        <w:t>Phase 1 Launch Sprint: 5Day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6624"/>
      </w:tblGrid>
      <w:tr w:rsidR="00CB7256" w14:paraId="33B55EFD" w14:textId="77777777">
        <w:trPr>
          <w:cantSplit/>
          <w:jc w:val="center"/>
        </w:trPr>
        <w:tc>
          <w:tcPr>
            <w:tcW w:w="115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29592" w14:textId="77777777" w:rsidR="00CB7256" w:rsidRDefault="00000000">
            <w:r>
              <w:rPr>
                <w:b/>
                <w:sz w:val="16"/>
              </w:rPr>
              <w:t>Day</w:t>
            </w:r>
          </w:p>
        </w:tc>
        <w:tc>
          <w:tcPr>
            <w:tcW w:w="259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0DC40" w14:textId="77777777" w:rsidR="00CB7256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6624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E77C4" w14:textId="77777777" w:rsidR="00CB7256" w:rsidRDefault="00000000">
            <w:r>
              <w:rPr>
                <w:b/>
                <w:sz w:val="16"/>
              </w:rPr>
              <w:t>Concrete outcome</w:t>
            </w:r>
          </w:p>
        </w:tc>
      </w:tr>
      <w:tr w:rsidR="00CB7256" w14:paraId="217C11FE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9E002" w14:textId="77777777" w:rsidR="00CB7256" w:rsidRDefault="00000000">
            <w:r>
              <w:rPr>
                <w:sz w:val="16"/>
              </w:rPr>
              <w:t>Day 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38D3C" w14:textId="77777777" w:rsidR="00CB7256" w:rsidRDefault="00000000">
            <w:r>
              <w:rPr>
                <w:sz w:val="16"/>
              </w:rPr>
              <w:t>Scope + UI skeleton</w:t>
            </w:r>
          </w:p>
        </w:tc>
        <w:tc>
          <w:tcPr>
            <w:tcW w:w="6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E0ED7" w14:textId="77777777" w:rsidR="00CB7256" w:rsidRDefault="00000000">
            <w:r>
              <w:rPr>
                <w:sz w:val="16"/>
              </w:rPr>
              <w:t>Landing pages, result flow, pricing CTA, data model decided.</w:t>
            </w:r>
          </w:p>
        </w:tc>
      </w:tr>
      <w:tr w:rsidR="00CB7256" w14:paraId="7BECCA26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B067B" w14:textId="77777777" w:rsidR="00CB7256" w:rsidRDefault="00000000">
            <w:r>
              <w:rPr>
                <w:sz w:val="16"/>
              </w:rPr>
              <w:t>Day 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461EC" w14:textId="77777777" w:rsidR="00CB7256" w:rsidRDefault="00000000">
            <w:r>
              <w:rPr>
                <w:sz w:val="16"/>
              </w:rPr>
              <w:t>API integrations</w:t>
            </w:r>
          </w:p>
        </w:tc>
        <w:tc>
          <w:tcPr>
            <w:tcW w:w="6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D47EA" w14:textId="77777777" w:rsidR="00CB7256" w:rsidRDefault="00000000">
            <w:r>
              <w:rPr>
                <w:sz w:val="16"/>
              </w:rPr>
              <w:t>AI naming + domain availability working; fallback handling added.</w:t>
            </w:r>
          </w:p>
        </w:tc>
      </w:tr>
      <w:tr w:rsidR="00CB7256" w14:paraId="7BE97ABE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41475" w14:textId="77777777" w:rsidR="00CB7256" w:rsidRDefault="00000000">
            <w:r>
              <w:rPr>
                <w:sz w:val="16"/>
              </w:rPr>
              <w:t>Day 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1A1B3" w14:textId="77777777" w:rsidR="00CB7256" w:rsidRDefault="00000000">
            <w:r>
              <w:rPr>
                <w:sz w:val="16"/>
              </w:rPr>
              <w:t>Payments + polish</w:t>
            </w:r>
          </w:p>
        </w:tc>
        <w:tc>
          <w:tcPr>
            <w:tcW w:w="6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517A9" w14:textId="77777777" w:rsidR="00CB7256" w:rsidRDefault="00000000">
            <w:r>
              <w:rPr>
                <w:sz w:val="16"/>
              </w:rPr>
              <w:t>Checkout tested; copy tightened; basic analytics installed.</w:t>
            </w:r>
          </w:p>
        </w:tc>
      </w:tr>
      <w:tr w:rsidR="00CB7256" w14:paraId="5C353D43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6CEBF" w14:textId="77777777" w:rsidR="00CB7256" w:rsidRDefault="00000000">
            <w:r>
              <w:rPr>
                <w:sz w:val="16"/>
              </w:rPr>
              <w:t>Day 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65BAA" w14:textId="77777777" w:rsidR="00CB7256" w:rsidRDefault="00000000">
            <w:r>
              <w:rPr>
                <w:sz w:val="16"/>
              </w:rPr>
              <w:t>Invoice/Margin SKU</w:t>
            </w:r>
          </w:p>
        </w:tc>
        <w:tc>
          <w:tcPr>
            <w:tcW w:w="6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76045" w14:textId="77777777" w:rsidR="00CB7256" w:rsidRDefault="00000000">
            <w:r>
              <w:rPr>
                <w:sz w:val="16"/>
              </w:rPr>
              <w:t>Calculator live; bundle/upsell path added.</w:t>
            </w:r>
          </w:p>
        </w:tc>
      </w:tr>
      <w:tr w:rsidR="00CB7256" w14:paraId="69B2DA40" w14:textId="77777777">
        <w:trPr>
          <w:cantSplit/>
          <w:jc w:val="center"/>
        </w:trPr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C1979" w14:textId="77777777" w:rsidR="00CB7256" w:rsidRDefault="00000000">
            <w:r>
              <w:rPr>
                <w:sz w:val="16"/>
              </w:rPr>
              <w:t>Day 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9DA2D" w14:textId="77777777" w:rsidR="00CB7256" w:rsidRDefault="00000000">
            <w:r>
              <w:rPr>
                <w:sz w:val="16"/>
              </w:rPr>
              <w:t>Launch + feedback</w:t>
            </w:r>
          </w:p>
        </w:tc>
        <w:tc>
          <w:tcPr>
            <w:tcW w:w="66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3B20F" w14:textId="77777777" w:rsidR="00CB7256" w:rsidRDefault="00000000">
            <w:r>
              <w:rPr>
                <w:sz w:val="16"/>
              </w:rPr>
              <w:t>Public posts live; track clicks, signups, purchases, objections.</w:t>
            </w:r>
          </w:p>
        </w:tc>
      </w:tr>
    </w:tbl>
    <w:p w14:paraId="0D6BC7F5" w14:textId="77777777" w:rsidR="00CB7256" w:rsidRDefault="00CB7256">
      <w:pPr>
        <w:spacing w:after="40"/>
      </w:pPr>
    </w:p>
    <w:p w14:paraId="7AE2BB65" w14:textId="77777777" w:rsidR="00CB7256" w:rsidRDefault="00000000">
      <w:pPr>
        <w:pStyle w:val="Heading1"/>
        <w:spacing w:before="160" w:after="60"/>
      </w:pPr>
      <w:r>
        <w:t xml:space="preserve">Phase 2: </w:t>
      </w:r>
      <w:proofErr w:type="spellStart"/>
      <w:r>
        <w:t>FreelanceOS</w:t>
      </w:r>
      <w:proofErr w:type="spellEnd"/>
    </w:p>
    <w:p w14:paraId="673C1723" w14:textId="77777777" w:rsidR="00CB7256" w:rsidRDefault="00000000">
      <w:pPr>
        <w:spacing w:after="80"/>
      </w:pPr>
      <w:r>
        <w:t>Goal: build a professional/freelancer operating system that can reuse the existing CV/resume audience rather than starting from zero.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672"/>
        <w:gridCol w:w="3168"/>
        <w:gridCol w:w="576"/>
      </w:tblGrid>
      <w:tr w:rsidR="00CB7256" w14:paraId="2E59D4D4" w14:textId="77777777">
        <w:trPr>
          <w:cantSplit/>
          <w:jc w:val="center"/>
        </w:trPr>
        <w:tc>
          <w:tcPr>
            <w:tcW w:w="187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086E4" w14:textId="77777777" w:rsidR="00CB7256" w:rsidRDefault="00000000">
            <w:r>
              <w:rPr>
                <w:b/>
                <w:sz w:val="16"/>
              </w:rPr>
              <w:t>Module</w:t>
            </w:r>
          </w:p>
        </w:tc>
        <w:tc>
          <w:tcPr>
            <w:tcW w:w="367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37EE4" w14:textId="77777777" w:rsidR="00CB7256" w:rsidRDefault="00000000">
            <w:r>
              <w:rPr>
                <w:b/>
                <w:sz w:val="16"/>
              </w:rPr>
              <w:t>MVP scope</w:t>
            </w:r>
          </w:p>
        </w:tc>
        <w:tc>
          <w:tcPr>
            <w:tcW w:w="316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7D529" w14:textId="77777777" w:rsidR="00CB7256" w:rsidRDefault="00000000">
            <w:r>
              <w:rPr>
                <w:b/>
                <w:sz w:val="16"/>
              </w:rPr>
              <w:t>Why it matters</w:t>
            </w:r>
          </w:p>
        </w:tc>
        <w:tc>
          <w:tcPr>
            <w:tcW w:w="57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941B1" w14:textId="77777777" w:rsidR="00CB7256" w:rsidRDefault="00000000">
            <w:r>
              <w:rPr>
                <w:b/>
                <w:sz w:val="16"/>
              </w:rPr>
              <w:t>Done</w:t>
            </w:r>
          </w:p>
        </w:tc>
      </w:tr>
      <w:tr w:rsidR="00CB7256" w14:paraId="682123BE" w14:textId="77777777">
        <w:trPr>
          <w:cantSplit/>
          <w:jc w:val="center"/>
        </w:trPr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6A554" w14:textId="77777777" w:rsidR="00CB7256" w:rsidRDefault="00000000">
            <w:r>
              <w:rPr>
                <w:sz w:val="16"/>
              </w:rPr>
              <w:t>Client/project tracker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158F6" w14:textId="77777777" w:rsidR="00CB7256" w:rsidRDefault="00000000">
            <w:r>
              <w:rPr>
                <w:sz w:val="16"/>
              </w:rPr>
              <w:t>Simple CRM, project pipeline, task status, due dates.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EC036" w14:textId="77777777" w:rsidR="00CB7256" w:rsidRDefault="00000000">
            <w:r>
              <w:rPr>
                <w:sz w:val="16"/>
              </w:rPr>
              <w:t>Immediate utility for freelancers.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0D891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3AB28034" w14:textId="77777777">
        <w:trPr>
          <w:cantSplit/>
          <w:jc w:val="center"/>
        </w:trPr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50D88" w14:textId="77777777" w:rsidR="00CB7256" w:rsidRDefault="00000000">
            <w:r>
              <w:rPr>
                <w:sz w:val="16"/>
              </w:rPr>
              <w:t>Proposal builder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50E9E" w14:textId="77777777" w:rsidR="00CB7256" w:rsidRDefault="00000000">
            <w:r>
              <w:rPr>
                <w:sz w:val="16"/>
              </w:rPr>
              <w:t>Reusable proposal templates, AI draft generation, pricing sections.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EB90A" w14:textId="77777777" w:rsidR="00CB7256" w:rsidRDefault="00000000">
            <w:r>
              <w:rPr>
                <w:sz w:val="16"/>
              </w:rPr>
              <w:t>Pairs naturally with CV/resume and job workflow users.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D6EDB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33A080E2" w14:textId="77777777">
        <w:trPr>
          <w:cantSplit/>
          <w:jc w:val="center"/>
        </w:trPr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D3104" w14:textId="77777777" w:rsidR="00CB7256" w:rsidRDefault="00000000">
            <w:r>
              <w:rPr>
                <w:sz w:val="16"/>
              </w:rPr>
              <w:t>Invoice/margin integration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E5665" w14:textId="77777777" w:rsidR="00CB7256" w:rsidRDefault="00000000">
            <w:r>
              <w:rPr>
                <w:sz w:val="16"/>
              </w:rPr>
              <w:t>Reuse Phase 1 calculator; connect quote → invoice logic.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548C5" w14:textId="77777777" w:rsidR="00CB7256" w:rsidRDefault="00000000">
            <w:r>
              <w:rPr>
                <w:sz w:val="16"/>
              </w:rPr>
              <w:t>Turns earlier SKU into platform feature.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56C81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67D049F3" w14:textId="77777777">
        <w:trPr>
          <w:cantSplit/>
          <w:jc w:val="center"/>
        </w:trPr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D26C9" w14:textId="77777777" w:rsidR="00CB7256" w:rsidRDefault="00000000">
            <w:r>
              <w:rPr>
                <w:sz w:val="16"/>
              </w:rPr>
              <w:lastRenderedPageBreak/>
              <w:t>Email existing users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5A7D6" w14:textId="77777777" w:rsidR="00CB7256" w:rsidRDefault="00000000">
            <w:r>
              <w:rPr>
                <w:sz w:val="16"/>
              </w:rPr>
              <w:t>Segment CV/resume users; send launch invite; offer early access.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4AD22" w14:textId="77777777" w:rsidR="00CB7256" w:rsidRDefault="00000000">
            <w:r>
              <w:rPr>
                <w:sz w:val="16"/>
              </w:rPr>
              <w:t>Built-in acquisition advantage.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2DCE1" w14:textId="77777777" w:rsidR="00CB7256" w:rsidRDefault="00000000">
            <w:r>
              <w:rPr>
                <w:sz w:val="16"/>
              </w:rPr>
              <w:t>☐</w:t>
            </w:r>
          </w:p>
        </w:tc>
      </w:tr>
    </w:tbl>
    <w:p w14:paraId="3CB1E18B" w14:textId="77777777" w:rsidR="00CB7256" w:rsidRDefault="00CB7256">
      <w:pPr>
        <w:spacing w:after="40"/>
      </w:pPr>
    </w:p>
    <w:p w14:paraId="0F266B6A" w14:textId="5053E54E" w:rsidR="00CB7256" w:rsidRDefault="00CB7256"/>
    <w:p w14:paraId="4FF373C9" w14:textId="77777777" w:rsidR="00CB7256" w:rsidRDefault="00000000">
      <w:pPr>
        <w:pStyle w:val="Heading1"/>
        <w:spacing w:before="160" w:after="60"/>
      </w:pPr>
      <w:r>
        <w:t>Phase 3: DevTools Platform</w:t>
      </w:r>
    </w:p>
    <w:p w14:paraId="49ADBB4A" w14:textId="77777777" w:rsidR="00CB7256" w:rsidRDefault="00000000">
      <w:pPr>
        <w:spacing w:after="80"/>
      </w:pPr>
      <w:r>
        <w:t>Goal: use a free developer utility as the acquisition wedge, then monetise higher-value API/cost tooling.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4392"/>
        <w:gridCol w:w="3672"/>
        <w:gridCol w:w="576"/>
      </w:tblGrid>
      <w:tr w:rsidR="00CB7256" w14:paraId="2F463263" w14:textId="77777777">
        <w:trPr>
          <w:cantSplit/>
          <w:jc w:val="center"/>
        </w:trPr>
        <w:tc>
          <w:tcPr>
            <w:tcW w:w="165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6D47C" w14:textId="77777777" w:rsidR="00CB7256" w:rsidRDefault="00000000">
            <w:r>
              <w:rPr>
                <w:b/>
                <w:sz w:val="16"/>
              </w:rPr>
              <w:t>Layer</w:t>
            </w:r>
          </w:p>
        </w:tc>
        <w:tc>
          <w:tcPr>
            <w:tcW w:w="439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26148" w14:textId="77777777" w:rsidR="00CB7256" w:rsidRDefault="00000000">
            <w:r>
              <w:rPr>
                <w:b/>
                <w:sz w:val="16"/>
              </w:rPr>
              <w:t>Build</w:t>
            </w:r>
          </w:p>
        </w:tc>
        <w:tc>
          <w:tcPr>
            <w:tcW w:w="3672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ABE88" w14:textId="77777777" w:rsidR="00CB7256" w:rsidRDefault="00000000">
            <w:r>
              <w:rPr>
                <w:b/>
                <w:sz w:val="16"/>
              </w:rPr>
              <w:t>Monetisation angle</w:t>
            </w:r>
          </w:p>
        </w:tc>
        <w:tc>
          <w:tcPr>
            <w:tcW w:w="57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C23CD" w14:textId="77777777" w:rsidR="00CB7256" w:rsidRDefault="00000000">
            <w:r>
              <w:rPr>
                <w:b/>
                <w:sz w:val="16"/>
              </w:rPr>
              <w:t>Done</w:t>
            </w:r>
          </w:p>
        </w:tc>
      </w:tr>
      <w:tr w:rsidR="00CB7256" w14:paraId="59689AB2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7BB4F" w14:textId="77777777" w:rsidR="00CB7256" w:rsidRDefault="00000000">
            <w:r>
              <w:rPr>
                <w:sz w:val="16"/>
              </w:rPr>
              <w:t>Free wedge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99A25" w14:textId="77777777" w:rsidR="00CB7256" w:rsidRDefault="00000000">
            <w:r>
              <w:rPr>
                <w:sz w:val="16"/>
              </w:rPr>
              <w:t>Token counter, prompt cost estimator, model comparison calculator.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B4C1D" w14:textId="77777777" w:rsidR="00CB7256" w:rsidRDefault="00000000">
            <w:r>
              <w:rPr>
                <w:sz w:val="16"/>
              </w:rPr>
              <w:t>Free traffic + developer trust.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3EA18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542DE8C5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381CC" w14:textId="77777777" w:rsidR="00CB7256" w:rsidRDefault="00000000">
            <w:r>
              <w:rPr>
                <w:sz w:val="16"/>
              </w:rPr>
              <w:t>Core paid tool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72E80" w14:textId="77777777" w:rsidR="00CB7256" w:rsidRDefault="00000000">
            <w:r>
              <w:rPr>
                <w:sz w:val="16"/>
              </w:rPr>
              <w:t>API gateway/cost monitor with usage logs and spend limits.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FB19B" w14:textId="77777777" w:rsidR="00CB7256" w:rsidRDefault="00000000">
            <w:r>
              <w:rPr>
                <w:sz w:val="16"/>
              </w:rPr>
              <w:t>Potential $200/month developer/team product.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D3744" w14:textId="77777777" w:rsidR="00CB7256" w:rsidRDefault="00000000">
            <w:r>
              <w:rPr>
                <w:sz w:val="16"/>
              </w:rPr>
              <w:t>☐</w:t>
            </w:r>
          </w:p>
        </w:tc>
      </w:tr>
      <w:tr w:rsidR="00CB7256" w14:paraId="1046B5CA" w14:textId="77777777">
        <w:trPr>
          <w:cantSplit/>
          <w:jc w:val="center"/>
        </w:trPr>
        <w:tc>
          <w:tcPr>
            <w:tcW w:w="165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7A8D5" w14:textId="77777777" w:rsidR="00CB7256" w:rsidRDefault="00000000">
            <w:r>
              <w:rPr>
                <w:sz w:val="16"/>
              </w:rPr>
              <w:t>Expansion</w:t>
            </w:r>
          </w:p>
        </w:tc>
        <w:tc>
          <w:tcPr>
            <w:tcW w:w="43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4AFFF" w14:textId="77777777" w:rsidR="00CB7256" w:rsidRDefault="00000000">
            <w:r>
              <w:rPr>
                <w:sz w:val="16"/>
              </w:rPr>
              <w:t>Alerts, routing rules, team dashboards, provider comparison.</w:t>
            </w:r>
          </w:p>
        </w:tc>
        <w:tc>
          <w:tcPr>
            <w:tcW w:w="367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0A175" w14:textId="77777777" w:rsidR="00CB7256" w:rsidRDefault="00000000">
            <w:r>
              <w:rPr>
                <w:sz w:val="16"/>
              </w:rPr>
              <w:t>Higher retention and LTV.</w:t>
            </w:r>
          </w:p>
        </w:tc>
        <w:tc>
          <w:tcPr>
            <w:tcW w:w="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EC2DE" w14:textId="77777777" w:rsidR="00CB7256" w:rsidRDefault="00000000">
            <w:r>
              <w:rPr>
                <w:sz w:val="16"/>
              </w:rPr>
              <w:t>☐</w:t>
            </w:r>
          </w:p>
        </w:tc>
      </w:tr>
    </w:tbl>
    <w:p w14:paraId="03B8B285" w14:textId="77777777" w:rsidR="00CB7256" w:rsidRDefault="00CB7256">
      <w:pPr>
        <w:spacing w:after="40"/>
      </w:pPr>
    </w:p>
    <w:p w14:paraId="5FA54B44" w14:textId="77777777" w:rsidR="00CB7256" w:rsidRDefault="00000000">
      <w:pPr>
        <w:pStyle w:val="Heading1"/>
        <w:spacing w:before="160" w:after="60"/>
      </w:pPr>
      <w:r>
        <w:t>Key Decision Before Phase 2</w:t>
      </w:r>
    </w:p>
    <w:p w14:paraId="63455D52" w14:textId="77777777" w:rsidR="00CB7256" w:rsidRDefault="00000000">
      <w:pPr>
        <w:spacing w:after="80"/>
      </w:pPr>
      <w:r>
        <w:t>Choose the product architecture before expanding beyond the first two tools.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096"/>
        <w:gridCol w:w="3168"/>
        <w:gridCol w:w="2088"/>
      </w:tblGrid>
      <w:tr w:rsidR="00CB7256" w14:paraId="05B887E2" w14:textId="77777777">
        <w:trPr>
          <w:cantSplit/>
          <w:jc w:val="center"/>
        </w:trPr>
        <w:tc>
          <w:tcPr>
            <w:tcW w:w="1944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A0906" w14:textId="77777777" w:rsidR="00CB7256" w:rsidRDefault="00000000">
            <w:r>
              <w:rPr>
                <w:b/>
                <w:sz w:val="16"/>
              </w:rPr>
              <w:t>Option</w:t>
            </w:r>
          </w:p>
        </w:tc>
        <w:tc>
          <w:tcPr>
            <w:tcW w:w="3096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91D25" w14:textId="77777777" w:rsidR="00CB7256" w:rsidRDefault="00000000">
            <w:r>
              <w:rPr>
                <w:b/>
                <w:sz w:val="16"/>
              </w:rPr>
              <w:t>Pros</w:t>
            </w:r>
          </w:p>
        </w:tc>
        <w:tc>
          <w:tcPr>
            <w:tcW w:w="316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FF8EB" w14:textId="77777777" w:rsidR="00CB7256" w:rsidRDefault="00000000">
            <w:r>
              <w:rPr>
                <w:b/>
                <w:sz w:val="16"/>
              </w:rPr>
              <w:t>Cons</w:t>
            </w:r>
          </w:p>
        </w:tc>
        <w:tc>
          <w:tcPr>
            <w:tcW w:w="2088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D3F76" w14:textId="77777777" w:rsidR="00CB7256" w:rsidRDefault="00000000">
            <w:r>
              <w:rPr>
                <w:b/>
                <w:sz w:val="16"/>
              </w:rPr>
              <w:t>Recommended use</w:t>
            </w:r>
          </w:p>
        </w:tc>
      </w:tr>
      <w:tr w:rsidR="00CB7256" w14:paraId="1868DC65" w14:textId="77777777">
        <w:trPr>
          <w:cantSplit/>
          <w:jc w:val="center"/>
        </w:trPr>
        <w:tc>
          <w:tcPr>
            <w:tcW w:w="19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19FCD" w14:textId="77777777" w:rsidR="00CB7256" w:rsidRDefault="00000000">
            <w:r>
              <w:rPr>
                <w:sz w:val="16"/>
              </w:rPr>
              <w:t>One suite / shared brand</w:t>
            </w:r>
          </w:p>
        </w:tc>
        <w:tc>
          <w:tcPr>
            <w:tcW w:w="30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C45E0" w14:textId="77777777" w:rsidR="00CB7256" w:rsidRDefault="00000000">
            <w:r>
              <w:rPr>
                <w:sz w:val="16"/>
              </w:rPr>
              <w:t>Higher LTV, easier cross-sell, one user base, cleaner long-term positioning.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18A61" w14:textId="77777777" w:rsidR="00CB7256" w:rsidRDefault="00000000">
            <w:r>
              <w:rPr>
                <w:sz w:val="16"/>
              </w:rPr>
              <w:t>Slower initial setup; harder to explain if tools feel unrelated.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66337" w14:textId="77777777" w:rsidR="00CB7256" w:rsidRDefault="00000000">
            <w:r>
              <w:rPr>
                <w:sz w:val="16"/>
              </w:rPr>
              <w:t>Best if building a portfolio of business tools.</w:t>
            </w:r>
          </w:p>
        </w:tc>
      </w:tr>
      <w:tr w:rsidR="00CB7256" w14:paraId="2D670163" w14:textId="77777777">
        <w:trPr>
          <w:cantSplit/>
          <w:jc w:val="center"/>
        </w:trPr>
        <w:tc>
          <w:tcPr>
            <w:tcW w:w="19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BD700" w14:textId="77777777" w:rsidR="00CB7256" w:rsidRDefault="00000000">
            <w:r>
              <w:rPr>
                <w:sz w:val="16"/>
              </w:rPr>
              <w:t>Separate landing pages per tool</w:t>
            </w:r>
          </w:p>
        </w:tc>
        <w:tc>
          <w:tcPr>
            <w:tcW w:w="30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3D957" w14:textId="77777777" w:rsidR="00CB7256" w:rsidRDefault="00000000">
            <w:r>
              <w:rPr>
                <w:sz w:val="16"/>
              </w:rPr>
              <w:t>Fastest launch, clearer single-purpose pages, easier testing.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5BD3D" w14:textId="77777777" w:rsidR="00CB7256" w:rsidRDefault="00000000">
            <w:r>
              <w:rPr>
                <w:sz w:val="16"/>
              </w:rPr>
              <w:t>Audience fragmentation; weaker brand compounding.</w:t>
            </w:r>
          </w:p>
        </w:tc>
        <w:tc>
          <w:tcPr>
            <w:tcW w:w="208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9B6CF" w14:textId="77777777" w:rsidR="00CB7256" w:rsidRDefault="00000000">
            <w:r>
              <w:rPr>
                <w:sz w:val="16"/>
              </w:rPr>
              <w:t>Best for rapid validation and SEO tests.</w:t>
            </w:r>
          </w:p>
        </w:tc>
      </w:tr>
    </w:tbl>
    <w:p w14:paraId="63ACF2CD" w14:textId="77777777" w:rsidR="00CB7256" w:rsidRDefault="00CB7256">
      <w:pPr>
        <w:spacing w:after="40"/>
      </w:pPr>
    </w:p>
    <w:p w14:paraId="7CEB9961" w14:textId="3D90C66A" w:rsidR="00CB7256" w:rsidRDefault="00CB7256"/>
    <w:p w14:paraId="7568288E" w14:textId="77777777" w:rsidR="00CB7256" w:rsidRDefault="00000000">
      <w:pPr>
        <w:pStyle w:val="Heading1"/>
        <w:spacing w:before="160" w:after="60"/>
      </w:pPr>
      <w:r>
        <w:t>Weekly Operating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024"/>
        <w:gridCol w:w="5184"/>
      </w:tblGrid>
      <w:tr w:rsidR="00CB7256" w14:paraId="6A4C9CA8" w14:textId="77777777">
        <w:trPr>
          <w:cantSplit/>
          <w:jc w:val="center"/>
        </w:trPr>
        <w:tc>
          <w:tcPr>
            <w:tcW w:w="2304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8B544" w14:textId="77777777" w:rsidR="00CB7256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3024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EB7E8" w14:textId="77777777" w:rsidR="00CB7256" w:rsidRDefault="00000000">
            <w:r>
              <w:rPr>
                <w:b/>
                <w:sz w:val="16"/>
              </w:rPr>
              <w:t>Target / signal</w:t>
            </w:r>
          </w:p>
        </w:tc>
        <w:tc>
          <w:tcPr>
            <w:tcW w:w="5184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2470E" w14:textId="77777777" w:rsidR="00CB7256" w:rsidRDefault="00000000">
            <w:r>
              <w:rPr>
                <w:b/>
                <w:sz w:val="16"/>
              </w:rPr>
              <w:t>Notes</w:t>
            </w:r>
          </w:p>
        </w:tc>
      </w:tr>
      <w:tr w:rsidR="00CB7256" w14:paraId="3690305A" w14:textId="77777777">
        <w:trPr>
          <w:cantSplit/>
          <w:jc w:val="center"/>
        </w:trPr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2B831" w14:textId="77777777" w:rsidR="00CB7256" w:rsidRDefault="00000000">
            <w:r>
              <w:rPr>
                <w:sz w:val="16"/>
              </w:rPr>
              <w:t>Visitors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0FD81" w14:textId="77777777" w:rsidR="00CB7256" w:rsidRDefault="00000000">
            <w:r>
              <w:rPr>
                <w:sz w:val="16"/>
              </w:rPr>
              <w:t>Track by source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9FF33" w14:textId="77777777" w:rsidR="00CB7256" w:rsidRDefault="00000000">
            <w:r>
              <w:rPr>
                <w:sz w:val="16"/>
              </w:rPr>
              <w:t>Separate Indie Hackers, Reddit, direct, email.</w:t>
            </w:r>
          </w:p>
        </w:tc>
      </w:tr>
      <w:tr w:rsidR="00CB7256" w14:paraId="01D4A03E" w14:textId="77777777">
        <w:trPr>
          <w:cantSplit/>
          <w:jc w:val="center"/>
        </w:trPr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BCAF4" w14:textId="77777777" w:rsidR="00CB7256" w:rsidRDefault="00000000">
            <w:r>
              <w:rPr>
                <w:sz w:val="16"/>
              </w:rPr>
              <w:t>Result generations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5DFCF" w14:textId="77777777" w:rsidR="00CB7256" w:rsidRDefault="00000000">
            <w:r>
              <w:rPr>
                <w:sz w:val="16"/>
              </w:rPr>
              <w:t>High usage with low purchases means pricing/CTA issue.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7FAFC" w14:textId="77777777" w:rsidR="00CB7256" w:rsidRDefault="00000000">
            <w:r>
              <w:rPr>
                <w:sz w:val="16"/>
              </w:rPr>
              <w:t>For domain checker and invoice tool.</w:t>
            </w:r>
          </w:p>
        </w:tc>
      </w:tr>
      <w:tr w:rsidR="00CB7256" w14:paraId="65D7609B" w14:textId="77777777">
        <w:trPr>
          <w:cantSplit/>
          <w:jc w:val="center"/>
        </w:trPr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42664" w14:textId="77777777" w:rsidR="00CB7256" w:rsidRDefault="00000000">
            <w:r>
              <w:rPr>
                <w:sz w:val="16"/>
              </w:rPr>
              <w:t>Checkout starts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1A932" w14:textId="77777777" w:rsidR="00CB7256" w:rsidRDefault="00000000">
            <w:r>
              <w:rPr>
                <w:sz w:val="16"/>
              </w:rPr>
              <w:t>Shows commercial intent.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485A2" w14:textId="77777777" w:rsidR="00CB7256" w:rsidRDefault="00000000">
            <w:r>
              <w:rPr>
                <w:sz w:val="16"/>
              </w:rPr>
              <w:t>Important even before purchases.</w:t>
            </w:r>
          </w:p>
        </w:tc>
      </w:tr>
      <w:tr w:rsidR="00CB7256" w14:paraId="24BBD325" w14:textId="77777777">
        <w:trPr>
          <w:cantSplit/>
          <w:jc w:val="center"/>
        </w:trPr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20DF7" w14:textId="77777777" w:rsidR="00CB7256" w:rsidRDefault="00000000">
            <w:r>
              <w:rPr>
                <w:sz w:val="16"/>
              </w:rPr>
              <w:t>Purchases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E6AF5" w14:textId="77777777" w:rsidR="00CB7256" w:rsidRDefault="00000000">
            <w:r>
              <w:rPr>
                <w:sz w:val="16"/>
              </w:rPr>
              <w:t>Primary validation.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A3BFA" w14:textId="77777777" w:rsidR="00CB7256" w:rsidRDefault="00000000">
            <w:r>
              <w:rPr>
                <w:sz w:val="16"/>
              </w:rPr>
              <w:t>Track product, price, source.</w:t>
            </w:r>
          </w:p>
        </w:tc>
      </w:tr>
      <w:tr w:rsidR="00CB7256" w14:paraId="04B3829D" w14:textId="77777777">
        <w:trPr>
          <w:cantSplit/>
          <w:jc w:val="center"/>
        </w:trPr>
        <w:tc>
          <w:tcPr>
            <w:tcW w:w="230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FE671" w14:textId="77777777" w:rsidR="00CB7256" w:rsidRDefault="00000000">
            <w:r>
              <w:rPr>
                <w:sz w:val="16"/>
              </w:rPr>
              <w:t>Feedback themes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85924" w14:textId="77777777" w:rsidR="00CB7256" w:rsidRDefault="00000000">
            <w:r>
              <w:rPr>
                <w:sz w:val="16"/>
              </w:rPr>
              <w:t>Top 5 objections/questions.</w:t>
            </w:r>
          </w:p>
        </w:tc>
        <w:tc>
          <w:tcPr>
            <w:tcW w:w="51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769E" w14:textId="77777777" w:rsidR="00CB7256" w:rsidRDefault="00000000">
            <w:r>
              <w:rPr>
                <w:sz w:val="16"/>
              </w:rPr>
              <w:t>Use to decide next iteration.</w:t>
            </w:r>
          </w:p>
        </w:tc>
      </w:tr>
    </w:tbl>
    <w:p w14:paraId="75A67435" w14:textId="77777777" w:rsidR="00CB7256" w:rsidRDefault="00CB7256">
      <w:pPr>
        <w:spacing w:after="40"/>
      </w:pPr>
    </w:p>
    <w:p w14:paraId="0DC517C8" w14:textId="77777777" w:rsidR="00CB7256" w:rsidRDefault="00000000">
      <w:pPr>
        <w:pStyle w:val="Heading1"/>
        <w:spacing w:before="160" w:after="60"/>
      </w:pPr>
      <w:r>
        <w:t>Backlog Parking Lot</w:t>
      </w:r>
    </w:p>
    <w:p w14:paraId="5D2E172A" w14:textId="77777777" w:rsidR="00CB7256" w:rsidRDefault="00000000">
      <w:pPr>
        <w:pStyle w:val="ListBullet"/>
        <w:spacing w:after="40"/>
      </w:pPr>
      <w:r>
        <w:t>ContentOS remains a later option, but not Phase 2 unless there is clear audience pull.</w:t>
      </w:r>
    </w:p>
    <w:p w14:paraId="4C3B9959" w14:textId="77777777" w:rsidR="00CB7256" w:rsidRDefault="00000000">
      <w:pPr>
        <w:pStyle w:val="ListBullet"/>
        <w:spacing w:after="40"/>
      </w:pPr>
      <w:r>
        <w:t>PDF summarizer can be paired later with proposal builder, document cleanup, or client-work automation.</w:t>
      </w:r>
    </w:p>
    <w:p w14:paraId="2576C52C" w14:textId="77777777" w:rsidR="00CB7256" w:rsidRDefault="00000000">
      <w:pPr>
        <w:pStyle w:val="ListBullet"/>
        <w:spacing w:after="40"/>
      </w:pPr>
      <w:r>
        <w:t>Keep DevTools platform research active, especially around OpenAI/Anthropic cost monitoring pain.</w:t>
      </w:r>
    </w:p>
    <w:p w14:paraId="5876FAA8" w14:textId="77777777" w:rsidR="00CB7256" w:rsidRDefault="00000000">
      <w:pPr>
        <w:pStyle w:val="Heading1"/>
        <w:spacing w:before="160" w:after="60"/>
      </w:pPr>
      <w:r>
        <w:t>Immediate Next Actions</w:t>
      </w:r>
    </w:p>
    <w:p w14:paraId="677AD86B" w14:textId="77777777" w:rsidR="00CB7256" w:rsidRDefault="00000000">
      <w:pPr>
        <w:pStyle w:val="ListNumber"/>
        <w:spacing w:after="40"/>
      </w:pPr>
      <w:r>
        <w:t>Create repo or folder for Business Name + Domain Checker.</w:t>
      </w:r>
    </w:p>
    <w:p w14:paraId="6ECD7575" w14:textId="77777777" w:rsidR="00CB7256" w:rsidRDefault="00000000">
      <w:pPr>
        <w:pStyle w:val="ListNumber"/>
        <w:spacing w:after="40"/>
      </w:pPr>
      <w:r>
        <w:t>Define one-page MVP scope and pricing.</w:t>
      </w:r>
    </w:p>
    <w:p w14:paraId="5B1FFB9E" w14:textId="77777777" w:rsidR="00CB7256" w:rsidRDefault="00000000">
      <w:pPr>
        <w:pStyle w:val="ListNumber"/>
        <w:spacing w:after="40"/>
      </w:pPr>
      <w:r>
        <w:t>Build the name generation + domain availability flow first, before polishing UI.</w:t>
      </w:r>
    </w:p>
    <w:p w14:paraId="7504CED0" w14:textId="77777777" w:rsidR="00CB7256" w:rsidRDefault="00000000">
      <w:pPr>
        <w:pStyle w:val="ListNumber"/>
        <w:spacing w:after="40"/>
      </w:pPr>
      <w:r>
        <w:t>Add Stripe checkout and test a full purchase.</w:t>
      </w:r>
    </w:p>
    <w:p w14:paraId="547EE96A" w14:textId="77777777" w:rsidR="00CB7256" w:rsidRDefault="00000000">
      <w:pPr>
        <w:pStyle w:val="ListNumber"/>
        <w:spacing w:after="40"/>
      </w:pPr>
      <w:r>
        <w:t>Launch publicly and record traffic, usage, and purchases for 7 days.</w:t>
      </w:r>
    </w:p>
    <w:sectPr w:rsidR="00CB7256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B598" w14:textId="77777777" w:rsidR="00117783" w:rsidRDefault="00117783">
      <w:pPr>
        <w:spacing w:after="0" w:line="240" w:lineRule="auto"/>
      </w:pPr>
      <w:r>
        <w:separator/>
      </w:r>
    </w:p>
  </w:endnote>
  <w:endnote w:type="continuationSeparator" w:id="0">
    <w:p w14:paraId="66D37009" w14:textId="77777777" w:rsidR="00117783" w:rsidRDefault="00117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15AFE" w14:textId="77777777" w:rsidR="00CB7256" w:rsidRDefault="00000000">
    <w:pPr>
      <w:pStyle w:val="Footer"/>
      <w:jc w:val="center"/>
    </w:pPr>
    <w:r>
      <w:t>Autonomous Apps Planner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A9AA5" w14:textId="77777777" w:rsidR="00117783" w:rsidRDefault="00117783">
      <w:pPr>
        <w:spacing w:after="0" w:line="240" w:lineRule="auto"/>
      </w:pPr>
      <w:r>
        <w:separator/>
      </w:r>
    </w:p>
  </w:footnote>
  <w:footnote w:type="continuationSeparator" w:id="0">
    <w:p w14:paraId="1CD38602" w14:textId="77777777" w:rsidR="00117783" w:rsidRDefault="00117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76260">
    <w:abstractNumId w:val="8"/>
  </w:num>
  <w:num w:numId="2" w16cid:durableId="1639148046">
    <w:abstractNumId w:val="6"/>
  </w:num>
  <w:num w:numId="3" w16cid:durableId="816997928">
    <w:abstractNumId w:val="5"/>
  </w:num>
  <w:num w:numId="4" w16cid:durableId="341442917">
    <w:abstractNumId w:val="4"/>
  </w:num>
  <w:num w:numId="5" w16cid:durableId="155540700">
    <w:abstractNumId w:val="7"/>
  </w:num>
  <w:num w:numId="6" w16cid:durableId="380593223">
    <w:abstractNumId w:val="3"/>
  </w:num>
  <w:num w:numId="7" w16cid:durableId="1900478904">
    <w:abstractNumId w:val="2"/>
  </w:num>
  <w:num w:numId="8" w16cid:durableId="1493640406">
    <w:abstractNumId w:val="1"/>
  </w:num>
  <w:num w:numId="9" w16cid:durableId="154424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83"/>
    <w:rsid w:val="0015074B"/>
    <w:rsid w:val="0029639D"/>
    <w:rsid w:val="00326F90"/>
    <w:rsid w:val="00356B83"/>
    <w:rsid w:val="00800F12"/>
    <w:rsid w:val="00AA1D8D"/>
    <w:rsid w:val="00B47730"/>
    <w:rsid w:val="00CB0664"/>
    <w:rsid w:val="00CB7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C970F"/>
  <w14:defaultImageDpi w14:val="300"/>
  <w15:docId w15:val="{D17B10D2-728C-A940-ACE5-9379ADDB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JONES</cp:lastModifiedBy>
  <cp:revision>2</cp:revision>
  <cp:lastPrinted>2026-05-12T09:04:00Z</cp:lastPrinted>
  <dcterms:created xsi:type="dcterms:W3CDTF">2013-12-23T23:15:00Z</dcterms:created>
  <dcterms:modified xsi:type="dcterms:W3CDTF">2026-05-12T09:04:00Z</dcterms:modified>
  <cp:category/>
</cp:coreProperties>
</file>