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r>
        <w:rPr>
          <w:rFonts w:hint="default"/>
          <w:sz w:val="36"/>
          <w:szCs w:val="36"/>
          <w:lang w:val="en-US" w:eastAsia="zh-CN"/>
        </w:rPr>
        <w:t>WIFIMultiCamera</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hint="eastAsia"/>
              </w:rPr>
            </w:pPr>
            <w:r>
              <w:rPr>
                <w:rFonts w:hint="eastAsia"/>
              </w:rPr>
              <w:fldChar w:fldCharType="begin"/>
            </w:r>
            <w:r>
              <w:rPr>
                <w:rFonts w:hint="eastAsia"/>
              </w:rPr>
              <w:instrText xml:space="preserve"> HYPERLINK "mailto:yiqiao.sun@thundercomm.com" </w:instrText>
            </w:r>
            <w:r>
              <w:rPr>
                <w:rFonts w:hint="eastAsia"/>
              </w:rPr>
              <w:fldChar w:fldCharType="separate"/>
            </w:r>
            <w:r>
              <w:rPr>
                <w:rStyle w:val="17"/>
                <w:rFonts w:hint="eastAsia"/>
              </w:rPr>
              <w:t>yiqiao.sun@thundercomm.com</w:t>
            </w:r>
            <w:r>
              <w:rPr>
                <w:rFonts w:hint="eastAsia"/>
              </w:rPr>
              <w:fldChar w:fldCharType="end"/>
            </w:r>
          </w:p>
          <w:p>
            <w:pPr>
              <w:spacing w:after="0" w:line="240" w:lineRule="auto"/>
              <w:rPr>
                <w:rFonts w:hint="eastAsia" w:eastAsia="宋体"/>
                <w:color w:val="7030A0"/>
                <w:lang w:eastAsia="zh-CN"/>
              </w:rPr>
            </w:pPr>
            <w:r>
              <w:fldChar w:fldCharType="begin"/>
            </w:r>
            <w:r>
              <w:instrText xml:space="preserve"> HYPERLINK "mailto:sunzhen@thundersoft.com" </w:instrText>
            </w:r>
            <w:r>
              <w:fldChar w:fldCharType="separate"/>
            </w:r>
            <w:r>
              <w:rPr>
                <w:rStyle w:val="17"/>
                <w:rFonts w:eastAsia="宋体"/>
                <w:color w:val="7030A0"/>
                <w:lang w:val="en" w:eastAsia="zh-CN"/>
              </w:rPr>
              <w:t>zhanglei0706</w:t>
            </w:r>
            <w:r>
              <w:rPr>
                <w:rStyle w:val="17"/>
                <w:rFonts w:eastAsia="宋体"/>
                <w:color w:val="7030A0"/>
                <w:lang w:eastAsia="zh-CN"/>
              </w:rPr>
              <w:t>@thundersoft.com</w:t>
            </w:r>
            <w:r>
              <w:rPr>
                <w:rStyle w:val="17"/>
                <w:rFonts w:eastAsia="宋体"/>
                <w:color w:val="7030A0"/>
                <w:lang w:eastAsia="zh-CN"/>
              </w:rPr>
              <w:fldChar w:fldCharType="end"/>
            </w:r>
          </w:p>
          <w:p>
            <w:pPr>
              <w:spacing w:after="0" w:line="240" w:lineRule="auto"/>
              <w:rPr>
                <w:rFonts w:eastAsia="宋体"/>
                <w:color w:val="7030A0"/>
                <w:lang w:eastAsia="zh-CN"/>
              </w:rPr>
            </w:pPr>
            <w:r>
              <w:rPr>
                <w:rFonts w:hint="eastAsia" w:eastAsia="宋体"/>
                <w:color w:val="7030A0"/>
                <w:lang w:eastAsia="zh-CN"/>
              </w:rPr>
              <w:t>hongliang.liu@thundersoft.com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eastAsia="zh-CN"/>
              </w:rPr>
            </w:pPr>
            <w:r>
              <w:rPr>
                <w:rFonts w:hint="default" w:eastAsia="宋体"/>
                <w:b w:val="0"/>
                <w:bCs/>
                <w:lang w:val="en-US" w:eastAsia="zh-CN"/>
              </w:rPr>
              <w:t>WIFIMultiCamera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eastAsia="宋体"/>
                <w:b/>
                <w:bCs/>
                <w:lang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default" w:eastAsia="宋体"/>
                <w:b/>
                <w:bCs/>
                <w:lang w:val="en-US" w:eastAsia="zh-CN"/>
              </w:rPr>
              <w:t>CM2290</w:t>
            </w:r>
          </w:p>
          <w:p>
            <w:pPr>
              <w:spacing w:after="0" w:line="240" w:lineRule="auto"/>
            </w:pPr>
            <w:r>
              <w:rPr>
                <w:rFonts w:ascii="宋体" w:hAnsi="宋体" w:eastAsia="宋体" w:cs="宋体"/>
                <w:kern w:val="0"/>
                <w:sz w:val="24"/>
                <w:szCs w:val="24"/>
                <w:lang w:val="en-US" w:eastAsia="zh-CN" w:bidi="ar"/>
              </w:rPr>
              <w:drawing>
                <wp:inline distT="0" distB="0" distL="114300" distR="114300">
                  <wp:extent cx="2251075" cy="2251075"/>
                  <wp:effectExtent l="0" t="0" r="15875" b="1587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6"/>
                          <a:stretch>
                            <a:fillRect/>
                          </a:stretch>
                        </pic:blipFill>
                        <pic:spPr>
                          <a:xfrm>
                            <a:off x="0" y="0"/>
                            <a:ext cx="2251075" cy="2251075"/>
                          </a:xfrm>
                          <a:prstGeom prst="rect">
                            <a:avLst/>
                          </a:prstGeom>
                          <a:noFill/>
                          <a:ln w="9525">
                            <a:noFill/>
                          </a:ln>
                        </pic:spPr>
                      </pic:pic>
                    </a:graphicData>
                  </a:graphic>
                </wp:inline>
              </w:drawing>
            </w:r>
          </w:p>
          <w:p>
            <w:pPr>
              <w:spacing w:after="0" w:line="240" w:lineRule="auto"/>
            </w:pP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default" w:eastAsiaTheme="minorEastAsia"/>
                <w:lang w:val="en-US" w:eastAsia="zh-CN"/>
              </w:rPr>
              <w:t>WIFIMultiCamera</w:t>
            </w:r>
            <w:r>
              <w:rPr>
                <w:rFonts w:hint="eastAsia" w:eastAsiaTheme="minorEastAsia"/>
                <w:lang w:val="en-US" w:eastAsia="zh-CN"/>
              </w:rPr>
              <w:t>-dem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lang w:val="en-US" w:eastAsia="zh-CN"/>
              </w:rPr>
              <w:t>CM2290</w:t>
            </w:r>
            <w:r>
              <w:rPr>
                <w:lang w:eastAsia="zh-CN"/>
              </w:rPr>
              <w:t xml:space="preserve"> SOC</w:t>
            </w:r>
            <w:r>
              <w:rPr>
                <w:rFonts w:hint="eastAsia"/>
              </w:rPr>
              <w:t xml:space="preserve"> Open Kit</w:t>
            </w:r>
            <w:r>
              <w:t>”]</w:t>
            </w:r>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default"/>
                <w:lang w:val="en-US" w:eastAsia="zh-CN"/>
              </w:rPr>
              <w:t>CM2290</w:t>
            </w:r>
            <w:r>
              <w:rPr>
                <w:lang w:eastAsia="zh-CN"/>
              </w:rPr>
              <w:t xml:space="preserve"> SOC</w:t>
            </w:r>
            <w:r>
              <w:rPr>
                <w:rFonts w:hint="eastAsia"/>
                <w:lang w:eastAsia="zh-CN"/>
              </w:rPr>
              <w:t xml:space="preserve"> </w:t>
            </w:r>
            <w:r>
              <w:rPr>
                <w:rFonts w:hint="eastAsia"/>
              </w:rPr>
              <w:t>Open Kit</w:t>
            </w:r>
            <w:r>
              <w:rPr>
                <w:b/>
                <w:sz w:val="20"/>
                <w:szCs w:val="20"/>
              </w:rPr>
              <w:t xml:space="preserve"> </w:t>
            </w:r>
            <w:r>
              <w:t>” ]</w:t>
            </w:r>
          </w:p>
          <w:p/>
          <w:p/>
          <w:p/>
          <w:p/>
          <w:p>
            <w:pPr>
              <w:spacing w:after="0" w:line="240" w:lineRule="auto"/>
              <w:rPr>
                <w:b/>
                <w:bCs/>
                <w:lang w:eastAsia="zh-CN"/>
              </w:rPr>
            </w:pPr>
            <w:r>
              <w:rPr>
                <w:rFonts w:hint="eastAsia"/>
                <w:b/>
                <w:bCs/>
                <w:lang w:eastAsia="zh-CN"/>
              </w:rPr>
              <w:t>charger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lang w:val="en-US" w:eastAsia="zh-CN"/>
              </w:rPr>
              <w:t>CM2290</w:t>
            </w:r>
            <w:r>
              <w:rPr>
                <w:lang w:eastAsia="zh-CN"/>
              </w:rPr>
              <w:t xml:space="preserve"> SOC</w:t>
            </w:r>
            <w:r>
              <w:rPr>
                <w:rFonts w:hint="eastAsia"/>
                <w:lang w:eastAsia="zh-CN"/>
              </w:rPr>
              <w:t xml:space="preserve"> </w:t>
            </w:r>
            <w:r>
              <w:rPr>
                <w:rFonts w:hint="eastAsia"/>
              </w:rPr>
              <w:t>Open Kit</w:t>
            </w:r>
            <w:r>
              <w:t>”]</w:t>
            </w: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rPr>
            </w:pPr>
            <w:r>
              <w:rPr>
                <w:rFonts w:hint="eastAsia"/>
                <w:lang w:val="en-US" w:eastAsia="zh-CN"/>
              </w:rPr>
              <w:t>This project relies on CM2290 development kit, and makes use of the diversified and powerful connection capability of development kit. AP WIFI was enabled through HostAPD and UDHCPD tools, and RTSP streaming function was completed through GStreamer and GST-RTSP-Server, enabling us to remotely view the videos captured by onboard cameras on mobile phones after connecting to 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default" w:eastAsia="宋体"/>
                <w:lang w:val="en-US" w:eastAsia="zh-CN"/>
              </w:rPr>
              <w:t>At present, the development of the Internet of Things is gaining momentum, and there are more and more scenarios that can be applied. I want to remotely check the situation in my home, so I developed this simple project of WIFIMultiCamera.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default"/>
                <w:lang w:val="en-US" w:eastAsia="zh-CN"/>
              </w:rPr>
              <w:t>CM2290</w:t>
            </w:r>
            <w:r>
              <w:rPr>
                <w:rFonts w:hint="eastAsia"/>
                <w:lang w:eastAsia="zh-CN"/>
              </w:rPr>
              <w:t xml:space="preserve"> 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rPr>
              <w:t>https://www.thundercomm.com/zh/product/cm2290-c2290-development-kit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r>
              <w:rPr>
                <w:rFonts w:hint="default" w:eastAsia="宋体"/>
                <w:lang w:val="en-US" w:eastAsia="zh-CN"/>
              </w:rPr>
              <w:t>OVA3 camera</w:t>
            </w: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default"/>
                <w:color w:val="auto"/>
                <w:u w:val="none"/>
                <w:lang w:val="en-US" w:eastAsia="zh-CN"/>
              </w:rPr>
              <w:t>CM2290</w:t>
            </w:r>
            <w:r>
              <w:rPr>
                <w:rFonts w:hint="eastAsia"/>
                <w:color w:val="auto"/>
                <w:u w:val="none"/>
                <w:lang w:val="en" w:eastAsia="zh-CN"/>
              </w:rPr>
              <w:t>-</w:t>
            </w:r>
            <w:r>
              <w:rPr>
                <w:rFonts w:hint="default"/>
                <w:color w:val="auto"/>
                <w:u w:val="none"/>
                <w:lang w:val="en-US" w:eastAsia="zh-CN"/>
              </w:rPr>
              <w:t>WIFIMultiCamera</w:t>
            </w:r>
            <w:r>
              <w:rPr>
                <w:rFonts w:hint="eastAsia"/>
                <w:color w:val="auto"/>
                <w:u w:val="none"/>
                <w:lang w:val="en-US" w:eastAsia="zh-CN"/>
              </w:rPr>
              <w:t>-demo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2"/>
              </w:numPr>
              <w:spacing w:after="0" w:line="240" w:lineRule="auto"/>
              <w:ind w:left="0" w:leftChars="0" w:firstLine="440" w:firstLineChars="200"/>
              <w:rPr>
                <w:rFonts w:hint="eastAsia"/>
              </w:rPr>
            </w:pPr>
            <w:r>
              <w:rPr>
                <w:rFonts w:hint="eastAsia"/>
              </w:rPr>
              <w:t>Quickly build AP WIFI through command line tools</w:t>
            </w:r>
          </w:p>
          <w:p>
            <w:pPr>
              <w:pStyle w:val="19"/>
              <w:numPr>
                <w:ilvl w:val="0"/>
                <w:numId w:val="2"/>
              </w:numPr>
              <w:spacing w:after="0" w:line="240" w:lineRule="auto"/>
              <w:ind w:left="0" w:leftChars="0" w:firstLine="440" w:firstLineChars="200"/>
              <w:rPr>
                <w:rFonts w:hint="eastAsia"/>
              </w:rPr>
            </w:pPr>
            <w:r>
              <w:rPr>
                <w:rFonts w:hint="default"/>
                <w:lang w:val="en-US"/>
              </w:rPr>
              <w:t>Using MediaServer tool</w:t>
            </w:r>
            <w:r>
              <w:rPr>
                <w:rFonts w:hint="eastAsia"/>
              </w:rPr>
              <w:t xml:space="preserve"> to set up the push stream server</w:t>
            </w:r>
            <w:r>
              <w:rPr>
                <w:rFonts w:hint="default"/>
                <w:lang w:val="en-US"/>
              </w:rPr>
              <w:t xml:space="preserve"> from third party ZLMediaKit project</w:t>
            </w:r>
          </w:p>
          <w:p>
            <w:pPr>
              <w:pStyle w:val="19"/>
              <w:numPr>
                <w:ilvl w:val="0"/>
                <w:numId w:val="2"/>
              </w:numPr>
              <w:spacing w:after="0" w:line="240" w:lineRule="auto"/>
              <w:ind w:left="0" w:leftChars="0" w:firstLine="440" w:firstLineChars="200"/>
              <w:rPr>
                <w:rFonts w:hint="eastAsia"/>
              </w:rPr>
            </w:pPr>
            <w:r>
              <w:rPr>
                <w:rFonts w:hint="eastAsia"/>
              </w:rPr>
              <w:t>Use gstreamer to get camera video</w:t>
            </w:r>
            <w:r>
              <w:rPr>
                <w:rFonts w:hint="default"/>
                <w:lang w:val="en-US"/>
              </w:rPr>
              <w:t xml:space="preserve"> </w:t>
            </w:r>
            <w:r>
              <w:rPr>
                <w:rFonts w:hint="eastAsia"/>
              </w:rPr>
              <w:t xml:space="preserve">to </w:t>
            </w:r>
            <w:r>
              <w:rPr>
                <w:rFonts w:hint="default"/>
                <w:lang w:val="en-US"/>
              </w:rPr>
              <w:t>cm2290 host port</w:t>
            </w:r>
          </w:p>
          <w:p>
            <w:pPr>
              <w:pStyle w:val="19"/>
              <w:numPr>
                <w:ilvl w:val="0"/>
                <w:numId w:val="2"/>
              </w:numPr>
              <w:spacing w:after="0" w:line="240" w:lineRule="auto"/>
              <w:ind w:left="0" w:leftChars="0" w:firstLine="440" w:firstLineChars="200"/>
            </w:pPr>
            <w:r>
              <w:rPr>
                <w:rFonts w:hint="default"/>
                <w:lang w:val="en-US"/>
              </w:rPr>
              <w:t xml:space="preserve">Using </w:t>
            </w:r>
            <w:r>
              <w:rPr>
                <w:rFonts w:hint="eastAsia"/>
              </w:rPr>
              <w:t>Ffmpeg to obtain the video stream data of the host port and convert it into the format supported by RTSP, and the MediaServer stream server generates the RTSP stream</w:t>
            </w:r>
            <w:r>
              <w:rPr>
                <w:rFonts w:hint="default"/>
                <w:lang w:val="en-US"/>
              </w:rPr>
              <w:t>.</w:t>
            </w:r>
          </w:p>
          <w:p>
            <w:pPr>
              <w:pStyle w:val="19"/>
              <w:numPr>
                <w:ilvl w:val="0"/>
                <w:numId w:val="2"/>
              </w:numPr>
              <w:spacing w:after="0" w:line="240" w:lineRule="auto"/>
              <w:ind w:left="0" w:leftChars="0" w:firstLine="440" w:firstLineChars="200"/>
            </w:pPr>
            <w:r>
              <w:rPr>
                <w:rFonts w:hint="eastAsia"/>
              </w:rPr>
              <w:t xml:space="preserve">The mobile connects to CM2290 AP wifi and plays RTSP streams </w:t>
            </w:r>
            <w:r>
              <w:rPr>
                <w:rFonts w:hint="default"/>
                <w:lang w:val="en-US"/>
              </w:rPr>
              <w:t xml:space="preserve">by </w:t>
            </w:r>
            <w:r>
              <w:rPr>
                <w:rFonts w:hint="eastAsia"/>
              </w:rPr>
              <w:t>EasyPlayer</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3"/>
              </w:numPr>
              <w:spacing w:after="0" w:line="240" w:lineRule="auto"/>
            </w:pPr>
            <w:r>
              <w:t>How does it work?</w:t>
            </w:r>
          </w:p>
          <w:p>
            <w:pPr>
              <w:rPr>
                <w:rFonts w:hint="eastAsia"/>
                <w:lang w:val="en-US" w:eastAsia="zh-CN"/>
              </w:rPr>
            </w:pPr>
            <w:r>
              <w:rPr>
                <w:rFonts w:hint="eastAsia"/>
                <w:lang w:eastAsia="zh-CN"/>
              </w:rPr>
              <w:t>AP WIFI was enabled through HostAPD and UDHCPD tools, and RTSP streaming function was completed through GStreamer and GST-RTSP-Server, enabling us to remotely view the videos captured by onboard cameras on mobile phones after connecting to WIFI.The above content only needs you to pull the entire project, and then execute the multi-camera.sh script to achieve.</w:t>
            </w:r>
          </w:p>
          <w:p>
            <w:pPr>
              <w:rPr>
                <w:rFonts w:hint="eastAsia"/>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default"/>
                <w:lang w:val="en-US" w:eastAsia="zh-CN"/>
              </w:rPr>
            </w:pPr>
            <w:r>
              <w:rPr>
                <w:rFonts w:hint="default" w:eastAsia="宋体"/>
                <w:lang w:eastAsia="zh-CN"/>
              </w:rPr>
              <w:t xml:space="preserve">final </w:t>
            </w:r>
            <w:r>
              <w:rPr>
                <w:rFonts w:hint="eastAsia" w:eastAsia="宋体"/>
                <w:lang w:val="en-US" w:eastAsia="zh-CN"/>
              </w:rPr>
              <w:t>result:</w:t>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r>
              <w:drawing>
                <wp:inline distT="0" distB="0" distL="114300" distR="114300">
                  <wp:extent cx="2512060" cy="29121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512060" cy="2912110"/>
                          </a:xfrm>
                          <a:prstGeom prst="rect">
                            <a:avLst/>
                          </a:prstGeom>
                          <a:noFill/>
                          <a:ln>
                            <a:noFill/>
                          </a:ln>
                        </pic:spPr>
                      </pic:pic>
                    </a:graphicData>
                  </a:graphic>
                </wp:inline>
              </w:drawing>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default" w:eastAsia="Times New Roman" w:cstheme="minorHAnsi"/>
                <w:color w:val="000000"/>
                <w:lang w:val="en-US" w:eastAsia="zh-CN"/>
              </w:rPr>
              <w:t>CM2290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w:t>
            </w:r>
            <w:bookmarkStart w:id="0" w:name="_GoBack"/>
            <w:bookmarkEnd w:id="0"/>
            <w:r>
              <w:rPr>
                <w:rFonts w:eastAsia="Times New Roman" w:cstheme="minorHAnsi"/>
                <w:color w:val="000000"/>
              </w:rPr>
              <w:t>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lang w:val="en"/>
              </w:rPr>
              <w:t xml:space="preserve"> </w:t>
            </w:r>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Roboto">
    <w:altName w:val="Gubbi"/>
    <w:panose1 w:val="00000000000000000000"/>
    <w:charset w:val="00"/>
    <w:family w:val="auto"/>
    <w:pitch w:val="default"/>
    <w:sig w:usb0="00000000" w:usb1="00000000" w:usb2="00000021" w:usb3="00000000" w:csb0="2000019F"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FreeSans">
    <w:panose1 w:val="020B0504020202020204"/>
    <w:charset w:val="00"/>
    <w:family w:val="auto"/>
    <w:pitch w:val="default"/>
    <w:sig w:usb0="E4839EFF" w:usb1="4600FDFF" w:usb2="000030A0" w:usb3="00000584" w:csb0="600001BF" w:csb1="DFF70000"/>
  </w:font>
  <w:font w:name="Liberation Serif">
    <w:panose1 w:val="02020603050405020304"/>
    <w:charset w:val="00"/>
    <w:family w:val="auto"/>
    <w:pitch w:val="default"/>
    <w:sig w:usb0="A00002AF" w:usb1="500078FB" w:usb2="00000000" w:usb3="00000000" w:csb0="6000009F" w:csb1="DFD70000"/>
  </w:font>
  <w:font w:name="MS Gothic">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ADFFF"/>
    <w:multiLevelType w:val="singleLevel"/>
    <w:tmpl w:val="DFFADFFF"/>
    <w:lvl w:ilvl="0" w:tentative="0">
      <w:start w:val="1"/>
      <w:numFmt w:val="decimal"/>
      <w:suff w:val="nothing"/>
      <w:lvlText w:val="%1．"/>
      <w:lvlJc w:val="left"/>
      <w:pPr>
        <w:ind w:left="0" w:firstLine="400"/>
      </w:pPr>
      <w:rPr>
        <w:rFonts w:hint="default"/>
      </w:rPr>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5895A56"/>
    <w:rsid w:val="0BFFE3AA"/>
    <w:rsid w:val="0E4F5ED2"/>
    <w:rsid w:val="0F175F81"/>
    <w:rsid w:val="0F98CF3E"/>
    <w:rsid w:val="0FFBB1C7"/>
    <w:rsid w:val="12368B4D"/>
    <w:rsid w:val="16CF3F74"/>
    <w:rsid w:val="17D72727"/>
    <w:rsid w:val="19A759B5"/>
    <w:rsid w:val="19FE0430"/>
    <w:rsid w:val="1BCFACAF"/>
    <w:rsid w:val="1BECFE7A"/>
    <w:rsid w:val="1C0456E6"/>
    <w:rsid w:val="1C192C42"/>
    <w:rsid w:val="1CA83F03"/>
    <w:rsid w:val="1DFFD272"/>
    <w:rsid w:val="1E3B2E70"/>
    <w:rsid w:val="1E7C3DC5"/>
    <w:rsid w:val="1FAF0F7C"/>
    <w:rsid w:val="1FEB34A8"/>
    <w:rsid w:val="1FED1DA4"/>
    <w:rsid w:val="25D8136F"/>
    <w:rsid w:val="273B2CB3"/>
    <w:rsid w:val="276BC407"/>
    <w:rsid w:val="27E13808"/>
    <w:rsid w:val="2BFF880E"/>
    <w:rsid w:val="2D6BD420"/>
    <w:rsid w:val="2EFB875C"/>
    <w:rsid w:val="2EFD4E45"/>
    <w:rsid w:val="2F7CCF59"/>
    <w:rsid w:val="2FEADFF0"/>
    <w:rsid w:val="2FED249D"/>
    <w:rsid w:val="2FEE68A0"/>
    <w:rsid w:val="2FEF6082"/>
    <w:rsid w:val="2FF770D5"/>
    <w:rsid w:val="2FFE28F1"/>
    <w:rsid w:val="33D7B79E"/>
    <w:rsid w:val="353F6867"/>
    <w:rsid w:val="35BD8B2B"/>
    <w:rsid w:val="35DB15CF"/>
    <w:rsid w:val="364DCE4C"/>
    <w:rsid w:val="36957FD6"/>
    <w:rsid w:val="36FFFCC9"/>
    <w:rsid w:val="3777E7A1"/>
    <w:rsid w:val="377F7B84"/>
    <w:rsid w:val="37DF5287"/>
    <w:rsid w:val="37F71608"/>
    <w:rsid w:val="38FF3A03"/>
    <w:rsid w:val="396B1674"/>
    <w:rsid w:val="39DD45FE"/>
    <w:rsid w:val="3CC8B431"/>
    <w:rsid w:val="3D5F7A25"/>
    <w:rsid w:val="3D7D1145"/>
    <w:rsid w:val="3D9D6EAF"/>
    <w:rsid w:val="3E620641"/>
    <w:rsid w:val="3E710F23"/>
    <w:rsid w:val="3EDD967E"/>
    <w:rsid w:val="3EFF745D"/>
    <w:rsid w:val="3F3DF32D"/>
    <w:rsid w:val="3F5F36EE"/>
    <w:rsid w:val="3F6E7630"/>
    <w:rsid w:val="3F7E1C0C"/>
    <w:rsid w:val="3FA9C30A"/>
    <w:rsid w:val="3FAFCF23"/>
    <w:rsid w:val="3FB7DAFF"/>
    <w:rsid w:val="3FD6CF68"/>
    <w:rsid w:val="3FDBDE09"/>
    <w:rsid w:val="3FF7FF5B"/>
    <w:rsid w:val="3FFE86D6"/>
    <w:rsid w:val="3FFFF5CD"/>
    <w:rsid w:val="410F5EA3"/>
    <w:rsid w:val="45C37AE5"/>
    <w:rsid w:val="45F35D4A"/>
    <w:rsid w:val="47766ACE"/>
    <w:rsid w:val="4AD7DC97"/>
    <w:rsid w:val="4BBB924B"/>
    <w:rsid w:val="4BFA8AE7"/>
    <w:rsid w:val="4CDC5645"/>
    <w:rsid w:val="4D3F6ADB"/>
    <w:rsid w:val="4DFE6A51"/>
    <w:rsid w:val="4EE681E3"/>
    <w:rsid w:val="4EF6CC5D"/>
    <w:rsid w:val="4EFF96C3"/>
    <w:rsid w:val="4FE6A73A"/>
    <w:rsid w:val="4FFD1849"/>
    <w:rsid w:val="52B7775F"/>
    <w:rsid w:val="53BFEDC2"/>
    <w:rsid w:val="53DBC94B"/>
    <w:rsid w:val="54573FD5"/>
    <w:rsid w:val="55D608C7"/>
    <w:rsid w:val="56DD5057"/>
    <w:rsid w:val="57794E87"/>
    <w:rsid w:val="57E695A1"/>
    <w:rsid w:val="57EF49E5"/>
    <w:rsid w:val="57F791C8"/>
    <w:rsid w:val="57FF4C66"/>
    <w:rsid w:val="59B17147"/>
    <w:rsid w:val="5A75F8B5"/>
    <w:rsid w:val="5BBEF647"/>
    <w:rsid w:val="5BBFA424"/>
    <w:rsid w:val="5BDA0306"/>
    <w:rsid w:val="5BDFBBD5"/>
    <w:rsid w:val="5BF5158F"/>
    <w:rsid w:val="5CD84662"/>
    <w:rsid w:val="5CEF1EC8"/>
    <w:rsid w:val="5E399651"/>
    <w:rsid w:val="5E7D6DEB"/>
    <w:rsid w:val="5E7FEEF3"/>
    <w:rsid w:val="5EA8039A"/>
    <w:rsid w:val="5EBFD11E"/>
    <w:rsid w:val="5F3ECA72"/>
    <w:rsid w:val="5F3F47DA"/>
    <w:rsid w:val="5F5B2A08"/>
    <w:rsid w:val="5F634D9F"/>
    <w:rsid w:val="5F67A37E"/>
    <w:rsid w:val="5F7B100F"/>
    <w:rsid w:val="5FB48DB1"/>
    <w:rsid w:val="5FBEC079"/>
    <w:rsid w:val="5FBFC1D8"/>
    <w:rsid w:val="5FDCF49D"/>
    <w:rsid w:val="5FDE89D6"/>
    <w:rsid w:val="5FF39022"/>
    <w:rsid w:val="5FF3DCD6"/>
    <w:rsid w:val="5FF9D4D8"/>
    <w:rsid w:val="5FFF1F3C"/>
    <w:rsid w:val="5FFFEC0A"/>
    <w:rsid w:val="63BD2FAB"/>
    <w:rsid w:val="63E55444"/>
    <w:rsid w:val="63F34657"/>
    <w:rsid w:val="64EFAF7F"/>
    <w:rsid w:val="64FFAD96"/>
    <w:rsid w:val="66E2D2BC"/>
    <w:rsid w:val="66FBC8D0"/>
    <w:rsid w:val="67860E2D"/>
    <w:rsid w:val="6AEFFE84"/>
    <w:rsid w:val="6AFFD526"/>
    <w:rsid w:val="6B325A53"/>
    <w:rsid w:val="6B3D38C5"/>
    <w:rsid w:val="6B8C09AC"/>
    <w:rsid w:val="6BFFB1CF"/>
    <w:rsid w:val="6CAF1524"/>
    <w:rsid w:val="6D7CCDB1"/>
    <w:rsid w:val="6DFDA2D6"/>
    <w:rsid w:val="6DFFC58D"/>
    <w:rsid w:val="6E7EF97F"/>
    <w:rsid w:val="6E7F6260"/>
    <w:rsid w:val="6EF0E704"/>
    <w:rsid w:val="6EF7FF6E"/>
    <w:rsid w:val="6EF98917"/>
    <w:rsid w:val="6EFDAC4D"/>
    <w:rsid w:val="6F6CEBE2"/>
    <w:rsid w:val="6FBF21A8"/>
    <w:rsid w:val="6FC7D38D"/>
    <w:rsid w:val="6FED5103"/>
    <w:rsid w:val="6FF7F38B"/>
    <w:rsid w:val="6FFA5438"/>
    <w:rsid w:val="6FFC2A34"/>
    <w:rsid w:val="6FFD1D16"/>
    <w:rsid w:val="6FFFDCB6"/>
    <w:rsid w:val="72FEE39E"/>
    <w:rsid w:val="73D7920A"/>
    <w:rsid w:val="7437A569"/>
    <w:rsid w:val="74BF360A"/>
    <w:rsid w:val="75A4642B"/>
    <w:rsid w:val="75EBA52E"/>
    <w:rsid w:val="75EBF296"/>
    <w:rsid w:val="75EF2CC8"/>
    <w:rsid w:val="763DA689"/>
    <w:rsid w:val="766744D2"/>
    <w:rsid w:val="7728E36A"/>
    <w:rsid w:val="773ED9DF"/>
    <w:rsid w:val="773F3E8E"/>
    <w:rsid w:val="77C3F1F3"/>
    <w:rsid w:val="77DDBC9C"/>
    <w:rsid w:val="77DF3E40"/>
    <w:rsid w:val="77EDE6BD"/>
    <w:rsid w:val="77FB2E48"/>
    <w:rsid w:val="77FE4BA8"/>
    <w:rsid w:val="78261E50"/>
    <w:rsid w:val="78FC8716"/>
    <w:rsid w:val="7996E2DB"/>
    <w:rsid w:val="79C175A4"/>
    <w:rsid w:val="79D98D72"/>
    <w:rsid w:val="79F3F755"/>
    <w:rsid w:val="79F46011"/>
    <w:rsid w:val="7ABF48FA"/>
    <w:rsid w:val="7ADF8279"/>
    <w:rsid w:val="7AFE3469"/>
    <w:rsid w:val="7B39B2FF"/>
    <w:rsid w:val="7B7F952A"/>
    <w:rsid w:val="7BBDC3EB"/>
    <w:rsid w:val="7BBDE573"/>
    <w:rsid w:val="7BBDF00C"/>
    <w:rsid w:val="7BCD565D"/>
    <w:rsid w:val="7BCEFF30"/>
    <w:rsid w:val="7BEF7515"/>
    <w:rsid w:val="7BF409E6"/>
    <w:rsid w:val="7CF18084"/>
    <w:rsid w:val="7CFFEE3B"/>
    <w:rsid w:val="7D7D0319"/>
    <w:rsid w:val="7D7D9C85"/>
    <w:rsid w:val="7D7E02FD"/>
    <w:rsid w:val="7DC1E2C8"/>
    <w:rsid w:val="7DD1E0CE"/>
    <w:rsid w:val="7DDF438D"/>
    <w:rsid w:val="7DF7F8FA"/>
    <w:rsid w:val="7DFD784A"/>
    <w:rsid w:val="7E7D3CB7"/>
    <w:rsid w:val="7E7E304E"/>
    <w:rsid w:val="7EA71088"/>
    <w:rsid w:val="7EB6E6AF"/>
    <w:rsid w:val="7EB6E94E"/>
    <w:rsid w:val="7EB746C1"/>
    <w:rsid w:val="7EBF831E"/>
    <w:rsid w:val="7ED33949"/>
    <w:rsid w:val="7EE4AF56"/>
    <w:rsid w:val="7EE7A8AC"/>
    <w:rsid w:val="7EEFE3CC"/>
    <w:rsid w:val="7EF3248E"/>
    <w:rsid w:val="7EFB166E"/>
    <w:rsid w:val="7EFC90AF"/>
    <w:rsid w:val="7EFCC4E8"/>
    <w:rsid w:val="7EFFA392"/>
    <w:rsid w:val="7F1C2933"/>
    <w:rsid w:val="7F29076F"/>
    <w:rsid w:val="7F2E5ACF"/>
    <w:rsid w:val="7F513D69"/>
    <w:rsid w:val="7F5439B3"/>
    <w:rsid w:val="7F7D060C"/>
    <w:rsid w:val="7F7E7849"/>
    <w:rsid w:val="7F7F84B4"/>
    <w:rsid w:val="7F7F8EB0"/>
    <w:rsid w:val="7F7F94E8"/>
    <w:rsid w:val="7F8BCA0A"/>
    <w:rsid w:val="7F9EBEFF"/>
    <w:rsid w:val="7FB705A7"/>
    <w:rsid w:val="7FBB5343"/>
    <w:rsid w:val="7FBC1017"/>
    <w:rsid w:val="7FBD9E84"/>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8EEE1331"/>
    <w:rsid w:val="8FBB09A2"/>
    <w:rsid w:val="92FF837C"/>
    <w:rsid w:val="937D871B"/>
    <w:rsid w:val="977F5992"/>
    <w:rsid w:val="979E48CB"/>
    <w:rsid w:val="98FFC24D"/>
    <w:rsid w:val="9BFB857D"/>
    <w:rsid w:val="9BFD0C6F"/>
    <w:rsid w:val="9BFF552E"/>
    <w:rsid w:val="9D9E2B94"/>
    <w:rsid w:val="9E4B69DA"/>
    <w:rsid w:val="9EDFE0F8"/>
    <w:rsid w:val="9F357727"/>
    <w:rsid w:val="9F7D40BB"/>
    <w:rsid w:val="9FF39279"/>
    <w:rsid w:val="9FFBA167"/>
    <w:rsid w:val="A6C724D3"/>
    <w:rsid w:val="A7F99123"/>
    <w:rsid w:val="A9FA27CA"/>
    <w:rsid w:val="ADCF9411"/>
    <w:rsid w:val="AE574FB8"/>
    <w:rsid w:val="AF3F60BF"/>
    <w:rsid w:val="AF6E67FC"/>
    <w:rsid w:val="AFF7BF49"/>
    <w:rsid w:val="AFFC001D"/>
    <w:rsid w:val="AFFF9411"/>
    <w:rsid w:val="B47C8F25"/>
    <w:rsid w:val="B5A6BA47"/>
    <w:rsid w:val="B5FEDD85"/>
    <w:rsid w:val="B6FF35B2"/>
    <w:rsid w:val="B7FF9413"/>
    <w:rsid w:val="B8D57822"/>
    <w:rsid w:val="B9FF5EFA"/>
    <w:rsid w:val="BBEBFF20"/>
    <w:rsid w:val="BBF5352B"/>
    <w:rsid w:val="BDBD0F4B"/>
    <w:rsid w:val="BECE9357"/>
    <w:rsid w:val="BED5380F"/>
    <w:rsid w:val="BEF6F21E"/>
    <w:rsid w:val="BF1FC920"/>
    <w:rsid w:val="BF7782EE"/>
    <w:rsid w:val="BFB7BD11"/>
    <w:rsid w:val="BFDB7AD1"/>
    <w:rsid w:val="BFE7420D"/>
    <w:rsid w:val="BFF6EDFE"/>
    <w:rsid w:val="BFF9DE40"/>
    <w:rsid w:val="BFFCDA27"/>
    <w:rsid w:val="BFFD325D"/>
    <w:rsid w:val="BFFFE88A"/>
    <w:rsid w:val="C2DD357A"/>
    <w:rsid w:val="C3BFA3BA"/>
    <w:rsid w:val="CBFD5D59"/>
    <w:rsid w:val="CFB98AF4"/>
    <w:rsid w:val="CFBF1AEE"/>
    <w:rsid w:val="CFCFC151"/>
    <w:rsid w:val="CFDF3E6C"/>
    <w:rsid w:val="D3BFD4B5"/>
    <w:rsid w:val="D3CF96D5"/>
    <w:rsid w:val="D3FBC31C"/>
    <w:rsid w:val="D45C1470"/>
    <w:rsid w:val="D6F3756C"/>
    <w:rsid w:val="D75D2AD4"/>
    <w:rsid w:val="D77DDB92"/>
    <w:rsid w:val="D7DB34F9"/>
    <w:rsid w:val="D7F71820"/>
    <w:rsid w:val="D87F5D57"/>
    <w:rsid w:val="D99DF3A2"/>
    <w:rsid w:val="D9FFEC57"/>
    <w:rsid w:val="DB8F387B"/>
    <w:rsid w:val="DBBF85BF"/>
    <w:rsid w:val="DBD70B91"/>
    <w:rsid w:val="DBE766F7"/>
    <w:rsid w:val="DBEBB298"/>
    <w:rsid w:val="DC8F6A96"/>
    <w:rsid w:val="DCB369E6"/>
    <w:rsid w:val="DD5B92E9"/>
    <w:rsid w:val="DD6AFA3D"/>
    <w:rsid w:val="DDDF689C"/>
    <w:rsid w:val="DDEFEBE7"/>
    <w:rsid w:val="DDF75DFF"/>
    <w:rsid w:val="DE7FF0E9"/>
    <w:rsid w:val="DEBF0A64"/>
    <w:rsid w:val="DEE7DF23"/>
    <w:rsid w:val="DEF77F7D"/>
    <w:rsid w:val="DEFB3D03"/>
    <w:rsid w:val="DF2F60A5"/>
    <w:rsid w:val="DF3F52FB"/>
    <w:rsid w:val="DFB3398C"/>
    <w:rsid w:val="DFB950EE"/>
    <w:rsid w:val="DFBBC825"/>
    <w:rsid w:val="DFBD25BA"/>
    <w:rsid w:val="DFBDF092"/>
    <w:rsid w:val="DFDD6D56"/>
    <w:rsid w:val="DFDF327A"/>
    <w:rsid w:val="DFF6F979"/>
    <w:rsid w:val="DFF92735"/>
    <w:rsid w:val="E09BD5CC"/>
    <w:rsid w:val="E3F9926E"/>
    <w:rsid w:val="E52E0E39"/>
    <w:rsid w:val="E5EBB4F1"/>
    <w:rsid w:val="E6B6F72E"/>
    <w:rsid w:val="E771B557"/>
    <w:rsid w:val="E7CE5EE0"/>
    <w:rsid w:val="E7EE8757"/>
    <w:rsid w:val="E7F21145"/>
    <w:rsid w:val="E965BD45"/>
    <w:rsid w:val="E9EF47A1"/>
    <w:rsid w:val="E9F7B110"/>
    <w:rsid w:val="EAFB6239"/>
    <w:rsid w:val="EB8E0453"/>
    <w:rsid w:val="EBA78B28"/>
    <w:rsid w:val="EBAEC1F4"/>
    <w:rsid w:val="EBD5D844"/>
    <w:rsid w:val="EC4FEF4B"/>
    <w:rsid w:val="EDEF6C87"/>
    <w:rsid w:val="EE951D4C"/>
    <w:rsid w:val="EEBF3FC7"/>
    <w:rsid w:val="EEF7D1BB"/>
    <w:rsid w:val="EEFDF082"/>
    <w:rsid w:val="EF2FBB73"/>
    <w:rsid w:val="EF57FE3B"/>
    <w:rsid w:val="EFBE3AEF"/>
    <w:rsid w:val="EFBF5AF2"/>
    <w:rsid w:val="EFBFCF77"/>
    <w:rsid w:val="EFDD8B97"/>
    <w:rsid w:val="EFF900C4"/>
    <w:rsid w:val="EFF90FCA"/>
    <w:rsid w:val="EFFAB5CC"/>
    <w:rsid w:val="EFFB9141"/>
    <w:rsid w:val="EFFE477C"/>
    <w:rsid w:val="EFFF6037"/>
    <w:rsid w:val="F2F6A018"/>
    <w:rsid w:val="F370BC59"/>
    <w:rsid w:val="F3B79EC8"/>
    <w:rsid w:val="F3BF1E54"/>
    <w:rsid w:val="F57FC610"/>
    <w:rsid w:val="F59D6A44"/>
    <w:rsid w:val="F5B9E02C"/>
    <w:rsid w:val="F5EDCC06"/>
    <w:rsid w:val="F5FB565F"/>
    <w:rsid w:val="F5FF619C"/>
    <w:rsid w:val="F5FF9C2B"/>
    <w:rsid w:val="F668B299"/>
    <w:rsid w:val="F6779B2B"/>
    <w:rsid w:val="F69C8F83"/>
    <w:rsid w:val="F6CF12A5"/>
    <w:rsid w:val="F6EF25B3"/>
    <w:rsid w:val="F72EABB7"/>
    <w:rsid w:val="F77FFCE0"/>
    <w:rsid w:val="F79F5E68"/>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292FBC"/>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CCD13"/>
    <w:rsid w:val="FDFF0BA5"/>
    <w:rsid w:val="FE1FA22E"/>
    <w:rsid w:val="FE5DE6FD"/>
    <w:rsid w:val="FE625723"/>
    <w:rsid w:val="FE675DAF"/>
    <w:rsid w:val="FE6CB506"/>
    <w:rsid w:val="FE7B7041"/>
    <w:rsid w:val="FE9FE110"/>
    <w:rsid w:val="FEA6252B"/>
    <w:rsid w:val="FEAAAC6E"/>
    <w:rsid w:val="FEBDB3AF"/>
    <w:rsid w:val="FEBE44EB"/>
    <w:rsid w:val="FECF453C"/>
    <w:rsid w:val="FED769DC"/>
    <w:rsid w:val="FEF69D7F"/>
    <w:rsid w:val="FEFB1B48"/>
    <w:rsid w:val="FF07CBE3"/>
    <w:rsid w:val="FF645C1B"/>
    <w:rsid w:val="FF674FEE"/>
    <w:rsid w:val="FF6F1DB8"/>
    <w:rsid w:val="FF73B326"/>
    <w:rsid w:val="FF7F9FCB"/>
    <w:rsid w:val="FF7FCA87"/>
    <w:rsid w:val="FF9B01B2"/>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80069"/>
    <w:rsid w:val="FFF9E07D"/>
    <w:rsid w:val="FFFB6C73"/>
    <w:rsid w:val="FFFBA444"/>
    <w:rsid w:val="FFFDA9C1"/>
    <w:rsid w:val="FFFDD345"/>
    <w:rsid w:val="FFFE569F"/>
    <w:rsid w:val="FFFE8E2F"/>
    <w:rsid w:val="FFFF7A26"/>
    <w:rsid w:val="FFFF9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Qualcomm Incorporated</Company>
  <Pages>9</Pages>
  <Words>1280</Words>
  <Characters>7298</Characters>
  <Lines>60</Lines>
  <Paragraphs>17</Paragraphs>
  <TotalTime>0</TotalTime>
  <ScaleCrop>false</ScaleCrop>
  <LinksUpToDate>false</LinksUpToDate>
  <CharactersWithSpaces>8561</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2020-06-09T08:42:00Z</dcterms:created>
  <dc:creator>Jorgensen, Christine</dc:creator>
  <cp:lastModifiedBy>thundersoft</cp:lastModifiedBy>
  <cp:lastPrinted>2015-10-06T02:12:00Z</cp:lastPrinted>
  <dcterms:modified xsi:type="dcterms:W3CDTF">2022-09-29T15:01:18Z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2052-11.1.0.10976</vt:lpwstr>
  </property>
</Properties>
</file>