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
        </w:rPr>
        <w:t>AI Face detection D</w:t>
      </w:r>
      <w:r>
        <w:rPr>
          <w:rFonts w:hint="eastAsia"/>
          <w:lang w:val="en-US" w:eastAsia="zh-CN"/>
        </w:rPr>
        <w:t>emo</w:t>
      </w:r>
    </w:p>
    <w:p>
      <w:pPr>
        <w:pStyle w:val="3"/>
        <w:numPr>
          <w:ilvl w:val="0"/>
          <w:numId w:val="1"/>
        </w:numPr>
        <w:bidi w:val="0"/>
        <w:rPr>
          <w:rFonts w:hint="eastAsia"/>
          <w:lang w:val="en-US" w:eastAsia="zh-CN"/>
        </w:rPr>
      </w:pPr>
      <w:r>
        <w:rPr>
          <w:rFonts w:hint="eastAsia"/>
          <w:lang w:val="en-US" w:eastAsia="zh-CN"/>
        </w:rPr>
        <w:t>Data flow</w:t>
      </w:r>
    </w:p>
    <w:p>
      <w:pPr>
        <w:rPr>
          <w:rFonts w:hint="eastAsia"/>
          <w:lang w:val="en-US" w:eastAsia="zh-CN"/>
        </w:rPr>
      </w:pPr>
      <w:r>
        <w:rPr>
          <w:rFonts w:hint="eastAsia"/>
          <w:lang w:val="en-US" w:eastAsia="zh-CN"/>
        </w:rPr>
        <w:drawing>
          <wp:inline distT="0" distB="0" distL="114300" distR="114300">
            <wp:extent cx="5269230" cy="1907540"/>
            <wp:effectExtent l="0" t="0" r="0" b="0"/>
            <wp:docPr id="1" name="图片 1" descr="未命名文件"/>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图片 1" descr="未命名文件"/>
                    <pic:cNvPicPr>
                      <a:picLocks noChangeAspect="true"/>
                    </pic:cNvPicPr>
                  </pic:nvPicPr>
                  <pic:blipFill>
                    <a:blip r:embed="rId4"/>
                    <a:stretch>
                      <a:fillRect/>
                    </a:stretch>
                  </pic:blipFill>
                  <pic:spPr>
                    <a:xfrm>
                      <a:off x="0" y="0"/>
                      <a:ext cx="5269230" cy="1907540"/>
                    </a:xfrm>
                    <a:prstGeom prst="rect">
                      <a:avLst/>
                    </a:prstGeom>
                  </pic:spPr>
                </pic:pic>
              </a:graphicData>
            </a:graphic>
          </wp:inline>
        </w:drawing>
      </w:r>
    </w:p>
    <w:p>
      <w:pPr>
        <w:pStyle w:val="5"/>
        <w:jc w:val="center"/>
        <w:rPr>
          <w:rFonts w:hint="eastAsia" w:eastAsiaTheme="minorEastAsia"/>
          <w:lang w:val="en-US" w:eastAsia="zh-CN"/>
        </w:rPr>
      </w:pPr>
      <w:r>
        <w:rPr>
          <w:rFonts w:hint="eastAsia"/>
          <w:lang w:val="en-US" w:eastAsia="zh-CN"/>
        </w:rPr>
        <w:t>Img</w:t>
      </w:r>
      <w:r>
        <w:t xml:space="preserve"> </w:t>
      </w:r>
      <w:r>
        <w:fldChar w:fldCharType="begin"/>
      </w:r>
      <w:r>
        <w:instrText xml:space="preserve"> SEQ 图 \* ARABIC </w:instrText>
      </w:r>
      <w:r>
        <w:fldChar w:fldCharType="separate"/>
      </w:r>
      <w:r>
        <w:t>1</w:t>
      </w:r>
      <w:r>
        <w:fldChar w:fldCharType="end"/>
      </w:r>
      <w:r>
        <w:rPr>
          <w:rFonts w:hint="eastAsia"/>
          <w:lang w:eastAsia="zh-CN"/>
        </w:rPr>
        <w:t xml:space="preserve">  Data flow</w:t>
      </w:r>
    </w:p>
    <w:p>
      <w:pPr>
        <w:ind w:firstLine="420" w:firstLineChars="0"/>
        <w:rPr>
          <w:rFonts w:hint="eastAsia"/>
          <w:lang w:val="en-US" w:eastAsia="zh-CN"/>
        </w:rPr>
      </w:pPr>
      <w:r>
        <w:rPr>
          <w:rFonts w:hint="eastAsia"/>
          <w:lang w:eastAsia="zh-CN"/>
        </w:rPr>
        <w:t>Video data stream: IPC provides a RTSP stream with video encoding format of h264 as video output device. After the rtspclient in the app is started, the RTSP stream is pulled, and the data is converted into a byte array and stored in the memory queue accessible by the video decoder. The video decoder decodes the video data into YUV image, sends it to glrender and renders it to the surfaceview. At the same time, the image data on glsurface is obtained and sent to the specified algorithm, and the results are also displayed on the surface view.</w:t>
      </w:r>
    </w:p>
    <w:p>
      <w:pPr>
        <w:pStyle w:val="3"/>
        <w:numPr>
          <w:ilvl w:val="0"/>
          <w:numId w:val="1"/>
        </w:numPr>
        <w:bidi w:val="0"/>
        <w:rPr>
          <w:rFonts w:hint="default"/>
          <w:lang w:val="en-US" w:eastAsia="zh-CN"/>
        </w:rPr>
      </w:pPr>
      <w:r>
        <w:rPr>
          <w:rFonts w:hint="default"/>
          <w:lang w:val="en-US" w:eastAsia="zh-CN"/>
        </w:rPr>
        <w:t>Overall process</w:t>
      </w:r>
    </w:p>
    <w:p>
      <w:pPr>
        <w:pStyle w:val="4"/>
        <w:bidi w:val="0"/>
        <w:ind w:firstLine="420" w:firstLineChars="0"/>
        <w:rPr>
          <w:rFonts w:hint="default"/>
          <w:lang w:val="en-US" w:eastAsia="zh-CN"/>
        </w:rPr>
      </w:pPr>
      <w:r>
        <w:rPr>
          <w:rFonts w:hint="eastAsia"/>
          <w:lang w:val="en-US" w:eastAsia="zh-CN"/>
        </w:rPr>
        <w:t>Definition of core class</w:t>
      </w:r>
    </w:p>
    <w:p>
      <w:pPr>
        <w:pStyle w:val="4"/>
        <w:bidi w:val="0"/>
        <w:ind w:firstLine="420" w:firstLineChars="0"/>
        <w:rPr>
          <w:rFonts w:hint="eastAsia"/>
          <w:b w:val="0"/>
          <w:bCs/>
          <w:sz w:val="21"/>
          <w:szCs w:val="21"/>
          <w:lang w:val="en-US" w:eastAsia="zh-CN"/>
        </w:rPr>
      </w:pPr>
      <w:r>
        <w:rPr>
          <w:rFonts w:hint="eastAsia"/>
          <w:b w:val="0"/>
          <w:bCs/>
          <w:sz w:val="21"/>
          <w:szCs w:val="21"/>
          <w:lang w:val="en-US" w:eastAsia="zh-CN"/>
        </w:rPr>
        <w:t>1. Mainactivity main activity initializes the video playing interface and initializes the AI algorithm. Display video images.</w:t>
      </w:r>
    </w:p>
    <w:p>
      <w:pPr>
        <w:pStyle w:val="4"/>
        <w:bidi w:val="0"/>
        <w:ind w:firstLine="420" w:firstLineChars="0"/>
        <w:rPr>
          <w:rFonts w:hint="eastAsia"/>
          <w:b w:val="0"/>
          <w:bCs/>
          <w:sz w:val="21"/>
          <w:szCs w:val="21"/>
          <w:lang w:val="en-US" w:eastAsia="zh-CN"/>
        </w:rPr>
      </w:pPr>
      <w:r>
        <w:rPr>
          <w:rFonts w:hint="eastAsia"/>
          <w:b w:val="0"/>
          <w:bCs/>
          <w:sz w:val="21"/>
          <w:szCs w:val="21"/>
          <w:lang w:val="en-US" w:eastAsia="zh-CN"/>
        </w:rPr>
        <w:t>2. Tsvideo decoder, decode video data, do some optimization.</w:t>
      </w:r>
    </w:p>
    <w:p>
      <w:pPr>
        <w:pStyle w:val="4"/>
        <w:bidi w:val="0"/>
        <w:ind w:firstLine="420" w:firstLineChars="0"/>
        <w:rPr>
          <w:rFonts w:hint="eastAsia"/>
          <w:b w:val="0"/>
          <w:bCs/>
          <w:sz w:val="21"/>
          <w:szCs w:val="21"/>
          <w:lang w:val="en-US" w:eastAsia="zh-CN"/>
        </w:rPr>
      </w:pPr>
      <w:r>
        <w:rPr>
          <w:rFonts w:hint="eastAsia"/>
          <w:b w:val="0"/>
          <w:bCs/>
          <w:sz w:val="21"/>
          <w:szCs w:val="21"/>
          <w:lang w:val="en-US" w:eastAsia="zh-CN"/>
        </w:rPr>
        <w:t>3. Tsrealtimeplayer initializes live555client, pulls RTSP stream, starts video decoder, and provides interface to control pull stream life cycle.</w:t>
      </w:r>
    </w:p>
    <w:p>
      <w:pPr>
        <w:pStyle w:val="4"/>
        <w:bidi w:val="0"/>
        <w:ind w:firstLine="420" w:firstLineChars="0"/>
        <w:rPr>
          <w:rFonts w:hint="eastAsia"/>
          <w:b w:val="0"/>
          <w:bCs/>
          <w:sz w:val="21"/>
          <w:szCs w:val="21"/>
          <w:lang w:val="en-US" w:eastAsia="zh-CN"/>
        </w:rPr>
      </w:pPr>
      <w:r>
        <w:rPr>
          <w:rFonts w:hint="eastAsia"/>
          <w:b w:val="0"/>
          <w:bCs/>
          <w:sz w:val="21"/>
          <w:szCs w:val="21"/>
          <w:lang w:val="en-US" w:eastAsia="zh-CN"/>
        </w:rPr>
        <w:t>4. Myglsurfaceview custom surfaceview realizes video rendering and obtains the core class of video data sending algorithm.</w:t>
      </w:r>
    </w:p>
    <w:p>
      <w:pPr>
        <w:pStyle w:val="4"/>
        <w:bidi w:val="0"/>
        <w:ind w:firstLine="420" w:firstLineChars="0"/>
        <w:rPr>
          <w:rFonts w:hint="eastAsia"/>
          <w:b w:val="0"/>
          <w:bCs/>
          <w:sz w:val="21"/>
          <w:szCs w:val="21"/>
          <w:lang w:val="en-US" w:eastAsia="zh-CN"/>
        </w:rPr>
      </w:pPr>
      <w:r>
        <w:rPr>
          <w:rFonts w:hint="eastAsia"/>
          <w:b w:val="0"/>
          <w:bCs/>
          <w:sz w:val="21"/>
          <w:szCs w:val="21"/>
          <w:lang w:val="en-US" w:eastAsia="zh-CN"/>
        </w:rPr>
        <w:t>5. Playfragment is a component for playing video and displaying recognition results. It carries myglsurfaceview and controls the life cycle of tsrealtimeplayer. The interface of drawing face frame is provided to faceinputtask for rendering results.</w:t>
      </w:r>
    </w:p>
    <w:p>
      <w:pPr>
        <w:pStyle w:val="4"/>
        <w:bidi w:val="0"/>
        <w:ind w:firstLine="420" w:firstLineChars="0"/>
        <w:rPr>
          <w:rFonts w:hint="default"/>
          <w:lang w:val="en-US" w:eastAsia="zh-CN"/>
        </w:rPr>
      </w:pPr>
      <w:r>
        <w:rPr>
          <w:rFonts w:hint="eastAsia"/>
          <w:lang w:val="en-US" w:eastAsia="zh-CN"/>
        </w:rPr>
        <w:t>Definition of core thread</w:t>
      </w:r>
    </w:p>
    <w:p>
      <w:pPr>
        <w:widowControl w:val="0"/>
        <w:numPr>
          <w:ilvl w:val="0"/>
          <w:numId w:val="0"/>
        </w:numPr>
        <w:tabs>
          <w:tab w:val="left" w:pos="312"/>
        </w:tabs>
        <w:jc w:val="both"/>
        <w:rPr>
          <w:rFonts w:hint="default" w:cstheme="minorBidi"/>
          <w:b w:val="0"/>
          <w:bCs/>
          <w:kern w:val="2"/>
          <w:sz w:val="21"/>
          <w:szCs w:val="21"/>
          <w:lang w:val="en-US" w:eastAsia="zh-CN" w:bidi="ar-SA"/>
        </w:rPr>
      </w:pPr>
      <w:r>
        <w:rPr>
          <w:rFonts w:hint="eastAsia" w:cstheme="minorBidi"/>
          <w:b/>
          <w:kern w:val="2"/>
          <w:sz w:val="21"/>
          <w:szCs w:val="21"/>
          <w:lang w:val="en-US" w:eastAsia="zh-CN" w:bidi="ar-SA"/>
        </w:rPr>
        <w:tab/>
      </w:r>
      <w:r>
        <w:rPr>
          <w:rFonts w:hint="default" w:cstheme="minorBidi"/>
          <w:b w:val="0"/>
          <w:bCs/>
          <w:kern w:val="2"/>
          <w:sz w:val="21"/>
          <w:szCs w:val="21"/>
          <w:lang w:val="en-US" w:eastAsia="zh-CN" w:bidi="ar-SA"/>
        </w:rPr>
        <w:t>1. Faceinputtask face recognition algorithm thread is responsible for returning face recognition results.</w:t>
      </w:r>
    </w:p>
    <w:p>
      <w:pPr>
        <w:widowControl w:val="0"/>
        <w:numPr>
          <w:ilvl w:val="0"/>
          <w:numId w:val="0"/>
        </w:numPr>
        <w:tabs>
          <w:tab w:val="left" w:pos="312"/>
        </w:tabs>
        <w:jc w:val="both"/>
        <w:rPr>
          <w:rFonts w:hint="default" w:cstheme="minorBidi"/>
          <w:b/>
          <w:kern w:val="2"/>
          <w:sz w:val="21"/>
          <w:szCs w:val="21"/>
          <w:lang w:val="en-US" w:eastAsia="zh-CN" w:bidi="ar-SA"/>
        </w:rPr>
      </w:pPr>
    </w:p>
    <w:p>
      <w:pPr>
        <w:widowControl w:val="0"/>
        <w:numPr>
          <w:ilvl w:val="0"/>
          <w:numId w:val="0"/>
        </w:numPr>
        <w:tabs>
          <w:tab w:val="left" w:pos="312"/>
        </w:tabs>
        <w:jc w:val="both"/>
        <w:rPr>
          <w:rFonts w:hint="eastAsia" w:eastAsiaTheme="minorEastAsia"/>
          <w:lang w:val="en-US" w:eastAsia="zh-CN"/>
        </w:rPr>
      </w:pPr>
      <w:r>
        <w:rPr>
          <w:rFonts w:hint="eastAsia" w:eastAsiaTheme="minorEastAsia"/>
          <w:lang w:val="en-US" w:eastAsia="zh-CN"/>
        </w:rPr>
        <w:drawing>
          <wp:inline distT="0" distB="0" distL="114300" distR="114300">
            <wp:extent cx="5268595" cy="3298825"/>
            <wp:effectExtent l="0" t="0" r="0" b="0"/>
            <wp:docPr id="3" name="图片 3" descr="App启动流程"/>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图片 3" descr="App启动流程"/>
                    <pic:cNvPicPr>
                      <a:picLocks noChangeAspect="true"/>
                    </pic:cNvPicPr>
                  </pic:nvPicPr>
                  <pic:blipFill>
                    <a:blip r:embed="rId5"/>
                    <a:stretch>
                      <a:fillRect/>
                    </a:stretch>
                  </pic:blipFill>
                  <pic:spPr>
                    <a:xfrm>
                      <a:off x="0" y="0"/>
                      <a:ext cx="5268595" cy="3298825"/>
                    </a:xfrm>
                    <a:prstGeom prst="rect">
                      <a:avLst/>
                    </a:prstGeom>
                  </pic:spPr>
                </pic:pic>
              </a:graphicData>
            </a:graphic>
          </wp:inline>
        </w:drawing>
      </w:r>
    </w:p>
    <w:p>
      <w:pPr>
        <w:pStyle w:val="5"/>
        <w:widowControl w:val="0"/>
        <w:numPr>
          <w:ilvl w:val="0"/>
          <w:numId w:val="0"/>
        </w:numPr>
        <w:tabs>
          <w:tab w:val="left" w:pos="312"/>
        </w:tabs>
        <w:jc w:val="center"/>
        <w:rPr>
          <w:rFonts w:hint="eastAsia"/>
          <w:lang w:val="en-US" w:eastAsia="zh-CN"/>
        </w:rPr>
      </w:pPr>
      <w:r>
        <w:rPr>
          <w:rFonts w:hint="eastAsia"/>
          <w:lang w:val="en-US" w:eastAsia="zh-CN"/>
        </w:rPr>
        <w:t>Image</w:t>
      </w:r>
      <w:r>
        <w:t xml:space="preserve"> </w:t>
      </w:r>
      <w:r>
        <w:fldChar w:fldCharType="begin"/>
      </w:r>
      <w:r>
        <w:instrText xml:space="preserve"> SEQ 图 \* ARABIC </w:instrText>
      </w:r>
      <w:r>
        <w:fldChar w:fldCharType="separate"/>
      </w:r>
      <w:r>
        <w:t>2</w:t>
      </w:r>
      <w:r>
        <w:fldChar w:fldCharType="end"/>
      </w:r>
      <w:r>
        <w:rPr>
          <w:rFonts w:hint="eastAsia"/>
          <w:lang w:val="en-US" w:eastAsia="zh-CN"/>
        </w:rPr>
        <w:t xml:space="preserve"> App startup process</w:t>
      </w:r>
    </w:p>
    <w:p>
      <w:pPr>
        <w:pStyle w:val="5"/>
        <w:widowControl w:val="0"/>
        <w:numPr>
          <w:ilvl w:val="0"/>
          <w:numId w:val="0"/>
        </w:numPr>
        <w:tabs>
          <w:tab w:val="left" w:pos="312"/>
        </w:tabs>
        <w:jc w:val="center"/>
        <w:rPr>
          <w:rFonts w:hint="eastAsia"/>
          <w:lang w:val="en-US" w:eastAsia="zh-CN"/>
        </w:rPr>
      </w:pPr>
    </w:p>
    <w:p>
      <w:pPr>
        <w:pStyle w:val="5"/>
        <w:widowControl w:val="0"/>
        <w:numPr>
          <w:ilvl w:val="0"/>
          <w:numId w:val="0"/>
        </w:numPr>
        <w:tabs>
          <w:tab w:val="left" w:pos="312"/>
        </w:tabs>
        <w:jc w:val="both"/>
        <w:rPr>
          <w:rFonts w:hint="default" w:eastAsia="黑体"/>
          <w:lang w:val="en-US" w:eastAsia="zh-CN"/>
        </w:rPr>
      </w:pPr>
    </w:p>
    <w:p>
      <w:pPr>
        <w:widowControl w:val="0"/>
        <w:numPr>
          <w:ilvl w:val="0"/>
          <w:numId w:val="0"/>
        </w:numPr>
        <w:tabs>
          <w:tab w:val="left" w:pos="312"/>
        </w:tabs>
        <w:jc w:val="both"/>
        <w:rPr>
          <w:rFonts w:hint="default" w:cstheme="minorBidi"/>
          <w:b/>
          <w:kern w:val="2"/>
          <w:sz w:val="21"/>
          <w:szCs w:val="21"/>
          <w:lang w:val="en-US" w:eastAsia="zh-CN" w:bidi="ar-SA"/>
        </w:rPr>
      </w:pPr>
    </w:p>
    <w:p>
      <w:pPr>
        <w:numPr>
          <w:ilvl w:val="0"/>
          <w:numId w:val="0"/>
        </w:numPr>
        <w:rPr>
          <w:rFonts w:hint="default" w:cstheme="minorBidi"/>
          <w:b/>
          <w:kern w:val="2"/>
          <w:sz w:val="32"/>
          <w:szCs w:val="24"/>
          <w:lang w:val="en-US" w:eastAsia="zh-CN" w:bidi="ar-SA"/>
        </w:rPr>
      </w:pPr>
    </w:p>
    <w:p>
      <w:pPr>
        <w:rPr>
          <w:rFonts w:hint="default"/>
          <w:lang w:val="en-US" w:eastAsia="zh-CN"/>
        </w:rPr>
      </w:pPr>
    </w:p>
    <w:p>
      <w:pPr>
        <w:pStyle w:val="2"/>
        <w:bidi w:val="0"/>
        <w:jc w:val="center"/>
        <w:rPr>
          <w:rFonts w:hint="eastAsia"/>
          <w:lang w:val="en-US" w:eastAsia="zh"/>
        </w:rPr>
      </w:pPr>
      <w:bookmarkStart w:id="0" w:name="_GoBack"/>
      <w:bookmarkEnd w:id="0"/>
    </w:p>
    <w:p>
      <w:pPr>
        <w:pStyle w:val="2"/>
        <w:bidi w:val="0"/>
        <w:jc w:val="center"/>
        <w:rPr>
          <w:rFonts w:hint="default" w:eastAsiaTheme="minorEastAsia"/>
          <w:lang w:val="en-US" w:eastAsia="zh"/>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MT Extra"/>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altName w:val="MT Extra"/>
    <w:panose1 w:val="05050102010706020507"/>
    <w:charset w:val="02"/>
    <w:family w:val="roman"/>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DejaVu Sans">
    <w:panose1 w:val="020B0603030804020204"/>
    <w:charset w:val="00"/>
    <w:family w:val="auto"/>
    <w:pitch w:val="default"/>
    <w:sig w:usb0="E7006EFF" w:usb1="D200FDFF" w:usb2="0A246029" w:usb3="0400200C" w:csb0="600001FF" w:csb1="DFFF0000"/>
  </w:font>
  <w:font w:name="AR PL UKai CN">
    <w:panose1 w:val="02000503000000000000"/>
    <w:charset w:val="86"/>
    <w:family w:val="auto"/>
    <w:pitch w:val="default"/>
    <w:sig w:usb0="A00002FF" w:usb1="3ACFFDFF" w:usb2="00000036" w:usb3="00000000" w:csb0="2016009F" w:csb1="DFD70000"/>
  </w:font>
  <w:font w:name="MT Extra">
    <w:panose1 w:val="05050102010205020202"/>
    <w:charset w:val="00"/>
    <w:family w:val="auto"/>
    <w:pitch w:val="default"/>
    <w:sig w:usb0="8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833D0EB"/>
    <w:multiLevelType w:val="singleLevel"/>
    <w:tmpl w:val="F833D0EB"/>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9FFE54E1"/>
    <w:rsid w:val="9FFE54E1"/>
    <w:rsid w:val="CDA8FF52"/>
    <w:rsid w:val="FE5F90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caption"/>
    <w:basedOn w:val="1"/>
    <w:next w:val="1"/>
    <w:semiHidden/>
    <w:unhideWhenUsed/>
    <w:qFormat/>
    <w:uiPriority w:val="0"/>
    <w:rPr>
      <w:rFonts w:ascii="Arial" w:hAnsi="Arial" w:eastAsia="黑体"/>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2020-09-21T14:31:00Z</dcterms:created>
  <dc:creator>Sergio</dc:creator>
  <cp:lastModifiedBy>Sergio</cp:lastModifiedBy>
  <dcterms:modified xsi:type="dcterms:W3CDTF">2020-09-21T15:42:02Z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2052-11.1.0.9615</vt:lpwstr>
  </property>
</Properties>
</file>