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SeilfSegment</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color w:val="auto"/>
                <w:u w:val="none"/>
                <w:lang w:val="en-US" w:eastAsia="zh-CN"/>
              </w:rPr>
              <w:fldChar w:fldCharType="begin"/>
            </w:r>
            <w:r>
              <w:rPr>
                <w:rFonts w:hint="eastAsia" w:ascii="Times New Roman" w:hAnsi="Times New Roman" w:eastAsia="宋体" w:cs="Times New Roman"/>
                <w:color w:val="auto"/>
                <w:u w:val="none"/>
                <w:lang w:val="en-US" w:eastAsia="zh-CN"/>
              </w:rPr>
              <w:instrText xml:space="preserve"> HYPERLINK "mailto:zhanglei0706@thundersoft.com" </w:instrText>
            </w:r>
            <w:r>
              <w:rPr>
                <w:rFonts w:hint="eastAsia" w:ascii="Times New Roman" w:hAnsi="Times New Roman" w:eastAsia="宋体" w:cs="Times New Roman"/>
                <w:color w:val="auto"/>
                <w:u w:val="none"/>
                <w:lang w:val="en-US" w:eastAsia="zh-CN"/>
              </w:rPr>
              <w:fldChar w:fldCharType="separate"/>
            </w:r>
            <w:r>
              <w:rPr>
                <w:rStyle w:val="17"/>
                <w:rFonts w:hint="eastAsia" w:ascii="Times New Roman" w:hAnsi="Times New Roman" w:eastAsia="宋体" w:cs="Times New Roman"/>
                <w:lang w:val="en-US" w:eastAsia="zh-CN"/>
              </w:rPr>
              <w:t>zhanglei0706@thundersoft.com</w:t>
            </w:r>
            <w:r>
              <w:rPr>
                <w:rFonts w:hint="eastAsia" w:ascii="Times New Roman" w:hAnsi="Times New Roman" w:eastAsia="宋体" w:cs="Times New Roman"/>
                <w:color w:val="auto"/>
                <w:u w:val="no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eastAsia="宋体"/>
                <w:b/>
                <w:bCs w:val="0"/>
                <w:lang w:val="en-US" w:eastAsia="zh-CN"/>
              </w:rPr>
              <w:t>SeilfSegment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SeilfSegment-dem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p>
            <w:pPr>
              <w:spacing w:after="0" w:line="240" w:lineRule="auto"/>
              <w:rPr>
                <w:rFonts w:hint="eastAsia"/>
                <w:b/>
                <w:bCs/>
                <w:lang w:eastAsia="zh-CN"/>
              </w:rPr>
            </w:pPr>
          </w:p>
          <w:p>
            <w:pPr>
              <w:spacing w:after="0" w:line="240" w:lineRule="auto"/>
              <w:rPr>
                <w:rFonts w:hint="default"/>
                <w:b/>
                <w:bCs/>
                <w:lang w:val="en-US" w:eastAsia="zh-CN"/>
              </w:rPr>
            </w:pPr>
            <w:r>
              <w:rPr>
                <w:rFonts w:hint="eastAsia"/>
                <w:b/>
                <w:bCs/>
                <w:lang w:val="en-US" w:eastAsia="zh-CN"/>
              </w:rPr>
              <w:t>Camera Module</w:t>
            </w:r>
          </w:p>
          <w:p/>
          <w:p>
            <w:r>
              <w:rPr>
                <w:rFonts w:hint="eastAsia"/>
                <w:b/>
                <w:bCs/>
                <w:lang w:eastAsia="zh-CN"/>
              </w:rPr>
              <w:drawing>
                <wp:inline distT="0" distB="0" distL="114300" distR="114300">
                  <wp:extent cx="4718050" cy="3411855"/>
                  <wp:effectExtent l="0" t="0" r="6350" b="17145"/>
                  <wp:docPr id="3" name="图片 3"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mera"/>
                          <pic:cNvPicPr>
                            <a:picLocks noChangeAspect="1"/>
                          </pic:cNvPicPr>
                        </pic:nvPicPr>
                        <pic:blipFill>
                          <a:blip r:embed="rId9"/>
                          <a:stretch>
                            <a:fillRect/>
                          </a:stretch>
                        </pic:blipFill>
                        <pic:spPr>
                          <a:xfrm>
                            <a:off x="0" y="0"/>
                            <a:ext cx="4718050" cy="3411855"/>
                          </a:xfrm>
                          <a:prstGeom prst="rect">
                            <a:avLst/>
                          </a:prstGeom>
                        </pic:spPr>
                      </pic:pic>
                    </a:graphicData>
                  </a:graphic>
                </wp:inline>
              </w:drawing>
            </w:r>
          </w:p>
          <w:p/>
          <w:p/>
          <w:p/>
          <w:p/>
          <w:p/>
          <w:p/>
          <w:p>
            <w:pPr>
              <w:shd w:val="clear" w:color="auto" w:fill="FFFFFF" w:themeFill="background1"/>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 xml:space="preserve">The project builds on the </w:t>
            </w:r>
            <w:r>
              <w:rPr>
                <w:rFonts w:hint="eastAsia"/>
                <w:lang w:val="en-US" w:eastAsia="zh-CN"/>
              </w:rPr>
              <w:t xml:space="preserve">QRB2210 </w:t>
            </w:r>
            <w:r>
              <w:rPr>
                <w:rFonts w:hint="default"/>
                <w:lang w:val="en-US" w:eastAsia="zh-CN"/>
              </w:rPr>
              <w:t xml:space="preserve">development kit system source code and runs on the </w:t>
            </w:r>
            <w:r>
              <w:rPr>
                <w:rFonts w:hint="eastAsia"/>
                <w:lang w:val="en-US" w:eastAsia="zh-CN"/>
              </w:rPr>
              <w:t xml:space="preserve">QRB2210 </w:t>
            </w:r>
            <w:r>
              <w:rPr>
                <w:rFonts w:hint="default"/>
                <w:lang w:val="en-US" w:eastAsia="zh-CN"/>
              </w:rPr>
              <w:t>development board, making full use of the diverse and powerful connection and computing power of the development kit. HostAPD and UDHCPD tools were used to enable AP WIFI, GStreamer and ZLMediaKit were used to complete the RTSP streaming media function, and TFLITE was used to complete the inference of portrait segmentation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 want to change the background of my actual environment when I am making video calls or recording, and provide relatively stable video stream output. RB1 is just able to provide corresponding SDK to help me quickly complete the development work of similar smart cameras.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https://www.thundercomm.com/zh/product/qualcomm-robotics-rb1-platform/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https://www.thundercomm.com/zh/product/qualcomm-robotics-rb1-platform/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C</w:t>
            </w:r>
            <w:r>
              <w:rPr>
                <w:rFonts w:hint="default" w:eastAsia="宋体"/>
                <w:lang w:val="en-US" w:eastAsia="zh-CN"/>
              </w:rPr>
              <w:t>amera</w:t>
            </w:r>
            <w:r>
              <w:rPr>
                <w:rFonts w:hint="eastAsia" w:eastAsia="宋体"/>
                <w:lang w:val="en-US" w:eastAsia="zh-CN"/>
              </w:rPr>
              <w:t>module</w:t>
            </w:r>
          </w:p>
        </w:tc>
        <w:tc>
          <w:tcPr>
            <w:tcW w:w="5043" w:type="dxa"/>
            <w:shd w:val="clear" w:color="auto" w:fill="FFFFFF" w:themeFill="background1"/>
          </w:tcPr>
          <w:p>
            <w:pPr>
              <w:pStyle w:val="6"/>
            </w:pPr>
            <w:r>
              <w:rPr>
                <w:rFonts w:hint="eastAsia"/>
              </w:rPr>
              <w:t>https://www.thundercomm.com/zh/product/qualcomm-robotics-rb1-platform/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RB1-SelfieSegment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0"/>
              </w:numPr>
              <w:spacing w:after="0" w:line="240" w:lineRule="auto"/>
              <w:ind w:leftChars="200"/>
            </w:pPr>
            <w:r>
              <w:rPr>
                <w:rFonts w:hint="eastAsia"/>
              </w:rPr>
              <w:t>No special compilation method is required. After configuring the RB</w:t>
            </w:r>
            <w:r>
              <w:rPr>
                <w:rFonts w:hint="eastAsia" w:eastAsia="宋体"/>
                <w:lang w:val="en-US" w:eastAsia="zh-CN"/>
              </w:rPr>
              <w:t>1</w:t>
            </w:r>
            <w:r>
              <w:rPr>
                <w:rFonts w:hint="eastAsia"/>
              </w:rPr>
              <w:t xml:space="preserve"> special SDK, the product can be generated directly by Cmake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ind w:leftChars="200"/>
              <w:rPr>
                <w:rFonts w:hint="eastAsia"/>
              </w:rPr>
            </w:pPr>
            <w:r>
              <w:rPr>
                <w:rFonts w:hint="eastAsia"/>
              </w:rPr>
              <w:t>Quickly build AP WIFI through command line tools</w:t>
            </w:r>
            <w:r>
              <w:rPr>
                <w:rFonts w:hint="eastAsia" w:eastAsia="宋体"/>
                <w:lang w:val="en-US" w:eastAsia="zh-CN"/>
              </w:rPr>
              <w:t>.</w:t>
            </w:r>
          </w:p>
          <w:p>
            <w:pPr>
              <w:pStyle w:val="19"/>
              <w:numPr>
                <w:ilvl w:val="0"/>
                <w:numId w:val="3"/>
              </w:numPr>
              <w:spacing w:after="0" w:line="240" w:lineRule="auto"/>
              <w:ind w:leftChars="200"/>
              <w:rPr>
                <w:rFonts w:hint="eastAsia"/>
              </w:rPr>
            </w:pPr>
            <w:r>
              <w:rPr>
                <w:rFonts w:hint="default"/>
                <w:lang w:val="en-US"/>
              </w:rPr>
              <w:t>Using MediaServer tool</w:t>
            </w:r>
            <w:r>
              <w:rPr>
                <w:rFonts w:hint="eastAsia"/>
              </w:rPr>
              <w:t xml:space="preserve"> </w:t>
            </w:r>
            <w:r>
              <w:rPr>
                <w:rFonts w:hint="default"/>
                <w:lang w:val="en-US"/>
              </w:rPr>
              <w:t>and</w:t>
            </w:r>
            <w:r>
              <w:rPr>
                <w:rFonts w:hint="eastAsia"/>
              </w:rPr>
              <w:t xml:space="preserve"> </w:t>
            </w:r>
            <w:r>
              <w:rPr>
                <w:rFonts w:hint="default"/>
                <w:lang w:val="en-US"/>
              </w:rPr>
              <w:t>start</w:t>
            </w:r>
            <w:r>
              <w:rPr>
                <w:rFonts w:hint="eastAsia"/>
              </w:rPr>
              <w:t xml:space="preserve"> up the push stream server</w:t>
            </w:r>
            <w:r>
              <w:rPr>
                <w:rFonts w:hint="eastAsia" w:eastAsia="宋体"/>
                <w:lang w:val="en-US" w:eastAsia="zh-CN"/>
              </w:rPr>
              <w:t>.</w:t>
            </w:r>
          </w:p>
          <w:p>
            <w:pPr>
              <w:pStyle w:val="19"/>
              <w:numPr>
                <w:ilvl w:val="0"/>
                <w:numId w:val="3"/>
              </w:numPr>
              <w:spacing w:after="0" w:line="240" w:lineRule="auto"/>
              <w:ind w:leftChars="200"/>
            </w:pPr>
            <w:r>
              <w:rPr>
                <w:rFonts w:hint="eastAsia"/>
              </w:rPr>
              <w:t xml:space="preserve">Run </w:t>
            </w:r>
            <w:r>
              <w:rPr>
                <w:rFonts w:hint="eastAsia" w:eastAsia="宋体"/>
                <w:lang w:val="en-US" w:eastAsia="zh-CN"/>
              </w:rPr>
              <w:t>gst_selfy</w:t>
            </w:r>
            <w:r>
              <w:rPr>
                <w:rFonts w:hint="eastAsia"/>
              </w:rPr>
              <w:t>_test to complete camera data acquisition, selfy</w:t>
            </w:r>
            <w:r>
              <w:rPr>
                <w:rFonts w:hint="eastAsia" w:eastAsia="宋体"/>
                <w:lang w:val="en-US" w:eastAsia="zh-CN"/>
              </w:rPr>
              <w:t xml:space="preserve"> segment</w:t>
            </w:r>
            <w:r>
              <w:rPr>
                <w:rFonts w:hint="eastAsia"/>
              </w:rPr>
              <w:t xml:space="preserve"> algorithm </w:t>
            </w:r>
            <w:r>
              <w:rPr>
                <w:rFonts w:hint="eastAsia" w:eastAsia="宋体"/>
                <w:lang w:val="en-US" w:eastAsia="zh-CN"/>
              </w:rPr>
              <w:t>inference</w:t>
            </w:r>
            <w:r>
              <w:rPr>
                <w:rFonts w:hint="eastAsia"/>
              </w:rPr>
              <w:t xml:space="preserve">, and </w:t>
            </w:r>
            <w:r>
              <w:rPr>
                <w:rFonts w:hint="default"/>
                <w:lang w:val="en-US"/>
              </w:rPr>
              <w:t>app</w:t>
            </w:r>
            <w:r>
              <w:rPr>
                <w:rFonts w:hint="eastAsia"/>
              </w:rPr>
              <w:t xml:space="preserve">src push to the local port of </w:t>
            </w:r>
            <w:r>
              <w:rPr>
                <w:rFonts w:hint="eastAsia" w:eastAsia="宋体"/>
                <w:lang w:val="en-US" w:eastAsia="zh-CN"/>
              </w:rPr>
              <w:t>device.</w:t>
            </w:r>
          </w:p>
          <w:p>
            <w:pPr>
              <w:pStyle w:val="19"/>
              <w:numPr>
                <w:ilvl w:val="0"/>
                <w:numId w:val="3"/>
              </w:numPr>
              <w:spacing w:after="0" w:line="240" w:lineRule="auto"/>
              <w:ind w:leftChars="200"/>
            </w:pPr>
            <w:r>
              <w:rPr>
                <w:rFonts w:hint="eastAsia" w:eastAsia="宋体"/>
                <w:lang w:val="en-US" w:eastAsia="zh-CN"/>
              </w:rPr>
              <w:t>T</w:t>
            </w:r>
            <w:r>
              <w:rPr>
                <w:rFonts w:hint="eastAsia"/>
              </w:rPr>
              <w:t>he MediaServer stream server generates the RTSP stream</w:t>
            </w:r>
            <w:r>
              <w:rPr>
                <w:rFonts w:hint="default"/>
                <w:lang w:val="en-US"/>
              </w:rPr>
              <w:t>.</w:t>
            </w:r>
          </w:p>
          <w:p>
            <w:pPr>
              <w:pStyle w:val="19"/>
              <w:numPr>
                <w:ilvl w:val="0"/>
                <w:numId w:val="3"/>
              </w:numPr>
              <w:spacing w:after="0" w:line="240" w:lineRule="auto"/>
              <w:ind w:leftChars="200"/>
            </w:pPr>
            <w:r>
              <w:rPr>
                <w:rFonts w:hint="eastAsia"/>
              </w:rPr>
              <w:t xml:space="preserve">The mobile connects to </w:t>
            </w:r>
            <w:r>
              <w:rPr>
                <w:rFonts w:hint="eastAsia" w:eastAsia="宋体"/>
                <w:lang w:eastAsia="zh-CN"/>
              </w:rPr>
              <w:t xml:space="preserve">QRB2210 </w:t>
            </w:r>
            <w:r>
              <w:rPr>
                <w:rFonts w:hint="eastAsia"/>
              </w:rPr>
              <w:t>AP wifi and plays RTSP streams</w:t>
            </w:r>
            <w:r>
              <w:rPr>
                <w:rFonts w:hint="default"/>
                <w:lang w:val="en-US"/>
              </w:rPr>
              <w:t xml:space="preserve">  for show selfie segment result</w:t>
            </w:r>
            <w:r>
              <w:rPr>
                <w:rFonts w:hint="eastAsia"/>
              </w:rPr>
              <w:t xml:space="preserve"> </w:t>
            </w:r>
            <w:r>
              <w:rPr>
                <w:rFonts w:hint="default"/>
                <w:lang w:val="en-US"/>
              </w:rPr>
              <w:t xml:space="preserve">by </w:t>
            </w:r>
            <w:r>
              <w:rPr>
                <w:rFonts w:hint="eastAsia"/>
              </w:rPr>
              <w:t>EasyPlayer</w:t>
            </w:r>
            <w:r>
              <w:rPr>
                <w:rFonts w:hint="default"/>
                <w:lang w:val="en-US"/>
              </w:rPr>
              <w:t>.</w:t>
            </w:r>
            <w:bookmarkStart w:id="0" w:name="_GoBack"/>
            <w:bookmarkEnd w:id="0"/>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4501515" cy="2023110"/>
                  <wp:effectExtent l="0" t="0" r="13335" b="15240"/>
                  <wp:docPr id="7" name="图片 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lt"/>
                          <pic:cNvPicPr>
                            <a:picLocks noChangeAspect="1"/>
                          </pic:cNvPicPr>
                        </pic:nvPicPr>
                        <pic:blipFill>
                          <a:blip r:embed="rId10"/>
                          <a:srcRect l="4409" b="4525"/>
                          <a:stretch>
                            <a:fillRect/>
                          </a:stretch>
                        </pic:blipFill>
                        <pic:spPr>
                          <a:xfrm>
                            <a:off x="0" y="0"/>
                            <a:ext cx="4501515" cy="202311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E7237"/>
    <w:multiLevelType w:val="singleLevel"/>
    <w:tmpl w:val="BE9E7237"/>
    <w:lvl w:ilvl="0" w:tentative="0">
      <w:start w:val="1"/>
      <w:numFmt w:val="lowerLetter"/>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BA30A4"/>
    <w:rsid w:val="36FFFCC9"/>
    <w:rsid w:val="3777E7A1"/>
    <w:rsid w:val="377F7B84"/>
    <w:rsid w:val="37DF5287"/>
    <w:rsid w:val="37F71608"/>
    <w:rsid w:val="37FF32D0"/>
    <w:rsid w:val="38F0518C"/>
    <w:rsid w:val="38FF3A03"/>
    <w:rsid w:val="396B1674"/>
    <w:rsid w:val="39BC5596"/>
    <w:rsid w:val="39DF5DB7"/>
    <w:rsid w:val="3B7E044D"/>
    <w:rsid w:val="3BF5118E"/>
    <w:rsid w:val="3CC8B431"/>
    <w:rsid w:val="3CFE7C69"/>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D3FFF2B"/>
    <w:rsid w:val="4D772827"/>
    <w:rsid w:val="4EDD129C"/>
    <w:rsid w:val="4EE681E3"/>
    <w:rsid w:val="4EF6CC5D"/>
    <w:rsid w:val="4EFF96C3"/>
    <w:rsid w:val="4FE6A73A"/>
    <w:rsid w:val="4FF92D93"/>
    <w:rsid w:val="4FFD1849"/>
    <w:rsid w:val="52B7775F"/>
    <w:rsid w:val="53BFEDC2"/>
    <w:rsid w:val="53DBC94B"/>
    <w:rsid w:val="54573FD5"/>
    <w:rsid w:val="55D608C7"/>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E1539"/>
    <w:rsid w:val="5FFF1F3C"/>
    <w:rsid w:val="63BD2FAB"/>
    <w:rsid w:val="63E55444"/>
    <w:rsid w:val="63F34657"/>
    <w:rsid w:val="64EFAF7F"/>
    <w:rsid w:val="64FFAD96"/>
    <w:rsid w:val="66E2D2BC"/>
    <w:rsid w:val="66FBC8D0"/>
    <w:rsid w:val="66FED171"/>
    <w:rsid w:val="67860E2D"/>
    <w:rsid w:val="6AEFFE84"/>
    <w:rsid w:val="6AFFD526"/>
    <w:rsid w:val="6B325A53"/>
    <w:rsid w:val="6B3D38C5"/>
    <w:rsid w:val="6B8C09AC"/>
    <w:rsid w:val="6BFFB1CF"/>
    <w:rsid w:val="6C56F048"/>
    <w:rsid w:val="6CAF1524"/>
    <w:rsid w:val="6D7CCDB1"/>
    <w:rsid w:val="6DFDA2D6"/>
    <w:rsid w:val="6DFFC58D"/>
    <w:rsid w:val="6E7EF97F"/>
    <w:rsid w:val="6E7F6260"/>
    <w:rsid w:val="6E9F2C36"/>
    <w:rsid w:val="6EF0E704"/>
    <w:rsid w:val="6EF7FF6E"/>
    <w:rsid w:val="6EF98917"/>
    <w:rsid w:val="6EFDAC4D"/>
    <w:rsid w:val="6F6CEBE2"/>
    <w:rsid w:val="6FBF21A8"/>
    <w:rsid w:val="6FC7D38D"/>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6FF5CBC"/>
    <w:rsid w:val="7728E36A"/>
    <w:rsid w:val="773ED9DF"/>
    <w:rsid w:val="773F3E8E"/>
    <w:rsid w:val="7763D3D5"/>
    <w:rsid w:val="777E6DA5"/>
    <w:rsid w:val="77C3F1F3"/>
    <w:rsid w:val="77DDB16A"/>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BFAE786"/>
    <w:rsid w:val="7C6748DE"/>
    <w:rsid w:val="7CF18084"/>
    <w:rsid w:val="7CFFE85C"/>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4DC884"/>
    <w:rsid w:val="7F513D69"/>
    <w:rsid w:val="7F5439B3"/>
    <w:rsid w:val="7F7D060C"/>
    <w:rsid w:val="7F7E7849"/>
    <w:rsid w:val="7F7F84B4"/>
    <w:rsid w:val="7F7F8EB0"/>
    <w:rsid w:val="7F7F94E8"/>
    <w:rsid w:val="7F8BCA0A"/>
    <w:rsid w:val="7F9EBEFF"/>
    <w:rsid w:val="7FAD97D7"/>
    <w:rsid w:val="7FAFA246"/>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8FBD9AE3"/>
    <w:rsid w:val="92FF837C"/>
    <w:rsid w:val="937D871B"/>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A175854B"/>
    <w:rsid w:val="A6C724D3"/>
    <w:rsid w:val="A7F99123"/>
    <w:rsid w:val="A9FA27CA"/>
    <w:rsid w:val="ADCF9411"/>
    <w:rsid w:val="AE574FB8"/>
    <w:rsid w:val="AF3F60BF"/>
    <w:rsid w:val="AF6E67FC"/>
    <w:rsid w:val="AFFC001D"/>
    <w:rsid w:val="AFFF9411"/>
    <w:rsid w:val="B47C8F25"/>
    <w:rsid w:val="B5A6BA47"/>
    <w:rsid w:val="B5F76C73"/>
    <w:rsid w:val="B5FEDD85"/>
    <w:rsid w:val="B6FF35B2"/>
    <w:rsid w:val="B7CF18FD"/>
    <w:rsid w:val="B7FF9413"/>
    <w:rsid w:val="B8D57822"/>
    <w:rsid w:val="B9FB744E"/>
    <w:rsid w:val="B9FF5EFA"/>
    <w:rsid w:val="BB56A49D"/>
    <w:rsid w:val="BBEBFF20"/>
    <w:rsid w:val="BBF5352B"/>
    <w:rsid w:val="BDBD0F4B"/>
    <w:rsid w:val="BE5FB8F3"/>
    <w:rsid w:val="BECE9357"/>
    <w:rsid w:val="BED5380F"/>
    <w:rsid w:val="BEF6F21E"/>
    <w:rsid w:val="BF1FC920"/>
    <w:rsid w:val="BF5B316B"/>
    <w:rsid w:val="BF7782EE"/>
    <w:rsid w:val="BFB7BD11"/>
    <w:rsid w:val="BFBA447F"/>
    <w:rsid w:val="BFD5E292"/>
    <w:rsid w:val="BFDB7AD1"/>
    <w:rsid w:val="BFE7420D"/>
    <w:rsid w:val="BFF1D688"/>
    <w:rsid w:val="BFF6EDFE"/>
    <w:rsid w:val="BFF9DE40"/>
    <w:rsid w:val="BFFCDA27"/>
    <w:rsid w:val="BFFD325D"/>
    <w:rsid w:val="BFFD3D47"/>
    <w:rsid w:val="BFFFE88A"/>
    <w:rsid w:val="C2DD357A"/>
    <w:rsid w:val="C3BFA3BA"/>
    <w:rsid w:val="C68FDAEE"/>
    <w:rsid w:val="CBFD5D59"/>
    <w:rsid w:val="CFB98AF4"/>
    <w:rsid w:val="CFBF1AEE"/>
    <w:rsid w:val="CFCFC151"/>
    <w:rsid w:val="CFDF3E6C"/>
    <w:rsid w:val="CFFB2C9C"/>
    <w:rsid w:val="D2EB121D"/>
    <w:rsid w:val="D3BFD4B5"/>
    <w:rsid w:val="D3CF96D5"/>
    <w:rsid w:val="D3FBC31C"/>
    <w:rsid w:val="D45C1470"/>
    <w:rsid w:val="D6BA4CE9"/>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30934"/>
    <w:rsid w:val="DFF6F979"/>
    <w:rsid w:val="DFF92735"/>
    <w:rsid w:val="E09BD5CC"/>
    <w:rsid w:val="E3F9926E"/>
    <w:rsid w:val="E52E0E39"/>
    <w:rsid w:val="E5EBB4F1"/>
    <w:rsid w:val="E6B6F72E"/>
    <w:rsid w:val="E771B557"/>
    <w:rsid w:val="E7CE5EE0"/>
    <w:rsid w:val="E7EE8757"/>
    <w:rsid w:val="E7F21145"/>
    <w:rsid w:val="E7FE7FAE"/>
    <w:rsid w:val="E965BD45"/>
    <w:rsid w:val="E9EF47A1"/>
    <w:rsid w:val="E9F7B110"/>
    <w:rsid w:val="EAB59330"/>
    <w:rsid w:val="EAFB6239"/>
    <w:rsid w:val="EB8E0453"/>
    <w:rsid w:val="EBA78B28"/>
    <w:rsid w:val="EBAEC1F4"/>
    <w:rsid w:val="EBD5D844"/>
    <w:rsid w:val="EC4FEF4B"/>
    <w:rsid w:val="ED749E8E"/>
    <w:rsid w:val="EDEF6C87"/>
    <w:rsid w:val="EE951D4C"/>
    <w:rsid w:val="EEBF3FC7"/>
    <w:rsid w:val="EEF7D1BB"/>
    <w:rsid w:val="EEFCBC0A"/>
    <w:rsid w:val="EEFDF082"/>
    <w:rsid w:val="EF2FBB73"/>
    <w:rsid w:val="EF39CAD6"/>
    <w:rsid w:val="EF57FE3B"/>
    <w:rsid w:val="EFBE3AEF"/>
    <w:rsid w:val="EFBF5AF2"/>
    <w:rsid w:val="EFBFCF77"/>
    <w:rsid w:val="EFDD8B97"/>
    <w:rsid w:val="EFF8824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6F7BD2"/>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D3BF2"/>
    <w:rsid w:val="FDBF67A0"/>
    <w:rsid w:val="FDD7E5FC"/>
    <w:rsid w:val="FDD9233B"/>
    <w:rsid w:val="FDDA3BB1"/>
    <w:rsid w:val="FDDCCD13"/>
    <w:rsid w:val="FDFF0BA5"/>
    <w:rsid w:val="FE1FA22E"/>
    <w:rsid w:val="FE625723"/>
    <w:rsid w:val="FE6CB506"/>
    <w:rsid w:val="FE7B7041"/>
    <w:rsid w:val="FE9FE110"/>
    <w:rsid w:val="FEA6252B"/>
    <w:rsid w:val="FEAAAC6E"/>
    <w:rsid w:val="FEBDB3AF"/>
    <w:rsid w:val="FEBE44EB"/>
    <w:rsid w:val="FECF453C"/>
    <w:rsid w:val="FED769DC"/>
    <w:rsid w:val="FEDD76C3"/>
    <w:rsid w:val="FEEFB947"/>
    <w:rsid w:val="FEF69D7F"/>
    <w:rsid w:val="FEF7A003"/>
    <w:rsid w:val="FF07CBE3"/>
    <w:rsid w:val="FF645C1B"/>
    <w:rsid w:val="FF674FEE"/>
    <w:rsid w:val="FF6F1DB8"/>
    <w:rsid w:val="FF73B326"/>
    <w:rsid w:val="FF7F9FCB"/>
    <w:rsid w:val="FF7FCA87"/>
    <w:rsid w:val="FF9B01B2"/>
    <w:rsid w:val="FFA9D7D9"/>
    <w:rsid w:val="FFB7796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16</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2020-06-12T08:42:00Z</dcterms:created>
  <dc:creator>Jorgensen, Christine</dc:creator>
  <cp:lastModifiedBy>thundersoft</cp:lastModifiedBy>
  <cp:lastPrinted>2015-10-09T02:12:00Z</cp:lastPrinted>
  <dcterms:modified xsi:type="dcterms:W3CDTF">2023-03-29T17:45:37Z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