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sz w:val="44"/>
          <w:lang w:eastAsia="zh-CN"/>
        </w:rPr>
      </w:pPr>
      <w:r>
        <w:rPr>
          <w:rFonts w:hint="eastAsia"/>
          <w:sz w:val="44"/>
          <w:lang w:eastAsia="zh-CN"/>
        </w:rPr>
        <w:t>Qualcomm Developer Project RB5</w:t>
      </w:r>
      <w:r>
        <w:rPr>
          <w:sz w:val="44"/>
          <w:lang w:eastAsia="zh-CN"/>
        </w:rPr>
        <w:t>-</w:t>
      </w:r>
      <w:r>
        <w:rPr>
          <w:rFonts w:hint="eastAsia"/>
          <w:sz w:val="44"/>
          <w:lang w:eastAsia="zh-CN"/>
        </w:rPr>
        <w:t>Human-Pose-Recognition</w:t>
      </w:r>
      <w:r>
        <w:rPr>
          <w:sz w:val="44"/>
          <w:lang w:eastAsia="zh-CN"/>
        </w:rPr>
        <w:t>2.0</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Theme="minorEastAsia"/>
                <w:color w:val="7030A0"/>
                <w:lang w:eastAsia="zh-CN"/>
              </w:rPr>
            </w:pPr>
            <w:r>
              <w:fldChar w:fldCharType="begin"/>
            </w:r>
            <w:r>
              <w:instrText xml:space="preserve"> HYPERLINK "mailto:zhangzz6687@thundersoft.com" </w:instrText>
            </w:r>
            <w:r>
              <w:fldChar w:fldCharType="separate"/>
            </w:r>
            <w:r>
              <w:rPr>
                <w:rStyle w:val="22"/>
              </w:rPr>
              <w:t>zhangzz6687@thundersoft.com</w:t>
            </w:r>
            <w:r>
              <w:rPr>
                <w:rStyle w:val="22"/>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eastAsiaTheme="minorEastAsia"/>
                <w:color w:val="7030A0"/>
                <w:lang w:eastAsia="zh-CN"/>
              </w:rPr>
            </w:pPr>
            <w:r>
              <w:rPr>
                <w:rFonts w:eastAsiaTheme="minorEastAsia"/>
                <w:color w:val="7030A0"/>
                <w:lang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b/>
              </w:rPr>
            </w:pPr>
            <w:r>
              <w:rPr>
                <w:rFonts w:hint="eastAsia" w:eastAsia="宋体"/>
                <w:b/>
                <w:lang w:eastAsia="zh-CN"/>
              </w:rPr>
              <w:t>RB5</w:t>
            </w:r>
            <w:r>
              <w:rPr>
                <w:rFonts w:eastAsia="宋体"/>
                <w:b/>
                <w:lang w:eastAsia="zh-CN"/>
              </w:rPr>
              <w:t>-</w:t>
            </w:r>
            <w:r>
              <w:rPr>
                <w:rFonts w:hint="eastAsia" w:eastAsia="宋体"/>
                <w:b/>
                <w:lang w:eastAsia="zh-CN"/>
              </w:rPr>
              <w:t>Human-Pose-Recognition</w:t>
            </w:r>
            <w:r>
              <w:rPr>
                <w:rFonts w:eastAsia="宋体"/>
                <w:b/>
                <w:lang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eastAsia="宋体"/>
                <w:lang w:eastAsia="zh-CN"/>
              </w:rPr>
            </w:pPr>
            <w:r>
              <w:rPr>
                <w:rFonts w:hint="eastAsia" w:eastAsia="宋体"/>
                <w:lang w:eastAsia="zh-CN"/>
              </w:rPr>
              <w:t>RB5.png</w:t>
            </w:r>
          </w:p>
          <w:p>
            <w:pPr>
              <w:spacing w:after="0" w:line="240" w:lineRule="auto"/>
            </w:pPr>
            <w:r>
              <w:rPr>
                <w:lang w:eastAsia="zh-CN"/>
              </w:rPr>
              <w:drawing>
                <wp:inline distT="0" distB="0" distL="0" distR="0">
                  <wp:extent cx="2230755" cy="1430020"/>
                  <wp:effectExtent l="19050" t="0" r="0" b="0"/>
                  <wp:docPr id="7" name="图片 3" descr="C865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865DK.png"/>
                          <pic:cNvPicPr>
                            <a:picLocks noChangeAspect="1"/>
                          </pic:cNvPicPr>
                        </pic:nvPicPr>
                        <pic:blipFill>
                          <a:blip r:embed="rId6" cstate="print"/>
                          <a:stretch>
                            <a:fillRect/>
                          </a:stretch>
                        </pic:blipFill>
                        <pic:spPr>
                          <a:xfrm>
                            <a:off x="0" y="0"/>
                            <a:ext cx="2232031" cy="1431296"/>
                          </a:xfrm>
                          <a:prstGeom prst="rect">
                            <a:avLst/>
                          </a:prstGeom>
                        </pic:spPr>
                      </pic:pic>
                    </a:graphicData>
                  </a:graphic>
                </wp:inline>
              </w:drawing>
            </w:r>
          </w:p>
          <w:p>
            <w:pPr>
              <w:pStyle w:val="4"/>
              <w:rPr>
                <w:rFonts w:hint="default"/>
              </w:rPr>
            </w:pPr>
            <w:r>
              <w:rPr>
                <w:sz w:val="20"/>
                <w:szCs w:val="20"/>
              </w:rPr>
              <w:t>[alt tag: “</w:t>
            </w:r>
            <w:r>
              <w:rPr>
                <w:rFonts w:hint="eastAsia"/>
                <w:sz w:val="20"/>
                <w:szCs w:val="20"/>
              </w:rPr>
              <w:t>RB5</w:t>
            </w:r>
            <w:r>
              <w:rPr>
                <w:sz w:val="20"/>
                <w:szCs w:val="20"/>
              </w:rPr>
              <w:t>-Human-Pose-Recognition 2.0</w:t>
            </w:r>
            <w:r>
              <w:t xml:space="preserve"> </w:t>
            </w:r>
            <w:r>
              <w:rPr>
                <w:sz w:val="20"/>
                <w:szCs w:val="20"/>
              </w:rPr>
              <w:t xml:space="preserve">using the </w:t>
            </w:r>
            <w:r>
              <w:rPr>
                <w:rFonts w:hint="eastAsia"/>
                <w:sz w:val="20"/>
                <w:szCs w:val="20"/>
              </w:rPr>
              <w:t>RB5</w:t>
            </w:r>
            <w:r>
              <w:rPr>
                <w:rFonts w:hint="eastAsia"/>
                <w:sz w:val="20"/>
                <w:szCs w:val="20"/>
                <w:lang w:val="en-US" w:eastAsia="zh-CN"/>
              </w:rPr>
              <w:t xml:space="preserve"> </w:t>
            </w:r>
            <w:r>
              <w:rPr>
                <w:sz w:val="20"/>
                <w:szCs w:val="20"/>
              </w:rPr>
              <w:t xml:space="preserve">which is designed with Qualcomm® Snapdragon™ </w:t>
            </w:r>
            <w:r>
              <w:rPr>
                <w:rFonts w:hint="eastAsia"/>
                <w:sz w:val="20"/>
                <w:szCs w:val="20"/>
              </w:rPr>
              <w:t>QRB5165</w:t>
            </w:r>
            <w:r>
              <w:rPr>
                <w:rFonts w:hint="eastAsia"/>
                <w:sz w:val="20"/>
                <w:szCs w:val="20"/>
                <w:lang w:val="en-US" w:eastAsia="zh-CN"/>
              </w:rPr>
              <w:t xml:space="preserve"> </w:t>
            </w:r>
            <w:r>
              <w:rPr>
                <w:sz w:val="20"/>
                <w:szCs w:val="20"/>
              </w:rPr>
              <w:t>processor as development board.</w:t>
            </w:r>
            <w:r>
              <w:t>”]</w:t>
            </w:r>
          </w:p>
          <w:p>
            <w:pPr>
              <w:spacing w:after="0" w:line="240" w:lineRule="auto"/>
              <w:rPr>
                <w:b/>
                <w:bCs/>
                <w:lang w:eastAsia="zh-CN"/>
              </w:rPr>
            </w:pPr>
            <w:r>
              <w:rPr>
                <w:rFonts w:hint="eastAsia"/>
                <w:b/>
                <w:bCs/>
                <w:lang w:eastAsia="zh-CN"/>
              </w:rPr>
              <w:t>Type-C</w:t>
            </w:r>
            <w:r>
              <w:rPr>
                <w:b/>
                <w:bCs/>
                <w:lang w:eastAsia="zh-CN"/>
              </w:rPr>
              <w:t>.png</w:t>
            </w:r>
          </w:p>
          <w:p>
            <w:pPr>
              <w:spacing w:after="0" w:line="240" w:lineRule="auto"/>
              <w:rPr>
                <w:b/>
                <w:bCs/>
                <w:lang w:eastAsia="zh-CN"/>
              </w:rPr>
            </w:pPr>
          </w:p>
          <w:tbl>
            <w:tblPr>
              <w:tblStyle w:val="19"/>
              <w:tblW w:w="3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cstate="print"/>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b/>
                <w:bCs/>
                <w:lang w:eastAsia="zh-CN"/>
              </w:rPr>
            </w:pPr>
          </w:p>
          <w:p>
            <w:pPr>
              <w:spacing w:after="0" w:line="240" w:lineRule="auto"/>
            </w:pPr>
            <w:r>
              <w:t>[alt tag: “</w:t>
            </w:r>
            <w:r>
              <w:rPr>
                <w:b/>
                <w:sz w:val="20"/>
                <w:szCs w:val="20"/>
              </w:rPr>
              <w:t xml:space="preserve">using the </w:t>
            </w:r>
            <w:r>
              <w:rPr>
                <w:rFonts w:hint="eastAsia" w:eastAsia="宋体"/>
                <w:b/>
                <w:sz w:val="20"/>
                <w:szCs w:val="20"/>
                <w:lang w:eastAsia="zh-CN"/>
              </w:rPr>
              <w:t>type-c line</w:t>
            </w:r>
            <w:r>
              <w:rPr>
                <w:b/>
                <w:sz w:val="20"/>
                <w:szCs w:val="20"/>
              </w:rPr>
              <w:t xml:space="preserve"> to</w:t>
            </w:r>
            <w:r>
              <w:rPr>
                <w:rFonts w:hint="eastAsia" w:eastAsia="宋体"/>
                <w:b/>
                <w:sz w:val="20"/>
                <w:szCs w:val="20"/>
                <w:lang w:eastAsia="zh-CN"/>
              </w:rPr>
              <w:t xml:space="preserve"> develop on</w:t>
            </w:r>
            <w:r>
              <w:rPr>
                <w:b/>
                <w:sz w:val="20"/>
                <w:szCs w:val="20"/>
              </w:rPr>
              <w:t xml:space="preserve"> </w:t>
            </w:r>
            <w:r>
              <w:rPr>
                <w:rFonts w:hint="eastAsia"/>
                <w:b/>
                <w:sz w:val="20"/>
                <w:szCs w:val="20"/>
              </w:rPr>
              <w:t>RB5</w:t>
            </w:r>
            <w:r>
              <w:rPr>
                <w:rFonts w:hint="eastAsia" w:eastAsia="宋体"/>
                <w:b/>
                <w:sz w:val="20"/>
                <w:szCs w:val="20"/>
                <w:lang w:val="en-US" w:eastAsia="zh-CN"/>
              </w:rPr>
              <w:t xml:space="preserve"> </w:t>
            </w:r>
            <w:r>
              <w:rPr>
                <w:b/>
                <w:sz w:val="20"/>
                <w:szCs w:val="20"/>
              </w:rPr>
              <w:t xml:space="preserve">development board. </w:t>
            </w:r>
            <w:r>
              <w:t>”]</w:t>
            </w:r>
          </w:p>
          <w:p>
            <w:pPr>
              <w:spacing w:after="0" w:line="240" w:lineRule="auto"/>
              <w:rPr>
                <w:b/>
                <w:bCs/>
                <w:lang w:eastAsia="zh-CN"/>
              </w:rPr>
            </w:pPr>
          </w:p>
          <w:p>
            <w:pPr>
              <w:spacing w:after="0" w:line="240" w:lineRule="auto"/>
              <w:rPr>
                <w:b/>
                <w:bCs/>
                <w:lang w:eastAsia="zh-CN"/>
              </w:rPr>
            </w:pPr>
          </w:p>
          <w:p>
            <w:pPr>
              <w:spacing w:after="0" w:line="240" w:lineRule="auto"/>
            </w:pPr>
            <w:r>
              <w:t>[alt tag: “</w:t>
            </w:r>
            <w:r>
              <w:rPr>
                <w:rFonts w:hint="eastAsia" w:eastAsia="宋体"/>
                <w:lang w:eastAsia="zh-CN"/>
              </w:rPr>
              <w:t xml:space="preserve">use mini-hdmi line to connect display </w:t>
            </w:r>
            <w:r>
              <w:rPr>
                <w:b/>
                <w:bCs/>
              </w:rPr>
              <w:t>.</w:t>
            </w:r>
            <w:r>
              <w:t>”]</w:t>
            </w:r>
          </w:p>
          <w:p>
            <w:pPr>
              <w:spacing w:after="0" w:line="240" w:lineRule="auto"/>
              <w:rPr>
                <w:rFonts w:eastAsia="宋体"/>
                <w:lang w:eastAsia="zh-CN"/>
              </w:rPr>
            </w:pPr>
            <w:r>
              <w:rPr>
                <w:rFonts w:hint="eastAsia" w:eastAsia="宋体"/>
                <w:lang w:eastAsia="zh-CN"/>
              </w:rPr>
              <w:t>IP-Camera.png</w:t>
            </w:r>
          </w:p>
          <w:p>
            <w:pPr>
              <w:shd w:val="clear" w:color="auto" w:fill="FFFFFF" w:themeFill="background1"/>
              <w:spacing w:after="0" w:line="240" w:lineRule="auto"/>
              <w:rPr>
                <w:rFonts w:eastAsia="宋体"/>
                <w:lang w:eastAsia="zh-CN"/>
              </w:rPr>
            </w:pPr>
            <w:r>
              <w:rPr>
                <w:rFonts w:hint="eastAsia" w:eastAsia="宋体"/>
                <w:lang w:eastAsia="zh-CN"/>
              </w:rPr>
              <w:drawing>
                <wp:inline distT="0" distB="0" distL="114300" distR="114300">
                  <wp:extent cx="1815465" cy="1826895"/>
                  <wp:effectExtent l="0" t="0" r="13335" b="1905"/>
                  <wp:docPr id="3" name="图片 3" descr="i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p-camera"/>
                          <pic:cNvPicPr>
                            <a:picLocks noChangeAspect="1"/>
                          </pic:cNvPicPr>
                        </pic:nvPicPr>
                        <pic:blipFill>
                          <a:blip r:embed="rId8" cstate="print"/>
                          <a:stretch>
                            <a:fillRect/>
                          </a:stretch>
                        </pic:blipFill>
                        <pic:spPr>
                          <a:xfrm>
                            <a:off x="0" y="0"/>
                            <a:ext cx="1815465" cy="18268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pPr>
              <w:spacing w:after="0" w:line="240" w:lineRule="auto"/>
              <w:rPr>
                <w:b/>
              </w:rPr>
            </w:pPr>
            <w:r>
              <w:rPr>
                <w:rFonts w:eastAsia="宋体"/>
                <w:lang w:eastAsia="zh-CN"/>
              </w:rPr>
              <w:t xml:space="preserve">Using </w:t>
            </w:r>
            <w:r>
              <w:rPr>
                <w:rFonts w:hint="eastAsia"/>
                <w:sz w:val="20"/>
                <w:szCs w:val="20"/>
              </w:rPr>
              <w:t>RB5</w:t>
            </w:r>
            <w:r>
              <w:rPr>
                <w:rFonts w:eastAsia="宋体"/>
                <w:lang w:eastAsia="zh-CN"/>
              </w:rPr>
              <w:t>, the data of 1080 camera</w:t>
            </w:r>
            <w:r>
              <w:rPr>
                <w:rFonts w:hint="eastAsia" w:eastAsia="宋体"/>
                <w:lang w:eastAsia="zh-CN"/>
              </w:rPr>
              <w:t xml:space="preserve"> is</w:t>
            </w:r>
            <w:r>
              <w:rPr>
                <w:rFonts w:eastAsia="宋体"/>
                <w:lang w:eastAsia="zh-CN"/>
              </w:rPr>
              <w:t xml:space="preserve"> collected by RTSP, decoded and use AI algorithm to</w:t>
            </w:r>
            <w:r>
              <w:rPr>
                <w:rFonts w:hint="eastAsia" w:eastAsia="宋体"/>
                <w:lang w:eastAsia="zh-CN"/>
              </w:rPr>
              <w:t xml:space="preserve"> do</w:t>
            </w:r>
            <w:r>
              <w:rPr>
                <w:rFonts w:eastAsia="宋体"/>
                <w:lang w:eastAsia="zh-CN"/>
              </w:rPr>
              <w:t xml:space="preserve"> </w:t>
            </w:r>
            <w:r>
              <w:rPr>
                <w:rFonts w:hint="eastAsia" w:eastAsia="宋体"/>
                <w:lang w:eastAsia="zh-CN"/>
              </w:rPr>
              <w:t xml:space="preserve">human pose recognition, </w:t>
            </w:r>
            <w:r>
              <w:rPr>
                <w:rFonts w:eastAsia="宋体"/>
                <w:lang w:eastAsia="zh-CN"/>
              </w:rPr>
              <w:t xml:space="preserve">then the </w:t>
            </w:r>
            <w:r>
              <w:rPr>
                <w:rFonts w:hint="eastAsia" w:eastAsia="宋体"/>
                <w:lang w:eastAsia="zh-CN"/>
              </w:rPr>
              <w:t xml:space="preserve">skeleton </w:t>
            </w:r>
            <w:r>
              <w:rPr>
                <w:rFonts w:eastAsia="宋体"/>
                <w:lang w:eastAsia="zh-CN"/>
              </w:rPr>
              <w:t>is drawn and output to HDMI display</w:t>
            </w:r>
            <w:r>
              <w:rPr>
                <w:rFonts w:hint="eastAsia" w:eastAsia="宋体"/>
                <w:lang w:eastAsia="zh-CN"/>
              </w:rPr>
              <w:t>.</w:t>
            </w:r>
          </w:p>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eastAsiaTheme="minorEastAsia"/>
                <w:lang w:eastAsia="zh-CN"/>
              </w:rPr>
            </w:pPr>
            <w:r>
              <w:rPr>
                <w:rFonts w:hint="eastAsia" w:eastAsiaTheme="minorEastAsia"/>
                <w:lang w:eastAsia="zh-CN"/>
              </w:rPr>
              <w:t>1.</w:t>
            </w:r>
            <w:r>
              <w:rPr>
                <w:rFonts w:hint="eastAsia"/>
                <w:lang w:eastAsia="zh-CN"/>
              </w:rPr>
              <w:t>Show the powerful decoding power of</w:t>
            </w:r>
            <w:r>
              <w:rPr>
                <w:sz w:val="20"/>
                <w:szCs w:val="20"/>
              </w:rPr>
              <w:t xml:space="preserve"> </w:t>
            </w:r>
            <w:r>
              <w:rPr>
                <w:rFonts w:hint="eastAsia"/>
                <w:sz w:val="20"/>
                <w:szCs w:val="20"/>
              </w:rPr>
              <w:t>RB5</w:t>
            </w:r>
          </w:p>
          <w:p>
            <w:pPr>
              <w:spacing w:after="0" w:line="240" w:lineRule="auto"/>
              <w:rPr>
                <w:rFonts w:eastAsia="宋体"/>
                <w:lang w:eastAsia="zh-CN"/>
              </w:rPr>
            </w:pPr>
            <w:r>
              <w:rPr>
                <w:rFonts w:hint="eastAsia" w:eastAsia="宋体"/>
                <w:lang w:eastAsia="zh-CN"/>
              </w:rPr>
              <w:t>2.I</w:t>
            </w:r>
            <w:r>
              <w:rPr>
                <w:rFonts w:eastAsia="宋体"/>
                <w:lang w:eastAsia="zh-CN"/>
              </w:rPr>
              <w:t xml:space="preserve">nclude the full use of </w:t>
            </w:r>
            <w:r>
              <w:t>Neural Processing SDK for AI</w:t>
            </w:r>
            <w:r>
              <w:rPr>
                <w:rFonts w:eastAsia="宋体"/>
                <w:lang w:eastAsia="zh-CN"/>
              </w:rPr>
              <w:t xml:space="preserve"> SDK </w:t>
            </w:r>
            <w:r>
              <w:rPr>
                <w:rFonts w:hint="eastAsia" w:eastAsia="宋体"/>
                <w:lang w:eastAsia="zh-CN"/>
              </w:rPr>
              <w:t xml:space="preserve">, </w:t>
            </w:r>
            <w:r>
              <w:rPr>
                <w:rFonts w:eastAsia="宋体"/>
                <w:lang w:eastAsia="zh-CN"/>
              </w:rPr>
              <w:t xml:space="preserve">help developers load models into the GPU/DSP/CPU of Qualcomm chips through </w:t>
            </w:r>
            <w:r>
              <w:t>Neural Processing SDK for AI</w:t>
            </w:r>
            <w:r>
              <w:rPr>
                <w:rFonts w:eastAsia="宋体"/>
                <w:lang w:eastAsia="zh-CN"/>
              </w:rPr>
              <w:t xml:space="preserve"> SDK</w:t>
            </w:r>
            <w:r>
              <w:rPr>
                <w:rFonts w:hint="eastAsia" w:eastAsia="宋体"/>
                <w:lang w:eastAsia="zh-CN"/>
              </w:rPr>
              <w:t>, how to set the input and output of DLC file</w:t>
            </w:r>
            <w:r>
              <w:rPr>
                <w:rFonts w:eastAsia="宋体"/>
                <w:lang w:eastAsia="zh-CN"/>
              </w:rPr>
              <w:t>.</w:t>
            </w:r>
          </w:p>
          <w:p>
            <w:pPr>
              <w:spacing w:after="0" w:line="240" w:lineRule="auto"/>
            </w:pPr>
            <w:r>
              <w:rPr>
                <w:rFonts w:hint="eastAsia" w:eastAsia="宋体"/>
                <w:lang w:eastAsia="zh-CN"/>
              </w:rPr>
              <w:t>3.</w:t>
            </w:r>
            <w:r>
              <w:t xml:space="preserve"> </w:t>
            </w:r>
            <w:r>
              <w:rPr>
                <w:rFonts w:eastAsia="宋体"/>
                <w:lang w:eastAsia="zh-CN"/>
              </w:rPr>
              <w:t xml:space="preserve">Use Snapdragon Profiler tool </w:t>
            </w:r>
            <w:r>
              <w:rPr>
                <w:rFonts w:hint="eastAsia" w:eastAsia="宋体"/>
                <w:lang w:eastAsia="zh-CN"/>
              </w:rPr>
              <w:t>to</w:t>
            </w:r>
            <w:r>
              <w:rPr>
                <w:rFonts w:eastAsia="宋体"/>
                <w:lang w:eastAsia="zh-CN"/>
              </w:rPr>
              <w:t xml:space="preserve"> analyze GPU, memory, </w:t>
            </w:r>
            <w:r>
              <w:rPr>
                <w:rFonts w:hint="eastAsia" w:eastAsia="宋体"/>
                <w:lang w:eastAsia="zh-CN"/>
              </w:rPr>
              <w:t>Network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pStyle w:val="4"/>
              <w:shd w:val="clear" w:color="auto" w:fill="FFFFFF"/>
              <w:spacing w:before="150" w:beforeAutospacing="0" w:after="150" w:afterAutospacing="0" w:line="17" w:lineRule="atLeast"/>
              <w:rPr>
                <w:rFonts w:hint="default" w:asciiTheme="minorHAnsi" w:hAnsiTheme="minorHAnsi"/>
                <w:b w:val="0"/>
                <w:sz w:val="22"/>
                <w:szCs w:val="22"/>
              </w:rPr>
            </w:pPr>
            <w:r>
              <w:rPr>
                <w:rFonts w:hint="default" w:asciiTheme="minorHAnsi" w:hAnsiTheme="minorHAnsi"/>
                <w:b w:val="0"/>
                <w:sz w:val="22"/>
                <w:szCs w:val="22"/>
              </w:rPr>
              <w:t>RB5</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https://www.thundercomm.com/app_en/product/1590131656070623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Type-c line</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https://detail.tmall.com/item.htm?id=44425281296&amp;ali_refid=a3_430582_1006:1103572855:N:8BFxSxK119dzkfQCc2yGI2us815vvcUHETWnj5g1swo=:6399b40850a40201c56536531a885bcf&amp;ali_trackid=1_6399b40850a40201c56536531a885bcf&amp;spm=a230r.1.14.11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lang w:eastAsia="zh-CN"/>
              </w:rPr>
            </w:pPr>
            <w:r>
              <w:rPr>
                <w:rFonts w:hint="eastAsia" w:eastAsia="宋体"/>
                <w:lang w:eastAsia="zh-CN"/>
              </w:rPr>
              <w:t>IP Camera</w:t>
            </w:r>
          </w:p>
        </w:tc>
        <w:tc>
          <w:tcPr>
            <w:tcW w:w="5043" w:type="dxa"/>
            <w:shd w:val="clear" w:color="auto" w:fill="FFFFFF" w:themeFill="background1"/>
          </w:tcPr>
          <w:p>
            <w:pPr>
              <w:spacing w:after="0" w:line="240" w:lineRule="auto"/>
            </w:pPr>
            <w:r>
              <w:rPr>
                <w:rFonts w:hint="eastAsia"/>
              </w:rPr>
              <w:t>https://item.jd.com/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t>Neural Processing SDK for AI</w:t>
            </w:r>
          </w:p>
        </w:tc>
        <w:tc>
          <w:tcPr>
            <w:tcW w:w="5043" w:type="dxa"/>
            <w:shd w:val="clear" w:color="auto" w:fill="FFFFFF" w:themeFill="background1"/>
          </w:tcPr>
          <w:p>
            <w:pPr>
              <w:spacing w:after="0" w:line="240" w:lineRule="auto"/>
            </w:pPr>
            <w:r>
              <w:t>https://developer.qualcomm.com/software/qualcomm-neural-processing-sdk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Theme="minorEastAsia"/>
                <w:lang w:eastAsia="zh-CN"/>
              </w:rPr>
              <w:t>M</w:t>
            </w:r>
            <w:r>
              <w:rPr>
                <w:rFonts w:eastAsiaTheme="minorEastAsia"/>
                <w:lang w:eastAsia="zh-CN"/>
              </w:rPr>
              <w:t>odels</w:t>
            </w:r>
          </w:p>
        </w:tc>
        <w:tc>
          <w:tcPr>
            <w:tcW w:w="5043" w:type="dxa"/>
            <w:shd w:val="clear" w:color="auto" w:fill="FFFFFF" w:themeFill="background1"/>
          </w:tcPr>
          <w:p>
            <w:pPr>
              <w:spacing w:after="0" w:line="240" w:lineRule="auto"/>
              <w:rPr>
                <w:rFonts w:eastAsiaTheme="minorEastAsia"/>
                <w:lang w:eastAsia="zh-CN"/>
              </w:rPr>
            </w:pPr>
            <w:r>
              <w:t>https://github.com/ThunderSoft-XA/ Human-Pose-Recognition1.0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Theme="minorEastAsia"/>
                <w:lang w:eastAsia="zh-C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tcPr>
          <w:p>
            <w:pPr>
              <w:spacing w:after="0" w:line="240" w:lineRule="auto"/>
              <w:rPr>
                <w:rFonts w:ascii="Times New Roman" w:hAnsi="Times New Roman" w:cs="Times New Roman"/>
                <w:color w:val="0070C0"/>
                <w:sz w:val="18"/>
              </w:rPr>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Code</w:t>
            </w:r>
            <w:r>
              <w:rPr>
                <w:rStyle w:val="22"/>
                <w:rFonts w:hint="eastAsia" w:eastAsia="宋体" w:cs="Times New Roman"/>
                <w:color w:val="auto"/>
                <w:lang w:eastAsia="zh-CN"/>
              </w:rPr>
              <w:fldChar w:fldCharType="end"/>
            </w:r>
          </w:p>
        </w:tc>
        <w:tc>
          <w:tcPr>
            <w:tcW w:w="5043" w:type="dxa"/>
            <w:shd w:val="clear" w:color="auto" w:fill="auto"/>
          </w:tcPr>
          <w:p>
            <w:pPr>
              <w:spacing w:after="0" w:line="240" w:lineRule="auto"/>
              <w:rPr>
                <w:rFonts w:ascii="Times New Roman" w:hAnsi="Times New Roman" w:cs="Times New Roman"/>
                <w:color w:val="0070C0"/>
                <w:sz w:val="18"/>
              </w:rPr>
            </w:pPr>
            <w:r>
              <w:fldChar w:fldCharType="begin"/>
            </w:r>
            <w:r>
              <w:instrText xml:space="preserve"> HYPERLINK "https://github.com/ThunderSoft-XA/demo-Smart-Motion-detector" </w:instrText>
            </w:r>
            <w: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Theme="minorEastAsia"/>
                <w:lang w:eastAsia="zh-CN"/>
              </w:rPr>
              <w:t>/</w:t>
            </w:r>
            <w:r>
              <w:rPr>
                <w:rFonts w:hint="eastAsia" w:eastAsiaTheme="minorEastAsia"/>
                <w:lang w:val="en-US" w:eastAsia="zh-CN"/>
              </w:rPr>
              <w:t>RB5</w:t>
            </w:r>
            <w:r>
              <w:rPr>
                <w:rFonts w:hint="eastAsia" w:eastAsiaTheme="minorEastAsia"/>
                <w:lang w:eastAsia="zh-CN"/>
              </w:rPr>
              <w:t>-Human-Pose-Recognition2.0</w:t>
            </w:r>
            <w:r>
              <w:rPr>
                <w:rFonts w:eastAsia="宋体" w:cs="Times New Roman"/>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cs="Times New Roman"/>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ascii="Times New Roman" w:hAnsi="Times New Roman" w:cs="Times New Roman"/>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tcPr>
          <w:p>
            <w:pPr>
              <w:spacing w:after="0" w:line="240" w:lineRule="auto"/>
              <w:rPr>
                <w:rFonts w:cs="Times New Roman"/>
                <w:b/>
                <w:sz w:val="18"/>
              </w:rPr>
            </w:pPr>
          </w:p>
        </w:tc>
        <w:tc>
          <w:tcPr>
            <w:tcW w:w="5043" w:type="dxa"/>
            <w:shd w:val="clear" w:color="auto" w:fill="FFFFFF" w:themeFill="background1"/>
          </w:tcPr>
          <w:p>
            <w:pPr>
              <w:spacing w:after="0" w:line="240" w:lineRule="auto"/>
              <w:rPr>
                <w:rFonts w:cs="Times New Roman"/>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25"/>
              <w:spacing w:after="0" w:line="240" w:lineRule="auto"/>
              <w:ind w:left="360"/>
              <w:rPr>
                <w:rFonts w:eastAsia="宋体"/>
                <w:lang w:eastAsia="zh-CN"/>
              </w:rPr>
            </w:pPr>
            <w:r>
              <w:rPr>
                <w:rFonts w:hint="eastAsia" w:eastAsia="宋体"/>
                <w:lang w:eastAsia="zh-CN"/>
              </w:rPr>
              <w:drawing>
                <wp:inline distT="0" distB="0" distL="114300" distR="114300">
                  <wp:extent cx="3229610" cy="1069340"/>
                  <wp:effectExtent l="0" t="0" r="8890" b="16510"/>
                  <wp:docPr id="8" name="图片 8" descr="2021-06-23 16-04-0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1-06-23 16-04-01屏幕截图"/>
                          <pic:cNvPicPr>
                            <a:picLocks noChangeAspect="1"/>
                          </pic:cNvPicPr>
                        </pic:nvPicPr>
                        <pic:blipFill>
                          <a:blip r:embed="rId9"/>
                          <a:stretch>
                            <a:fillRect/>
                          </a:stretch>
                        </pic:blipFill>
                        <pic:spPr>
                          <a:xfrm>
                            <a:off x="0" y="0"/>
                            <a:ext cx="3229610" cy="1069340"/>
                          </a:xfrm>
                          <a:prstGeom prst="rect">
                            <a:avLst/>
                          </a:prstGeom>
                        </pic:spPr>
                      </pic:pic>
                    </a:graphicData>
                  </a:graphic>
                </wp:inline>
              </w:drawing>
            </w:r>
            <w:r>
              <w:rPr>
                <w:rFonts w:hint="eastAsia" w:eastAsia="宋体"/>
                <w:lang w:eastAsia="zh-CN"/>
              </w:rPr>
              <w:t xml:space="preserve">         </w:t>
            </w:r>
            <w:bookmarkStart w:id="0" w:name="_GoBack"/>
            <w:bookmarkEnd w:id="0"/>
          </w:p>
          <w:p>
            <w:pPr>
              <w:pStyle w:val="25"/>
              <w:spacing w:after="0" w:line="240" w:lineRule="auto"/>
              <w:ind w:left="360"/>
              <w:rPr>
                <w:rFonts w:eastAsia="宋体"/>
                <w:lang w:eastAsia="zh-CN"/>
              </w:rPr>
            </w:pPr>
          </w:p>
          <w:p>
            <w:pPr>
              <w:pStyle w:val="25"/>
              <w:numPr>
                <w:ilvl w:val="0"/>
                <w:numId w:val="2"/>
              </w:numPr>
              <w:spacing w:after="0" w:line="240" w:lineRule="auto"/>
            </w:pPr>
            <w:r>
              <w:t>Software Build Instructions</w:t>
            </w:r>
          </w:p>
          <w:p>
            <w:pPr>
              <w:pStyle w:val="25"/>
              <w:spacing w:after="0" w:line="240" w:lineRule="auto"/>
              <w:ind w:left="1440"/>
            </w:pPr>
            <w:r>
              <w:rPr>
                <w:rFonts w:hint="eastAsia"/>
              </w:rPr>
              <w:t>Prepare a PC (Ubuntu 16.04</w:t>
            </w:r>
            <w:r>
              <w:rPr>
                <w:rFonts w:hint="eastAsia" w:eastAsia="宋体"/>
                <w:lang w:eastAsia="zh-CN"/>
              </w:rPr>
              <w:t>/</w:t>
            </w:r>
            <w:r>
              <w:rPr>
                <w:rFonts w:hint="eastAsia"/>
              </w:rPr>
              <w:t xml:space="preserve"> window</w:t>
            </w:r>
            <w:r>
              <w:rPr>
                <w:rFonts w:hint="eastAsia" w:eastAsia="宋体"/>
                <w:lang w:eastAsia="zh-CN"/>
              </w:rPr>
              <w:t>10/</w:t>
            </w:r>
            <w:r>
              <w:rPr>
                <w:rFonts w:hint="eastAsia"/>
              </w:rPr>
              <w:t xml:space="preserve"> MAC)</w:t>
            </w:r>
            <w:r>
              <w:rPr>
                <w:rFonts w:hint="eastAsia" w:eastAsia="宋体"/>
                <w:lang w:eastAsia="zh-CN"/>
              </w:rPr>
              <w:t>;</w:t>
            </w:r>
          </w:p>
          <w:p>
            <w:pPr>
              <w:pStyle w:val="25"/>
              <w:numPr>
                <w:ilvl w:val="0"/>
                <w:numId w:val="2"/>
              </w:numPr>
              <w:spacing w:after="0" w:line="240" w:lineRule="auto"/>
            </w:pPr>
            <w:r>
              <w:rPr>
                <w:rFonts w:hint="eastAsia" w:eastAsia="宋体"/>
                <w:lang w:eastAsia="zh-CN"/>
              </w:rPr>
              <w:t>Install app to RB5</w:t>
            </w:r>
            <w:r>
              <w:rPr>
                <w:rFonts w:hint="eastAsia" w:eastAsia="宋体"/>
                <w:lang w:val="en-US" w:eastAsia="zh-CN"/>
              </w:rPr>
              <w:t xml:space="preserve"> </w:t>
            </w:r>
            <w:r>
              <w:rPr>
                <w:rFonts w:hint="eastAsia" w:eastAsia="宋体"/>
                <w:lang w:eastAsia="zh-CN"/>
              </w:rPr>
              <w:t>device</w:t>
            </w:r>
          </w:p>
          <w:p>
            <w:pPr>
              <w:pStyle w:val="25"/>
              <w:spacing w:after="0" w:line="240" w:lineRule="auto"/>
              <w:ind w:left="360"/>
            </w:pPr>
            <w:r>
              <w:rPr>
                <w:rFonts w:hint="eastAsia" w:eastAsia="宋体"/>
                <w:lang w:eastAsia="zh-CN"/>
              </w:rPr>
              <w:t xml:space="preserve">                     adb device; adb install Human-Pose-Recognition2.0.apk</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25"/>
              <w:numPr>
                <w:ilvl w:val="0"/>
                <w:numId w:val="3"/>
              </w:numPr>
              <w:spacing w:after="0" w:line="240" w:lineRule="auto"/>
              <w:rPr>
                <w:rFonts w:ascii="微软雅黑" w:hAnsi="微软雅黑" w:eastAsia="微软雅黑" w:cs="微软雅黑"/>
              </w:rPr>
            </w:pPr>
            <w:r>
              <w:rPr>
                <w:rFonts w:hint="eastAsia" w:ascii="微软雅黑" w:hAnsi="微软雅黑" w:eastAsia="微软雅黑" w:cs="微软雅黑"/>
              </w:rPr>
              <w:t>How does it work?</w:t>
            </w:r>
          </w:p>
          <w:p>
            <w:pPr>
              <w:spacing w:after="0" w:line="240" w:lineRule="auto"/>
              <w:ind w:firstLine="660" w:firstLineChars="300"/>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2"/>
                <w:szCs w:val="22"/>
                <w:lang w:eastAsia="zh-CN"/>
              </w:rPr>
              <w:t>Below are some usage instructions to test the project. Now let's introduce th</w:t>
            </w:r>
            <w:r>
              <w:rPr>
                <w:rStyle w:val="34"/>
                <w:rFonts w:hint="eastAsia" w:ascii="微软雅黑" w:hAnsi="微软雅黑" w:eastAsia="微软雅黑" w:cs="微软雅黑"/>
                <w:color w:val="4C4C4C"/>
                <w:sz w:val="21"/>
                <w:szCs w:val="21"/>
                <w:lang w:eastAsia="zh-CN"/>
              </w:rPr>
              <w:t xml:space="preserve">e </w:t>
            </w:r>
            <w:r>
              <w:rPr>
                <w:rFonts w:hint="eastAsia" w:eastAsia="宋体"/>
                <w:lang w:eastAsia="zh-CN"/>
              </w:rPr>
              <w:t>Human-Pose-Recognition2.0</w:t>
            </w:r>
            <w:r>
              <w:rPr>
                <w:rFonts w:eastAsia="宋体"/>
                <w:lang w:eastAsia="zh-CN"/>
              </w:rPr>
              <w:t>’</w:t>
            </w:r>
            <w:r>
              <w:rPr>
                <w:rStyle w:val="34"/>
                <w:rFonts w:hint="eastAsia" w:ascii="微软雅黑" w:hAnsi="微软雅黑" w:eastAsia="微软雅黑" w:cs="微软雅黑"/>
                <w:color w:val="4C4C4C"/>
                <w:sz w:val="21"/>
                <w:szCs w:val="21"/>
                <w:lang w:eastAsia="zh-CN"/>
              </w:rPr>
              <w:t>s workflow .</w:t>
            </w:r>
          </w:p>
          <w:p>
            <w:pPr>
              <w:spacing w:after="0" w:line="240" w:lineRule="auto"/>
              <w:ind w:left="220" w:leftChars="100" w:firstLine="660" w:firstLineChars="300"/>
              <w:rPr>
                <w:rStyle w:val="34"/>
                <w:rFonts w:ascii="微软雅黑" w:hAnsi="微软雅黑" w:eastAsia="微软雅黑" w:cs="微软雅黑"/>
                <w:color w:val="4C4C4C"/>
                <w:sz w:val="21"/>
                <w:szCs w:val="21"/>
                <w:lang w:eastAsia="zh-CN"/>
              </w:rPr>
            </w:pPr>
            <w:r>
              <w:rPr>
                <w:rFonts w:hint="eastAsia" w:eastAsia="宋体"/>
                <w:lang w:eastAsia="zh-CN"/>
              </w:rPr>
              <w:t xml:space="preserve">Human-Pose-Recognition2.0 </w:t>
            </w:r>
            <w:r>
              <w:rPr>
                <w:rStyle w:val="34"/>
                <w:rFonts w:hint="eastAsia" w:ascii="微软雅黑" w:hAnsi="微软雅黑" w:eastAsia="微软雅黑" w:cs="微软雅黑"/>
                <w:color w:val="4C4C4C"/>
                <w:sz w:val="21"/>
                <w:szCs w:val="21"/>
                <w:lang w:eastAsia="zh-CN"/>
              </w:rPr>
              <w:t>application realizes the video and display that come from IP cameras decoding</w:t>
            </w:r>
            <w:r>
              <w:rPr>
                <w:rFonts w:hint="eastAsia" w:eastAsiaTheme="minorEastAsia"/>
                <w:lang w:eastAsia="zh-CN"/>
              </w:rPr>
              <w:t xml:space="preserve"> and </w:t>
            </w:r>
            <w:r>
              <w:rPr>
                <w:rStyle w:val="34"/>
                <w:rFonts w:ascii="微软雅黑" w:hAnsi="微软雅黑" w:eastAsia="微软雅黑" w:cs="微软雅黑"/>
                <w:color w:val="4C4C4C"/>
                <w:sz w:val="21"/>
                <w:szCs w:val="21"/>
                <w:lang w:eastAsia="zh-CN"/>
              </w:rPr>
              <w:t xml:space="preserve">use AI algorithm to </w:t>
            </w:r>
            <w:r>
              <w:rPr>
                <w:rStyle w:val="34"/>
                <w:rFonts w:hint="eastAsia" w:ascii="微软雅黑" w:hAnsi="微软雅黑" w:eastAsia="微软雅黑" w:cs="微软雅黑"/>
                <w:color w:val="4C4C4C"/>
                <w:sz w:val="21"/>
                <w:szCs w:val="21"/>
                <w:lang w:eastAsia="zh-CN"/>
              </w:rPr>
              <w:t>do human pose recognition</w:t>
            </w:r>
            <w:r>
              <w:rPr>
                <w:rStyle w:val="34"/>
                <w:rFonts w:ascii="微软雅黑" w:hAnsi="微软雅黑" w:eastAsia="微软雅黑" w:cs="微软雅黑"/>
                <w:color w:val="4C4C4C"/>
                <w:sz w:val="21"/>
                <w:szCs w:val="21"/>
                <w:lang w:eastAsia="zh-CN"/>
              </w:rPr>
              <w:t xml:space="preserve">, </w:t>
            </w:r>
            <w:r>
              <w:rPr>
                <w:rStyle w:val="34"/>
                <w:rFonts w:hint="eastAsia" w:ascii="微软雅黑" w:hAnsi="微软雅黑" w:eastAsia="微软雅黑" w:cs="微软雅黑"/>
                <w:color w:val="4C4C4C"/>
                <w:sz w:val="21"/>
                <w:szCs w:val="21"/>
                <w:lang w:eastAsia="zh-CN"/>
              </w:rPr>
              <w:t>it will identify 25 key points of the human body, and use line to connect each point, finally, the skeleton</w:t>
            </w:r>
            <w:r>
              <w:rPr>
                <w:rStyle w:val="34"/>
                <w:rFonts w:ascii="微软雅黑" w:hAnsi="微软雅黑" w:eastAsia="微软雅黑" w:cs="微软雅黑"/>
                <w:color w:val="4C4C4C"/>
                <w:sz w:val="21"/>
                <w:szCs w:val="21"/>
                <w:lang w:eastAsia="zh-CN"/>
              </w:rPr>
              <w:t xml:space="preserve"> is drawn and output to HDMI display.</w:t>
            </w:r>
          </w:p>
          <w:p>
            <w:pPr>
              <w:spacing w:after="0" w:line="240" w:lineRule="auto"/>
              <w:rPr>
                <w:rStyle w:val="34"/>
                <w:rFonts w:ascii="微软雅黑" w:hAnsi="微软雅黑" w:eastAsia="微软雅黑" w:cs="微软雅黑"/>
                <w:color w:val="4C4C4C"/>
                <w:sz w:val="21"/>
                <w:szCs w:val="21"/>
                <w:lang w:eastAsia="zh-CN"/>
              </w:rPr>
            </w:pP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 xml:space="preserve"> </w:t>
            </w:r>
            <w:r>
              <w:fldChar w:fldCharType="begin"/>
            </w:r>
            <w:r>
              <w:instrText xml:space="preserve"> HYPERLINK "C:/Users/user/AppData/Local/youdao/dict/Application/8.9.5.0/resultui/html/index.html" \l "/javascript:;" </w:instrText>
            </w:r>
            <w:r>
              <w:fldChar w:fldCharType="separate"/>
            </w:r>
            <w:r>
              <w:rPr>
                <w:rStyle w:val="34"/>
                <w:rFonts w:hint="eastAsia" w:ascii="微软雅黑" w:hAnsi="微软雅黑" w:eastAsia="微软雅黑" w:cs="微软雅黑"/>
                <w:color w:val="4C4C4C"/>
                <w:sz w:val="21"/>
                <w:szCs w:val="21"/>
                <w:lang w:eastAsia="zh-CN"/>
              </w:rPr>
              <w:t>D</w:t>
            </w:r>
            <w:r>
              <w:rPr>
                <w:rStyle w:val="34"/>
                <w:rFonts w:ascii="微软雅黑" w:hAnsi="微软雅黑" w:eastAsia="微软雅黑" w:cs="微软雅黑"/>
                <w:color w:val="4C4C4C"/>
                <w:sz w:val="21"/>
                <w:szCs w:val="21"/>
                <w:lang w:eastAsia="zh-CN"/>
              </w:rPr>
              <w:t>irectory</w:t>
            </w:r>
            <w:r>
              <w:rPr>
                <w:rStyle w:val="34"/>
                <w:rFonts w:ascii="微软雅黑" w:hAnsi="微软雅黑" w:eastAsia="微软雅黑" w:cs="微软雅黑"/>
                <w:color w:val="4C4C4C"/>
                <w:sz w:val="21"/>
                <w:szCs w:val="21"/>
                <w:lang w:eastAsia="zh-CN"/>
              </w:rPr>
              <w:fldChar w:fldCharType="end"/>
            </w:r>
            <w:r>
              <w:rPr>
                <w:rStyle w:val="34"/>
                <w:rFonts w:ascii="微软雅黑" w:hAnsi="微软雅黑" w:eastAsia="微软雅黑" w:cs="微软雅黑"/>
                <w:color w:val="4C4C4C"/>
                <w:sz w:val="21"/>
                <w:szCs w:val="21"/>
                <w:lang w:eastAsia="zh-CN"/>
              </w:rPr>
              <w:t> </w:t>
            </w:r>
            <w:r>
              <w:fldChar w:fldCharType="begin"/>
            </w:r>
            <w:r>
              <w:instrText xml:space="preserve"> HYPERLINK "C:/Users/user/AppData/Local/youdao/dict/Application/8.9.5.0/resultui/html/index.html" \l "/javascript:;" </w:instrText>
            </w:r>
            <w:r>
              <w:fldChar w:fldCharType="separate"/>
            </w:r>
            <w:r>
              <w:rPr>
                <w:rStyle w:val="34"/>
                <w:rFonts w:ascii="微软雅黑" w:hAnsi="微软雅黑" w:eastAsia="微软雅黑" w:cs="微软雅黑"/>
                <w:color w:val="4C4C4C"/>
                <w:sz w:val="21"/>
                <w:szCs w:val="21"/>
                <w:lang w:eastAsia="zh-CN"/>
              </w:rPr>
              <w:t>structure</w:t>
            </w:r>
            <w:r>
              <w:rPr>
                <w:rStyle w:val="34"/>
                <w:rFonts w:ascii="微软雅黑" w:hAnsi="微软雅黑" w:eastAsia="微软雅黑" w:cs="微软雅黑"/>
                <w:color w:val="4C4C4C"/>
                <w:sz w:val="21"/>
                <w:szCs w:val="21"/>
                <w:lang w:eastAsia="zh-CN"/>
              </w:rPr>
              <w:fldChar w:fldCharType="end"/>
            </w:r>
            <w:r>
              <w:rPr>
                <w:rStyle w:val="34"/>
                <w:rFonts w:hint="eastAsia" w:ascii="微软雅黑" w:hAnsi="微软雅黑" w:eastAsia="微软雅黑" w:cs="微软雅黑"/>
                <w:color w:val="4C4C4C"/>
                <w:sz w:val="21"/>
                <w:szCs w:val="21"/>
                <w:lang w:eastAsia="zh-CN"/>
              </w:rPr>
              <w:t xml:space="preserve"> of project:</w:t>
            </w: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Main structure of java：</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xml:space="preserve">├── eBox //Main function directory </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Activity //group-box control</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 Adapter</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AI // AI task to do age gender estimation</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Config //Configuration module</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 Constants</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 xml:space="preserve">Data //some AI data struct and Sqlite </w:t>
            </w:r>
            <w:r>
              <w:rPr>
                <w:rFonts w:hint="default" w:ascii="Open Sans" w:hAnsi="Open Sans" w:cs="Open Sans" w:eastAsiaTheme="minorEastAsia"/>
                <w:color w:val="777777"/>
                <w:sz w:val="21"/>
                <w:szCs w:val="21"/>
              </w:rPr>
              <w:t>usage</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Gl //display module</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Log</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Model</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Utils //some common functions</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VIew //display interface</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gateway //some info struct</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data</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utils</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libyuv //the color conversion</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rtsp //rtsp client module</w:t>
            </w:r>
          </w:p>
          <w:p>
            <w:pPr>
              <w:pStyle w:val="5"/>
              <w:spacing w:line="21" w:lineRule="atLeast"/>
              <w:rPr>
                <w:rFonts w:hint="default" w:ascii="Open Sans" w:hAnsi="Open Sans" w:eastAsia="Open Sans" w:cs="Open Sans"/>
                <w:color w:val="333333"/>
                <w:sz w:val="26"/>
                <w:szCs w:val="26"/>
              </w:rPr>
            </w:pPr>
            <w:r>
              <w:rPr>
                <w:rFonts w:hint="default" w:ascii="Open Sans" w:hAnsi="Open Sans" w:eastAsia="Open Sans" w:cs="Open Sans"/>
                <w:color w:val="333333"/>
                <w:sz w:val="26"/>
                <w:szCs w:val="26"/>
              </w:rPr>
              <w:t>└── util //common functions</w:t>
            </w:r>
          </w:p>
          <w:p>
            <w:pPr>
              <w:spacing w:after="0" w:line="240" w:lineRule="auto"/>
              <w:rPr>
                <w:rFonts w:ascii="Arial" w:hAnsi="Arial" w:eastAsia="宋体" w:cs="Arial"/>
                <w:color w:val="666666"/>
                <w:sz w:val="21"/>
                <w:szCs w:val="21"/>
                <w:shd w:val="clear" w:color="auto" w:fill="FFFFFF"/>
                <w:lang w:eastAsia="zh-CN"/>
              </w:rPr>
            </w:pPr>
            <w:r>
              <w:rPr>
                <w:rFonts w:ascii="Arial" w:hAnsi="Arial" w:eastAsia="宋体" w:cs="Arial"/>
                <w:color w:val="666666"/>
                <w:sz w:val="21"/>
                <w:szCs w:val="21"/>
                <w:shd w:val="clear" w:color="auto" w:fill="FFFFFF"/>
              </w:rPr>
              <w:t>Function support</w:t>
            </w:r>
            <w:r>
              <w:rPr>
                <w:rFonts w:hint="eastAsia" w:ascii="Arial" w:hAnsi="Arial" w:eastAsia="宋体" w:cs="Arial"/>
                <w:color w:val="666666"/>
                <w:sz w:val="21"/>
                <w:szCs w:val="21"/>
                <w:shd w:val="clear" w:color="auto" w:fill="FFFFFF"/>
                <w:lang w:eastAsia="zh-CN"/>
              </w:rPr>
              <w:t xml:space="preserve"> by cpp：</w:t>
            </w:r>
          </w:p>
          <w:p>
            <w:pPr>
              <w:spacing w:after="0" w:line="240" w:lineRule="auto"/>
              <w:rPr>
                <w:rFonts w:ascii="Arial" w:hAnsi="Arial" w:eastAsia="宋体" w:cs="Arial"/>
                <w:color w:val="666666"/>
                <w:sz w:val="21"/>
                <w:szCs w:val="21"/>
                <w:shd w:val="clear" w:color="auto" w:fill="FFFFFF"/>
                <w:lang w:eastAsia="zh-CN"/>
              </w:rPr>
            </w:pP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Affinity  //CPU binding functions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BasicUsageEnvironment</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groupsock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libbitmap  //same bitmap functions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libyuv  //mage color space conversion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build_overrides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docs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infra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config</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source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tools_libyuv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autoroller</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 unittests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 testdata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msan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ubsan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valgrind</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memcheck</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unit_test</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testdata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util</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liveMedia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RtspClient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UsageEnvironment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xml:space="preserve">    └── include</w:t>
            </w:r>
          </w:p>
          <w:p>
            <w:pPr>
              <w:pStyle w:val="25"/>
              <w:spacing w:after="0" w:line="240" w:lineRule="auto"/>
              <w:ind w:left="360" w:firstLine="480" w:firstLineChars="300"/>
            </w:pPr>
            <w:r>
              <w:rPr>
                <w:rFonts w:ascii="Courier New" w:hAnsi="Courier New" w:cs="Courier New"/>
                <w:sz w:val="16"/>
                <w:szCs w:val="16"/>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4"/>
              </w:numPr>
              <w:spacing w:after="0" w:line="240" w:lineRule="auto"/>
              <w:ind w:left="360"/>
            </w:pPr>
            <w:r>
              <w:rPr>
                <w:rFonts w:hint="eastAsia" w:eastAsia="宋体"/>
                <w:lang w:eastAsia="zh-CN"/>
              </w:rPr>
              <w:t xml:space="preserve"> Install app to RB5</w:t>
            </w:r>
            <w:r>
              <w:rPr>
                <w:rFonts w:hint="eastAsia" w:eastAsia="宋体"/>
                <w:lang w:val="en-US" w:eastAsia="zh-CN"/>
              </w:rPr>
              <w:t xml:space="preserve"> </w:t>
            </w:r>
            <w:r>
              <w:rPr>
                <w:rFonts w:hint="eastAsia" w:eastAsia="宋体"/>
                <w:lang w:eastAsia="zh-CN"/>
              </w:rPr>
              <w:t>device</w:t>
            </w:r>
          </w:p>
          <w:p>
            <w:pPr>
              <w:pStyle w:val="25"/>
              <w:spacing w:after="0" w:line="240" w:lineRule="auto"/>
              <w:ind w:left="360"/>
              <w:rPr>
                <w:rFonts w:eastAsia="宋体"/>
                <w:lang w:eastAsia="zh-CN"/>
              </w:rPr>
            </w:pPr>
            <w:r>
              <w:rPr>
                <w:rFonts w:hint="eastAsia" w:eastAsia="宋体"/>
                <w:lang w:eastAsia="zh-CN"/>
              </w:rPr>
              <w:t xml:space="preserve">         adb install Human-Pose-Recognition2.0.apk</w:t>
            </w:r>
          </w:p>
          <w:p>
            <w:pPr>
              <w:pStyle w:val="25"/>
              <w:numPr>
                <w:ilvl w:val="0"/>
                <w:numId w:val="4"/>
              </w:numPr>
              <w:spacing w:after="0" w:line="240" w:lineRule="auto"/>
              <w:ind w:left="360"/>
              <w:rPr>
                <w:rFonts w:eastAsia="宋体"/>
                <w:lang w:eastAsia="zh-CN"/>
              </w:rPr>
            </w:pPr>
            <w:r>
              <w:rPr>
                <w:rFonts w:hint="eastAsia" w:eastAsia="宋体"/>
                <w:lang w:eastAsia="zh-CN"/>
              </w:rPr>
              <w:t xml:space="preserve">   Start app.</w:t>
            </w:r>
          </w:p>
          <w:p>
            <w:pPr>
              <w:spacing w:after="0" w:line="240" w:lineRule="auto"/>
              <w:ind w:left="360"/>
              <w:rPr>
                <w:rFonts w:eastAsia="宋体"/>
                <w:lang w:eastAsia="zh-CN"/>
              </w:rPr>
            </w:pPr>
            <w:r>
              <w:rPr>
                <w:rFonts w:hint="eastAsia" w:eastAsia="宋体"/>
                <w:lang w:eastAsia="zh-CN"/>
              </w:rPr>
              <w:t xml:space="preserve">1)connect wifi/wired network, start </w:t>
            </w:r>
            <w:r>
              <w:rPr>
                <w:rFonts w:eastAsia="宋体"/>
                <w:lang w:eastAsia="zh-CN"/>
              </w:rPr>
              <w:t>“</w:t>
            </w:r>
            <w:r>
              <w:rPr>
                <w:rFonts w:hint="eastAsia" w:eastAsia="宋体"/>
                <w:lang w:eastAsia="zh-CN"/>
              </w:rPr>
              <w:t>edgebox client</w:t>
            </w:r>
            <w:r>
              <w:rPr>
                <w:rFonts w:eastAsia="宋体"/>
                <w:lang w:eastAsia="zh-CN"/>
              </w:rPr>
              <w:t>”</w:t>
            </w:r>
            <w:r>
              <w:rPr>
                <w:rFonts w:hint="eastAsia" w:eastAsia="宋体"/>
                <w:lang w:eastAsia="zh-CN"/>
              </w:rPr>
              <w:t xml:space="preserve"> app</w:t>
            </w:r>
          </w:p>
          <w:p>
            <w:pPr>
              <w:pStyle w:val="25"/>
              <w:spacing w:after="0" w:line="240" w:lineRule="auto"/>
              <w:ind w:left="360"/>
              <w:rPr>
                <w:rFonts w:eastAsia="宋体"/>
                <w:lang w:eastAsia="zh-CN"/>
              </w:rPr>
            </w:pPr>
            <w:r>
              <w:rPr>
                <w:rFonts w:hint="eastAsia" w:eastAsia="宋体"/>
                <w:lang w:eastAsia="zh-CN"/>
              </w:rPr>
              <w:drawing>
                <wp:inline distT="0" distB="0" distL="0" distR="0">
                  <wp:extent cx="1282700" cy="1282700"/>
                  <wp:effectExtent l="0" t="0" r="0" b="0"/>
                  <wp:docPr id="1" name="图片 0" descr="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ic_launcher.png"/>
                          <pic:cNvPicPr>
                            <a:picLocks noChangeAspect="1"/>
                          </pic:cNvPicPr>
                        </pic:nvPicPr>
                        <pic:blipFill>
                          <a:blip r:embed="rId10" cstate="print"/>
                          <a:stretch>
                            <a:fillRect/>
                          </a:stretch>
                        </pic:blipFill>
                        <pic:spPr>
                          <a:xfrm>
                            <a:off x="0" y="0"/>
                            <a:ext cx="1282700" cy="1282700"/>
                          </a:xfrm>
                          <a:prstGeom prst="rect">
                            <a:avLst/>
                          </a:prstGeom>
                        </pic:spPr>
                      </pic:pic>
                    </a:graphicData>
                  </a:graphic>
                </wp:inline>
              </w:drawing>
            </w:r>
            <w:r>
              <w:rPr>
                <w:rFonts w:hint="eastAsia" w:eastAsia="宋体"/>
                <w:lang w:eastAsia="zh-CN"/>
              </w:rPr>
              <w:t xml:space="preserve">        </w:t>
            </w:r>
          </w:p>
          <w:p>
            <w:pPr>
              <w:pStyle w:val="8"/>
              <w:ind w:left="360"/>
              <w:rPr>
                <w:b w:val="0"/>
                <w:bCs/>
                <w:lang w:eastAsia="zh-CN"/>
              </w:rPr>
            </w:pPr>
            <w:r>
              <w:rPr>
                <w:rFonts w:hint="eastAsia" w:eastAsiaTheme="minorEastAsia"/>
                <w:b w:val="0"/>
                <w:bCs/>
                <w:lang w:eastAsia="zh-CN"/>
              </w:rPr>
              <w:t>2)Click Settings and c</w:t>
            </w:r>
            <w:r>
              <w:rPr>
                <w:rFonts w:hint="eastAsia"/>
                <w:b w:val="0"/>
                <w:bCs/>
                <w:lang w:eastAsia="zh-CN"/>
              </w:rPr>
              <w:t xml:space="preserve">lick </w:t>
            </w:r>
            <w:r>
              <w:rPr>
                <w:rFonts w:eastAsiaTheme="minorEastAsia"/>
                <w:b w:val="0"/>
                <w:bCs/>
                <w:lang w:eastAsia="zh-CN"/>
              </w:rPr>
              <w:t>“</w:t>
            </w:r>
            <w:r>
              <w:rPr>
                <w:rFonts w:hint="eastAsia" w:eastAsiaTheme="minorEastAsia"/>
                <w:b w:val="0"/>
                <w:bCs/>
                <w:lang w:eastAsia="zh-CN"/>
              </w:rPr>
              <w:t>+</w:t>
            </w:r>
            <w:r>
              <w:rPr>
                <w:rFonts w:eastAsiaTheme="minorEastAsia"/>
                <w:b w:val="0"/>
                <w:bCs/>
                <w:lang w:eastAsia="zh-CN"/>
              </w:rPr>
              <w:t>”</w:t>
            </w:r>
            <w:r>
              <w:rPr>
                <w:rFonts w:hint="eastAsia"/>
                <w:b w:val="0"/>
                <w:bCs/>
                <w:lang w:eastAsia="zh-CN"/>
              </w:rPr>
              <w:t xml:space="preserve"> to add RTSP URL</w:t>
            </w:r>
          </w:p>
          <w:p>
            <w:pPr>
              <w:rPr>
                <w:rFonts w:eastAsiaTheme="minorEastAsia"/>
                <w:bCs/>
                <w:lang w:eastAsia="zh-CN"/>
              </w:rPr>
            </w:pPr>
            <w:r>
              <w:rPr>
                <w:rStyle w:val="33"/>
                <w:lang w:eastAsia="zh-CN"/>
              </w:rPr>
              <w:drawing>
                <wp:inline distT="0" distB="0" distL="0" distR="0">
                  <wp:extent cx="3061335" cy="1722120"/>
                  <wp:effectExtent l="19050" t="0" r="5110" b="0"/>
                  <wp:docPr id="4" name="图片 3" descr="Screenshot_20210323-1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creenshot_20210323-101538.png"/>
                          <pic:cNvPicPr>
                            <a:picLocks noChangeAspect="1"/>
                          </pic:cNvPicPr>
                        </pic:nvPicPr>
                        <pic:blipFill>
                          <a:blip r:embed="rId11" cstate="print"/>
                          <a:stretch>
                            <a:fillRect/>
                          </a:stretch>
                        </pic:blipFill>
                        <pic:spPr>
                          <a:xfrm>
                            <a:off x="0" y="0"/>
                            <a:ext cx="3066831" cy="1724965"/>
                          </a:xfrm>
                          <a:prstGeom prst="rect">
                            <a:avLst/>
                          </a:prstGeom>
                        </pic:spPr>
                      </pic:pic>
                    </a:graphicData>
                  </a:graphic>
                </wp:inline>
              </w:drawing>
            </w:r>
          </w:p>
          <w:p>
            <w:pPr>
              <w:ind w:firstLine="220" w:firstLineChars="100"/>
              <w:rPr>
                <w:rFonts w:eastAsiaTheme="minorEastAsia"/>
                <w:bCs/>
                <w:lang w:eastAsia="zh-CN"/>
              </w:rPr>
            </w:pPr>
            <w:r>
              <w:rPr>
                <w:rFonts w:hint="eastAsia" w:eastAsiaTheme="minorEastAsia"/>
                <w:bCs/>
                <w:lang w:eastAsia="zh-CN"/>
              </w:rPr>
              <w:t>3)Back</w:t>
            </w:r>
            <w:r>
              <w:rPr>
                <w:rFonts w:hint="eastAsia"/>
                <w:bCs/>
                <w:lang w:eastAsia="zh-CN"/>
              </w:rPr>
              <w:t xml:space="preserve"> to start playing </w:t>
            </w:r>
            <w:r>
              <w:rPr>
                <w:rFonts w:hint="eastAsia" w:eastAsiaTheme="minorEastAsia"/>
                <w:bCs/>
                <w:lang w:eastAsia="zh-CN"/>
              </w:rPr>
              <w:t>and do human pose recognition</w:t>
            </w:r>
          </w:p>
          <w:p>
            <w:pPr>
              <w:rPr>
                <w:rFonts w:eastAsiaTheme="minorEastAsia"/>
                <w:lang w:eastAsia="zh-CN"/>
              </w:rPr>
            </w:pPr>
            <w:r>
              <w:rPr>
                <w:rFonts w:eastAsiaTheme="minorEastAsia"/>
                <w:bCs/>
                <w:lang w:eastAsia="zh-CN"/>
              </w:rPr>
              <w:drawing>
                <wp:inline distT="0" distB="0" distL="114300" distR="114300">
                  <wp:extent cx="3124835" cy="1758315"/>
                  <wp:effectExtent l="0" t="0" r="18415" b="13335"/>
                  <wp:docPr id="5" name="图片 5" descr="Screenshot_20200715-15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00715-151827"/>
                          <pic:cNvPicPr>
                            <a:picLocks noChangeAspect="1"/>
                          </pic:cNvPicPr>
                        </pic:nvPicPr>
                        <pic:blipFill>
                          <a:blip r:embed="rId12"/>
                          <a:stretch>
                            <a:fillRect/>
                          </a:stretch>
                        </pic:blipFill>
                        <pic:spPr>
                          <a:xfrm>
                            <a:off x="0" y="0"/>
                            <a:ext cx="3124835" cy="17583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rFonts w:hint="eastAsia" w:eastAsiaTheme="minorEastAsia"/>
          <w:b/>
          <w:lang w:eastAsia="zh-CN"/>
        </w:rPr>
      </w:pP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p>
            <w:pPr>
              <w:spacing w:after="0" w:line="240" w:lineRule="auto"/>
              <w:jc w:val="both"/>
            </w:pPr>
            <w:r>
              <w:rPr>
                <w:rStyle w:val="33"/>
                <w:rFonts w:ascii="Segoe UI Symbol" w:hAnsi="Segoe UI Symbol" w:cs="Segoe UI Symbol"/>
                <w:color w:val="000000"/>
                <w:shd w:val="clear" w:color="auto" w:fill="FFFFFF"/>
              </w:rPr>
              <w:t>√</w:t>
            </w:r>
            <w:r>
              <w:rPr>
                <w:rStyle w:val="33"/>
                <w:rFonts w:ascii="Calibri" w:hAnsi="Calibri" w:cs="Calibri"/>
                <w:color w:val="000000"/>
                <w:shd w:val="clear" w:color="auto" w:fill="FFFFFF"/>
              </w:rPr>
              <w:t> </w:t>
            </w:r>
            <w:r>
              <w:rPr>
                <w:rFonts w:hint="eastAsia"/>
              </w:rPr>
              <w:t>Qualcomm®</w:t>
            </w:r>
            <w:r>
              <w:rPr>
                <w:rFonts w:hint="eastAsia" w:eastAsia="宋体"/>
                <w:lang w:val="en-US" w:eastAsia="zh-CN"/>
              </w:rPr>
              <w:t xml:space="preserve"> </w:t>
            </w:r>
            <w:r>
              <w:rPr>
                <w:rFonts w:hint="eastAsia"/>
              </w:rPr>
              <w:t>Robotics</w:t>
            </w:r>
            <w:r>
              <w:rPr>
                <w:rFonts w:hint="eastAsia" w:eastAsia="宋体"/>
                <w:lang w:val="en-US" w:eastAsia="zh-CN"/>
              </w:rPr>
              <w:t xml:space="preserve"> </w:t>
            </w:r>
            <w:r>
              <w:rPr>
                <w:rFonts w:hint="eastAsia"/>
              </w:rPr>
              <w:t>RB5 Development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118653062"/>
              </w:sdtPr>
              <w:sdtEndPr>
                <w:rPr>
                  <w:rFonts w:ascii="Arial" w:hAnsi="Arial" w:eastAsia="Times New Roman" w:cs="Arial"/>
                  <w:color w:val="000000"/>
                </w:rPr>
              </w:sdtEndPr>
              <w:sdtContent/>
            </w:sdt>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Android</w:t>
            </w:r>
          </w:p>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8912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1891208"/>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891206"/>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89120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89121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891211"/>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89120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Segoe UI">
    <w:altName w:val="FreeSans"/>
    <w:panose1 w:val="020B0502040204020203"/>
    <w:charset w:val="00"/>
    <w:family w:val="swiss"/>
    <w:pitch w:val="default"/>
    <w:sig w:usb0="00000000" w:usb1="00000000" w:usb2="00000029" w:usb3="00000000" w:csb0="000001DF" w:csb1="00000000"/>
  </w:font>
  <w:font w:name="微软雅黑">
    <w:altName w:val="Droid Sans Fallback"/>
    <w:panose1 w:val="020B0503020204020204"/>
    <w:charset w:val="86"/>
    <w:family w:val="swiss"/>
    <w:pitch w:val="default"/>
    <w:sig w:usb0="00000000" w:usb1="00000000" w:usb2="00000016" w:usb3="00000000" w:csb0="0004001F" w:csb1="00000000"/>
  </w:font>
  <w:font w:name="Open Sans">
    <w:altName w:val="Arial"/>
    <w:panose1 w:val="00000000000000000000"/>
    <w:charset w:val="00"/>
    <w:family w:val="auto"/>
    <w:pitch w:val="default"/>
    <w:sig w:usb0="00000000" w:usb1="00000000" w:usb2="00000028" w:usb3="00000000" w:csb0="2000019F" w:csb1="00000000"/>
  </w:font>
  <w:font w:name="Segoe UI Symbol">
    <w:altName w:val="FreeSans"/>
    <w:panose1 w:val="020B0502040204020203"/>
    <w:charset w:val="00"/>
    <w:family w:val="swiss"/>
    <w:pitch w:val="default"/>
    <w:sig w:usb0="00000000" w:usb1="00000000" w:usb2="0064C000" w:usb3="00000000" w:csb0="00000001" w:csb1="00000000"/>
  </w:font>
  <w:font w:name="MS Gothic">
    <w:altName w:val="Droid Sans Fallback"/>
    <w:panose1 w:val="020B0609070205080204"/>
    <w:charset w:val="80"/>
    <w:family w:val="modern"/>
    <w:pitch w:val="default"/>
    <w:sig w:usb0="00000000" w:usb1="00000000" w:usb2="00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FreeSans">
    <w:panose1 w:val="020B0504020202020204"/>
    <w:charset w:val="00"/>
    <w:family w:val="auto"/>
    <w:pitch w:val="default"/>
    <w:sig w:usb0="E4839EFF" w:usb1="4600FDFF" w:usb2="000030A0" w:usb3="00000584" w:csb0="600001BF" w:csb1="DFF7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498729"/>
    <w:multiLevelType w:val="singleLevel"/>
    <w:tmpl w:val="46498729"/>
    <w:lvl w:ilvl="0" w:tentative="0">
      <w:start w:val="1"/>
      <w:numFmt w:val="decimal"/>
      <w:suff w:val="space"/>
      <w:lvlText w:val="%1."/>
      <w:lvlJc w:val="left"/>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994CE3"/>
    <w:rsid w:val="00000137"/>
    <w:rsid w:val="00000702"/>
    <w:rsid w:val="00014D05"/>
    <w:rsid w:val="0001573E"/>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34EE3"/>
    <w:rsid w:val="001764F8"/>
    <w:rsid w:val="00194196"/>
    <w:rsid w:val="00196064"/>
    <w:rsid w:val="001A6D0F"/>
    <w:rsid w:val="001B2EB5"/>
    <w:rsid w:val="001B6A50"/>
    <w:rsid w:val="001C0166"/>
    <w:rsid w:val="001D026D"/>
    <w:rsid w:val="001E3F7C"/>
    <w:rsid w:val="001F34D7"/>
    <w:rsid w:val="001F56EF"/>
    <w:rsid w:val="002076CD"/>
    <w:rsid w:val="002138F9"/>
    <w:rsid w:val="002174DB"/>
    <w:rsid w:val="0022798D"/>
    <w:rsid w:val="002522F8"/>
    <w:rsid w:val="002550F7"/>
    <w:rsid w:val="002A7B99"/>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5541"/>
    <w:rsid w:val="00367A95"/>
    <w:rsid w:val="00370B4D"/>
    <w:rsid w:val="00383984"/>
    <w:rsid w:val="00390816"/>
    <w:rsid w:val="00390E2C"/>
    <w:rsid w:val="00396D3B"/>
    <w:rsid w:val="003A568F"/>
    <w:rsid w:val="003B24A0"/>
    <w:rsid w:val="003C281D"/>
    <w:rsid w:val="003E2B4A"/>
    <w:rsid w:val="003F483A"/>
    <w:rsid w:val="003F6ABE"/>
    <w:rsid w:val="003F776E"/>
    <w:rsid w:val="004378D2"/>
    <w:rsid w:val="0044514C"/>
    <w:rsid w:val="00455803"/>
    <w:rsid w:val="004702FA"/>
    <w:rsid w:val="00481634"/>
    <w:rsid w:val="004912C0"/>
    <w:rsid w:val="00494BD2"/>
    <w:rsid w:val="004A3324"/>
    <w:rsid w:val="004B3447"/>
    <w:rsid w:val="004B498B"/>
    <w:rsid w:val="004C2217"/>
    <w:rsid w:val="004C6D4D"/>
    <w:rsid w:val="004D4433"/>
    <w:rsid w:val="004D77B7"/>
    <w:rsid w:val="004D7875"/>
    <w:rsid w:val="004F4B79"/>
    <w:rsid w:val="0050600E"/>
    <w:rsid w:val="00523B8F"/>
    <w:rsid w:val="00526D7D"/>
    <w:rsid w:val="00527365"/>
    <w:rsid w:val="0053040C"/>
    <w:rsid w:val="00533002"/>
    <w:rsid w:val="005442F3"/>
    <w:rsid w:val="0055139E"/>
    <w:rsid w:val="00552670"/>
    <w:rsid w:val="00561951"/>
    <w:rsid w:val="0056734D"/>
    <w:rsid w:val="00567964"/>
    <w:rsid w:val="005A3C8F"/>
    <w:rsid w:val="005A44B2"/>
    <w:rsid w:val="005A6A5E"/>
    <w:rsid w:val="005B0D65"/>
    <w:rsid w:val="005C04A9"/>
    <w:rsid w:val="005C406C"/>
    <w:rsid w:val="005E273A"/>
    <w:rsid w:val="005E5F97"/>
    <w:rsid w:val="005F349B"/>
    <w:rsid w:val="00616D03"/>
    <w:rsid w:val="006423A1"/>
    <w:rsid w:val="00653EB2"/>
    <w:rsid w:val="00660610"/>
    <w:rsid w:val="006677E3"/>
    <w:rsid w:val="006830A7"/>
    <w:rsid w:val="006930C5"/>
    <w:rsid w:val="0069573C"/>
    <w:rsid w:val="006A57E2"/>
    <w:rsid w:val="006B79CE"/>
    <w:rsid w:val="006D5602"/>
    <w:rsid w:val="006D7EC1"/>
    <w:rsid w:val="00710053"/>
    <w:rsid w:val="007108EA"/>
    <w:rsid w:val="007155B2"/>
    <w:rsid w:val="00724096"/>
    <w:rsid w:val="007400F1"/>
    <w:rsid w:val="00742418"/>
    <w:rsid w:val="00761364"/>
    <w:rsid w:val="00765B7A"/>
    <w:rsid w:val="007710AB"/>
    <w:rsid w:val="007806F1"/>
    <w:rsid w:val="00786AAA"/>
    <w:rsid w:val="00787161"/>
    <w:rsid w:val="007879AC"/>
    <w:rsid w:val="007B33DB"/>
    <w:rsid w:val="007B705B"/>
    <w:rsid w:val="007D5FE0"/>
    <w:rsid w:val="007D6CBD"/>
    <w:rsid w:val="007F670A"/>
    <w:rsid w:val="008058A3"/>
    <w:rsid w:val="00815C7F"/>
    <w:rsid w:val="008241C5"/>
    <w:rsid w:val="00830B58"/>
    <w:rsid w:val="00833EFF"/>
    <w:rsid w:val="008644E8"/>
    <w:rsid w:val="008649D3"/>
    <w:rsid w:val="008805EC"/>
    <w:rsid w:val="008951C2"/>
    <w:rsid w:val="00896A87"/>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37861"/>
    <w:rsid w:val="00A41404"/>
    <w:rsid w:val="00A461DE"/>
    <w:rsid w:val="00A71F80"/>
    <w:rsid w:val="00A95483"/>
    <w:rsid w:val="00A96B82"/>
    <w:rsid w:val="00AA3369"/>
    <w:rsid w:val="00AC2085"/>
    <w:rsid w:val="00AD14CD"/>
    <w:rsid w:val="00B02FE1"/>
    <w:rsid w:val="00B0416A"/>
    <w:rsid w:val="00B1355F"/>
    <w:rsid w:val="00B20FBC"/>
    <w:rsid w:val="00B227FC"/>
    <w:rsid w:val="00B257ED"/>
    <w:rsid w:val="00B25EA0"/>
    <w:rsid w:val="00B34CB7"/>
    <w:rsid w:val="00B4602C"/>
    <w:rsid w:val="00B517A4"/>
    <w:rsid w:val="00B54162"/>
    <w:rsid w:val="00B60AF8"/>
    <w:rsid w:val="00B71CD2"/>
    <w:rsid w:val="00B75502"/>
    <w:rsid w:val="00B7616B"/>
    <w:rsid w:val="00B81AE7"/>
    <w:rsid w:val="00B86A29"/>
    <w:rsid w:val="00B95E44"/>
    <w:rsid w:val="00BF1764"/>
    <w:rsid w:val="00BF322B"/>
    <w:rsid w:val="00C0002D"/>
    <w:rsid w:val="00C01CC4"/>
    <w:rsid w:val="00C1676A"/>
    <w:rsid w:val="00C2611C"/>
    <w:rsid w:val="00C41EB8"/>
    <w:rsid w:val="00C508AC"/>
    <w:rsid w:val="00C62E29"/>
    <w:rsid w:val="00C73A3B"/>
    <w:rsid w:val="00C806B7"/>
    <w:rsid w:val="00C81200"/>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B6AC8"/>
    <w:rsid w:val="00DC059A"/>
    <w:rsid w:val="00DD4FDF"/>
    <w:rsid w:val="00E046D1"/>
    <w:rsid w:val="00E04FB6"/>
    <w:rsid w:val="00E10509"/>
    <w:rsid w:val="00E22CF1"/>
    <w:rsid w:val="00E24801"/>
    <w:rsid w:val="00E2598E"/>
    <w:rsid w:val="00E26DAC"/>
    <w:rsid w:val="00E33CDA"/>
    <w:rsid w:val="00E44BBA"/>
    <w:rsid w:val="00E554D2"/>
    <w:rsid w:val="00E643F1"/>
    <w:rsid w:val="00E838C8"/>
    <w:rsid w:val="00E85B17"/>
    <w:rsid w:val="00EA14C9"/>
    <w:rsid w:val="00EB7390"/>
    <w:rsid w:val="00ED24A8"/>
    <w:rsid w:val="00EE32CB"/>
    <w:rsid w:val="00EF1BE8"/>
    <w:rsid w:val="00EF74D4"/>
    <w:rsid w:val="00F00645"/>
    <w:rsid w:val="00F17A42"/>
    <w:rsid w:val="00F27FAC"/>
    <w:rsid w:val="00F34A5B"/>
    <w:rsid w:val="00F421BE"/>
    <w:rsid w:val="00F422F2"/>
    <w:rsid w:val="00F47F63"/>
    <w:rsid w:val="00F537D6"/>
    <w:rsid w:val="00F66AD0"/>
    <w:rsid w:val="00F67128"/>
    <w:rsid w:val="00F733CA"/>
    <w:rsid w:val="00F73F07"/>
    <w:rsid w:val="00F81995"/>
    <w:rsid w:val="00F8568A"/>
    <w:rsid w:val="00F85F1C"/>
    <w:rsid w:val="00F86366"/>
    <w:rsid w:val="00FA0473"/>
    <w:rsid w:val="00FA71C0"/>
    <w:rsid w:val="00FB3C02"/>
    <w:rsid w:val="00FB76B0"/>
    <w:rsid w:val="00FD087A"/>
    <w:rsid w:val="00FE09FE"/>
    <w:rsid w:val="00FE234B"/>
    <w:rsid w:val="00FE5A77"/>
    <w:rsid w:val="00FF4CBF"/>
    <w:rsid w:val="00FF69D9"/>
    <w:rsid w:val="00FF70A5"/>
    <w:rsid w:val="0214BB84"/>
    <w:rsid w:val="045E22E0"/>
    <w:rsid w:val="056B1897"/>
    <w:rsid w:val="05895A56"/>
    <w:rsid w:val="08235F1D"/>
    <w:rsid w:val="0C146FC7"/>
    <w:rsid w:val="17FE7A93"/>
    <w:rsid w:val="1A823867"/>
    <w:rsid w:val="1BE97B90"/>
    <w:rsid w:val="1C0456E6"/>
    <w:rsid w:val="1C192C42"/>
    <w:rsid w:val="1CA83F03"/>
    <w:rsid w:val="1E7C3DC5"/>
    <w:rsid w:val="202E50A5"/>
    <w:rsid w:val="2FA8428C"/>
    <w:rsid w:val="32ED6293"/>
    <w:rsid w:val="370E0C89"/>
    <w:rsid w:val="37FDD01C"/>
    <w:rsid w:val="3BC768BA"/>
    <w:rsid w:val="3CC8B431"/>
    <w:rsid w:val="3E620641"/>
    <w:rsid w:val="3E710F23"/>
    <w:rsid w:val="410F5EA3"/>
    <w:rsid w:val="45C37AE5"/>
    <w:rsid w:val="46FFA146"/>
    <w:rsid w:val="47DF3CA9"/>
    <w:rsid w:val="4DFF2F4E"/>
    <w:rsid w:val="4F7B106E"/>
    <w:rsid w:val="503A0AB4"/>
    <w:rsid w:val="53EE7258"/>
    <w:rsid w:val="57EFC79B"/>
    <w:rsid w:val="5A0731E1"/>
    <w:rsid w:val="5CD84662"/>
    <w:rsid w:val="5D7C1B31"/>
    <w:rsid w:val="5DFD9DB0"/>
    <w:rsid w:val="5FEEB57C"/>
    <w:rsid w:val="60EF7B94"/>
    <w:rsid w:val="65B92B67"/>
    <w:rsid w:val="66ED8432"/>
    <w:rsid w:val="676B5DB5"/>
    <w:rsid w:val="6AF3A736"/>
    <w:rsid w:val="6B325A53"/>
    <w:rsid w:val="6BFB66E5"/>
    <w:rsid w:val="6CC90B30"/>
    <w:rsid w:val="6D7A4976"/>
    <w:rsid w:val="6DFF7914"/>
    <w:rsid w:val="6EFBBB20"/>
    <w:rsid w:val="6F3744C2"/>
    <w:rsid w:val="6FE16347"/>
    <w:rsid w:val="6FFCB346"/>
    <w:rsid w:val="72FF4BFC"/>
    <w:rsid w:val="7373C1EE"/>
    <w:rsid w:val="73FF0AB2"/>
    <w:rsid w:val="74BF6D98"/>
    <w:rsid w:val="76560ED0"/>
    <w:rsid w:val="777783C3"/>
    <w:rsid w:val="77A658C4"/>
    <w:rsid w:val="77AD2731"/>
    <w:rsid w:val="77EA1789"/>
    <w:rsid w:val="78261E50"/>
    <w:rsid w:val="783E4BAF"/>
    <w:rsid w:val="796C25FD"/>
    <w:rsid w:val="79EBDA55"/>
    <w:rsid w:val="7ABBFD8C"/>
    <w:rsid w:val="7ADA4917"/>
    <w:rsid w:val="7BE53E64"/>
    <w:rsid w:val="7BF78B4B"/>
    <w:rsid w:val="7BFB6301"/>
    <w:rsid w:val="7BFF2A08"/>
    <w:rsid w:val="7BFFB089"/>
    <w:rsid w:val="7C583FDD"/>
    <w:rsid w:val="7CFFAB16"/>
    <w:rsid w:val="7DC1E2C8"/>
    <w:rsid w:val="7DF6F286"/>
    <w:rsid w:val="7ECF16C5"/>
    <w:rsid w:val="7EFE568F"/>
    <w:rsid w:val="7EFFBDBE"/>
    <w:rsid w:val="7F9BECC2"/>
    <w:rsid w:val="7FCDFFB2"/>
    <w:rsid w:val="7FF4EC16"/>
    <w:rsid w:val="7FFF521E"/>
    <w:rsid w:val="833F5453"/>
    <w:rsid w:val="8FD6AD9E"/>
    <w:rsid w:val="8FF24963"/>
    <w:rsid w:val="9BFFFC92"/>
    <w:rsid w:val="9D3E7402"/>
    <w:rsid w:val="9F6F7D9A"/>
    <w:rsid w:val="BDF78D76"/>
    <w:rsid w:val="BEFB24B7"/>
    <w:rsid w:val="BFFF4653"/>
    <w:rsid w:val="CF5F2859"/>
    <w:rsid w:val="DBDBF132"/>
    <w:rsid w:val="DFF76FBA"/>
    <w:rsid w:val="E5FEF002"/>
    <w:rsid w:val="E6FBDD5F"/>
    <w:rsid w:val="E7AFBE8E"/>
    <w:rsid w:val="EB7F4DEE"/>
    <w:rsid w:val="EBFF365B"/>
    <w:rsid w:val="EBFFA7DE"/>
    <w:rsid w:val="EFF49988"/>
    <w:rsid w:val="F2FB1D5F"/>
    <w:rsid w:val="F31604F6"/>
    <w:rsid w:val="F36EBA4A"/>
    <w:rsid w:val="F5EE67EA"/>
    <w:rsid w:val="F75EAC98"/>
    <w:rsid w:val="F7EF2ADA"/>
    <w:rsid w:val="F7F381E3"/>
    <w:rsid w:val="F86377A5"/>
    <w:rsid w:val="F8DF0CAA"/>
    <w:rsid w:val="F9BFEE0D"/>
    <w:rsid w:val="FB7BC799"/>
    <w:rsid w:val="FB7E73CE"/>
    <w:rsid w:val="FBCFB3B9"/>
    <w:rsid w:val="FDF5E3BF"/>
    <w:rsid w:val="FE770563"/>
    <w:rsid w:val="FE7A240F"/>
    <w:rsid w:val="FEF7899D"/>
    <w:rsid w:val="FEF9B554"/>
    <w:rsid w:val="FF3F7450"/>
    <w:rsid w:val="FF5B0AFF"/>
    <w:rsid w:val="FF7D15A6"/>
    <w:rsid w:val="FFAD6DDC"/>
    <w:rsid w:val="FFEEBF1B"/>
    <w:rsid w:val="FFEFCA2B"/>
    <w:rsid w:val="FFFDCCA6"/>
    <w:rsid w:val="FFFE5BC9"/>
    <w:rsid w:val="FFFFD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85858" w:themeColor="text1" w:themeTint="A6"/>
      <w:spacing w:val="15"/>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rPr>
  </w:style>
  <w:style w:type="character" w:styleId="22">
    <w:name w:val="Hyperlink"/>
    <w:basedOn w:val="20"/>
    <w:unhideWhenUsed/>
    <w:qFormat/>
    <w:uiPriority w:val="99"/>
    <w:rPr>
      <w:color w:val="0563C1" w:themeColor="hyperlink"/>
      <w:u w:val="single"/>
    </w:rPr>
  </w:style>
  <w:style w:type="character" w:styleId="23">
    <w:name w:val="annotation reference"/>
    <w:basedOn w:val="20"/>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85858" w:themeColor="text1" w:themeTint="A6"/>
      <w:spacing w:val="15"/>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6</Pages>
  <Words>1155</Words>
  <Characters>6587</Characters>
  <Lines>54</Lines>
  <Paragraphs>15</Paragraphs>
  <TotalTime>18</TotalTime>
  <ScaleCrop>false</ScaleCrop>
  <LinksUpToDate>false</LinksUpToDate>
  <CharactersWithSpaces>7727</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2020-12-24T17:59:00Z</dcterms:created>
  <dc:creator>Jorgensen, Christine</dc:creator>
  <cp:lastModifiedBy>yuandekun</cp:lastModifiedBy>
  <cp:lastPrinted>2015-09-26T10:12:00Z</cp:lastPrinted>
  <dcterms:modified xsi:type="dcterms:W3CDTF">2021-06-23T16:05:19Z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2052-11.1.0.9080</vt:lpwstr>
  </property>
</Properties>
</file>