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B0D8C" w14:textId="77777777" w:rsidR="00524388" w:rsidRDefault="00FA5DC3">
      <w:pPr>
        <w:pStyle w:val="Title"/>
        <w:rPr>
          <w:lang w:eastAsia="zh-CN"/>
        </w:rPr>
      </w:pPr>
      <w:proofErr w:type="spellStart"/>
      <w:r>
        <w:t>RocketMQ</w:t>
      </w:r>
      <w:proofErr w:type="spellEnd"/>
      <w:r>
        <w:t>在</w:t>
      </w:r>
      <w:r>
        <w:rPr>
          <w:rFonts w:hint="eastAsia"/>
        </w:rPr>
        <w:t>联想大数据中的应用简析</w:t>
      </w:r>
    </w:p>
    <w:p w14:paraId="36B3A201" w14:textId="20A1DE59" w:rsidR="00524388" w:rsidRDefault="006238E2">
      <w:pPr>
        <w:pStyle w:val="Heading1"/>
        <w:rPr>
          <w:lang w:eastAsia="zh-CN"/>
        </w:rPr>
      </w:pPr>
      <w:r>
        <w:rPr>
          <w:rFonts w:hint="eastAsia"/>
          <w:lang w:eastAsia="zh-CN"/>
        </w:rPr>
        <w:t>一、前言</w:t>
      </w:r>
    </w:p>
    <w:p w14:paraId="22EEA6A2" w14:textId="38E9B083" w:rsidR="004D5BA9" w:rsidRDefault="001D28B6" w:rsidP="004D5BA9">
      <w:pPr>
        <w:rPr>
          <w:rFonts w:hint="eastAsia"/>
          <w:lang w:eastAsia="zh-CN"/>
        </w:rPr>
      </w:pPr>
      <w:r>
        <w:rPr>
          <w:lang w:eastAsia="zh-CN"/>
        </w:rPr>
        <w:t xml:space="preserve">       </w:t>
      </w:r>
      <w:r>
        <w:rPr>
          <w:rFonts w:hint="eastAsia"/>
          <w:lang w:eastAsia="zh-CN"/>
        </w:rPr>
        <w:t xml:space="preserve"> </w:t>
      </w:r>
      <w:r w:rsidR="004D5BA9">
        <w:rPr>
          <w:rFonts w:hint="eastAsia"/>
          <w:lang w:eastAsia="zh-CN"/>
        </w:rPr>
        <w:t>本文</w:t>
      </w:r>
      <w:r w:rsidR="004D5BA9">
        <w:rPr>
          <w:rFonts w:hint="eastAsia"/>
          <w:lang w:eastAsia="zh-CN"/>
        </w:rPr>
        <w:t>不涉及公司专利</w:t>
      </w:r>
      <w:r w:rsidR="004D5BA9">
        <w:rPr>
          <w:rFonts w:hint="eastAsia"/>
          <w:lang w:eastAsia="zh-CN"/>
        </w:rPr>
        <w:t>，仅为本人工作之余对</w:t>
      </w:r>
      <w:proofErr w:type="spellStart"/>
      <w:r w:rsidR="004D5BA9">
        <w:rPr>
          <w:lang w:eastAsia="zh-CN"/>
        </w:rPr>
        <w:t>RocketMQ</w:t>
      </w:r>
      <w:proofErr w:type="spellEnd"/>
      <w:r w:rsidR="004D5BA9">
        <w:rPr>
          <w:rFonts w:hint="eastAsia"/>
          <w:lang w:eastAsia="zh-CN"/>
        </w:rPr>
        <w:t>在</w:t>
      </w:r>
      <w:r w:rsidR="004D5BA9">
        <w:rPr>
          <w:rFonts w:hint="eastAsia"/>
          <w:lang w:eastAsia="zh-CN"/>
        </w:rPr>
        <w:t>业务上的</w:t>
      </w:r>
      <w:r w:rsidR="004D5BA9">
        <w:rPr>
          <w:rFonts w:hint="eastAsia"/>
          <w:lang w:eastAsia="zh-CN"/>
        </w:rPr>
        <w:t>技术</w:t>
      </w:r>
      <w:r w:rsidR="004D5BA9">
        <w:rPr>
          <w:rFonts w:hint="eastAsia"/>
          <w:lang w:eastAsia="zh-CN"/>
        </w:rPr>
        <w:t>梳理和总结</w:t>
      </w:r>
      <w:r w:rsidR="004D5BA9">
        <w:rPr>
          <w:rFonts w:hint="eastAsia"/>
          <w:lang w:eastAsia="zh-CN"/>
        </w:rPr>
        <w:t xml:space="preserve"> </w:t>
      </w:r>
      <w:r w:rsidR="004D5BA9">
        <w:rPr>
          <w:rFonts w:hint="eastAsia"/>
          <w:lang w:eastAsia="zh-CN"/>
        </w:rPr>
        <w:t>。</w:t>
      </w:r>
    </w:p>
    <w:p w14:paraId="2A9675C6" w14:textId="77777777" w:rsidR="004D5BA9" w:rsidRDefault="004D5BA9" w:rsidP="004D5BA9">
      <w:pPr>
        <w:rPr>
          <w:rFonts w:hint="eastAsia"/>
          <w:lang w:eastAsia="zh-CN"/>
        </w:rPr>
      </w:pPr>
      <w:r>
        <w:rPr>
          <w:rFonts w:hint="eastAsia"/>
          <w:lang w:eastAsia="zh-CN"/>
        </w:rPr>
        <w:t xml:space="preserve">        </w:t>
      </w:r>
      <w:r>
        <w:rPr>
          <w:rFonts w:hint="eastAsia"/>
          <w:lang w:eastAsia="zh-CN"/>
        </w:rPr>
        <w:t>众所周知，</w:t>
      </w:r>
      <w:proofErr w:type="spellStart"/>
      <w:r w:rsidR="001D28B6" w:rsidRPr="001D28B6">
        <w:rPr>
          <w:rFonts w:hint="eastAsia"/>
          <w:lang w:eastAsia="zh-CN"/>
        </w:rPr>
        <w:t>RocketMQ</w:t>
      </w:r>
      <w:proofErr w:type="spellEnd"/>
      <w:r>
        <w:rPr>
          <w:rFonts w:hint="eastAsia"/>
          <w:lang w:eastAsia="zh-CN"/>
        </w:rPr>
        <w:t>作为</w:t>
      </w:r>
      <w:r w:rsidR="001D28B6" w:rsidRPr="001D28B6">
        <w:rPr>
          <w:rFonts w:hint="eastAsia"/>
          <w:lang w:eastAsia="zh-CN"/>
        </w:rPr>
        <w:t>一款分布式、队列模型的消息中间件，具有以下特点：</w:t>
      </w:r>
    </w:p>
    <w:p w14:paraId="1AED5742" w14:textId="454B8572" w:rsidR="004D5BA9" w:rsidRDefault="004D5BA9" w:rsidP="004D5BA9">
      <w:pPr>
        <w:pStyle w:val="ListParagraph"/>
        <w:numPr>
          <w:ilvl w:val="0"/>
          <w:numId w:val="17"/>
        </w:numPr>
        <w:rPr>
          <w:rFonts w:hint="eastAsia"/>
          <w:lang w:eastAsia="zh-CN"/>
        </w:rPr>
      </w:pPr>
      <w:r>
        <w:rPr>
          <w:rFonts w:hint="eastAsia"/>
          <w:lang w:eastAsia="zh-CN"/>
        </w:rPr>
        <w:t>严格保证的消息顺序</w:t>
      </w:r>
    </w:p>
    <w:p w14:paraId="05433DF4" w14:textId="59D5CD46" w:rsidR="004D5BA9" w:rsidRDefault="004D5BA9" w:rsidP="004D5BA9">
      <w:pPr>
        <w:pStyle w:val="ListParagraph"/>
        <w:numPr>
          <w:ilvl w:val="0"/>
          <w:numId w:val="17"/>
        </w:numPr>
        <w:rPr>
          <w:rFonts w:hint="eastAsia"/>
          <w:lang w:eastAsia="zh-CN"/>
        </w:rPr>
      </w:pPr>
      <w:r>
        <w:rPr>
          <w:rFonts w:hint="eastAsia"/>
          <w:lang w:eastAsia="zh-CN"/>
        </w:rPr>
        <w:t>提供丰富的消息拉取模式</w:t>
      </w:r>
    </w:p>
    <w:p w14:paraId="1509609E" w14:textId="4A05CCC2" w:rsidR="004D5BA9" w:rsidRDefault="004D5BA9" w:rsidP="004D5BA9">
      <w:pPr>
        <w:pStyle w:val="ListParagraph"/>
        <w:numPr>
          <w:ilvl w:val="0"/>
          <w:numId w:val="17"/>
        </w:numPr>
        <w:rPr>
          <w:rFonts w:hint="eastAsia"/>
          <w:lang w:eastAsia="zh-CN"/>
        </w:rPr>
      </w:pPr>
      <w:r>
        <w:rPr>
          <w:rFonts w:hint="eastAsia"/>
          <w:lang w:eastAsia="zh-CN"/>
        </w:rPr>
        <w:t>高效的订阅者水平扩展能力</w:t>
      </w:r>
    </w:p>
    <w:p w14:paraId="37F581B6" w14:textId="70629305" w:rsidR="004D5BA9" w:rsidRDefault="004D5BA9" w:rsidP="004D5BA9">
      <w:pPr>
        <w:pStyle w:val="ListParagraph"/>
        <w:numPr>
          <w:ilvl w:val="0"/>
          <w:numId w:val="17"/>
        </w:numPr>
        <w:rPr>
          <w:rFonts w:hint="eastAsia"/>
          <w:lang w:eastAsia="zh-CN"/>
        </w:rPr>
      </w:pPr>
      <w:r>
        <w:rPr>
          <w:rFonts w:hint="eastAsia"/>
          <w:lang w:eastAsia="zh-CN"/>
        </w:rPr>
        <w:t>实时的消息订阅机制</w:t>
      </w:r>
    </w:p>
    <w:p w14:paraId="5AB4BF0B" w14:textId="716381AE" w:rsidR="00524388" w:rsidRPr="004D5BA9" w:rsidRDefault="001D28B6" w:rsidP="004D5BA9">
      <w:pPr>
        <w:pStyle w:val="ListParagraph"/>
        <w:numPr>
          <w:ilvl w:val="0"/>
          <w:numId w:val="17"/>
        </w:numPr>
        <w:rPr>
          <w:rFonts w:hint="eastAsia"/>
          <w:lang w:eastAsia="zh-CN"/>
        </w:rPr>
      </w:pPr>
      <w:r w:rsidRPr="001D28B6">
        <w:rPr>
          <w:rFonts w:hint="eastAsia"/>
          <w:lang w:eastAsia="zh-CN"/>
        </w:rPr>
        <w:t>亿级消息堆积能力。</w:t>
      </w:r>
    </w:p>
    <w:p w14:paraId="0DF80189" w14:textId="40A1C829" w:rsidR="0010365B" w:rsidRDefault="004D5BA9">
      <w:pPr>
        <w:rPr>
          <w:lang w:eastAsia="zh-CN"/>
        </w:rPr>
      </w:pPr>
      <w:r>
        <w:t xml:space="preserve"> </w:t>
      </w:r>
      <w:r w:rsidR="00607202">
        <w:rPr>
          <w:rFonts w:hint="eastAsia"/>
          <w:lang w:eastAsia="zh-CN"/>
        </w:rPr>
        <w:t xml:space="preserve">       </w:t>
      </w:r>
      <w:r w:rsidR="00607202">
        <w:rPr>
          <w:rFonts w:hint="eastAsia"/>
          <w:lang w:eastAsia="zh-CN"/>
        </w:rPr>
        <w:t>所以，在客户的复杂应用场景中，</w:t>
      </w:r>
      <w:r w:rsidR="0010365B">
        <w:rPr>
          <w:rFonts w:hint="eastAsia"/>
          <w:lang w:eastAsia="zh-CN"/>
        </w:rPr>
        <w:t>以简化服务部署并充分发挥</w:t>
      </w:r>
      <w:proofErr w:type="spellStart"/>
      <w:r w:rsidR="0010365B">
        <w:rPr>
          <w:lang w:eastAsia="zh-CN"/>
        </w:rPr>
        <w:t>RocketMQ</w:t>
      </w:r>
      <w:proofErr w:type="spellEnd"/>
      <w:r w:rsidR="0010365B">
        <w:rPr>
          <w:rFonts w:hint="eastAsia"/>
          <w:lang w:eastAsia="zh-CN"/>
        </w:rPr>
        <w:t>的强大优势，</w:t>
      </w:r>
      <w:r w:rsidR="00607202">
        <w:rPr>
          <w:rFonts w:hint="eastAsia"/>
          <w:lang w:eastAsia="zh-CN"/>
        </w:rPr>
        <w:t>建议使用</w:t>
      </w:r>
      <w:proofErr w:type="spellStart"/>
      <w:r w:rsidR="00607202">
        <w:rPr>
          <w:lang w:eastAsia="zh-CN"/>
        </w:rPr>
        <w:t>RocketMQ</w:t>
      </w:r>
      <w:proofErr w:type="spellEnd"/>
      <w:r w:rsidR="0010365B">
        <w:rPr>
          <w:rFonts w:hint="eastAsia"/>
          <w:lang w:eastAsia="zh-CN"/>
        </w:rPr>
        <w:t>作为技术解耦的消息中间件。</w:t>
      </w:r>
    </w:p>
    <w:p w14:paraId="17F3037C" w14:textId="61BA5A41" w:rsidR="00064385" w:rsidRDefault="00050168" w:rsidP="00064385">
      <w:pPr>
        <w:pStyle w:val="Heading1"/>
        <w:rPr>
          <w:rFonts w:hint="eastAsia"/>
          <w:lang w:eastAsia="zh-CN"/>
        </w:rPr>
      </w:pPr>
      <w:r>
        <w:rPr>
          <w:rFonts w:hint="eastAsia"/>
          <w:lang w:eastAsia="zh-CN"/>
        </w:rPr>
        <w:t>二、</w:t>
      </w:r>
      <w:r w:rsidR="00064385">
        <w:rPr>
          <w:rFonts w:hint="eastAsia"/>
          <w:lang w:eastAsia="zh-CN"/>
        </w:rPr>
        <w:t>场景分析</w:t>
      </w:r>
    </w:p>
    <w:p w14:paraId="3B41C882" w14:textId="594DFE56" w:rsidR="00C02995" w:rsidRDefault="0010365B" w:rsidP="0010365B">
      <w:pPr>
        <w:rPr>
          <w:rFonts w:hint="eastAsia"/>
          <w:lang w:eastAsia="zh-CN"/>
        </w:rPr>
      </w:pPr>
      <w:r>
        <w:rPr>
          <w:rFonts w:hint="eastAsia"/>
          <w:lang w:eastAsia="zh-CN"/>
        </w:rPr>
        <w:t xml:space="preserve">        </w:t>
      </w:r>
      <w:r>
        <w:rPr>
          <w:rFonts w:hint="eastAsia"/>
          <w:lang w:eastAsia="zh-CN"/>
        </w:rPr>
        <w:t>在联想大数据中，应用</w:t>
      </w:r>
      <w:proofErr w:type="spellStart"/>
      <w:r>
        <w:rPr>
          <w:lang w:eastAsia="zh-CN"/>
        </w:rPr>
        <w:t>RocketMQ</w:t>
      </w:r>
      <w:proofErr w:type="spellEnd"/>
      <w:r w:rsidR="00911EDD">
        <w:rPr>
          <w:rFonts w:hint="eastAsia"/>
          <w:lang w:eastAsia="zh-CN"/>
        </w:rPr>
        <w:t>的使用场景中经常</w:t>
      </w:r>
      <w:r w:rsidR="00C02995">
        <w:rPr>
          <w:rFonts w:hint="eastAsia"/>
          <w:lang w:eastAsia="zh-CN"/>
        </w:rPr>
        <w:t>出现：异步请求，应用解耦和日志处理等场景情况。</w:t>
      </w:r>
    </w:p>
    <w:p w14:paraId="4EE43B21" w14:textId="45A80A75" w:rsidR="00064385" w:rsidRDefault="00C02995" w:rsidP="00C02995">
      <w:pPr>
        <w:rPr>
          <w:lang w:eastAsia="zh-CN"/>
        </w:rPr>
      </w:pPr>
      <w:r>
        <w:rPr>
          <w:rFonts w:hint="eastAsia"/>
          <w:lang w:eastAsia="zh-CN"/>
        </w:rPr>
        <w:t xml:space="preserve">       </w:t>
      </w:r>
      <w:r>
        <w:rPr>
          <w:rFonts w:hint="eastAsia"/>
          <w:lang w:eastAsia="zh-CN"/>
        </w:rPr>
        <w:t>（一）异步请求的业务处理，经常</w:t>
      </w:r>
      <w:r w:rsidR="00911EDD">
        <w:rPr>
          <w:rFonts w:hint="eastAsia"/>
          <w:lang w:eastAsia="zh-CN"/>
        </w:rPr>
        <w:t>遇到</w:t>
      </w:r>
      <w:r>
        <w:rPr>
          <w:rFonts w:hint="eastAsia"/>
          <w:lang w:eastAsia="zh-CN"/>
        </w:rPr>
        <w:t>如下</w:t>
      </w:r>
      <w:r w:rsidR="00911EDD">
        <w:rPr>
          <w:rFonts w:hint="eastAsia"/>
          <w:lang w:eastAsia="zh-CN"/>
        </w:rPr>
        <w:t>两种情况，一种为串行方式的业务流程（如图</w:t>
      </w:r>
      <w:r w:rsidR="00911EDD">
        <w:rPr>
          <w:rFonts w:hint="eastAsia"/>
          <w:lang w:eastAsia="zh-CN"/>
        </w:rPr>
        <w:t>2.1</w:t>
      </w:r>
      <w:r w:rsidR="00911EDD">
        <w:rPr>
          <w:rFonts w:hint="eastAsia"/>
          <w:lang w:eastAsia="zh-CN"/>
        </w:rPr>
        <w:t>），另一种为并行方式的业务流程（如图</w:t>
      </w:r>
      <w:r w:rsidR="00911EDD">
        <w:rPr>
          <w:rFonts w:hint="eastAsia"/>
          <w:lang w:eastAsia="zh-CN"/>
        </w:rPr>
        <w:t>2.2</w:t>
      </w:r>
      <w:r w:rsidR="00911EDD">
        <w:rPr>
          <w:rFonts w:hint="eastAsia"/>
          <w:lang w:eastAsia="zh-CN"/>
        </w:rPr>
        <w:t>）</w:t>
      </w:r>
      <w:r w:rsidR="0010365B">
        <w:rPr>
          <w:rFonts w:hint="eastAsia"/>
          <w:lang w:eastAsia="zh-CN"/>
        </w:rPr>
        <w:t>。</w:t>
      </w:r>
    </w:p>
    <w:p w14:paraId="2E04AD92" w14:textId="32D2562E" w:rsidR="00911EDD" w:rsidRDefault="00911EDD" w:rsidP="00C02995">
      <w:pPr>
        <w:jc w:val="both"/>
        <w:rPr>
          <w:rFonts w:hint="eastAsia"/>
          <w:lang w:eastAsia="zh-CN"/>
        </w:rPr>
      </w:pPr>
      <w:r>
        <w:rPr>
          <w:lang w:eastAsia="zh-CN"/>
        </w:rPr>
        <w:t xml:space="preserve">        </w:t>
      </w:r>
      <w:r>
        <w:rPr>
          <w:rFonts w:hint="eastAsia"/>
          <w:lang w:eastAsia="zh-CN"/>
        </w:rPr>
        <w:t>串行方式：</w:t>
      </w:r>
      <w:r w:rsidRPr="00911EDD">
        <w:rPr>
          <w:lang w:eastAsia="zh-CN"/>
        </w:rPr>
        <w:drawing>
          <wp:inline distT="0" distB="0" distL="0" distR="0" wp14:anchorId="59226ABE" wp14:editId="45038356">
            <wp:extent cx="3655533" cy="63644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6818" cy="699344"/>
                    </a:xfrm>
                    <a:prstGeom prst="rect">
                      <a:avLst/>
                    </a:prstGeom>
                  </pic:spPr>
                </pic:pic>
              </a:graphicData>
            </a:graphic>
          </wp:inline>
        </w:drawing>
      </w:r>
      <w:r>
        <w:rPr>
          <w:rFonts w:hint="eastAsia"/>
          <w:lang w:eastAsia="zh-CN"/>
        </w:rPr>
        <w:t>（图</w:t>
      </w:r>
      <w:r>
        <w:rPr>
          <w:rFonts w:hint="eastAsia"/>
          <w:lang w:eastAsia="zh-CN"/>
        </w:rPr>
        <w:t>2.1</w:t>
      </w:r>
      <w:r>
        <w:rPr>
          <w:rFonts w:hint="eastAsia"/>
          <w:lang w:eastAsia="zh-CN"/>
        </w:rPr>
        <w:t>）</w:t>
      </w:r>
    </w:p>
    <w:p w14:paraId="59DC6345" w14:textId="77777777" w:rsidR="00C02995" w:rsidRDefault="00911EDD" w:rsidP="0010365B">
      <w:pPr>
        <w:rPr>
          <w:rFonts w:hint="eastAsia"/>
          <w:lang w:eastAsia="zh-CN"/>
        </w:rPr>
      </w:pPr>
      <w:r>
        <w:rPr>
          <w:rFonts w:hint="eastAsia"/>
          <w:lang w:eastAsia="zh-CN"/>
        </w:rPr>
        <w:lastRenderedPageBreak/>
        <w:t xml:space="preserve">        </w:t>
      </w:r>
      <w:r>
        <w:rPr>
          <w:rFonts w:hint="eastAsia"/>
          <w:lang w:eastAsia="zh-CN"/>
        </w:rPr>
        <w:t>并行方式：</w:t>
      </w:r>
      <w:r w:rsidR="00C02995" w:rsidRPr="00C02995">
        <w:rPr>
          <w:lang w:eastAsia="zh-CN"/>
        </w:rPr>
        <w:drawing>
          <wp:inline distT="0" distB="0" distL="0" distR="0" wp14:anchorId="51455C1F" wp14:editId="50E66B99">
            <wp:extent cx="3539793" cy="15273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0125" cy="1583586"/>
                    </a:xfrm>
                    <a:prstGeom prst="rect">
                      <a:avLst/>
                    </a:prstGeom>
                  </pic:spPr>
                </pic:pic>
              </a:graphicData>
            </a:graphic>
          </wp:inline>
        </w:drawing>
      </w:r>
      <w:r>
        <w:rPr>
          <w:rFonts w:hint="eastAsia"/>
          <w:lang w:eastAsia="zh-CN"/>
        </w:rPr>
        <w:t>（图</w:t>
      </w:r>
      <w:r>
        <w:rPr>
          <w:rFonts w:hint="eastAsia"/>
          <w:lang w:eastAsia="zh-CN"/>
        </w:rPr>
        <w:t>2.2</w:t>
      </w:r>
      <w:r>
        <w:rPr>
          <w:rFonts w:hint="eastAsia"/>
          <w:lang w:eastAsia="zh-CN"/>
        </w:rPr>
        <w:t>）</w:t>
      </w:r>
    </w:p>
    <w:p w14:paraId="79383BEB" w14:textId="700BB028" w:rsidR="00C02995" w:rsidRDefault="00C02995" w:rsidP="00C02995">
      <w:pPr>
        <w:ind w:firstLine="460"/>
        <w:rPr>
          <w:rFonts w:hint="eastAsia"/>
          <w:lang w:eastAsia="zh-CN"/>
        </w:rPr>
      </w:pPr>
      <w:r>
        <w:rPr>
          <w:rFonts w:hint="eastAsia"/>
          <w:lang w:eastAsia="zh-CN"/>
        </w:rPr>
        <w:t>（二）错峰削谷</w:t>
      </w:r>
    </w:p>
    <w:p w14:paraId="0C48DDB1" w14:textId="6078AEF7" w:rsidR="00C02995" w:rsidRDefault="00C02995" w:rsidP="00C02995">
      <w:pPr>
        <w:ind w:firstLine="460"/>
        <w:rPr>
          <w:rFonts w:hint="eastAsia"/>
          <w:lang w:eastAsia="zh-CN"/>
        </w:rPr>
      </w:pPr>
      <w:r>
        <w:rPr>
          <w:rFonts w:hint="eastAsia"/>
          <w:lang w:eastAsia="zh-CN"/>
        </w:rPr>
        <w:t>虽然联想商城的日请求并发数不</w:t>
      </w:r>
      <w:r w:rsidR="00272D4C">
        <w:rPr>
          <w:rFonts w:hint="eastAsia"/>
          <w:lang w:eastAsia="zh-CN"/>
        </w:rPr>
        <w:t>像</w:t>
      </w:r>
      <w:r>
        <w:rPr>
          <w:rFonts w:hint="eastAsia"/>
          <w:lang w:eastAsia="zh-CN"/>
        </w:rPr>
        <w:t>淘宝、天猫、京东商城等互联网公司的</w:t>
      </w:r>
      <w:r w:rsidR="00272D4C">
        <w:rPr>
          <w:rFonts w:hint="eastAsia"/>
          <w:lang w:eastAsia="zh-CN"/>
        </w:rPr>
        <w:t>请求数高到</w:t>
      </w:r>
      <w:r w:rsidR="00272D4C">
        <w:rPr>
          <w:rFonts w:hint="eastAsia"/>
          <w:lang w:eastAsia="zh-CN"/>
        </w:rPr>
        <w:t>10W/S</w:t>
      </w:r>
      <w:r w:rsidR="00272D4C">
        <w:rPr>
          <w:rFonts w:hint="eastAsia"/>
          <w:lang w:eastAsia="zh-CN"/>
        </w:rPr>
        <w:t>的</w:t>
      </w:r>
      <w:r w:rsidR="00272D4C">
        <w:rPr>
          <w:rFonts w:hint="eastAsia"/>
          <w:lang w:eastAsia="zh-CN"/>
        </w:rPr>
        <w:t>QPS</w:t>
      </w:r>
      <w:r w:rsidR="00272D4C">
        <w:rPr>
          <w:rFonts w:hint="eastAsia"/>
          <w:lang w:eastAsia="zh-CN"/>
        </w:rPr>
        <w:t>，但基本上在技术要求上也按着各大互联网公司的系统架构进行设计，以解决高并发、高可用的技术要求。</w:t>
      </w:r>
    </w:p>
    <w:p w14:paraId="400A8E8E" w14:textId="45F5CFB5" w:rsidR="00C02995" w:rsidRDefault="00C02995" w:rsidP="00C02995">
      <w:pPr>
        <w:ind w:firstLine="460"/>
        <w:rPr>
          <w:rFonts w:hint="eastAsia"/>
          <w:lang w:eastAsia="zh-CN"/>
        </w:rPr>
      </w:pPr>
      <w:r>
        <w:rPr>
          <w:rFonts w:hint="eastAsia"/>
          <w:lang w:eastAsia="zh-CN"/>
        </w:rPr>
        <w:t>（三）应用解耦</w:t>
      </w:r>
    </w:p>
    <w:p w14:paraId="10DD1B24" w14:textId="6A035E45" w:rsidR="00272D4C" w:rsidRDefault="00272D4C" w:rsidP="00C02995">
      <w:pPr>
        <w:ind w:firstLine="460"/>
        <w:rPr>
          <w:rFonts w:hint="eastAsia"/>
          <w:lang w:eastAsia="zh-CN"/>
        </w:rPr>
      </w:pPr>
      <w:r>
        <w:rPr>
          <w:rFonts w:hint="eastAsia"/>
          <w:lang w:eastAsia="zh-CN"/>
        </w:rPr>
        <w:t>对于解耦架构来说，在联想物联网（</w:t>
      </w:r>
      <w:r>
        <w:rPr>
          <w:rFonts w:hint="eastAsia"/>
          <w:lang w:eastAsia="zh-CN"/>
        </w:rPr>
        <w:t>IOT</w:t>
      </w:r>
      <w:r>
        <w:rPr>
          <w:rFonts w:hint="eastAsia"/>
          <w:lang w:eastAsia="zh-CN"/>
        </w:rPr>
        <w:t>）的应用非常普遍。将在第三部分详细说明在长安汽车的解决方案中是如何做到解耦应用。</w:t>
      </w:r>
    </w:p>
    <w:p w14:paraId="0AF103E8" w14:textId="30998214" w:rsidR="00064385" w:rsidRDefault="00C02995" w:rsidP="00272D4C">
      <w:pPr>
        <w:ind w:firstLine="460"/>
        <w:rPr>
          <w:rFonts w:hint="eastAsia"/>
          <w:lang w:eastAsia="zh-CN"/>
        </w:rPr>
      </w:pPr>
      <w:r>
        <w:rPr>
          <w:rFonts w:hint="eastAsia"/>
          <w:lang w:eastAsia="zh-CN"/>
        </w:rPr>
        <w:t>（四）日志处理</w:t>
      </w:r>
    </w:p>
    <w:p w14:paraId="0C200C11" w14:textId="7323BD01" w:rsidR="00272D4C" w:rsidRPr="00064385" w:rsidRDefault="00272D4C" w:rsidP="00272D4C">
      <w:pPr>
        <w:ind w:firstLine="460"/>
        <w:rPr>
          <w:lang w:eastAsia="zh-CN"/>
        </w:rPr>
      </w:pPr>
      <w:proofErr w:type="spellStart"/>
      <w:r>
        <w:rPr>
          <w:rFonts w:hint="eastAsia"/>
          <w:lang w:eastAsia="zh-CN"/>
        </w:rPr>
        <w:t>RocketMQ</w:t>
      </w:r>
      <w:proofErr w:type="spellEnd"/>
      <w:r>
        <w:rPr>
          <w:rFonts w:hint="eastAsia"/>
          <w:lang w:eastAsia="zh-CN"/>
        </w:rPr>
        <w:t>在联想中，也经常用于日志处理流程。</w:t>
      </w:r>
    </w:p>
    <w:p w14:paraId="01E08D4E" w14:textId="365148BD" w:rsidR="00064385" w:rsidRDefault="00050168" w:rsidP="00064385">
      <w:pPr>
        <w:pStyle w:val="Heading1"/>
        <w:rPr>
          <w:lang w:eastAsia="zh-CN"/>
        </w:rPr>
      </w:pPr>
      <w:r>
        <w:rPr>
          <w:rFonts w:hint="eastAsia"/>
          <w:lang w:eastAsia="zh-CN"/>
        </w:rPr>
        <w:t>三、技术</w:t>
      </w:r>
      <w:r w:rsidR="00064385">
        <w:rPr>
          <w:rFonts w:hint="eastAsia"/>
          <w:lang w:eastAsia="zh-CN"/>
        </w:rPr>
        <w:t>应用</w:t>
      </w:r>
    </w:p>
    <w:p w14:paraId="40EBC962" w14:textId="77777777" w:rsidR="00272D4C" w:rsidRDefault="00272D4C" w:rsidP="00272D4C">
      <w:pPr>
        <w:rPr>
          <w:lang w:eastAsia="zh-CN"/>
        </w:rPr>
      </w:pPr>
      <w:r>
        <w:rPr>
          <w:rFonts w:hint="eastAsia"/>
          <w:lang w:eastAsia="zh-CN"/>
        </w:rPr>
        <w:t>在这两种情况下，去</w:t>
      </w:r>
      <w:r>
        <w:rPr>
          <w:rFonts w:hint="eastAsia"/>
          <w:lang w:eastAsia="zh-CN"/>
        </w:rPr>
        <w:t>ZK</w:t>
      </w:r>
      <w:r>
        <w:rPr>
          <w:rFonts w:hint="eastAsia"/>
          <w:lang w:eastAsia="zh-CN"/>
        </w:rPr>
        <w:t>的使用，简化了联想大数据解决方案的部署</w:t>
      </w:r>
    </w:p>
    <w:p w14:paraId="08A42625" w14:textId="77777777" w:rsidR="00064385" w:rsidRDefault="00064385" w:rsidP="00064385">
      <w:pPr>
        <w:rPr>
          <w:lang w:eastAsia="zh-CN"/>
        </w:rPr>
      </w:pPr>
    </w:p>
    <w:p w14:paraId="1C58190F" w14:textId="0921B96E" w:rsidR="00064385" w:rsidRDefault="00064385" w:rsidP="00064385">
      <w:pPr>
        <w:pStyle w:val="Heading1"/>
        <w:rPr>
          <w:rFonts w:hint="eastAsia"/>
          <w:lang w:eastAsia="zh-CN"/>
        </w:rPr>
      </w:pPr>
      <w:r>
        <w:rPr>
          <w:rFonts w:hint="eastAsia"/>
          <w:lang w:eastAsia="zh-CN"/>
        </w:rPr>
        <w:t>四、在“坑”中摸爬滚打</w:t>
      </w:r>
    </w:p>
    <w:p w14:paraId="6D84194F" w14:textId="7184373B" w:rsidR="003A1981" w:rsidRPr="003A1981" w:rsidRDefault="003A1981" w:rsidP="003A1981">
      <w:pPr>
        <w:rPr>
          <w:rFonts w:hint="eastAsia"/>
          <w:lang w:eastAsia="zh-CN"/>
        </w:rPr>
      </w:pPr>
      <w:r>
        <w:rPr>
          <w:rFonts w:hint="eastAsia"/>
          <w:lang w:eastAsia="zh-CN"/>
        </w:rPr>
        <w:t xml:space="preserve">       </w:t>
      </w:r>
      <w:r>
        <w:rPr>
          <w:rFonts w:hint="eastAsia"/>
          <w:lang w:eastAsia="zh-CN"/>
        </w:rPr>
        <w:t>在近些年的使用中，经常是在“坑”中摸爬滚打，其中在开发过程中遇到不少的“坑”。</w:t>
      </w:r>
      <w:r w:rsidR="00F35039">
        <w:rPr>
          <w:rFonts w:hint="eastAsia"/>
          <w:lang w:eastAsia="zh-CN"/>
        </w:rPr>
        <w:t>下面将</w:t>
      </w:r>
      <w:r w:rsidR="000C1327">
        <w:rPr>
          <w:rFonts w:hint="eastAsia"/>
          <w:lang w:eastAsia="zh-CN"/>
        </w:rPr>
        <w:t>用在</w:t>
      </w:r>
      <w:bookmarkStart w:id="0" w:name="_GoBack"/>
      <w:bookmarkEnd w:id="0"/>
    </w:p>
    <w:p w14:paraId="6DD35586" w14:textId="76020D98" w:rsidR="00064385" w:rsidRDefault="003A1981" w:rsidP="003A1981">
      <w:pPr>
        <w:ind w:firstLine="460"/>
        <w:rPr>
          <w:rFonts w:hint="eastAsia"/>
          <w:lang w:eastAsia="zh-CN"/>
        </w:rPr>
      </w:pPr>
      <w:r>
        <w:rPr>
          <w:rFonts w:hint="eastAsia"/>
          <w:lang w:eastAsia="zh-CN"/>
        </w:rPr>
        <w:t>坑一：</w:t>
      </w:r>
      <w:r w:rsidR="00AE125D">
        <w:rPr>
          <w:rFonts w:hint="eastAsia"/>
          <w:lang w:eastAsia="zh-CN"/>
        </w:rPr>
        <w:t>在</w:t>
      </w:r>
      <w:r>
        <w:rPr>
          <w:rFonts w:hint="eastAsia"/>
          <w:lang w:eastAsia="zh-CN"/>
        </w:rPr>
        <w:t>一个</w:t>
      </w:r>
      <w:r>
        <w:rPr>
          <w:rFonts w:hint="eastAsia"/>
          <w:lang w:eastAsia="zh-CN"/>
        </w:rPr>
        <w:t>JVM</w:t>
      </w:r>
      <w:r>
        <w:rPr>
          <w:rFonts w:hint="eastAsia"/>
          <w:lang w:eastAsia="zh-CN"/>
        </w:rPr>
        <w:t>实例中，初始化两个消费者</w:t>
      </w:r>
      <w:proofErr w:type="spellStart"/>
      <w:r>
        <w:rPr>
          <w:lang w:eastAsia="zh-CN"/>
        </w:rPr>
        <w:t>Comsumer</w:t>
      </w:r>
      <w:proofErr w:type="spellEnd"/>
      <w:r>
        <w:rPr>
          <w:rFonts w:hint="eastAsia"/>
          <w:lang w:eastAsia="zh-CN"/>
        </w:rPr>
        <w:t>时，当关闭第一个</w:t>
      </w:r>
      <w:r>
        <w:rPr>
          <w:rFonts w:hint="eastAsia"/>
          <w:lang w:eastAsia="zh-CN"/>
        </w:rPr>
        <w:t>Consumer</w:t>
      </w:r>
      <w:r>
        <w:rPr>
          <w:rFonts w:hint="eastAsia"/>
          <w:lang w:eastAsia="zh-CN"/>
        </w:rPr>
        <w:t>，第二个</w:t>
      </w:r>
      <w:r>
        <w:rPr>
          <w:rFonts w:hint="eastAsia"/>
          <w:lang w:eastAsia="zh-CN"/>
        </w:rPr>
        <w:t>Consumer</w:t>
      </w:r>
      <w:r>
        <w:rPr>
          <w:rFonts w:hint="eastAsia"/>
          <w:lang w:eastAsia="zh-CN"/>
        </w:rPr>
        <w:t>会抛出“</w:t>
      </w:r>
      <w:proofErr w:type="spellStart"/>
      <w:r>
        <w:rPr>
          <w:rFonts w:hint="eastAsia"/>
          <w:lang w:eastAsia="zh-CN"/>
        </w:rPr>
        <w:t>org</w:t>
      </w:r>
      <w:r>
        <w:rPr>
          <w:lang w:eastAsia="zh-CN"/>
        </w:rPr>
        <w:t>.apache.rocketmq.remoting.exception.RemotingConnectException</w:t>
      </w:r>
      <w:proofErr w:type="spellEnd"/>
      <w:r>
        <w:rPr>
          <w:rFonts w:hint="eastAsia"/>
          <w:lang w:eastAsia="zh-CN"/>
        </w:rPr>
        <w:t>”异常信息。</w:t>
      </w:r>
    </w:p>
    <w:p w14:paraId="4D2BA215" w14:textId="2FB02830" w:rsidR="003A1981" w:rsidRDefault="003A1981" w:rsidP="003A1981">
      <w:pPr>
        <w:ind w:firstLine="460"/>
        <w:rPr>
          <w:lang w:eastAsia="zh-CN"/>
        </w:rPr>
      </w:pPr>
      <w:r>
        <w:rPr>
          <w:rFonts w:hint="eastAsia"/>
          <w:lang w:eastAsia="zh-CN"/>
        </w:rPr>
        <w:lastRenderedPageBreak/>
        <w:t>此错误场景经常出现在并行处理的业务流程中。</w:t>
      </w:r>
    </w:p>
    <w:p w14:paraId="5F84E818" w14:textId="64915D98" w:rsidR="00064385" w:rsidRPr="00064385" w:rsidRDefault="00064385" w:rsidP="00064385">
      <w:pPr>
        <w:pStyle w:val="Heading1"/>
        <w:rPr>
          <w:lang w:eastAsia="zh-CN"/>
        </w:rPr>
      </w:pPr>
      <w:r>
        <w:rPr>
          <w:rFonts w:hint="eastAsia"/>
          <w:lang w:eastAsia="zh-CN"/>
        </w:rPr>
        <w:t>五、总结</w:t>
      </w:r>
    </w:p>
    <w:sectPr w:rsidR="00064385" w:rsidRPr="00064385">
      <w:footerReference w:type="default" r:id="rId9"/>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230A24" w14:textId="77777777" w:rsidR="00BD2B14" w:rsidRDefault="00BD2B14">
      <w:pPr>
        <w:spacing w:after="0" w:line="240" w:lineRule="auto"/>
      </w:pPr>
      <w:r>
        <w:separator/>
      </w:r>
    </w:p>
  </w:endnote>
  <w:endnote w:type="continuationSeparator" w:id="0">
    <w:p w14:paraId="52082E25" w14:textId="77777777" w:rsidR="00BD2B14" w:rsidRDefault="00BD2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783A67EF" w14:textId="77777777" w:rsidR="00524388" w:rsidRDefault="000A66FD">
        <w:r>
          <w:fldChar w:fldCharType="begin"/>
        </w:r>
        <w:r>
          <w:instrText xml:space="preserve"> PAGE   \* MERGEFORMAT </w:instrText>
        </w:r>
        <w:r>
          <w:fldChar w:fldCharType="separate"/>
        </w:r>
        <w:r w:rsidR="000C1327">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848C6" w14:textId="77777777" w:rsidR="00BD2B14" w:rsidRDefault="00BD2B14">
      <w:pPr>
        <w:spacing w:after="0" w:line="240" w:lineRule="auto"/>
      </w:pPr>
      <w:r>
        <w:separator/>
      </w:r>
    </w:p>
  </w:footnote>
  <w:footnote w:type="continuationSeparator" w:id="0">
    <w:p w14:paraId="2C168657" w14:textId="77777777" w:rsidR="00BD2B14" w:rsidRDefault="00BD2B1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69B5480"/>
    <w:multiLevelType w:val="hybridMultilevel"/>
    <w:tmpl w:val="157EF9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DC3"/>
    <w:rsid w:val="00050168"/>
    <w:rsid w:val="00064385"/>
    <w:rsid w:val="00071703"/>
    <w:rsid w:val="000A66FD"/>
    <w:rsid w:val="000C1327"/>
    <w:rsid w:val="0010365B"/>
    <w:rsid w:val="001D28B6"/>
    <w:rsid w:val="00272D4C"/>
    <w:rsid w:val="00382266"/>
    <w:rsid w:val="003A1981"/>
    <w:rsid w:val="003F31CF"/>
    <w:rsid w:val="0045334A"/>
    <w:rsid w:val="004D5BA9"/>
    <w:rsid w:val="00524388"/>
    <w:rsid w:val="00607202"/>
    <w:rsid w:val="006238E2"/>
    <w:rsid w:val="00627249"/>
    <w:rsid w:val="00692D8C"/>
    <w:rsid w:val="006D262B"/>
    <w:rsid w:val="00911EDD"/>
    <w:rsid w:val="00977F65"/>
    <w:rsid w:val="00AE125D"/>
    <w:rsid w:val="00BB58E9"/>
    <w:rsid w:val="00BD2B14"/>
    <w:rsid w:val="00C02995"/>
    <w:rsid w:val="00D277AA"/>
    <w:rsid w:val="00DC7D7D"/>
    <w:rsid w:val="00E73AC0"/>
    <w:rsid w:val="00F35039"/>
    <w:rsid w:val="00F7509A"/>
    <w:rsid w:val="00FA5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CA1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064385"/>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DocumentMap">
    <w:name w:val="Document Map"/>
    <w:basedOn w:val="Normal"/>
    <w:link w:val="DocumentMapChar"/>
    <w:uiPriority w:val="99"/>
    <w:semiHidden/>
    <w:unhideWhenUsed/>
    <w:rsid w:val="00FA5DC3"/>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FA5DC3"/>
    <w:rPr>
      <w:rFonts w:ascii="Times New Roman" w:hAnsi="Times New Roman" w:cs="Times New Roman"/>
    </w:rPr>
  </w:style>
  <w:style w:type="character" w:customStyle="1" w:styleId="Heading2Char">
    <w:name w:val="Heading 2 Char"/>
    <w:basedOn w:val="DefaultParagraphFont"/>
    <w:link w:val="Heading2"/>
    <w:uiPriority w:val="9"/>
    <w:rsid w:val="00064385"/>
    <w:rPr>
      <w:rFonts w:asciiTheme="majorHAnsi" w:eastAsiaTheme="majorEastAsia" w:hAnsiTheme="majorHAnsi" w:cstheme="majorBidi"/>
      <w:color w:val="BF5B00" w:themeColor="accent1" w:themeShade="BF"/>
      <w:sz w:val="26"/>
      <w:szCs w:val="26"/>
    </w:rPr>
  </w:style>
  <w:style w:type="paragraph" w:styleId="ListParagraph">
    <w:name w:val="List Paragraph"/>
    <w:basedOn w:val="Normal"/>
    <w:uiPriority w:val="34"/>
    <w:unhideWhenUsed/>
    <w:qFormat/>
    <w:rsid w:val="004D5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207386">
      <w:bodyDiv w:val="1"/>
      <w:marLeft w:val="0"/>
      <w:marRight w:val="0"/>
      <w:marTop w:val="0"/>
      <w:marBottom w:val="0"/>
      <w:divBdr>
        <w:top w:val="none" w:sz="0" w:space="0" w:color="auto"/>
        <w:left w:val="none" w:sz="0" w:space="0" w:color="auto"/>
        <w:bottom w:val="none" w:sz="0" w:space="0" w:color="auto"/>
        <w:right w:val="none" w:sz="0" w:space="0" w:color="auto"/>
      </w:divBdr>
    </w:div>
    <w:div w:id="51203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eiming/Library/Containers/com.microsoft.Word/Data/Library/Caches/1033/TM10002069/Write%20a%20Jour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0FA"/>
    <w:rsid w:val="007400FC"/>
    <w:rsid w:val="00C940FA"/>
    <w:rsid w:val="00DE7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D3F167A042A24EB07F01E33286BEEB">
    <w:name w:val="A0D3F167A042A24EB07F01E33286BEEB"/>
  </w:style>
  <w:style w:type="paragraph" w:customStyle="1" w:styleId="4EE76E0EECE5F74DA865A61814DD0E9F">
    <w:name w:val="4EE76E0EECE5F74DA865A61814DD0E9F"/>
  </w:style>
  <w:style w:type="paragraph" w:customStyle="1" w:styleId="2AB4AF1C83807B45BC414ED2CC927F7F">
    <w:name w:val="2AB4AF1C83807B45BC414ED2CC927F7F"/>
  </w:style>
  <w:style w:type="paragraph" w:customStyle="1" w:styleId="B158D152C6010C49A549DC5F0413DB96">
    <w:name w:val="B158D152C6010C49A549DC5F0413DB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92</TotalTime>
  <Pages>3</Pages>
  <Words>134</Words>
  <Characters>765</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Ming Ming4 Lei</cp:lastModifiedBy>
  <cp:revision>43</cp:revision>
  <dcterms:created xsi:type="dcterms:W3CDTF">2019-03-23T01:39:00Z</dcterms:created>
  <dcterms:modified xsi:type="dcterms:W3CDTF">2019-03-25T09:09:00Z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