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F863" w14:textId="163DED81" w:rsidR="00C159BB" w:rsidRPr="00C159BB" w:rsidRDefault="00C159BB" w:rsidP="00C159BB">
      <w:pPr>
        <w:shd w:val="clear" w:color="auto" w:fill="FFFFFF"/>
        <w:spacing w:after="300" w:line="240" w:lineRule="auto"/>
        <w:outlineLvl w:val="0"/>
        <w:rPr>
          <w:rFonts w:ascii="Oracle Sans" w:eastAsia="Times New Roman" w:hAnsi="Oracle Sans" w:cs="Times New Roman"/>
          <w:color w:val="000000" w:themeColor="text1"/>
          <w:kern w:val="36"/>
          <w:sz w:val="48"/>
          <w:szCs w:val="48"/>
          <w:lang w:eastAsia="en-IN"/>
        </w:rPr>
      </w:pPr>
      <w:r w:rsidRPr="00C159BB">
        <w:rPr>
          <w:rFonts w:ascii="Oracle Sans" w:eastAsia="Times New Roman" w:hAnsi="Oracle Sans" w:cs="Times New Roman"/>
          <w:color w:val="000000" w:themeColor="text1"/>
          <w:kern w:val="36"/>
          <w:sz w:val="48"/>
          <w:szCs w:val="48"/>
          <w:lang w:eastAsia="en-IN"/>
        </w:rPr>
        <w:t>Adding Third-Party Libraries to Data Flow Applications</w:t>
      </w:r>
    </w:p>
    <w:p w14:paraId="57AAFC6C" w14:textId="77777777" w:rsidR="007C4972" w:rsidRDefault="007C4972" w:rsidP="007C4972">
      <w:pPr>
        <w:shd w:val="clear" w:color="auto" w:fill="FFFFFF"/>
        <w:spacing w:after="300" w:line="240" w:lineRule="auto"/>
        <w:outlineLvl w:val="0"/>
        <w:rPr>
          <w:rFonts w:ascii="Oracle Sans" w:eastAsia="Times New Roman" w:hAnsi="Oracle Sans" w:cs="Times New Roman"/>
          <w:color w:val="000000" w:themeColor="text1"/>
          <w:kern w:val="36"/>
          <w:sz w:val="48"/>
          <w:szCs w:val="48"/>
          <w:lang w:eastAsia="en-IN"/>
        </w:rPr>
      </w:pPr>
      <w:r>
        <w:rPr>
          <w:rFonts w:ascii="Oracle Sans" w:eastAsia="Times New Roman" w:hAnsi="Oracle Sans" w:cs="Times New Roman"/>
          <w:color w:val="000000" w:themeColor="text1"/>
          <w:kern w:val="36"/>
          <w:sz w:val="18"/>
          <w:szCs w:val="18"/>
          <w:lang w:eastAsia="en-IN"/>
        </w:rPr>
        <w:t>Reference Link:</w:t>
      </w:r>
      <w:r>
        <w:rPr>
          <w:rFonts w:ascii="Oracle Sans" w:eastAsia="Times New Roman" w:hAnsi="Oracle Sans" w:cs="Times New Roman"/>
          <w:color w:val="000000" w:themeColor="text1"/>
          <w:kern w:val="36"/>
          <w:sz w:val="48"/>
          <w:szCs w:val="48"/>
          <w:lang w:eastAsia="en-IN"/>
        </w:rPr>
        <w:t xml:space="preserve"> </w:t>
      </w:r>
      <w:hyperlink r:id="rId5" w:anchor="dependency-archive-structure" w:history="1">
        <w:r>
          <w:rPr>
            <w:rStyle w:val="Hyperlink"/>
          </w:rPr>
          <w:t>Adding Third-Party Libraries to Data Flow Applications (oracle.com)</w:t>
        </w:r>
      </w:hyperlink>
    </w:p>
    <w:p w14:paraId="03C6BC91" w14:textId="77777777" w:rsidR="00C159BB" w:rsidRDefault="00C159BB" w:rsidP="00C159BB">
      <w:pPr>
        <w:shd w:val="clear" w:color="auto" w:fill="FFFFFF"/>
        <w:spacing w:after="0" w:line="240" w:lineRule="auto"/>
        <w:outlineLvl w:val="0"/>
        <w:rPr>
          <w:rFonts w:ascii="Oracle Sans" w:eastAsia="Times New Roman" w:hAnsi="Oracle Sans" w:cs="Times New Roman"/>
          <w:color w:val="333333"/>
          <w:kern w:val="36"/>
          <w:sz w:val="48"/>
          <w:szCs w:val="48"/>
          <w:lang w:eastAsia="en-IN"/>
        </w:rPr>
      </w:pPr>
    </w:p>
    <w:p w14:paraId="04E7EE10" w14:textId="086F031A" w:rsidR="00C159BB" w:rsidRDefault="00C159BB" w:rsidP="00C159BB">
      <w:pPr>
        <w:shd w:val="clear" w:color="auto" w:fill="FFFFFF"/>
        <w:spacing w:after="300" w:line="240" w:lineRule="auto"/>
        <w:outlineLvl w:val="0"/>
        <w:rPr>
          <w:rFonts w:ascii="Oracle Sans" w:hAnsi="Oracle Sans"/>
          <w:color w:val="333333"/>
          <w:shd w:val="clear" w:color="auto" w:fill="FFFFFF"/>
        </w:rPr>
      </w:pPr>
      <w:r>
        <w:rPr>
          <w:rFonts w:ascii="Oracle Sans" w:hAnsi="Oracle Sans"/>
          <w:color w:val="333333"/>
          <w:shd w:val="clear" w:color="auto" w:fill="FFFFFF"/>
        </w:rPr>
        <w:t xml:space="preserve">Your PySpark applications might need custom dependencies in the form of Python wheels or virtual environments. </w:t>
      </w:r>
      <w:r>
        <w:rPr>
          <w:rStyle w:val="ph"/>
          <w:rFonts w:ascii="Oracle Sans" w:hAnsi="Oracle Sans"/>
          <w:color w:val="333333"/>
          <w:shd w:val="clear" w:color="auto" w:fill="FFFFFF"/>
        </w:rPr>
        <w:t>Data Flow</w:t>
      </w:r>
      <w:r>
        <w:rPr>
          <w:rFonts w:ascii="Oracle Sans" w:hAnsi="Oracle Sans"/>
          <w:color w:val="333333"/>
          <w:shd w:val="clear" w:color="auto" w:fill="FFFFFF"/>
        </w:rPr>
        <w:t> allows you to provide a ZIP archive in addition to your application. It is installed on all Spark nodes before launching the application. If you construct it properly, the Python libraries will be added to your runtime, and the JAR files will be added to the Spark classpath.</w:t>
      </w:r>
    </w:p>
    <w:p w14:paraId="31236213" w14:textId="77777777" w:rsidR="00C159BB" w:rsidRPr="00C159BB" w:rsidRDefault="00C159BB" w:rsidP="00C159BB">
      <w:pPr>
        <w:pStyle w:val="Heading2"/>
        <w:shd w:val="clear" w:color="auto" w:fill="FFFFFF"/>
        <w:spacing w:before="600" w:after="300"/>
        <w:rPr>
          <w:rFonts w:ascii="Oracle Sans" w:hAnsi="Oracle Sans"/>
          <w:color w:val="000000" w:themeColor="text1"/>
          <w:sz w:val="48"/>
          <w:szCs w:val="48"/>
        </w:rPr>
      </w:pPr>
      <w:r w:rsidRPr="00C159BB">
        <w:rPr>
          <w:rFonts w:ascii="Oracle Sans" w:hAnsi="Oracle Sans"/>
          <w:color w:val="000000" w:themeColor="text1"/>
          <w:sz w:val="48"/>
          <w:szCs w:val="48"/>
        </w:rPr>
        <w:t>Build a Dependency Archive Using the </w:t>
      </w:r>
      <w:r w:rsidRPr="00C159BB">
        <w:rPr>
          <w:rStyle w:val="ph"/>
          <w:rFonts w:ascii="Oracle Sans" w:hAnsi="Oracle Sans"/>
          <w:color w:val="000000" w:themeColor="text1"/>
          <w:sz w:val="48"/>
          <w:szCs w:val="48"/>
        </w:rPr>
        <w:t>Data Flow</w:t>
      </w:r>
      <w:r w:rsidRPr="00C159BB">
        <w:rPr>
          <w:rFonts w:ascii="Oracle Sans" w:hAnsi="Oracle Sans"/>
          <w:color w:val="000000" w:themeColor="text1"/>
          <w:sz w:val="48"/>
          <w:szCs w:val="48"/>
        </w:rPr>
        <w:t> Dependency Packager</w:t>
      </w:r>
    </w:p>
    <w:p w14:paraId="35763776" w14:textId="560F165A" w:rsidR="00C159BB" w:rsidRDefault="00C159BB" w:rsidP="00C159BB">
      <w:pPr>
        <w:pStyle w:val="li"/>
        <w:numPr>
          <w:ilvl w:val="0"/>
          <w:numId w:val="1"/>
        </w:numPr>
        <w:shd w:val="clear" w:color="auto" w:fill="FFFFFF"/>
        <w:rPr>
          <w:rFonts w:ascii="Oracle Sans" w:hAnsi="Oracle Sans"/>
          <w:color w:val="47423E"/>
        </w:rPr>
      </w:pPr>
      <w:r>
        <w:rPr>
          <w:rFonts w:ascii="Oracle Sans" w:hAnsi="Oracle Sans"/>
          <w:color w:val="47423E"/>
        </w:rPr>
        <w:t>Download docker.</w:t>
      </w:r>
    </w:p>
    <w:p w14:paraId="48039B1B" w14:textId="146ADCDC" w:rsidR="00C159BB" w:rsidRDefault="00C159BB" w:rsidP="00C159BB">
      <w:pPr>
        <w:pStyle w:val="li"/>
        <w:numPr>
          <w:ilvl w:val="0"/>
          <w:numId w:val="1"/>
        </w:numPr>
        <w:shd w:val="clear" w:color="auto" w:fill="FFFFFF"/>
        <w:spacing w:before="150" w:beforeAutospacing="0"/>
        <w:rPr>
          <w:rFonts w:ascii="Oracle Sans" w:hAnsi="Oracle Sans"/>
          <w:color w:val="47423E"/>
        </w:rPr>
      </w:pPr>
      <w:r>
        <w:rPr>
          <w:rFonts w:ascii="Oracle Sans" w:hAnsi="Oracle Sans"/>
          <w:color w:val="47423E"/>
        </w:rPr>
        <w:t>Download the packager tool image using the command:</w:t>
      </w:r>
    </w:p>
    <w:p w14:paraId="3F033FE4" w14:textId="676F8B80" w:rsidR="00C159BB" w:rsidRPr="007C4972" w:rsidRDefault="00C159BB" w:rsidP="00C159BB">
      <w:pPr>
        <w:pStyle w:val="li"/>
        <w:shd w:val="clear" w:color="auto" w:fill="FFFFFF"/>
        <w:spacing w:before="150" w:beforeAutospacing="0"/>
        <w:ind w:left="720"/>
        <w:rPr>
          <w:rFonts w:ascii="Oracle Sans" w:hAnsi="Oracle Sans"/>
          <w:b/>
          <w:bCs/>
          <w:color w:val="595959" w:themeColor="text1" w:themeTint="A6"/>
        </w:rPr>
      </w:pPr>
      <w:r w:rsidRPr="007C4972">
        <w:rPr>
          <w:rFonts w:ascii="Oracle Sans" w:hAnsi="Oracle Sans"/>
          <w:b/>
          <w:bCs/>
          <w:color w:val="595959" w:themeColor="text1" w:themeTint="A6"/>
        </w:rPr>
        <w:t>docker pull phx.ocir.io/oracle/dataflow/dependency-</w:t>
      </w:r>
      <w:proofErr w:type="gramStart"/>
      <w:r w:rsidRPr="007C4972">
        <w:rPr>
          <w:rFonts w:ascii="Oracle Sans" w:hAnsi="Oracle Sans"/>
          <w:b/>
          <w:bCs/>
          <w:color w:val="595959" w:themeColor="text1" w:themeTint="A6"/>
        </w:rPr>
        <w:t>packager:latest</w:t>
      </w:r>
      <w:proofErr w:type="gramEnd"/>
    </w:p>
    <w:p w14:paraId="51EE4F79" w14:textId="45E178B1" w:rsidR="00C159BB" w:rsidRDefault="00C159BB" w:rsidP="00C159BB">
      <w:pPr>
        <w:pStyle w:val="li"/>
        <w:numPr>
          <w:ilvl w:val="0"/>
          <w:numId w:val="1"/>
        </w:numPr>
        <w:shd w:val="clear" w:color="auto" w:fill="FFFFFF"/>
        <w:spacing w:before="150" w:beforeAutospacing="0"/>
        <w:rPr>
          <w:rFonts w:ascii="Oracle Sans" w:hAnsi="Oracle Sans"/>
          <w:color w:val="47423E"/>
        </w:rPr>
      </w:pPr>
      <w:r>
        <w:rPr>
          <w:rFonts w:ascii="Oracle Sans" w:hAnsi="Oracle Sans"/>
          <w:color w:val="47423E"/>
        </w:rPr>
        <w:t>For Python dependencies, create a </w:t>
      </w:r>
      <w:r>
        <w:rPr>
          <w:rStyle w:val="HTMLCode"/>
          <w:rFonts w:ascii="Consolas" w:hAnsi="Consolas"/>
          <w:color w:val="47423E"/>
          <w:shd w:val="clear" w:color="auto" w:fill="F8F8F8"/>
        </w:rPr>
        <w:t>requirements.txt</w:t>
      </w:r>
      <w:r>
        <w:rPr>
          <w:rFonts w:ascii="Oracle Sans" w:hAnsi="Oracle Sans"/>
          <w:color w:val="47423E"/>
        </w:rPr>
        <w:t xml:space="preserve"> file. </w:t>
      </w:r>
    </w:p>
    <w:p w14:paraId="7A44DAF5" w14:textId="5CE8A693" w:rsidR="00C72441" w:rsidRPr="00E64424" w:rsidRDefault="00E96A31" w:rsidP="00C72441">
      <w:pPr>
        <w:pStyle w:val="li"/>
        <w:shd w:val="clear" w:color="auto" w:fill="FFFFFF"/>
        <w:spacing w:before="150" w:beforeAutospacing="0"/>
        <w:ind w:left="720"/>
        <w:rPr>
          <w:rFonts w:ascii="Oracle Sans" w:hAnsi="Oracle Sans"/>
          <w:b/>
          <w:bCs/>
          <w:color w:val="47423E"/>
          <w:u w:val="single"/>
        </w:rPr>
      </w:pPr>
      <w:r w:rsidRPr="00E64424">
        <w:rPr>
          <w:rFonts w:ascii="Oracle Sans" w:hAnsi="Oracle Sans"/>
          <w:b/>
          <w:bCs/>
          <w:color w:val="47423E"/>
          <w:u w:val="single"/>
        </w:rPr>
        <w:t xml:space="preserve">Trade_detection_df </w:t>
      </w:r>
      <w:r w:rsidR="00C72441" w:rsidRPr="00E64424">
        <w:rPr>
          <w:rFonts w:ascii="Oracle Sans" w:hAnsi="Oracle Sans"/>
          <w:b/>
          <w:bCs/>
          <w:color w:val="47423E"/>
          <w:u w:val="single"/>
        </w:rPr>
        <w:t>requirements.txt:</w:t>
      </w:r>
    </w:p>
    <w:p w14:paraId="4269E2ED" w14:textId="2847EE62" w:rsid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150" w:after="0" w:afterAutospacing="0" w:line="276" w:lineRule="auto"/>
        <w:ind w:left="720"/>
        <w:rPr>
          <w:rFonts w:ascii="Oracle Sans" w:hAnsi="Oracle Sans"/>
          <w:color w:val="47423E"/>
        </w:rPr>
      </w:pPr>
      <w:r w:rsidRPr="00A43829">
        <w:rPr>
          <w:rFonts w:ascii="Oracle Sans" w:hAnsi="Oracle Sans"/>
          <w:color w:val="47423E"/>
        </w:rPr>
        <w:t xml:space="preserve">-i </w:t>
      </w:r>
      <w:hyperlink r:id="rId6" w:history="1">
        <w:r w:rsidRPr="003218F1">
          <w:rPr>
            <w:rStyle w:val="Hyperlink"/>
            <w:rFonts w:ascii="Oracle Sans" w:hAnsi="Oracle Sans"/>
          </w:rPr>
          <w:t>https://pypi.org/simple</w:t>
        </w:r>
      </w:hyperlink>
    </w:p>
    <w:p w14:paraId="005D20A5" w14:textId="62CF367A"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certifi==2020.4.5.1</w:t>
      </w:r>
    </w:p>
    <w:p w14:paraId="6CE9F2D7" w14:textId="5DF4B644"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cffi==1.14.0</w:t>
      </w:r>
    </w:p>
    <w:p w14:paraId="661609B6" w14:textId="77777777"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cryptography==2.8</w:t>
      </w:r>
    </w:p>
    <w:p w14:paraId="767F74D7" w14:textId="77777777"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oci==2.14.3</w:t>
      </w:r>
    </w:p>
    <w:p w14:paraId="12B24143" w14:textId="77777777"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pycparser==2.20</w:t>
      </w:r>
    </w:p>
    <w:p w14:paraId="5B7E6335" w14:textId="77777777"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pyopenssl==19.1.0</w:t>
      </w:r>
    </w:p>
    <w:p w14:paraId="1AB0C71E" w14:textId="77777777"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python-dateutil==2.8.1</w:t>
      </w:r>
    </w:p>
    <w:p w14:paraId="0AD37BBB" w14:textId="77777777" w:rsidR="00A43829" w:rsidRPr="00A43829"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pytz==2020.1</w:t>
      </w:r>
    </w:p>
    <w:p w14:paraId="224E75EB" w14:textId="2F957BF8" w:rsidR="00C72441" w:rsidRDefault="00A43829"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six==1.15.0</w:t>
      </w:r>
    </w:p>
    <w:p w14:paraId="78380493" w14:textId="6B79F4A5" w:rsidR="00E96A31" w:rsidRDefault="00E96A31" w:rsidP="00E96A31">
      <w:pPr>
        <w:pStyle w:val="li"/>
        <w:pBdr>
          <w:bar w:val="single" w:sz="4" w:color="auto"/>
        </w:pBdr>
        <w:shd w:val="clear" w:color="auto" w:fill="FFFFFF"/>
        <w:spacing w:before="0" w:beforeAutospacing="0" w:after="0" w:afterAutospacing="0" w:line="276" w:lineRule="auto"/>
        <w:ind w:left="720"/>
        <w:rPr>
          <w:rFonts w:ascii="Oracle Sans" w:hAnsi="Oracle Sans"/>
          <w:color w:val="47423E"/>
        </w:rPr>
      </w:pPr>
    </w:p>
    <w:p w14:paraId="40AB49FD" w14:textId="0642460E" w:rsidR="00E64424" w:rsidRDefault="00E64424" w:rsidP="00E96A31">
      <w:pPr>
        <w:pStyle w:val="li"/>
        <w:pBdr>
          <w:bar w:val="single" w:sz="4" w:color="auto"/>
        </w:pBdr>
        <w:shd w:val="clear" w:color="auto" w:fill="FFFFFF"/>
        <w:spacing w:before="0" w:beforeAutospacing="0" w:after="0" w:afterAutospacing="0" w:line="276" w:lineRule="auto"/>
        <w:ind w:left="720"/>
        <w:rPr>
          <w:rFonts w:ascii="Oracle Sans" w:hAnsi="Oracle Sans"/>
          <w:color w:val="47423E"/>
        </w:rPr>
      </w:pPr>
    </w:p>
    <w:p w14:paraId="34EE8790" w14:textId="48404DA8" w:rsidR="00E64424" w:rsidRPr="00E64424" w:rsidRDefault="00E64424" w:rsidP="00E64424">
      <w:pPr>
        <w:pStyle w:val="li"/>
        <w:shd w:val="clear" w:color="auto" w:fill="FFFFFF"/>
        <w:spacing w:before="150" w:beforeAutospacing="0"/>
        <w:ind w:left="720"/>
        <w:rPr>
          <w:rFonts w:ascii="Oracle Sans" w:hAnsi="Oracle Sans"/>
          <w:b/>
          <w:bCs/>
          <w:color w:val="47423E"/>
          <w:u w:val="single"/>
        </w:rPr>
      </w:pPr>
      <w:r w:rsidRPr="00E64424">
        <w:rPr>
          <w:rFonts w:ascii="Oracle Sans" w:hAnsi="Oracle Sans"/>
          <w:b/>
          <w:bCs/>
          <w:color w:val="47423E"/>
          <w:u w:val="single"/>
        </w:rPr>
        <w:lastRenderedPageBreak/>
        <w:t>Trade_</w:t>
      </w:r>
      <w:r w:rsidRPr="00E64424">
        <w:rPr>
          <w:rFonts w:ascii="Oracle Sans" w:hAnsi="Oracle Sans"/>
          <w:b/>
          <w:bCs/>
          <w:color w:val="47423E"/>
          <w:u w:val="single"/>
        </w:rPr>
        <w:t>processing</w:t>
      </w:r>
      <w:r w:rsidRPr="00E64424">
        <w:rPr>
          <w:rFonts w:ascii="Oracle Sans" w:hAnsi="Oracle Sans"/>
          <w:b/>
          <w:bCs/>
          <w:color w:val="47423E"/>
          <w:u w:val="single"/>
        </w:rPr>
        <w:t>_df requirements.txt:</w:t>
      </w:r>
    </w:p>
    <w:p w14:paraId="3DD3600D" w14:textId="77777777" w:rsidR="00E64424"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150" w:after="0" w:afterAutospacing="0" w:line="276" w:lineRule="auto"/>
        <w:ind w:left="720"/>
        <w:rPr>
          <w:rFonts w:ascii="Oracle Sans" w:hAnsi="Oracle Sans"/>
          <w:color w:val="47423E"/>
        </w:rPr>
      </w:pPr>
      <w:r w:rsidRPr="00A43829">
        <w:rPr>
          <w:rFonts w:ascii="Oracle Sans" w:hAnsi="Oracle Sans"/>
          <w:color w:val="47423E"/>
        </w:rPr>
        <w:t xml:space="preserve">-i </w:t>
      </w:r>
      <w:hyperlink r:id="rId7" w:history="1">
        <w:r w:rsidRPr="003218F1">
          <w:rPr>
            <w:rStyle w:val="Hyperlink"/>
            <w:rFonts w:ascii="Oracle Sans" w:hAnsi="Oracle Sans"/>
          </w:rPr>
          <w:t>https://pypi.org/simple</w:t>
        </w:r>
      </w:hyperlink>
    </w:p>
    <w:p w14:paraId="7118AA29" w14:textId="77777777" w:rsidR="00E64424" w:rsidRPr="00A43829"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certifi==2020.4.5.1</w:t>
      </w:r>
    </w:p>
    <w:p w14:paraId="5A44E61F" w14:textId="77777777" w:rsidR="00E64424" w:rsidRPr="00A43829"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cffi==1.14.0</w:t>
      </w:r>
    </w:p>
    <w:p w14:paraId="63A4D3AA" w14:textId="77777777" w:rsidR="00E64424" w:rsidRPr="00A43829"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oci==2.14.3</w:t>
      </w:r>
    </w:p>
    <w:p w14:paraId="039DB9B8" w14:textId="77777777" w:rsidR="00E64424" w:rsidRPr="00A43829"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pyopenssl==19.1.0</w:t>
      </w:r>
    </w:p>
    <w:p w14:paraId="54EA8C1A" w14:textId="77777777" w:rsidR="00E64424" w:rsidRPr="00A43829"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sidRPr="00A43829">
        <w:rPr>
          <w:rFonts w:ascii="Oracle Sans" w:hAnsi="Oracle Sans"/>
          <w:color w:val="47423E"/>
        </w:rPr>
        <w:t>python-dateutil==2.8.1</w:t>
      </w:r>
    </w:p>
    <w:p w14:paraId="0E75E1A0" w14:textId="77777777" w:rsidR="00E64424"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Pr>
          <w:rFonts w:ascii="Oracle Sans" w:hAnsi="Oracle Sans"/>
          <w:color w:val="47423E"/>
        </w:rPr>
        <w:t>distlib==0.3.4</w:t>
      </w:r>
    </w:p>
    <w:p w14:paraId="5B5D6D4C" w14:textId="77777777" w:rsidR="00E64424"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Pr>
          <w:rFonts w:ascii="Oracle Sans" w:hAnsi="Oracle Sans"/>
          <w:color w:val="47423E"/>
        </w:rPr>
        <w:t>numpy==1.19.5</w:t>
      </w:r>
    </w:p>
    <w:p w14:paraId="2A36E2F7" w14:textId="77777777" w:rsidR="00E64424"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Pr>
          <w:rFonts w:ascii="Oracle Sans" w:hAnsi="Oracle Sans"/>
          <w:color w:val="47423E"/>
        </w:rPr>
        <w:t>virtualenv==20.14.1</w:t>
      </w:r>
    </w:p>
    <w:p w14:paraId="16ADD5DB" w14:textId="77777777" w:rsidR="00E64424"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Pr>
          <w:rFonts w:ascii="Oracle Sans" w:hAnsi="Oracle Sans"/>
          <w:color w:val="47423E"/>
        </w:rPr>
        <w:t>wheel==0.37.1</w:t>
      </w:r>
    </w:p>
    <w:p w14:paraId="25F1E7E9" w14:textId="77777777" w:rsidR="00E64424" w:rsidRDefault="00E64424" w:rsidP="00E64424">
      <w:pPr>
        <w:pStyle w:val="li"/>
        <w:pBdr>
          <w:top w:val="single" w:sz="4" w:space="1" w:color="auto"/>
          <w:left w:val="single" w:sz="4" w:space="4" w:color="auto"/>
          <w:bottom w:val="single" w:sz="4" w:space="1" w:color="auto"/>
          <w:right w:val="single" w:sz="4" w:space="4" w:color="auto"/>
          <w:bar w:val="single" w:sz="4" w:color="auto"/>
        </w:pBdr>
        <w:shd w:val="clear" w:color="auto" w:fill="FFFFFF"/>
        <w:spacing w:before="0" w:beforeAutospacing="0" w:after="0" w:afterAutospacing="0" w:line="276" w:lineRule="auto"/>
        <w:ind w:left="720"/>
        <w:rPr>
          <w:rFonts w:ascii="Oracle Sans" w:hAnsi="Oracle Sans"/>
          <w:color w:val="47423E"/>
        </w:rPr>
      </w:pPr>
      <w:r>
        <w:rPr>
          <w:rFonts w:ascii="Oracle Sans" w:hAnsi="Oracle Sans"/>
          <w:color w:val="47423E"/>
        </w:rPr>
        <w:t>zipp==3.6.0</w:t>
      </w:r>
    </w:p>
    <w:p w14:paraId="4C0A2173" w14:textId="3BB20B93" w:rsidR="00E96A31" w:rsidRDefault="00E96A31" w:rsidP="00E64424">
      <w:pPr>
        <w:pStyle w:val="li"/>
        <w:pBdr>
          <w:bar w:val="single" w:sz="4" w:color="auto"/>
        </w:pBdr>
        <w:shd w:val="clear" w:color="auto" w:fill="FFFFFF"/>
        <w:spacing w:before="0" w:beforeAutospacing="0" w:after="0" w:afterAutospacing="0"/>
        <w:rPr>
          <w:rFonts w:ascii="Oracle Sans" w:hAnsi="Oracle Sans"/>
          <w:color w:val="47423E"/>
        </w:rPr>
      </w:pPr>
    </w:p>
    <w:p w14:paraId="3872D53A" w14:textId="77777777" w:rsidR="00E96A31" w:rsidRDefault="00E96A31" w:rsidP="00E96A31">
      <w:pPr>
        <w:pStyle w:val="li"/>
        <w:pBdr>
          <w:bar w:val="single" w:sz="4" w:color="auto"/>
        </w:pBdr>
        <w:shd w:val="clear" w:color="auto" w:fill="FFFFFF"/>
        <w:spacing w:before="0" w:beforeAutospacing="0" w:after="0" w:afterAutospacing="0"/>
        <w:ind w:left="720"/>
        <w:rPr>
          <w:rFonts w:ascii="Oracle Sans" w:hAnsi="Oracle Sans"/>
          <w:color w:val="47423E"/>
        </w:rPr>
      </w:pPr>
    </w:p>
    <w:p w14:paraId="1975C404" w14:textId="697D4E35" w:rsidR="00C72441" w:rsidRPr="00C72441" w:rsidRDefault="00C72441" w:rsidP="00C72441">
      <w:pPr>
        <w:pStyle w:val="ListParagraph"/>
        <w:numPr>
          <w:ilvl w:val="0"/>
          <w:numId w:val="1"/>
        </w:numPr>
        <w:spacing w:after="0" w:line="240" w:lineRule="auto"/>
        <w:rPr>
          <w:rFonts w:ascii="Times New Roman" w:eastAsia="Times New Roman" w:hAnsi="Times New Roman" w:cs="Times New Roman"/>
          <w:sz w:val="24"/>
          <w:szCs w:val="24"/>
          <w:lang w:eastAsia="en-IN"/>
        </w:rPr>
      </w:pPr>
      <w:r w:rsidRPr="00C72441">
        <w:rPr>
          <w:rFonts w:ascii="Oracle Sans" w:eastAsia="Times New Roman" w:hAnsi="Oracle Sans" w:cs="Times New Roman"/>
          <w:color w:val="333333"/>
          <w:sz w:val="24"/>
          <w:szCs w:val="24"/>
          <w:shd w:val="clear" w:color="auto" w:fill="FFFFFF"/>
          <w:lang w:eastAsia="en-IN"/>
        </w:rPr>
        <w:t>To create the archive, you can use docker or podman.</w:t>
      </w:r>
      <w:r>
        <w:rPr>
          <w:rFonts w:ascii="Oracle Sans" w:eastAsia="Times New Roman" w:hAnsi="Oracle Sans" w:cs="Times New Roman"/>
          <w:color w:val="333333"/>
          <w:sz w:val="24"/>
          <w:szCs w:val="24"/>
          <w:shd w:val="clear" w:color="auto" w:fill="FFFFFF"/>
          <w:lang w:eastAsia="en-IN"/>
        </w:rPr>
        <w:t xml:space="preserve"> </w:t>
      </w:r>
      <w:r w:rsidRPr="00C72441">
        <w:rPr>
          <w:rFonts w:ascii="Oracle Sans" w:eastAsia="Times New Roman" w:hAnsi="Oracle Sans" w:cs="Times New Roman"/>
          <w:color w:val="333333"/>
          <w:sz w:val="24"/>
          <w:szCs w:val="24"/>
          <w:lang w:eastAsia="en-IN"/>
        </w:rPr>
        <w:t xml:space="preserve">Use </w:t>
      </w:r>
      <w:r w:rsidR="007C4972">
        <w:rPr>
          <w:rFonts w:ascii="Oracle Sans" w:eastAsia="Times New Roman" w:hAnsi="Oracle Sans" w:cs="Times New Roman"/>
          <w:color w:val="333333"/>
          <w:sz w:val="24"/>
          <w:szCs w:val="24"/>
          <w:lang w:eastAsia="en-IN"/>
        </w:rPr>
        <w:t xml:space="preserve">the </w:t>
      </w:r>
      <w:r w:rsidRPr="00C72441">
        <w:rPr>
          <w:rFonts w:ascii="Oracle Sans" w:eastAsia="Times New Roman" w:hAnsi="Oracle Sans" w:cs="Times New Roman"/>
          <w:color w:val="333333"/>
          <w:sz w:val="24"/>
          <w:szCs w:val="24"/>
          <w:lang w:eastAsia="en-IN"/>
        </w:rPr>
        <w:t>docker container to create the archive</w:t>
      </w:r>
      <w:r>
        <w:rPr>
          <w:rFonts w:ascii="Oracle Sans" w:eastAsia="Times New Roman" w:hAnsi="Oracle Sans" w:cs="Times New Roman"/>
          <w:color w:val="333333"/>
          <w:sz w:val="24"/>
          <w:szCs w:val="24"/>
          <w:lang w:eastAsia="en-IN"/>
        </w:rPr>
        <w:t>:</w:t>
      </w:r>
    </w:p>
    <w:p w14:paraId="653F1E3B" w14:textId="12AF5617" w:rsidR="00C72441" w:rsidRDefault="00C72441" w:rsidP="00C72441">
      <w:pPr>
        <w:spacing w:after="0" w:line="240" w:lineRule="auto"/>
        <w:rPr>
          <w:rFonts w:ascii="Times New Roman" w:eastAsia="Times New Roman" w:hAnsi="Times New Roman" w:cs="Times New Roman"/>
          <w:sz w:val="24"/>
          <w:szCs w:val="24"/>
          <w:lang w:eastAsia="en-IN"/>
        </w:rPr>
      </w:pPr>
    </w:p>
    <w:p w14:paraId="6B8677E9" w14:textId="6ADABA54" w:rsidR="00C72441" w:rsidRPr="007C4972" w:rsidRDefault="00C72441" w:rsidP="007C4972">
      <w:pPr>
        <w:pStyle w:val="ListParagraph"/>
        <w:numPr>
          <w:ilvl w:val="0"/>
          <w:numId w:val="3"/>
        </w:numPr>
        <w:spacing w:after="0" w:line="240" w:lineRule="auto"/>
        <w:rPr>
          <w:rFonts w:ascii="Oracle Sans" w:hAnsi="Oracle Sans"/>
          <w:color w:val="333333"/>
          <w:shd w:val="clear" w:color="auto" w:fill="FFFFFF"/>
        </w:rPr>
      </w:pPr>
      <w:r w:rsidRPr="007C4972">
        <w:rPr>
          <w:rFonts w:ascii="Oracle Sans" w:hAnsi="Oracle Sans"/>
          <w:color w:val="333333"/>
          <w:shd w:val="clear" w:color="auto" w:fill="FFFFFF"/>
        </w:rPr>
        <w:t>Use this command if usin</w:t>
      </w:r>
      <w:r w:rsidR="007C4972">
        <w:rPr>
          <w:rFonts w:ascii="Oracle Sans" w:hAnsi="Oracle Sans"/>
          <w:color w:val="333333"/>
          <w:shd w:val="clear" w:color="auto" w:fill="FFFFFF"/>
        </w:rPr>
        <w:t>g macO</w:t>
      </w:r>
      <w:r w:rsidRPr="007C4972">
        <w:rPr>
          <w:rFonts w:ascii="Oracle Sans" w:hAnsi="Oracle Sans"/>
          <w:color w:val="333333"/>
          <w:shd w:val="clear" w:color="auto" w:fill="FFFFFF"/>
        </w:rPr>
        <w:t>S or Linux:</w:t>
      </w:r>
    </w:p>
    <w:p w14:paraId="085EC31E" w14:textId="77777777" w:rsidR="007C4972" w:rsidRDefault="007C4972" w:rsidP="00C72441">
      <w:pPr>
        <w:spacing w:after="0" w:line="240" w:lineRule="auto"/>
        <w:ind w:left="720"/>
        <w:rPr>
          <w:rFonts w:ascii="Oracle Sans" w:hAnsi="Oracle Sans"/>
          <w:color w:val="333333"/>
          <w:shd w:val="clear" w:color="auto" w:fill="FFFFFF"/>
        </w:rPr>
      </w:pPr>
    </w:p>
    <w:p w14:paraId="3123F4F0" w14:textId="5FD1911C" w:rsidR="00C72441" w:rsidRPr="007C4972" w:rsidRDefault="00C72441" w:rsidP="007C4972">
      <w:pPr>
        <w:pStyle w:val="ListParagraph"/>
        <w:spacing w:after="0" w:line="240" w:lineRule="auto"/>
        <w:ind w:left="1440"/>
        <w:rPr>
          <w:rFonts w:ascii="Oracle Sans" w:eastAsia="Times New Roman" w:hAnsi="Oracle Sans" w:cs="Times New Roman"/>
          <w:b/>
          <w:bCs/>
          <w:color w:val="595959" w:themeColor="text1" w:themeTint="A6"/>
          <w:sz w:val="24"/>
          <w:szCs w:val="24"/>
          <w:lang w:eastAsia="en-IN"/>
        </w:rPr>
      </w:pPr>
      <w:r w:rsidRPr="007C4972">
        <w:rPr>
          <w:rFonts w:ascii="Oracle Sans" w:eastAsia="Times New Roman" w:hAnsi="Oracle Sans" w:cs="Times New Roman"/>
          <w:b/>
          <w:bCs/>
          <w:color w:val="595959" w:themeColor="text1" w:themeTint="A6"/>
          <w:sz w:val="24"/>
          <w:szCs w:val="24"/>
          <w:lang w:eastAsia="en-IN"/>
        </w:rPr>
        <w:t>docker run --rm -v $(pwd):/opt/dataflow --pull always -it phx.ocir.io/oracle/dataflow/dependency-</w:t>
      </w:r>
      <w:proofErr w:type="gramStart"/>
      <w:r w:rsidRPr="007C4972">
        <w:rPr>
          <w:rFonts w:ascii="Oracle Sans" w:eastAsia="Times New Roman" w:hAnsi="Oracle Sans" w:cs="Times New Roman"/>
          <w:b/>
          <w:bCs/>
          <w:color w:val="595959" w:themeColor="text1" w:themeTint="A6"/>
          <w:sz w:val="24"/>
          <w:szCs w:val="24"/>
          <w:lang w:eastAsia="en-IN"/>
        </w:rPr>
        <w:t>packager:latest</w:t>
      </w:r>
      <w:proofErr w:type="gramEnd"/>
      <w:r w:rsidRPr="007C4972">
        <w:rPr>
          <w:rFonts w:ascii="Oracle Sans" w:eastAsia="Times New Roman" w:hAnsi="Oracle Sans" w:cs="Times New Roman"/>
          <w:b/>
          <w:bCs/>
          <w:color w:val="595959" w:themeColor="text1" w:themeTint="A6"/>
          <w:sz w:val="24"/>
          <w:szCs w:val="24"/>
          <w:lang w:eastAsia="en-IN"/>
        </w:rPr>
        <w:t xml:space="preserve"> -p 3.6</w:t>
      </w:r>
    </w:p>
    <w:p w14:paraId="3E6BBAEF" w14:textId="1A165467" w:rsidR="00C159BB" w:rsidRDefault="00C159BB" w:rsidP="00C72441">
      <w:pPr>
        <w:pStyle w:val="li"/>
        <w:shd w:val="clear" w:color="auto" w:fill="FFFFFF"/>
        <w:spacing w:before="0" w:beforeAutospacing="0" w:after="0"/>
        <w:ind w:left="720"/>
        <w:textAlignment w:val="center"/>
        <w:rPr>
          <w:rFonts w:ascii="Oracle Sans" w:hAnsi="Oracle Sans"/>
          <w:color w:val="47423E"/>
        </w:rPr>
      </w:pPr>
    </w:p>
    <w:p w14:paraId="2992DC3D" w14:textId="77777777" w:rsidR="007C4972" w:rsidRDefault="007C4972" w:rsidP="007C4972">
      <w:pPr>
        <w:pStyle w:val="li"/>
        <w:numPr>
          <w:ilvl w:val="0"/>
          <w:numId w:val="3"/>
        </w:numPr>
        <w:shd w:val="clear" w:color="auto" w:fill="FFFFFF"/>
        <w:spacing w:before="0" w:beforeAutospacing="0" w:after="0"/>
        <w:textAlignment w:val="center"/>
        <w:rPr>
          <w:rFonts w:ascii="Oracle Sans" w:hAnsi="Oracle Sans"/>
          <w:color w:val="333333"/>
          <w:shd w:val="clear" w:color="auto" w:fill="FFFFFF"/>
        </w:rPr>
      </w:pPr>
      <w:r>
        <w:rPr>
          <w:rFonts w:ascii="Oracle Sans" w:hAnsi="Oracle Sans"/>
          <w:color w:val="333333"/>
          <w:shd w:val="clear" w:color="auto" w:fill="FFFFFF"/>
        </w:rPr>
        <w:t>If using the Windows command prompt as the Administrator, use this command:</w:t>
      </w:r>
    </w:p>
    <w:p w14:paraId="68ECE3D6" w14:textId="20CE68B0" w:rsidR="007C4972" w:rsidRPr="007C4972" w:rsidRDefault="007C4972" w:rsidP="007C4972">
      <w:pPr>
        <w:pStyle w:val="li"/>
        <w:shd w:val="clear" w:color="auto" w:fill="FFFFFF"/>
        <w:spacing w:before="0" w:beforeAutospacing="0" w:after="0"/>
        <w:ind w:left="1440"/>
        <w:textAlignment w:val="center"/>
        <w:rPr>
          <w:rFonts w:ascii="Oracle Sans" w:hAnsi="Oracle Sans"/>
          <w:color w:val="333333"/>
          <w:shd w:val="clear" w:color="auto" w:fill="FFFFFF"/>
        </w:rPr>
      </w:pPr>
      <w:r w:rsidRPr="007C4972">
        <w:rPr>
          <w:rFonts w:ascii="Oracle Sans" w:hAnsi="Oracle Sans"/>
          <w:b/>
          <w:bCs/>
          <w:color w:val="47423E"/>
        </w:rPr>
        <w:t>docker run --rm -v %CD%:/opt/dataflow --pull always -it phx.ocir.io/oracle/dataflow/dependency-</w:t>
      </w:r>
      <w:proofErr w:type="gramStart"/>
      <w:r w:rsidRPr="007C4972">
        <w:rPr>
          <w:rFonts w:ascii="Oracle Sans" w:hAnsi="Oracle Sans"/>
          <w:b/>
          <w:bCs/>
          <w:color w:val="47423E"/>
        </w:rPr>
        <w:t>packager:latest</w:t>
      </w:r>
      <w:proofErr w:type="gramEnd"/>
      <w:r w:rsidRPr="007C4972">
        <w:rPr>
          <w:rFonts w:ascii="Oracle Sans" w:hAnsi="Oracle Sans"/>
          <w:b/>
          <w:bCs/>
          <w:color w:val="47423E"/>
        </w:rPr>
        <w:t xml:space="preserve"> -p 3.6</w:t>
      </w:r>
    </w:p>
    <w:p w14:paraId="066F5297" w14:textId="77777777" w:rsidR="007C4972" w:rsidRDefault="007C4972" w:rsidP="007C4972">
      <w:pPr>
        <w:pStyle w:val="li"/>
        <w:shd w:val="clear" w:color="auto" w:fill="FFFFFF"/>
        <w:spacing w:before="0" w:beforeAutospacing="0" w:after="0"/>
        <w:ind w:left="720"/>
        <w:textAlignment w:val="center"/>
        <w:rPr>
          <w:rFonts w:ascii="Oracle Sans" w:hAnsi="Oracle Sans"/>
          <w:b/>
          <w:bCs/>
          <w:color w:val="47423E"/>
        </w:rPr>
      </w:pPr>
    </w:p>
    <w:p w14:paraId="4A922148" w14:textId="77C00E71" w:rsidR="007C4972" w:rsidRDefault="007C4972" w:rsidP="007C4972">
      <w:pPr>
        <w:pStyle w:val="li"/>
        <w:numPr>
          <w:ilvl w:val="0"/>
          <w:numId w:val="3"/>
        </w:numPr>
        <w:shd w:val="clear" w:color="auto" w:fill="FFFFFF"/>
        <w:spacing w:before="0" w:beforeAutospacing="0" w:after="0"/>
        <w:textAlignment w:val="center"/>
        <w:rPr>
          <w:rFonts w:ascii="Oracle Sans" w:hAnsi="Oracle Sans"/>
          <w:color w:val="333333"/>
          <w:shd w:val="clear" w:color="auto" w:fill="FFFFFF"/>
        </w:rPr>
      </w:pPr>
      <w:r>
        <w:rPr>
          <w:rFonts w:ascii="Oracle Sans" w:hAnsi="Oracle Sans"/>
          <w:color w:val="333333"/>
          <w:shd w:val="clear" w:color="auto" w:fill="FFFFFF"/>
        </w:rPr>
        <w:t>If using Windows PowerShell as the Administrator, use this command:</w:t>
      </w:r>
    </w:p>
    <w:p w14:paraId="1DF70FF8" w14:textId="072E31A8" w:rsidR="007C4972" w:rsidRDefault="007C4972" w:rsidP="007C4972">
      <w:pPr>
        <w:pStyle w:val="li"/>
        <w:shd w:val="clear" w:color="auto" w:fill="FFFFFF"/>
        <w:spacing w:before="0" w:beforeAutospacing="0" w:after="0"/>
        <w:ind w:left="1440"/>
        <w:textAlignment w:val="center"/>
        <w:rPr>
          <w:rFonts w:ascii="Oracle Sans" w:hAnsi="Oracle Sans"/>
          <w:b/>
          <w:bCs/>
          <w:color w:val="47423E"/>
        </w:rPr>
      </w:pPr>
      <w:r w:rsidRPr="007C4972">
        <w:rPr>
          <w:rFonts w:ascii="Oracle Sans" w:hAnsi="Oracle Sans"/>
          <w:b/>
          <w:bCs/>
          <w:color w:val="47423E"/>
        </w:rPr>
        <w:t>docker run --rm -v ${PWD}:/opt/dataflow --pull always -it phx.ocir.io/oracle/dataflow/dependency-</w:t>
      </w:r>
      <w:proofErr w:type="gramStart"/>
      <w:r w:rsidRPr="007C4972">
        <w:rPr>
          <w:rFonts w:ascii="Oracle Sans" w:hAnsi="Oracle Sans"/>
          <w:b/>
          <w:bCs/>
          <w:color w:val="47423E"/>
        </w:rPr>
        <w:t>packager:latest</w:t>
      </w:r>
      <w:proofErr w:type="gramEnd"/>
      <w:r w:rsidRPr="007C4972">
        <w:rPr>
          <w:rFonts w:ascii="Oracle Sans" w:hAnsi="Oracle Sans"/>
          <w:b/>
          <w:bCs/>
          <w:color w:val="47423E"/>
        </w:rPr>
        <w:t xml:space="preserve"> -p 3.6</w:t>
      </w:r>
    </w:p>
    <w:p w14:paraId="4397DDE1" w14:textId="6C99A5B9" w:rsidR="007C4972" w:rsidRDefault="007C4972" w:rsidP="007C4972">
      <w:pPr>
        <w:pStyle w:val="li"/>
        <w:shd w:val="clear" w:color="auto" w:fill="FFFFFF"/>
        <w:spacing w:before="0" w:beforeAutospacing="0" w:after="0"/>
        <w:textAlignment w:val="center"/>
        <w:rPr>
          <w:rFonts w:ascii="Oracle Sans" w:hAnsi="Oracle Sans"/>
          <w:b/>
          <w:bCs/>
          <w:color w:val="47423E"/>
        </w:rPr>
      </w:pPr>
    </w:p>
    <w:p w14:paraId="5D779487" w14:textId="4254F50A" w:rsidR="007C4972" w:rsidRDefault="007C4972" w:rsidP="00AE243B">
      <w:pPr>
        <w:pStyle w:val="li"/>
        <w:shd w:val="clear" w:color="auto" w:fill="FFFFFF"/>
        <w:spacing w:before="0" w:beforeAutospacing="0" w:after="0"/>
        <w:ind w:firstLine="720"/>
        <w:textAlignment w:val="center"/>
        <w:rPr>
          <w:rFonts w:ascii="Oracle Sans" w:hAnsi="Oracle Sans"/>
          <w:color w:val="333333"/>
          <w:shd w:val="clear" w:color="auto" w:fill="FFFFFF"/>
        </w:rPr>
      </w:pPr>
      <w:r>
        <w:rPr>
          <w:rFonts w:ascii="Oracle Sans" w:hAnsi="Oracle Sans"/>
          <w:color w:val="333333"/>
          <w:shd w:val="clear" w:color="auto" w:fill="FFFFFF"/>
        </w:rPr>
        <w:t>These commands create a file called </w:t>
      </w:r>
      <w:r>
        <w:rPr>
          <w:rStyle w:val="HTMLCode"/>
          <w:rFonts w:ascii="Consolas" w:hAnsi="Consolas"/>
          <w:shd w:val="clear" w:color="auto" w:fill="F8F8F8"/>
        </w:rPr>
        <w:t>archive.zip</w:t>
      </w:r>
      <w:r>
        <w:rPr>
          <w:rFonts w:ascii="Oracle Sans" w:hAnsi="Oracle Sans"/>
          <w:color w:val="333333"/>
          <w:shd w:val="clear" w:color="auto" w:fill="FFFFFF"/>
        </w:rPr>
        <w:t>.</w:t>
      </w:r>
    </w:p>
    <w:p w14:paraId="7848C8A0" w14:textId="69B124F0" w:rsidR="00AE243B" w:rsidRPr="00AE243B" w:rsidRDefault="00AE243B" w:rsidP="00AE243B">
      <w:pPr>
        <w:pStyle w:val="li"/>
        <w:numPr>
          <w:ilvl w:val="0"/>
          <w:numId w:val="1"/>
        </w:numPr>
        <w:shd w:val="clear" w:color="auto" w:fill="FFFFFF"/>
        <w:spacing w:before="0" w:beforeAutospacing="0" w:after="0" w:line="276" w:lineRule="auto"/>
        <w:textAlignment w:val="center"/>
        <w:rPr>
          <w:rFonts w:ascii="Oracle Sans" w:hAnsi="Oracle Sans"/>
          <w:color w:val="333333"/>
          <w:shd w:val="clear" w:color="auto" w:fill="FFFFFF"/>
        </w:rPr>
      </w:pPr>
      <w:r>
        <w:rPr>
          <w:rFonts w:ascii="Oracle Sans" w:hAnsi="Oracle Sans"/>
          <w:color w:val="333333"/>
          <w:shd w:val="clear" w:color="auto" w:fill="FFFFFF"/>
        </w:rPr>
        <w:t xml:space="preserve">(Optional) You can add static content. You might want to include other content in your archive. For example, you might want to deploy a data file, </w:t>
      </w:r>
      <w:r>
        <w:rPr>
          <w:rFonts w:ascii="Oracle Sans" w:hAnsi="Oracle Sans"/>
          <w:color w:val="333333"/>
          <w:shd w:val="clear" w:color="auto" w:fill="FFFFFF"/>
        </w:rPr>
        <w:lastRenderedPageBreak/>
        <w:t>an ML model file, or an executable your Spark program calls at runtime. Check the reference link for more information.</w:t>
      </w:r>
    </w:p>
    <w:p w14:paraId="6450CCE1" w14:textId="77777777" w:rsidR="00AE243B" w:rsidRDefault="00AE243B" w:rsidP="00AE243B">
      <w:pPr>
        <w:pStyle w:val="li"/>
        <w:numPr>
          <w:ilvl w:val="0"/>
          <w:numId w:val="1"/>
        </w:numPr>
        <w:shd w:val="clear" w:color="auto" w:fill="FFFFFF"/>
        <w:spacing w:before="150" w:beforeAutospacing="0" w:line="276" w:lineRule="auto"/>
        <w:rPr>
          <w:rFonts w:ascii="Oracle Sans" w:hAnsi="Oracle Sans"/>
          <w:color w:val="47423E"/>
        </w:rPr>
      </w:pPr>
      <w:r>
        <w:rPr>
          <w:rFonts w:ascii="Oracle Sans" w:hAnsi="Oracle Sans"/>
          <w:color w:val="47423E"/>
        </w:rPr>
        <w:t>Upload </w:t>
      </w:r>
      <w:r>
        <w:rPr>
          <w:rStyle w:val="HTMLCode"/>
          <w:rFonts w:ascii="Consolas" w:eastAsiaTheme="majorEastAsia" w:hAnsi="Consolas"/>
          <w:color w:val="47423E"/>
          <w:shd w:val="clear" w:color="auto" w:fill="F8F8F8"/>
        </w:rPr>
        <w:t>archive.zip</w:t>
      </w:r>
      <w:r>
        <w:rPr>
          <w:rFonts w:ascii="Oracle Sans" w:hAnsi="Oracle Sans"/>
          <w:color w:val="47423E"/>
        </w:rPr>
        <w:t> to your object store.</w:t>
      </w:r>
    </w:p>
    <w:p w14:paraId="75000E3A" w14:textId="47A0E60E" w:rsidR="00AE243B" w:rsidRDefault="00AE243B" w:rsidP="00AE243B">
      <w:pPr>
        <w:pStyle w:val="li"/>
        <w:shd w:val="clear" w:color="auto" w:fill="FFFFFF"/>
        <w:spacing w:before="0" w:beforeAutospacing="0" w:after="0"/>
        <w:ind w:left="720"/>
        <w:textAlignment w:val="center"/>
        <w:rPr>
          <w:rFonts w:ascii="Oracle Sans" w:hAnsi="Oracle Sans"/>
          <w:color w:val="333333"/>
          <w:shd w:val="clear" w:color="auto" w:fill="FFFFFF"/>
        </w:rPr>
      </w:pPr>
    </w:p>
    <w:p w14:paraId="78656782" w14:textId="77777777" w:rsidR="00AE243B" w:rsidRPr="00AE243B" w:rsidRDefault="00AE243B" w:rsidP="00AE243B">
      <w:pPr>
        <w:pStyle w:val="Heading2"/>
        <w:shd w:val="clear" w:color="auto" w:fill="FFFFFF"/>
        <w:spacing w:before="600" w:after="300"/>
        <w:rPr>
          <w:rFonts w:ascii="Oracle Sans" w:hAnsi="Oracle Sans"/>
          <w:color w:val="595959" w:themeColor="text1" w:themeTint="A6"/>
          <w:sz w:val="48"/>
          <w:szCs w:val="48"/>
        </w:rPr>
      </w:pPr>
      <w:r w:rsidRPr="00AE243B">
        <w:rPr>
          <w:rFonts w:ascii="Oracle Sans" w:hAnsi="Oracle Sans"/>
          <w:color w:val="595959" w:themeColor="text1" w:themeTint="A6"/>
          <w:sz w:val="48"/>
          <w:szCs w:val="48"/>
        </w:rPr>
        <w:t>Validate an Archive.zip File Using the </w:t>
      </w:r>
      <w:r w:rsidRPr="00AE243B">
        <w:rPr>
          <w:rStyle w:val="ph"/>
          <w:rFonts w:ascii="Oracle Sans" w:hAnsi="Oracle Sans"/>
          <w:color w:val="595959" w:themeColor="text1" w:themeTint="A6"/>
          <w:sz w:val="48"/>
          <w:szCs w:val="48"/>
        </w:rPr>
        <w:t>Data Flow</w:t>
      </w:r>
      <w:r w:rsidRPr="00AE243B">
        <w:rPr>
          <w:rFonts w:ascii="Oracle Sans" w:hAnsi="Oracle Sans"/>
          <w:color w:val="595959" w:themeColor="text1" w:themeTint="A6"/>
          <w:sz w:val="48"/>
          <w:szCs w:val="48"/>
        </w:rPr>
        <w:t> Dependency Packager.</w:t>
      </w:r>
    </w:p>
    <w:p w14:paraId="6540EBBF" w14:textId="77777777" w:rsidR="00AE243B" w:rsidRDefault="00AE243B" w:rsidP="00AE243B">
      <w:pPr>
        <w:pStyle w:val="shortdesc"/>
        <w:shd w:val="clear" w:color="auto" w:fill="FFFFFF"/>
        <w:spacing w:before="300" w:beforeAutospacing="0" w:after="300" w:afterAutospacing="0"/>
        <w:rPr>
          <w:rFonts w:ascii="Oracle Sans" w:hAnsi="Oracle Sans"/>
          <w:color w:val="47423E"/>
        </w:rPr>
      </w:pPr>
      <w:r>
        <w:rPr>
          <w:rFonts w:ascii="Oracle Sans" w:hAnsi="Oracle Sans"/>
          <w:color w:val="47423E"/>
        </w:rPr>
        <w:t>You can use the </w:t>
      </w:r>
      <w:r>
        <w:rPr>
          <w:rStyle w:val="ph"/>
          <w:rFonts w:ascii="Oracle Sans" w:eastAsiaTheme="majorEastAsia" w:hAnsi="Oracle Sans"/>
          <w:color w:val="47423E"/>
        </w:rPr>
        <w:t>Data Flow</w:t>
      </w:r>
      <w:r>
        <w:rPr>
          <w:rFonts w:ascii="Oracle Sans" w:hAnsi="Oracle Sans"/>
          <w:color w:val="47423E"/>
        </w:rPr>
        <w:t> Dependency Packager to validate an archive.zip file locally, before uploading the file to </w:t>
      </w:r>
      <w:r>
        <w:rPr>
          <w:rStyle w:val="ph"/>
          <w:rFonts w:ascii="Oracle Sans" w:eastAsiaTheme="majorEastAsia" w:hAnsi="Oracle Sans"/>
          <w:color w:val="47423E"/>
        </w:rPr>
        <w:t>Object Storage</w:t>
      </w:r>
      <w:r>
        <w:rPr>
          <w:rFonts w:ascii="Oracle Sans" w:hAnsi="Oracle Sans"/>
          <w:color w:val="47423E"/>
        </w:rPr>
        <w:t>.</w:t>
      </w:r>
    </w:p>
    <w:p w14:paraId="06A0F29B" w14:textId="246F54D7" w:rsidR="00AE243B" w:rsidRDefault="00AE243B" w:rsidP="00AE243B">
      <w:pPr>
        <w:shd w:val="clear" w:color="auto" w:fill="FFFFFF"/>
        <w:rPr>
          <w:rFonts w:ascii="Oracle Sans" w:hAnsi="Oracle Sans"/>
          <w:color w:val="47423E"/>
        </w:rPr>
      </w:pPr>
      <w:r>
        <w:rPr>
          <w:rFonts w:ascii="Oracle Sans" w:hAnsi="Oracle Sans"/>
          <w:color w:val="47423E"/>
        </w:rPr>
        <w:t>Navigate to the directory containing the archive.zip file, and run the following command:</w:t>
      </w:r>
    </w:p>
    <w:p w14:paraId="5E167D84" w14:textId="0E271987" w:rsidR="00AE243B" w:rsidRPr="00AE243B" w:rsidRDefault="00AE243B" w:rsidP="00AE243B">
      <w:pPr>
        <w:shd w:val="clear" w:color="auto" w:fill="FFFFFF"/>
        <w:rPr>
          <w:rFonts w:ascii="Oracle Sans" w:hAnsi="Oracle Sans"/>
          <w:b/>
          <w:bCs/>
          <w:color w:val="47423E"/>
          <w:sz w:val="24"/>
          <w:szCs w:val="24"/>
        </w:rPr>
      </w:pPr>
      <w:r w:rsidRPr="00AE243B">
        <w:rPr>
          <w:rFonts w:ascii="Oracle Sans" w:hAnsi="Oracle Sans"/>
          <w:b/>
          <w:bCs/>
          <w:color w:val="47423E"/>
          <w:sz w:val="24"/>
          <w:szCs w:val="24"/>
        </w:rPr>
        <w:t>docker run --rm -v $(pwd):/opt/dataflow --pull always -it phx.ocir.io/oracle/dataflow/dependency-</w:t>
      </w:r>
      <w:proofErr w:type="gramStart"/>
      <w:r w:rsidRPr="00AE243B">
        <w:rPr>
          <w:rFonts w:ascii="Oracle Sans" w:hAnsi="Oracle Sans"/>
          <w:b/>
          <w:bCs/>
          <w:color w:val="47423E"/>
          <w:sz w:val="24"/>
          <w:szCs w:val="24"/>
        </w:rPr>
        <w:t>packager:latest</w:t>
      </w:r>
      <w:proofErr w:type="gramEnd"/>
      <w:r w:rsidRPr="00AE243B">
        <w:rPr>
          <w:rFonts w:ascii="Oracle Sans" w:hAnsi="Oracle Sans"/>
          <w:b/>
          <w:bCs/>
          <w:color w:val="47423E"/>
          <w:sz w:val="24"/>
          <w:szCs w:val="24"/>
        </w:rPr>
        <w:t xml:space="preserve"> --validate archive.zip</w:t>
      </w:r>
    </w:p>
    <w:p w14:paraId="02A67EE8" w14:textId="77777777" w:rsidR="00AE243B" w:rsidRDefault="00AE243B" w:rsidP="00AE243B">
      <w:pPr>
        <w:pStyle w:val="li"/>
        <w:shd w:val="clear" w:color="auto" w:fill="FFFFFF"/>
        <w:spacing w:before="0" w:beforeAutospacing="0" w:after="0"/>
        <w:ind w:left="720"/>
        <w:textAlignment w:val="center"/>
        <w:rPr>
          <w:rFonts w:ascii="Oracle Sans" w:hAnsi="Oracle Sans"/>
          <w:color w:val="333333"/>
          <w:shd w:val="clear" w:color="auto" w:fill="FFFFFF"/>
        </w:rPr>
      </w:pPr>
    </w:p>
    <w:p w14:paraId="474841F9" w14:textId="3A17BB4F" w:rsidR="00AE243B" w:rsidRDefault="00AE243B" w:rsidP="007C4972">
      <w:pPr>
        <w:pStyle w:val="li"/>
        <w:shd w:val="clear" w:color="auto" w:fill="FFFFFF"/>
        <w:spacing w:before="0" w:beforeAutospacing="0" w:after="0"/>
        <w:textAlignment w:val="center"/>
        <w:rPr>
          <w:rFonts w:ascii="Oracle Sans" w:hAnsi="Oracle Sans"/>
          <w:color w:val="333333"/>
          <w:shd w:val="clear" w:color="auto" w:fill="FFFFFF"/>
        </w:rPr>
      </w:pPr>
    </w:p>
    <w:p w14:paraId="3B7994F9" w14:textId="77777777" w:rsidR="00AE243B" w:rsidRPr="007C4972" w:rsidRDefault="00AE243B" w:rsidP="007C4972">
      <w:pPr>
        <w:pStyle w:val="li"/>
        <w:shd w:val="clear" w:color="auto" w:fill="FFFFFF"/>
        <w:spacing w:before="0" w:beforeAutospacing="0" w:after="0"/>
        <w:textAlignment w:val="center"/>
        <w:rPr>
          <w:rFonts w:ascii="Oracle Sans" w:hAnsi="Oracle Sans"/>
          <w:b/>
          <w:bCs/>
          <w:color w:val="47423E"/>
        </w:rPr>
      </w:pPr>
    </w:p>
    <w:p w14:paraId="534C4544" w14:textId="77777777" w:rsidR="00C72441" w:rsidRDefault="00C72441" w:rsidP="007F4EDA">
      <w:pPr>
        <w:pStyle w:val="li"/>
        <w:shd w:val="clear" w:color="auto" w:fill="FFFFFF"/>
        <w:spacing w:before="0" w:beforeAutospacing="0" w:after="0"/>
        <w:ind w:left="360"/>
        <w:textAlignment w:val="center"/>
        <w:rPr>
          <w:rFonts w:ascii="Oracle Sans" w:hAnsi="Oracle Sans"/>
          <w:color w:val="47423E"/>
        </w:rPr>
      </w:pPr>
    </w:p>
    <w:p w14:paraId="5B1B6B22" w14:textId="77777777" w:rsidR="00C72441" w:rsidRDefault="00C72441" w:rsidP="007F4EDA">
      <w:pPr>
        <w:pStyle w:val="li"/>
        <w:shd w:val="clear" w:color="auto" w:fill="FFFFFF"/>
        <w:spacing w:before="0" w:beforeAutospacing="0" w:after="0"/>
        <w:ind w:left="360"/>
        <w:textAlignment w:val="center"/>
        <w:rPr>
          <w:rFonts w:ascii="Oracle Sans" w:hAnsi="Oracle Sans"/>
          <w:color w:val="47423E"/>
        </w:rPr>
      </w:pPr>
    </w:p>
    <w:p w14:paraId="38F26555" w14:textId="77777777" w:rsidR="00C159BB" w:rsidRPr="00C159BB" w:rsidRDefault="00C159BB" w:rsidP="00C159BB">
      <w:pPr>
        <w:shd w:val="clear" w:color="auto" w:fill="FFFFFF"/>
        <w:spacing w:after="300" w:line="240" w:lineRule="auto"/>
        <w:outlineLvl w:val="0"/>
        <w:rPr>
          <w:rFonts w:ascii="Oracle Sans" w:eastAsia="Times New Roman" w:hAnsi="Oracle Sans" w:cs="Times New Roman"/>
          <w:color w:val="333333"/>
          <w:kern w:val="36"/>
          <w:sz w:val="48"/>
          <w:szCs w:val="48"/>
          <w:lang w:eastAsia="en-IN"/>
        </w:rPr>
      </w:pPr>
    </w:p>
    <w:p w14:paraId="7AA5641A" w14:textId="77777777" w:rsidR="00C41FD3" w:rsidRDefault="00C41FD3"/>
    <w:sectPr w:rsidR="00C41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476"/>
    <w:multiLevelType w:val="hybridMultilevel"/>
    <w:tmpl w:val="4ABEE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EF6984"/>
    <w:multiLevelType w:val="multilevel"/>
    <w:tmpl w:val="7012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B788A"/>
    <w:multiLevelType w:val="multilevel"/>
    <w:tmpl w:val="403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8752B"/>
    <w:multiLevelType w:val="multilevel"/>
    <w:tmpl w:val="6FD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BB"/>
    <w:rsid w:val="007C4972"/>
    <w:rsid w:val="007F4EDA"/>
    <w:rsid w:val="00A43829"/>
    <w:rsid w:val="00AE243B"/>
    <w:rsid w:val="00C159BB"/>
    <w:rsid w:val="00C41FD3"/>
    <w:rsid w:val="00C72441"/>
    <w:rsid w:val="00E64424"/>
    <w:rsid w:val="00E96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25C1"/>
  <w15:chartTrackingRefBased/>
  <w15:docId w15:val="{D5B0DC3F-12EA-4F21-A969-6E4166EE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5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BB"/>
    <w:rPr>
      <w:rFonts w:ascii="Times New Roman" w:eastAsia="Times New Roman" w:hAnsi="Times New Roman" w:cs="Times New Roman"/>
      <w:b/>
      <w:bCs/>
      <w:kern w:val="36"/>
      <w:sz w:val="48"/>
      <w:szCs w:val="48"/>
      <w:lang w:eastAsia="en-IN"/>
    </w:rPr>
  </w:style>
  <w:style w:type="character" w:customStyle="1" w:styleId="ph">
    <w:name w:val="ph"/>
    <w:basedOn w:val="DefaultParagraphFont"/>
    <w:rsid w:val="00C159BB"/>
  </w:style>
  <w:style w:type="character" w:customStyle="1" w:styleId="Heading2Char">
    <w:name w:val="Heading 2 Char"/>
    <w:basedOn w:val="DefaultParagraphFont"/>
    <w:link w:val="Heading2"/>
    <w:uiPriority w:val="9"/>
    <w:semiHidden/>
    <w:rsid w:val="00C159BB"/>
    <w:rPr>
      <w:rFonts w:asciiTheme="majorHAnsi" w:eastAsiaTheme="majorEastAsia" w:hAnsiTheme="majorHAnsi" w:cstheme="majorBidi"/>
      <w:color w:val="2F5496" w:themeColor="accent1" w:themeShade="BF"/>
      <w:sz w:val="26"/>
      <w:szCs w:val="26"/>
    </w:rPr>
  </w:style>
  <w:style w:type="paragraph" w:customStyle="1" w:styleId="li">
    <w:name w:val="li"/>
    <w:basedOn w:val="Normal"/>
    <w:rsid w:val="00C159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59BB"/>
    <w:rPr>
      <w:color w:val="0000FF"/>
      <w:u w:val="single"/>
    </w:rPr>
  </w:style>
  <w:style w:type="paragraph" w:styleId="HTMLPreformatted">
    <w:name w:val="HTML Preformatted"/>
    <w:basedOn w:val="Normal"/>
    <w:link w:val="HTMLPreformattedChar"/>
    <w:uiPriority w:val="99"/>
    <w:semiHidden/>
    <w:unhideWhenUsed/>
    <w:rsid w:val="00C15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9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59BB"/>
    <w:rPr>
      <w:rFonts w:ascii="Courier New" w:eastAsia="Times New Roman" w:hAnsi="Courier New" w:cs="Courier New"/>
      <w:sz w:val="20"/>
      <w:szCs w:val="20"/>
    </w:rPr>
  </w:style>
  <w:style w:type="paragraph" w:styleId="ListParagraph">
    <w:name w:val="List Paragraph"/>
    <w:basedOn w:val="Normal"/>
    <w:uiPriority w:val="34"/>
    <w:qFormat/>
    <w:rsid w:val="00C72441"/>
    <w:pPr>
      <w:ind w:left="720"/>
      <w:contextualSpacing/>
    </w:pPr>
  </w:style>
  <w:style w:type="character" w:styleId="FollowedHyperlink">
    <w:name w:val="FollowedHyperlink"/>
    <w:basedOn w:val="DefaultParagraphFont"/>
    <w:uiPriority w:val="99"/>
    <w:semiHidden/>
    <w:unhideWhenUsed/>
    <w:rsid w:val="007C4972"/>
    <w:rPr>
      <w:color w:val="954F72" w:themeColor="followedHyperlink"/>
      <w:u w:val="single"/>
    </w:rPr>
  </w:style>
  <w:style w:type="paragraph" w:customStyle="1" w:styleId="shortdesc">
    <w:name w:val="shortdesc"/>
    <w:basedOn w:val="Normal"/>
    <w:rsid w:val="00AE2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43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0378">
      <w:bodyDiv w:val="1"/>
      <w:marLeft w:val="0"/>
      <w:marRight w:val="0"/>
      <w:marTop w:val="0"/>
      <w:marBottom w:val="0"/>
      <w:divBdr>
        <w:top w:val="none" w:sz="0" w:space="0" w:color="auto"/>
        <w:left w:val="none" w:sz="0" w:space="0" w:color="auto"/>
        <w:bottom w:val="none" w:sz="0" w:space="0" w:color="auto"/>
        <w:right w:val="none" w:sz="0" w:space="0" w:color="auto"/>
      </w:divBdr>
    </w:div>
    <w:div w:id="985935015">
      <w:bodyDiv w:val="1"/>
      <w:marLeft w:val="0"/>
      <w:marRight w:val="0"/>
      <w:marTop w:val="0"/>
      <w:marBottom w:val="0"/>
      <w:divBdr>
        <w:top w:val="none" w:sz="0" w:space="0" w:color="auto"/>
        <w:left w:val="none" w:sz="0" w:space="0" w:color="auto"/>
        <w:bottom w:val="none" w:sz="0" w:space="0" w:color="auto"/>
        <w:right w:val="none" w:sz="0" w:space="0" w:color="auto"/>
      </w:divBdr>
    </w:div>
    <w:div w:id="1094128019">
      <w:bodyDiv w:val="1"/>
      <w:marLeft w:val="0"/>
      <w:marRight w:val="0"/>
      <w:marTop w:val="0"/>
      <w:marBottom w:val="0"/>
      <w:divBdr>
        <w:top w:val="none" w:sz="0" w:space="0" w:color="auto"/>
        <w:left w:val="none" w:sz="0" w:space="0" w:color="auto"/>
        <w:bottom w:val="none" w:sz="0" w:space="0" w:color="auto"/>
        <w:right w:val="none" w:sz="0" w:space="0" w:color="auto"/>
      </w:divBdr>
    </w:div>
    <w:div w:id="1432510225">
      <w:bodyDiv w:val="1"/>
      <w:marLeft w:val="0"/>
      <w:marRight w:val="0"/>
      <w:marTop w:val="0"/>
      <w:marBottom w:val="0"/>
      <w:divBdr>
        <w:top w:val="none" w:sz="0" w:space="0" w:color="auto"/>
        <w:left w:val="none" w:sz="0" w:space="0" w:color="auto"/>
        <w:bottom w:val="none" w:sz="0" w:space="0" w:color="auto"/>
        <w:right w:val="none" w:sz="0" w:space="0" w:color="auto"/>
      </w:divBdr>
      <w:divsChild>
        <w:div w:id="32311118">
          <w:marLeft w:val="0"/>
          <w:marRight w:val="0"/>
          <w:marTop w:val="0"/>
          <w:marBottom w:val="0"/>
          <w:divBdr>
            <w:top w:val="none" w:sz="0" w:space="0" w:color="auto"/>
            <w:left w:val="none" w:sz="0" w:space="0" w:color="auto"/>
            <w:bottom w:val="none" w:sz="0" w:space="0" w:color="auto"/>
            <w:right w:val="none" w:sz="0" w:space="0" w:color="auto"/>
          </w:divBdr>
          <w:divsChild>
            <w:div w:id="21212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938">
      <w:bodyDiv w:val="1"/>
      <w:marLeft w:val="0"/>
      <w:marRight w:val="0"/>
      <w:marTop w:val="0"/>
      <w:marBottom w:val="0"/>
      <w:divBdr>
        <w:top w:val="none" w:sz="0" w:space="0" w:color="auto"/>
        <w:left w:val="none" w:sz="0" w:space="0" w:color="auto"/>
        <w:bottom w:val="none" w:sz="0" w:space="0" w:color="auto"/>
        <w:right w:val="none" w:sz="0" w:space="0" w:color="auto"/>
      </w:divBdr>
      <w:divsChild>
        <w:div w:id="949240426">
          <w:marLeft w:val="0"/>
          <w:marRight w:val="0"/>
          <w:marTop w:val="0"/>
          <w:marBottom w:val="0"/>
          <w:divBdr>
            <w:top w:val="none" w:sz="0" w:space="0" w:color="auto"/>
            <w:left w:val="none" w:sz="0" w:space="0" w:color="auto"/>
            <w:bottom w:val="none" w:sz="0" w:space="0" w:color="auto"/>
            <w:right w:val="none" w:sz="0" w:space="0" w:color="auto"/>
          </w:divBdr>
          <w:divsChild>
            <w:div w:id="1084180008">
              <w:marLeft w:val="0"/>
              <w:marRight w:val="0"/>
              <w:marTop w:val="0"/>
              <w:marBottom w:val="0"/>
              <w:divBdr>
                <w:top w:val="none" w:sz="0" w:space="0" w:color="auto"/>
                <w:left w:val="none" w:sz="0" w:space="0" w:color="auto"/>
                <w:bottom w:val="none" w:sz="0" w:space="0" w:color="auto"/>
                <w:right w:val="none" w:sz="0" w:space="0" w:color="auto"/>
              </w:divBdr>
              <w:divsChild>
                <w:div w:id="78528111">
                  <w:marLeft w:val="0"/>
                  <w:marRight w:val="0"/>
                  <w:marTop w:val="300"/>
                  <w:marBottom w:val="0"/>
                  <w:divBdr>
                    <w:top w:val="single" w:sz="6" w:space="0" w:color="C4CED7"/>
                    <w:left w:val="single" w:sz="6" w:space="0" w:color="C4CED7"/>
                    <w:bottom w:val="none" w:sz="0" w:space="0" w:color="auto"/>
                    <w:right w:val="single" w:sz="6" w:space="0" w:color="C4CED7"/>
                  </w:divBdr>
                  <w:divsChild>
                    <w:div w:id="51196388">
                      <w:marLeft w:val="0"/>
                      <w:marRight w:val="0"/>
                      <w:marTop w:val="0"/>
                      <w:marBottom w:val="0"/>
                      <w:divBdr>
                        <w:top w:val="none" w:sz="0" w:space="0" w:color="auto"/>
                        <w:left w:val="none" w:sz="0" w:space="0" w:color="auto"/>
                        <w:bottom w:val="single" w:sz="6" w:space="0" w:color="C4CED7"/>
                        <w:right w:val="none" w:sz="0" w:space="0" w:color="auto"/>
                      </w:divBdr>
                      <w:divsChild>
                        <w:div w:id="1360080018">
                          <w:marLeft w:val="-225"/>
                          <w:marRight w:val="-15"/>
                          <w:marTop w:val="0"/>
                          <w:marBottom w:val="0"/>
                          <w:divBdr>
                            <w:top w:val="none" w:sz="0" w:space="0" w:color="auto"/>
                            <w:left w:val="none" w:sz="0" w:space="0" w:color="auto"/>
                            <w:bottom w:val="none" w:sz="0" w:space="0" w:color="auto"/>
                            <w:right w:val="none" w:sz="0" w:space="0" w:color="auto"/>
                          </w:divBdr>
                          <w:divsChild>
                            <w:div w:id="1573394894">
                              <w:marLeft w:val="0"/>
                              <w:marRight w:val="0"/>
                              <w:marTop w:val="0"/>
                              <w:marBottom w:val="0"/>
                              <w:divBdr>
                                <w:top w:val="none" w:sz="0" w:space="0" w:color="auto"/>
                                <w:left w:val="none" w:sz="0" w:space="0" w:color="auto"/>
                                <w:bottom w:val="none" w:sz="0" w:space="0" w:color="auto"/>
                                <w:right w:val="none" w:sz="0" w:space="0" w:color="auto"/>
                              </w:divBdr>
                              <w:divsChild>
                                <w:div w:id="1451171351">
                                  <w:marLeft w:val="0"/>
                                  <w:marRight w:val="0"/>
                                  <w:marTop w:val="0"/>
                                  <w:marBottom w:val="0"/>
                                  <w:divBdr>
                                    <w:top w:val="none" w:sz="0" w:space="0" w:color="auto"/>
                                    <w:left w:val="none" w:sz="0" w:space="0" w:color="auto"/>
                                    <w:bottom w:val="none" w:sz="0" w:space="0" w:color="auto"/>
                                    <w:right w:val="none" w:sz="0" w:space="0" w:color="auto"/>
                                  </w:divBdr>
                                </w:div>
                              </w:divsChild>
                            </w:div>
                            <w:div w:id="21391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7022">
              <w:marLeft w:val="0"/>
              <w:marRight w:val="0"/>
              <w:marTop w:val="0"/>
              <w:marBottom w:val="0"/>
              <w:divBdr>
                <w:top w:val="none" w:sz="0" w:space="0" w:color="auto"/>
                <w:left w:val="none" w:sz="0" w:space="0" w:color="auto"/>
                <w:bottom w:val="none" w:sz="0" w:space="0" w:color="auto"/>
                <w:right w:val="none" w:sz="0" w:space="0" w:color="auto"/>
              </w:divBdr>
              <w:divsChild>
                <w:div w:id="34275339">
                  <w:marLeft w:val="0"/>
                  <w:marRight w:val="0"/>
                  <w:marTop w:val="300"/>
                  <w:marBottom w:val="0"/>
                  <w:divBdr>
                    <w:top w:val="single" w:sz="6" w:space="0" w:color="C4CED7"/>
                    <w:left w:val="single" w:sz="6" w:space="0" w:color="C4CED7"/>
                    <w:bottom w:val="none" w:sz="0" w:space="0" w:color="auto"/>
                    <w:right w:val="single" w:sz="6" w:space="0" w:color="C4CED7"/>
                  </w:divBdr>
                  <w:divsChild>
                    <w:div w:id="647318977">
                      <w:marLeft w:val="0"/>
                      <w:marRight w:val="0"/>
                      <w:marTop w:val="0"/>
                      <w:marBottom w:val="0"/>
                      <w:divBdr>
                        <w:top w:val="none" w:sz="0" w:space="0" w:color="auto"/>
                        <w:left w:val="none" w:sz="0" w:space="0" w:color="auto"/>
                        <w:bottom w:val="none" w:sz="0" w:space="0" w:color="auto"/>
                        <w:right w:val="none" w:sz="0" w:space="0" w:color="auto"/>
                      </w:divBdr>
                      <w:divsChild>
                        <w:div w:id="2106882391">
                          <w:marLeft w:val="-225"/>
                          <w:marRight w:val="-15"/>
                          <w:marTop w:val="0"/>
                          <w:marBottom w:val="0"/>
                          <w:divBdr>
                            <w:top w:val="none" w:sz="0" w:space="0" w:color="auto"/>
                            <w:left w:val="none" w:sz="0" w:space="0" w:color="auto"/>
                            <w:bottom w:val="none" w:sz="0" w:space="0" w:color="auto"/>
                            <w:right w:val="none" w:sz="0" w:space="0" w:color="auto"/>
                          </w:divBdr>
                          <w:divsChild>
                            <w:div w:id="2122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si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simple" TargetMode="External"/><Relationship Id="rId5" Type="http://schemas.openxmlformats.org/officeDocument/2006/relationships/hyperlink" Target="https://docs.oracle.com/en-us/iaas/data-flow/using/third-party-librari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Acharya</dc:creator>
  <cp:keywords/>
  <dc:description/>
  <cp:lastModifiedBy>Divyansh Acharya</cp:lastModifiedBy>
  <cp:revision>4</cp:revision>
  <dcterms:created xsi:type="dcterms:W3CDTF">2023-01-06T05:40:00Z</dcterms:created>
  <dcterms:modified xsi:type="dcterms:W3CDTF">2023-01-06T10:12:00Z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402c24ef-e043-4ae0-885d-6643666e30ae</vt:lpwstr>
  </property>
</Properties>
</file>