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CA4E" w14:textId="32F034E4" w:rsidR="00D90E0D" w:rsidRPr="001D556A" w:rsidRDefault="007651FA" w:rsidP="001D556A">
      <w:pPr>
        <w:pStyle w:val="ListParagraph"/>
        <w:numPr>
          <w:ilvl w:val="0"/>
          <w:numId w:val="2"/>
        </w:numPr>
        <w:rPr>
          <w:rFonts w:ascii="SimSun" w:eastAsia="SimSun" w:hAnsi="SimSun" w:cs="SimSun"/>
          <w:color w:val="0000FF"/>
          <w:sz w:val="21"/>
          <w:szCs w:val="21"/>
          <w:u w:val="single"/>
        </w:rPr>
      </w:pPr>
      <w:r w:rsidRPr="001D556A">
        <w:rPr>
          <w:rFonts w:ascii="inherit" w:hAnsi="inherit" w:cs="Courier New" w:hint="eastAsia"/>
          <w:color w:val="000000"/>
          <w:sz w:val="21"/>
          <w:szCs w:val="21"/>
        </w:rPr>
        <w:t>任务关卡</w:t>
      </w:r>
      <w:r w:rsidRPr="001D556A">
        <w:rPr>
          <w:rFonts w:ascii="inherit" w:hAnsi="inherit" w:cs="Courier New" w:hint="eastAsia"/>
          <w:color w:val="000000"/>
          <w:sz w:val="21"/>
          <w:szCs w:val="21"/>
        </w:rPr>
        <w:t>1</w:t>
      </w:r>
      <w:r w:rsidRPr="001D556A">
        <w:rPr>
          <w:rFonts w:ascii="inherit" w:hAnsi="inherit" w:cs="Courier New" w:hint="eastAsia"/>
          <w:color w:val="000000"/>
          <w:sz w:val="21"/>
          <w:szCs w:val="21"/>
        </w:rPr>
        <w:t>引导视频：</w:t>
      </w:r>
      <w:r w:rsidRPr="001D556A">
        <w:rPr>
          <w:rFonts w:ascii="inherit" w:eastAsia="Times New Roman" w:hAnsi="inherit" w:cs="Courier New"/>
          <w:color w:val="0000FF"/>
          <w:sz w:val="21"/>
          <w:szCs w:val="21"/>
          <w:u w:val="single"/>
        </w:rPr>
        <w:fldChar w:fldCharType="begin"/>
      </w:r>
      <w:r w:rsidRPr="001D556A">
        <w:rPr>
          <w:rFonts w:ascii="inherit" w:eastAsia="Times New Roman" w:hAnsi="inherit" w:cs="Courier New"/>
          <w:color w:val="0000FF"/>
          <w:sz w:val="21"/>
          <w:szCs w:val="21"/>
          <w:u w:val="single"/>
        </w:rPr>
        <w:instrText xml:space="preserve"> HYPERLINK "https://www.bilibili.com/video/BV13q4y1E7BM/" </w:instrText>
      </w:r>
      <w:r w:rsidRPr="001D556A">
        <w:rPr>
          <w:rFonts w:ascii="inherit" w:eastAsia="Times New Roman" w:hAnsi="inherit" w:cs="Courier New"/>
          <w:color w:val="0000FF"/>
          <w:sz w:val="21"/>
          <w:szCs w:val="21"/>
          <w:u w:val="single"/>
        </w:rPr>
        <w:fldChar w:fldCharType="separate"/>
      </w:r>
      <w:r w:rsidRPr="001D556A">
        <w:rPr>
          <w:rStyle w:val="Hyperlink"/>
          <w:rFonts w:ascii="inherit" w:eastAsia="Times New Roman" w:hAnsi="inherit" w:cs="Courier New"/>
          <w:sz w:val="21"/>
          <w:szCs w:val="21"/>
        </w:rPr>
        <w:t>https://www.bilibili.com/video/BV13q4y1E7BM/</w:t>
      </w:r>
      <w:r w:rsidRPr="001D556A">
        <w:rPr>
          <w:rFonts w:ascii="inherit" w:eastAsia="Times New Roman" w:hAnsi="inherit" w:cs="Courier New"/>
          <w:color w:val="0000FF"/>
          <w:sz w:val="21"/>
          <w:szCs w:val="21"/>
          <w:u w:val="single"/>
        </w:rPr>
        <w:fldChar w:fldCharType="end"/>
      </w:r>
    </w:p>
    <w:p w14:paraId="003BBBF8" w14:textId="09BC6910" w:rsidR="007651FA" w:rsidRPr="001D556A" w:rsidRDefault="002D0A09" w:rsidP="001D556A">
      <w:pPr>
        <w:pStyle w:val="ListParagraph"/>
        <w:rPr>
          <w:rFonts w:ascii="SimSun" w:eastAsia="SimSun" w:hAnsi="SimSun" w:cs="SimSun"/>
          <w:b/>
          <w:bCs/>
          <w:color w:val="FF0000"/>
          <w:sz w:val="21"/>
          <w:szCs w:val="21"/>
        </w:rPr>
      </w:pPr>
      <w:r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所有字符</w:t>
      </w:r>
      <w:r w:rsidR="00AA61D4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不要写中文，</w:t>
      </w:r>
      <w:r w:rsidR="007651FA" w:rsidRPr="001D556A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填写相应的e</w:t>
      </w:r>
      <w:r w:rsidR="007651FA" w:rsidRPr="001D556A">
        <w:rPr>
          <w:rFonts w:ascii="SimSun" w:eastAsia="SimSun" w:hAnsi="SimSun" w:cs="SimSun"/>
          <w:b/>
          <w:bCs/>
          <w:color w:val="FF0000"/>
          <w:sz w:val="21"/>
          <w:szCs w:val="21"/>
        </w:rPr>
        <w:t xml:space="preserve">vent code, </w:t>
      </w:r>
      <w:r w:rsidR="007651FA" w:rsidRPr="001D556A"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学校名称可以写简称（不要写中文），国家和电话选C栏里的</w:t>
      </w:r>
      <w:r w:rsidR="007651FA" w:rsidRPr="001D556A">
        <w:rPr>
          <w:rFonts w:ascii="SimSun" w:eastAsia="SimSun" w:hAnsi="SimSun" w:cs="SimSun"/>
          <w:b/>
          <w:bCs/>
          <w:color w:val="FF0000"/>
          <w:sz w:val="21"/>
          <w:szCs w:val="21"/>
        </w:rPr>
        <w:t>Mainland China</w:t>
      </w:r>
      <w:r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， 电话区号也选</w:t>
      </w:r>
      <w:r>
        <w:rPr>
          <w:rFonts w:ascii="SimSun" w:eastAsia="SimSun" w:hAnsi="SimSun" w:cs="SimSun"/>
          <w:b/>
          <w:bCs/>
          <w:color w:val="FF0000"/>
          <w:sz w:val="21"/>
          <w:szCs w:val="21"/>
        </w:rPr>
        <w:t>M</w:t>
      </w:r>
      <w:r>
        <w:rPr>
          <w:rFonts w:ascii="SimSun" w:eastAsia="SimSun" w:hAnsi="SimSun" w:cs="SimSun" w:hint="eastAsia"/>
          <w:b/>
          <w:bCs/>
          <w:color w:val="FF0000"/>
          <w:sz w:val="21"/>
          <w:szCs w:val="21"/>
        </w:rPr>
        <w:t>ai</w:t>
      </w:r>
      <w:r>
        <w:rPr>
          <w:rFonts w:ascii="SimSun" w:eastAsia="SimSun" w:hAnsi="SimSun" w:cs="SimSun"/>
          <w:b/>
          <w:bCs/>
          <w:color w:val="FF0000"/>
          <w:sz w:val="21"/>
          <w:szCs w:val="21"/>
        </w:rPr>
        <w:t>nland China</w:t>
      </w:r>
    </w:p>
    <w:p w14:paraId="0A14AC78" w14:textId="7F822263" w:rsidR="007651FA" w:rsidRPr="001D556A" w:rsidRDefault="007651FA" w:rsidP="001D556A">
      <w:pPr>
        <w:pStyle w:val="ListParagraph"/>
        <w:numPr>
          <w:ilvl w:val="0"/>
          <w:numId w:val="2"/>
        </w:numPr>
        <w:rPr>
          <w:rStyle w:val="Hyperlink"/>
          <w:rFonts w:ascii="inherit" w:hAnsi="inherit" w:hint="eastAsia"/>
          <w:sz w:val="21"/>
          <w:szCs w:val="21"/>
        </w:rPr>
      </w:pPr>
      <w:r w:rsidRPr="001D556A">
        <w:rPr>
          <w:rFonts w:ascii="inherit" w:hAnsi="inherit" w:cstheme="minorBidi" w:hint="eastAsia"/>
          <w:color w:val="000000"/>
          <w:sz w:val="21"/>
          <w:szCs w:val="21"/>
        </w:rPr>
        <w:t>任务关卡</w:t>
      </w:r>
      <w:r w:rsidRPr="001D556A">
        <w:rPr>
          <w:rFonts w:ascii="inherit" w:hAnsi="inherit" w:cstheme="minorBidi" w:hint="eastAsia"/>
          <w:color w:val="000000"/>
          <w:sz w:val="21"/>
          <w:szCs w:val="21"/>
        </w:rPr>
        <w:t>2</w:t>
      </w:r>
      <w:r w:rsidRPr="001D556A">
        <w:rPr>
          <w:rFonts w:ascii="inherit" w:hAnsi="inherit" w:cstheme="minorBidi" w:hint="eastAsia"/>
          <w:color w:val="000000"/>
          <w:sz w:val="21"/>
          <w:szCs w:val="21"/>
        </w:rPr>
        <w:t>引导</w:t>
      </w:r>
      <w:r w:rsidRPr="001D556A">
        <w:rPr>
          <w:rFonts w:ascii="inherit" w:hAnsi="inherit" w:cstheme="minorBidi" w:hint="eastAsia"/>
          <w:color w:val="000000" w:themeColor="text1"/>
          <w:sz w:val="21"/>
          <w:szCs w:val="21"/>
        </w:rPr>
        <w:t>视频</w:t>
      </w:r>
      <w:r w:rsidRPr="001D556A">
        <w:rPr>
          <w:rFonts w:ascii="SimSun" w:eastAsia="SimSun" w:hAnsi="SimSun" w:cs="SimSun" w:hint="eastAsia"/>
          <w:color w:val="000000" w:themeColor="text1"/>
          <w:sz w:val="21"/>
          <w:szCs w:val="21"/>
        </w:rPr>
        <w:t>：</w:t>
      </w:r>
      <w:r w:rsidRPr="001D556A">
        <w:rPr>
          <w:rFonts w:ascii="inherit" w:hAnsi="inherit" w:hint="eastAsia"/>
          <w:color w:val="000000"/>
          <w:sz w:val="21"/>
          <w:szCs w:val="21"/>
        </w:rPr>
        <w:fldChar w:fldCharType="begin"/>
      </w:r>
      <w:r w:rsidRPr="001D556A">
        <w:rPr>
          <w:rFonts w:ascii="inherit" w:hAnsi="inherit" w:hint="eastAsia"/>
          <w:color w:val="000000"/>
          <w:sz w:val="21"/>
          <w:szCs w:val="21"/>
        </w:rPr>
        <w:instrText xml:space="preserve"> HYPERLINK "https://www.bilibili.com/video/BV1aQ4y1R73t/" \t "_blank" </w:instrText>
      </w:r>
      <w:r w:rsidRPr="001D556A">
        <w:rPr>
          <w:rFonts w:ascii="inherit" w:hAnsi="inherit" w:hint="eastAsia"/>
          <w:color w:val="000000"/>
          <w:sz w:val="21"/>
          <w:szCs w:val="21"/>
        </w:rPr>
        <w:fldChar w:fldCharType="separate"/>
      </w:r>
      <w:r w:rsidRPr="001D556A">
        <w:rPr>
          <w:rStyle w:val="Hyperlink"/>
          <w:rFonts w:ascii="inherit" w:hAnsi="inherit"/>
          <w:sz w:val="21"/>
          <w:szCs w:val="21"/>
        </w:rPr>
        <w:t>https://www.bilibili.com/video/BV1aQ4y1R73t/</w:t>
      </w:r>
    </w:p>
    <w:p w14:paraId="2DDE1566" w14:textId="19D7517D" w:rsidR="007651FA" w:rsidRPr="001D556A" w:rsidRDefault="007651FA" w:rsidP="001D556A">
      <w:pPr>
        <w:pStyle w:val="ListParagraph"/>
        <w:numPr>
          <w:ilvl w:val="0"/>
          <w:numId w:val="2"/>
        </w:numPr>
        <w:rPr>
          <w:rFonts w:ascii="inherit" w:hAnsi="inherit" w:hint="eastAsia"/>
          <w:sz w:val="21"/>
          <w:szCs w:val="21"/>
        </w:rPr>
      </w:pPr>
      <w:r w:rsidRPr="001D556A">
        <w:rPr>
          <w:rFonts w:ascii="inherit" w:hAnsi="inherit" w:hint="eastAsia"/>
          <w:color w:val="000000"/>
          <w:sz w:val="21"/>
          <w:szCs w:val="21"/>
        </w:rPr>
        <w:fldChar w:fldCharType="end"/>
      </w:r>
      <w:r w:rsidRPr="001D556A">
        <w:rPr>
          <w:rFonts w:ascii="inherit" w:hAnsi="inherit" w:hint="eastAsia"/>
          <w:color w:val="000000"/>
          <w:sz w:val="21"/>
          <w:szCs w:val="21"/>
        </w:rPr>
        <w:t>任务关卡</w:t>
      </w:r>
      <w:r w:rsidRPr="001D556A">
        <w:rPr>
          <w:rFonts w:ascii="inherit" w:hAnsi="inherit" w:hint="eastAsia"/>
          <w:color w:val="000000"/>
          <w:sz w:val="21"/>
          <w:szCs w:val="21"/>
        </w:rPr>
        <w:t>3</w:t>
      </w:r>
      <w:r w:rsidRPr="001D556A">
        <w:rPr>
          <w:rFonts w:ascii="inherit" w:hAnsi="inherit" w:hint="eastAsia"/>
          <w:color w:val="000000"/>
          <w:sz w:val="21"/>
          <w:szCs w:val="21"/>
        </w:rPr>
        <w:t>引导视频：</w:t>
      </w:r>
      <w:hyperlink r:id="rId7" w:history="1">
        <w:r w:rsidRPr="001D556A">
          <w:rPr>
            <w:rStyle w:val="Hyperlink"/>
            <w:rFonts w:ascii="inherit" w:hAnsi="inherit"/>
            <w:color w:val="000000"/>
            <w:sz w:val="21"/>
            <w:szCs w:val="21"/>
          </w:rPr>
          <w:t>h</w:t>
        </w:r>
        <w:r w:rsidRPr="001D556A">
          <w:rPr>
            <w:rStyle w:val="Hyperlink"/>
            <w:rFonts w:ascii="inherit" w:hAnsi="inherit"/>
            <w:sz w:val="21"/>
            <w:szCs w:val="21"/>
          </w:rPr>
          <w:t>ttps://www.bilibili.com/video/BV1L64y1o7hK/</w:t>
        </w:r>
      </w:hyperlink>
    </w:p>
    <w:p w14:paraId="687EB4AC" w14:textId="02136660" w:rsidR="00B313F9" w:rsidRDefault="001D556A" w:rsidP="001D556A">
      <w:pPr>
        <w:ind w:left="360"/>
        <w:rPr>
          <w:rStyle w:val="Hyperlink"/>
        </w:rPr>
      </w:pPr>
      <w:r>
        <w:rPr>
          <w:rFonts w:hint="eastAsia"/>
        </w:rPr>
        <w:t xml:space="preserve"> </w:t>
      </w:r>
      <w:r>
        <w:t xml:space="preserve">      </w:t>
      </w:r>
      <w:r w:rsidR="00B313F9">
        <w:rPr>
          <w:rFonts w:hint="eastAsia"/>
        </w:rPr>
        <w:t>如您想分享</w:t>
      </w:r>
      <w:proofErr w:type="spellStart"/>
      <w:r w:rsidR="00B313F9">
        <w:rPr>
          <w:rFonts w:hint="eastAsia"/>
        </w:rPr>
        <w:t>o</w:t>
      </w:r>
      <w:r w:rsidR="00B313F9">
        <w:t>neAPI</w:t>
      </w:r>
      <w:proofErr w:type="spellEnd"/>
      <w:r w:rsidR="00B313F9">
        <w:rPr>
          <w:rFonts w:hint="eastAsia"/>
        </w:rPr>
        <w:t>相关的提议，可以提交至</w:t>
      </w:r>
      <w:r w:rsidR="00DC0B32">
        <w:fldChar w:fldCharType="begin"/>
      </w:r>
      <w:r w:rsidR="00DC0B32">
        <w:instrText xml:space="preserve"> HYPERLINK "https://devmesh.intel.com/" </w:instrText>
      </w:r>
      <w:r w:rsidR="00DC0B32">
        <w:fldChar w:fldCharType="separate"/>
      </w:r>
      <w:r w:rsidR="00B313F9">
        <w:rPr>
          <w:rStyle w:val="Hyperlink"/>
        </w:rPr>
        <w:t xml:space="preserve">Projects | Intel </w:t>
      </w:r>
      <w:proofErr w:type="spellStart"/>
      <w:r w:rsidR="00B313F9">
        <w:rPr>
          <w:rStyle w:val="Hyperlink"/>
        </w:rPr>
        <w:t>DevMesh</w:t>
      </w:r>
      <w:proofErr w:type="spellEnd"/>
      <w:r w:rsidR="00DC0B32">
        <w:rPr>
          <w:rStyle w:val="Hyperlink"/>
        </w:rPr>
        <w:fldChar w:fldCharType="end"/>
      </w:r>
      <w:r w:rsidR="00B313F9">
        <w:rPr>
          <w:rStyle w:val="Hyperlink"/>
          <w:rFonts w:hint="eastAsia"/>
        </w:rPr>
        <w:t>。</w:t>
      </w:r>
    </w:p>
    <w:p w14:paraId="6A639DCD" w14:textId="3A0CD711" w:rsidR="004A052D" w:rsidRPr="00D959DD" w:rsidRDefault="00DC0B32" w:rsidP="00D959DD">
      <w:pPr>
        <w:pStyle w:val="HTMLPreformatted"/>
        <w:shd w:val="clear" w:color="auto" w:fill="B2E281"/>
        <w:rPr>
          <w:rStyle w:val="Hyperlink"/>
          <w:rFonts w:ascii="inherit" w:hAnsi="inherit"/>
          <w:color w:val="000000"/>
          <w:sz w:val="21"/>
          <w:szCs w:val="21"/>
          <w:u w:val="none"/>
        </w:rPr>
      </w:pPr>
      <w:r>
        <w:rPr>
          <w:rStyle w:val="Hyperlink"/>
          <w:rFonts w:ascii="Microsoft YaHei" w:eastAsia="Microsoft YaHei" w:hAnsi="Microsoft YaHei" w:cs="Microsoft YaHei" w:hint="eastAsia"/>
        </w:rPr>
        <w:t xml:space="preserve"> </w:t>
      </w:r>
      <w:r>
        <w:rPr>
          <w:rStyle w:val="Hyperlink"/>
          <w:rFonts w:ascii="Microsoft YaHei" w:eastAsia="Microsoft YaHei" w:hAnsi="Microsoft YaHei" w:cs="Microsoft YaHei"/>
        </w:rPr>
        <w:t xml:space="preserve">            </w:t>
      </w:r>
      <w:r w:rsidR="00D959DD" w:rsidRPr="00D959DD">
        <w:rPr>
          <w:rStyle w:val="Hyperlink"/>
          <w:rFonts w:ascii="Microsoft YaHei" w:eastAsia="Microsoft YaHei" w:hAnsi="Microsoft YaHei" w:cs="Microsoft YaHei" w:hint="eastAsia"/>
        </w:rPr>
        <w:t>课程回放视频：</w:t>
      </w:r>
      <w:hyperlink r:id="rId8" w:tgtFrame="_blank" w:history="1">
        <w:r w:rsidR="00D959DD" w:rsidRPr="00D959DD">
          <w:rPr>
            <w:rStyle w:val="Hyperlink"/>
            <w:rFonts w:ascii="inherit" w:hAnsi="inherit"/>
            <w:sz w:val="21"/>
            <w:szCs w:val="21"/>
          </w:rPr>
          <w:t>https://www.bilibili.com/video/BV1jf4y1a71K</w:t>
        </w:r>
      </w:hyperlink>
    </w:p>
    <w:p w14:paraId="179F660D" w14:textId="0F14B066" w:rsidR="00B313F9" w:rsidRDefault="001D556A" w:rsidP="006050EC">
      <w:pPr>
        <w:ind w:left="360"/>
      </w:pPr>
      <w:r>
        <w:rPr>
          <w:rFonts w:hint="eastAsia"/>
        </w:rPr>
        <w:t xml:space="preserve"> </w:t>
      </w:r>
      <w:r>
        <w:t xml:space="preserve">       </w:t>
      </w:r>
    </w:p>
    <w:p w14:paraId="591AAFB4" w14:textId="26296B9A" w:rsidR="00B313F9" w:rsidRDefault="00B313F9" w:rsidP="001D556A">
      <w:pPr>
        <w:ind w:left="360"/>
        <w:rPr>
          <w:rFonts w:ascii="Intel Clear Light" w:hAnsi="Intel Clear Light" w:cs="Intel Clear Light"/>
          <w:color w:val="0000FF"/>
          <w:sz w:val="24"/>
          <w:szCs w:val="24"/>
          <w:u w:val="single"/>
        </w:rPr>
      </w:pPr>
      <w:r>
        <w:t xml:space="preserve">      </w:t>
      </w:r>
      <w:r w:rsidR="001D556A">
        <w:t xml:space="preserve"> </w:t>
      </w:r>
      <w:r>
        <w:t xml:space="preserve"> </w:t>
      </w:r>
      <w:r>
        <w:rPr>
          <w:rFonts w:hint="eastAsia"/>
        </w:rPr>
        <w:t>比较好的三个</w:t>
      </w:r>
      <w:proofErr w:type="spellStart"/>
      <w:r>
        <w:t>DevMesh</w:t>
      </w:r>
      <w:proofErr w:type="spellEnd"/>
      <w:r>
        <w:rPr>
          <w:rFonts w:hint="eastAsia"/>
        </w:rPr>
        <w:t>示例如下：</w:t>
      </w:r>
    </w:p>
    <w:p w14:paraId="6FD361F5" w14:textId="77777777" w:rsidR="00B313F9" w:rsidRPr="003E5A0B" w:rsidRDefault="006050EC" w:rsidP="001D556A">
      <w:pPr>
        <w:pStyle w:val="ListParagraph"/>
        <w:numPr>
          <w:ilvl w:val="0"/>
          <w:numId w:val="1"/>
        </w:numPr>
        <w:ind w:left="1080"/>
        <w:rPr>
          <w:rFonts w:ascii="Roboto" w:hAnsi="Roboto" w:hint="eastAsia"/>
          <w:sz w:val="20"/>
          <w:szCs w:val="20"/>
          <w:shd w:val="clear" w:color="auto" w:fill="FFFFFF"/>
          <w:lang w:val="pt-BR"/>
        </w:rPr>
      </w:pPr>
      <w:hyperlink r:id="rId9" w:history="1">
        <w:r w:rsidR="00B313F9" w:rsidRPr="003E5A0B">
          <w:rPr>
            <w:rStyle w:val="Hyperlink"/>
            <w:rFonts w:ascii="Roboto" w:hAnsi="Roboto"/>
            <w:sz w:val="20"/>
            <w:szCs w:val="20"/>
            <w:shd w:val="clear" w:color="auto" w:fill="FFFFFF"/>
            <w:lang w:val="pt-BR"/>
          </w:rPr>
          <w:t>https://devmesh.intel.com/projects/namd-scalable-molecular-dynamics</w:t>
        </w:r>
      </w:hyperlink>
    </w:p>
    <w:p w14:paraId="1B61DE7B" w14:textId="77777777" w:rsidR="00B313F9" w:rsidRPr="003E5A0B" w:rsidRDefault="006050EC" w:rsidP="001D556A">
      <w:pPr>
        <w:pStyle w:val="ListParagraph"/>
        <w:numPr>
          <w:ilvl w:val="0"/>
          <w:numId w:val="1"/>
        </w:numPr>
        <w:autoSpaceDE w:val="0"/>
        <w:autoSpaceDN w:val="0"/>
        <w:ind w:left="1080"/>
        <w:rPr>
          <w:lang w:val="pt-BR"/>
        </w:rPr>
      </w:pPr>
      <w:hyperlink r:id="rId10" w:history="1">
        <w:r w:rsidR="00B313F9" w:rsidRPr="003E5A0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https://devmesh.intel.com/projects/memory-optimizations-for-deep-learning-workloads-on-hardware-accelerators</w:t>
        </w:r>
      </w:hyperlink>
      <w:r w:rsidR="00B313F9" w:rsidRPr="003E5A0B">
        <w:rPr>
          <w:rFonts w:ascii="Segoe UI" w:hAnsi="Segoe UI" w:cs="Segoe UI"/>
          <w:sz w:val="20"/>
          <w:szCs w:val="20"/>
          <w:lang w:val="pt-BR"/>
        </w:rPr>
        <w:t xml:space="preserve"> </w:t>
      </w:r>
    </w:p>
    <w:p w14:paraId="14A0CC82" w14:textId="1AD70D35" w:rsidR="00B313F9" w:rsidRDefault="006050EC" w:rsidP="001D556A">
      <w:pPr>
        <w:pStyle w:val="ListParagraph"/>
        <w:numPr>
          <w:ilvl w:val="0"/>
          <w:numId w:val="1"/>
        </w:numPr>
        <w:ind w:left="1080"/>
        <w:rPr>
          <w:rStyle w:val="Hyperlink"/>
          <w:lang w:val="pt-BR"/>
        </w:rPr>
      </w:pPr>
      <w:hyperlink r:id="rId11" w:history="1">
        <w:r w:rsidR="00B313F9" w:rsidRPr="003E5A0B">
          <w:rPr>
            <w:rStyle w:val="Hyperlink"/>
            <w:lang w:val="pt-BR"/>
          </w:rPr>
          <w:t>https://devmesh.intel.com/projects/efficiency-and-productivity-for-decision-making-on-low-power-cpu-gpu-socs</w:t>
        </w:r>
      </w:hyperlink>
    </w:p>
    <w:p w14:paraId="47225D0E" w14:textId="77777777" w:rsidR="001D556A" w:rsidRPr="007034D5" w:rsidRDefault="001D556A" w:rsidP="001D556A">
      <w:pPr>
        <w:pStyle w:val="ListParagraph"/>
        <w:ind w:left="1080"/>
        <w:rPr>
          <w:rStyle w:val="Hyperlink"/>
          <w:lang w:val="pt-BR"/>
        </w:rPr>
      </w:pPr>
    </w:p>
    <w:p w14:paraId="77D25710" w14:textId="62F98E5A" w:rsidR="00B313F9" w:rsidRPr="007034D5" w:rsidRDefault="00B313F9" w:rsidP="001D556A">
      <w:pPr>
        <w:ind w:left="360"/>
        <w:rPr>
          <w:b/>
          <w:bCs/>
        </w:rPr>
      </w:pPr>
      <w:bookmarkStart w:id="0" w:name="_Toc66661321"/>
      <w:r w:rsidRPr="005D7629">
        <w:rPr>
          <w:rFonts w:hint="eastAsia"/>
          <w:b/>
          <w:bCs/>
          <w:lang w:val="pt-BR"/>
        </w:rPr>
        <w:t xml:space="preserve"> </w:t>
      </w:r>
      <w:r w:rsidRPr="005D7629">
        <w:rPr>
          <w:b/>
          <w:bCs/>
          <w:lang w:val="pt-BR"/>
        </w:rPr>
        <w:t xml:space="preserve">      </w:t>
      </w:r>
      <w:r w:rsidR="001D556A">
        <w:rPr>
          <w:b/>
          <w:bCs/>
          <w:lang w:val="pt-BR"/>
        </w:rPr>
        <w:t xml:space="preserve">   </w:t>
      </w:r>
      <w:r w:rsidRPr="007034D5">
        <w:rPr>
          <w:rFonts w:hint="eastAsia"/>
          <w:b/>
          <w:bCs/>
        </w:rPr>
        <w:t>更多示例详见</w:t>
      </w:r>
      <w:proofErr w:type="spellStart"/>
      <w:r w:rsidRPr="007034D5">
        <w:rPr>
          <w:rFonts w:hint="eastAsia"/>
          <w:b/>
          <w:bCs/>
        </w:rPr>
        <w:t>oneAPI</w:t>
      </w:r>
      <w:proofErr w:type="spellEnd"/>
      <w:r w:rsidRPr="007034D5">
        <w:rPr>
          <w:b/>
          <w:bCs/>
        </w:rPr>
        <w:t xml:space="preserve"> </w:t>
      </w:r>
      <w:proofErr w:type="spellStart"/>
      <w:r w:rsidRPr="007034D5">
        <w:rPr>
          <w:rFonts w:hint="eastAsia"/>
          <w:b/>
          <w:bCs/>
        </w:rPr>
        <w:t>Github</w:t>
      </w:r>
      <w:proofErr w:type="spellEnd"/>
      <w:r w:rsidRPr="007034D5">
        <w:rPr>
          <w:rFonts w:hint="eastAsia"/>
          <w:b/>
          <w:bCs/>
        </w:rPr>
        <w:t>仓库和样例代码</w:t>
      </w:r>
      <w:bookmarkEnd w:id="0"/>
    </w:p>
    <w:p w14:paraId="5B62F7B9" w14:textId="77777777" w:rsidR="00B313F9" w:rsidRDefault="006050EC" w:rsidP="001D556A">
      <w:pPr>
        <w:ind w:left="1080"/>
        <w:rPr>
          <w:iCs/>
        </w:rPr>
      </w:pPr>
      <w:hyperlink r:id="rId12" w:history="1">
        <w:r w:rsidR="00B313F9" w:rsidRPr="007034D5">
          <w:rPr>
            <w:rStyle w:val="Hyperlink"/>
            <w:b/>
            <w:bCs/>
            <w:iCs/>
            <w:lang w:val="pt-BR"/>
          </w:rPr>
          <w:t>https://github.com/oneapi-src/oneAPI-samples</w:t>
        </w:r>
      </w:hyperlink>
      <w:r w:rsidR="00B313F9" w:rsidRPr="007034D5">
        <w:rPr>
          <w:b/>
          <w:bCs/>
          <w:iCs/>
          <w:lang w:val="pt-BR"/>
        </w:rPr>
        <w:t xml:space="preserve"> </w:t>
      </w:r>
      <w:r w:rsidR="00B313F9" w:rsidRPr="00E24340">
        <w:rPr>
          <w:rFonts w:hint="eastAsia"/>
          <w:iCs/>
        </w:rPr>
        <w:t>包含支持</w:t>
      </w:r>
      <w:r w:rsidR="00B313F9" w:rsidRPr="007034D5">
        <w:rPr>
          <w:rFonts w:hint="eastAsia"/>
          <w:iCs/>
          <w:lang w:val="pt-BR"/>
        </w:rPr>
        <w:t>CPU/GPU/FPGA</w:t>
      </w:r>
      <w:r w:rsidR="00B313F9">
        <w:rPr>
          <w:rFonts w:hint="eastAsia"/>
          <w:iCs/>
        </w:rPr>
        <w:t>的最新样例代码</w:t>
      </w:r>
      <w:r w:rsidR="00B313F9" w:rsidRPr="007034D5">
        <w:rPr>
          <w:rFonts w:hint="eastAsia"/>
          <w:iCs/>
          <w:lang w:val="pt-BR"/>
        </w:rPr>
        <w:t>，</w:t>
      </w:r>
      <w:r w:rsidR="00B313F9">
        <w:rPr>
          <w:rFonts w:hint="eastAsia"/>
          <w:iCs/>
        </w:rPr>
        <w:t>如</w:t>
      </w:r>
      <w:r w:rsidR="00B313F9" w:rsidRPr="007034D5">
        <w:rPr>
          <w:iCs/>
          <w:lang w:val="pt-BR"/>
        </w:rPr>
        <w:t>mandelbrot</w:t>
      </w:r>
      <w:r w:rsidR="00B313F9" w:rsidRPr="007034D5">
        <w:rPr>
          <w:rFonts w:hint="eastAsia"/>
          <w:iCs/>
          <w:lang w:val="pt-BR"/>
        </w:rPr>
        <w:t>，</w:t>
      </w:r>
      <w:r w:rsidR="00B313F9" w:rsidRPr="007034D5">
        <w:rPr>
          <w:rFonts w:hint="eastAsia"/>
          <w:iCs/>
          <w:lang w:val="pt-BR"/>
        </w:rPr>
        <w:t>reduce</w:t>
      </w:r>
      <w:r w:rsidR="00B313F9" w:rsidRPr="007034D5">
        <w:rPr>
          <w:rFonts w:hint="eastAsia"/>
          <w:iCs/>
          <w:lang w:val="pt-BR"/>
        </w:rPr>
        <w:t>，</w:t>
      </w:r>
      <w:r w:rsidR="00B313F9" w:rsidRPr="007034D5">
        <w:rPr>
          <w:rFonts w:hint="eastAsia"/>
          <w:iCs/>
          <w:lang w:val="pt-BR"/>
        </w:rPr>
        <w:t>DCT</w:t>
      </w:r>
      <w:r w:rsidR="00B313F9">
        <w:rPr>
          <w:rFonts w:hint="eastAsia"/>
          <w:iCs/>
        </w:rPr>
        <w:t>等。</w:t>
      </w:r>
      <w:r w:rsidR="00B313F9" w:rsidRPr="00E24340">
        <w:rPr>
          <w:rFonts w:hint="eastAsia"/>
          <w:iCs/>
        </w:rPr>
        <w:t>该仓库中还有</w:t>
      </w:r>
      <w:r w:rsidR="00B313F9">
        <w:rPr>
          <w:rFonts w:hint="eastAsia"/>
          <w:iCs/>
        </w:rPr>
        <w:t>其他</w:t>
      </w:r>
      <w:proofErr w:type="spellStart"/>
      <w:r w:rsidR="00B313F9">
        <w:rPr>
          <w:rFonts w:hint="eastAsia"/>
          <w:iCs/>
        </w:rPr>
        <w:t>oneAPI</w:t>
      </w:r>
      <w:proofErr w:type="spellEnd"/>
      <w:r w:rsidR="00B313F9">
        <w:rPr>
          <w:rFonts w:hint="eastAsia"/>
          <w:iCs/>
        </w:rPr>
        <w:t>相关的技术资料和代码参考。</w:t>
      </w:r>
    </w:p>
    <w:p w14:paraId="1926AA5C" w14:textId="5CE9606A" w:rsidR="006050EC" w:rsidRPr="00826CF8" w:rsidRDefault="006050EC" w:rsidP="006050EC">
      <w:pPr>
        <w:ind w:left="360"/>
      </w:pPr>
      <w:r>
        <w:t xml:space="preserve">        </w:t>
      </w:r>
      <w:r w:rsidRPr="00826CF8">
        <w:rPr>
          <w:rFonts w:hint="eastAsia"/>
        </w:rPr>
        <w:t>如您已实现从其他代码到</w:t>
      </w:r>
      <w:proofErr w:type="spellStart"/>
      <w:r w:rsidRPr="00826CF8">
        <w:rPr>
          <w:rFonts w:hint="eastAsia"/>
        </w:rPr>
        <w:t>o</w:t>
      </w:r>
      <w:r w:rsidRPr="00826CF8">
        <w:t>neAPI</w:t>
      </w:r>
      <w:proofErr w:type="spellEnd"/>
      <w:r w:rsidRPr="00826CF8">
        <w:rPr>
          <w:rFonts w:hint="eastAsia"/>
        </w:rPr>
        <w:t>上的移植，可以联系我们</w:t>
      </w:r>
      <w:r>
        <w:rPr>
          <w:rFonts w:hint="eastAsia"/>
        </w:rPr>
        <w:t>提交研究项目提议书，并</w:t>
      </w:r>
      <w:r w:rsidRPr="00826CF8">
        <w:rPr>
          <w:rFonts w:hint="eastAsia"/>
        </w:rPr>
        <w:t>了解</w:t>
      </w:r>
      <w:r>
        <w:rPr>
          <w:rFonts w:hint="eastAsia"/>
        </w:rPr>
        <w:t>如何</w:t>
      </w:r>
      <w:r w:rsidRPr="00826CF8">
        <w:rPr>
          <w:rFonts w:hint="eastAsia"/>
        </w:rPr>
        <w:t>获</w:t>
      </w:r>
      <w:r>
        <w:rPr>
          <w:rFonts w:hint="eastAsia"/>
        </w:rPr>
        <w:t>得</w:t>
      </w:r>
      <w:r w:rsidRPr="00826CF8">
        <w:rPr>
          <w:rFonts w:hint="eastAsia"/>
        </w:rPr>
        <w:t>更多的资源支持。</w:t>
      </w:r>
    </w:p>
    <w:p w14:paraId="7B6253F3" w14:textId="77777777" w:rsidR="006050EC" w:rsidRDefault="006050EC" w:rsidP="006050EC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 w:rsidRPr="00826C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hyperlink r:id="rId13" w:history="1">
        <w:r w:rsidRPr="00001C69">
          <w:rPr>
            <w:rStyle w:val="Hyperlink"/>
          </w:rPr>
          <w:t>如对提交方法有疑问可以邮件至</w:t>
        </w:r>
        <w:r w:rsidRPr="00001C69">
          <w:rPr>
            <w:rStyle w:val="Hyperlink"/>
            <w:rFonts w:hint="eastAsia"/>
          </w:rPr>
          <w:t>y</w:t>
        </w:r>
        <w:r w:rsidRPr="00001C69">
          <w:rPr>
            <w:rStyle w:val="Hyperlink"/>
          </w:rPr>
          <w:t>anfei.zheng@intel.com</w:t>
        </w:r>
      </w:hyperlink>
      <w:r>
        <w:rPr>
          <w:rFonts w:hint="eastAsia"/>
        </w:rPr>
        <w:t>或微信</w:t>
      </w:r>
      <w:r>
        <w:rPr>
          <w:rFonts w:hint="eastAsia"/>
        </w:rPr>
        <w:t>15821798740</w:t>
      </w:r>
      <w:r>
        <w:rPr>
          <w:rFonts w:hint="eastAsia"/>
        </w:rPr>
        <w:t>。</w:t>
      </w:r>
      <w:r>
        <w:t xml:space="preserve"> </w:t>
      </w:r>
    </w:p>
    <w:p w14:paraId="745DEED7" w14:textId="063B8AE4" w:rsidR="00B313F9" w:rsidRDefault="00B313F9"/>
    <w:sectPr w:rsidR="00B3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DCCF1" w14:textId="77777777" w:rsidR="007651FA" w:rsidRDefault="007651FA" w:rsidP="007651FA">
      <w:pPr>
        <w:spacing w:after="0" w:line="240" w:lineRule="auto"/>
      </w:pPr>
      <w:r>
        <w:separator/>
      </w:r>
    </w:p>
  </w:endnote>
  <w:endnote w:type="continuationSeparator" w:id="0">
    <w:p w14:paraId="52B101DF" w14:textId="77777777" w:rsidR="007651FA" w:rsidRDefault="007651FA" w:rsidP="0076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tel Clear Light">
    <w:panose1 w:val="020B0404020203020204"/>
    <w:charset w:val="00"/>
    <w:family w:val="swiss"/>
    <w:pitch w:val="variable"/>
    <w:sig w:usb0="E10006FF" w:usb1="400060FB" w:usb2="00000028" w:usb3="00000000" w:csb0="0000019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47E97" w14:textId="77777777" w:rsidR="007651FA" w:rsidRDefault="007651FA" w:rsidP="007651FA">
      <w:pPr>
        <w:spacing w:after="0" w:line="240" w:lineRule="auto"/>
      </w:pPr>
      <w:r>
        <w:separator/>
      </w:r>
    </w:p>
  </w:footnote>
  <w:footnote w:type="continuationSeparator" w:id="0">
    <w:p w14:paraId="0E7D302B" w14:textId="77777777" w:rsidR="007651FA" w:rsidRDefault="007651FA" w:rsidP="0076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05F6"/>
    <w:multiLevelType w:val="hybridMultilevel"/>
    <w:tmpl w:val="D4BCB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686A"/>
    <w:multiLevelType w:val="hybridMultilevel"/>
    <w:tmpl w:val="E704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FA"/>
    <w:rsid w:val="001D556A"/>
    <w:rsid w:val="002D0A09"/>
    <w:rsid w:val="004A052D"/>
    <w:rsid w:val="006050EC"/>
    <w:rsid w:val="00727D91"/>
    <w:rsid w:val="007651FA"/>
    <w:rsid w:val="00822F70"/>
    <w:rsid w:val="00AA61D4"/>
    <w:rsid w:val="00B313F9"/>
    <w:rsid w:val="00D959DD"/>
    <w:rsid w:val="00DC0B32"/>
    <w:rsid w:val="00F0063C"/>
    <w:rsid w:val="00F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0BA7"/>
  <w15:chartTrackingRefBased/>
  <w15:docId w15:val="{FF8A34DE-872E-4C10-A7FC-03A37F74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1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51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1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3F9"/>
    <w:pPr>
      <w:spacing w:after="0" w:line="240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q.com/cgi-bin/mmwebwx-bin/webwxcheckurl?requrl=https%3A%2F%2Fwww.bilibili.com%2Fvideo%2FBV1jf4y1a71K&amp;skey=%40crypt_9790c688_f63e961c67e2cec19f495732c2bb8d3a&amp;deviceid=e156477738475626&amp;pass_ticket=vJRrnE7%252Fw8PGGtqYlHin7sRO3SnXfCNQIhpaXuc4lyAOfegbYWFoZZJxE9YrSSWM&amp;opcode=2&amp;scene=1&amp;username=@6cdb33f69d955e496ea52b1fb45540884985411aa8d18b3984607732466f99a9" TargetMode="External"/><Relationship Id="rId13" Type="http://schemas.openxmlformats.org/officeDocument/2006/relationships/hyperlink" Target="mailto:&#22914;&#23545;&#25552;&#20132;&#26041;&#27861;&#26377;&#30097;&#38382;&#21487;&#20197;&#37038;&#20214;&#33267;yanfei.zheng@in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L64y1o7hK/" TargetMode="External"/><Relationship Id="rId12" Type="http://schemas.openxmlformats.org/officeDocument/2006/relationships/hyperlink" Target="https://github.com/oneapi-src/oneAPI-s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mesh.intel.com/projects/efficiency-and-productivity-for-decision-making-on-low-power-cpu-gpu-soc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mesh.intel.com/projects/memory-optimizations-for-deep-learning-workloads-on-hardware-accel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mesh.intel.com/projects/namd-scalable-molecular-dynam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Yanfei</dc:creator>
  <cp:keywords/>
  <dc:description/>
  <cp:lastModifiedBy>Zheng, Yanfei</cp:lastModifiedBy>
  <cp:revision>11</cp:revision>
  <dcterms:created xsi:type="dcterms:W3CDTF">2021-05-31T11:21:00Z</dcterms:created>
  <dcterms:modified xsi:type="dcterms:W3CDTF">2021-07-01T08:03:00Z</dcterms:modified>
</cp:coreProperties>
</file>