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137CA" w14:textId="51271C82" w:rsidR="00DB6FAB" w:rsidRPr="00274D32" w:rsidRDefault="00DB6FAB">
      <w:pPr>
        <w:rPr>
          <w:rFonts w:ascii="FMAbhaya" w:hAnsi="FMAbhaya"/>
        </w:rPr>
      </w:pPr>
    </w:p>
    <w:sectPr w:rsidR="00DB6FAB" w:rsidRPr="0027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AB"/>
    <w:rsid w:val="00191D36"/>
    <w:rsid w:val="001960B7"/>
    <w:rsid w:val="00274D32"/>
    <w:rsid w:val="009E624E"/>
    <w:rsid w:val="00DB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3902"/>
  <w15:chartTrackingRefBased/>
  <w15:docId w15:val="{6074EFE9-EB02-49CF-BBA2-7B0A50E7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JAYATHILAKA K.A it23205406</dc:creator>
  <cp:keywords/>
  <dc:description/>
  <cp:lastModifiedBy>JAYATHILAKA K.A it23205406</cp:lastModifiedBy>
  <cp:revision>1</cp:revision>
  <dcterms:created xsi:type="dcterms:W3CDTF">2024-12-19T05:42:00Z</dcterms:created>
  <dcterms:modified xsi:type="dcterms:W3CDTF">2024-12-20T02:52:00Z</dcterms:modified>
</cp:coreProperties>
</file>