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237_2737427497"/>
      <w:r>
        <w:rPr>
          <w:rFonts w:eastAsia="DejaVu Sans" w:cs="DejaVu Sans"/>
          <w:b/>
          <w:bCs/>
          <w:color w:val="auto"/>
          <w:kern w:val="2"/>
          <w:sz w:val="36"/>
          <w:szCs w:val="36"/>
          <w:lang w:val="en-GB" w:eastAsia="zh-CN" w:bidi="hi-IN"/>
        </w:rPr>
        <w:t>6</w:t>
      </w:r>
      <w:bookmarkEnd w:id="0"/>
      <w:r>
        <w:rPr>
          <w:rFonts w:eastAsia="DejaVu Sans" w:cs="DejaVu Sans"/>
          <w:b/>
          <w:bCs/>
          <w:color w:val="auto"/>
          <w:kern w:val="2"/>
          <w:sz w:val="36"/>
          <w:szCs w:val="36"/>
          <w:lang w:val="en-GB" w:eastAsia="zh-CN" w:bidi="hi-IN"/>
        </w:rPr>
        <w:t>SENG006W C</w:t>
      </w:r>
      <w:r>
        <w:rPr>
          <w:b/>
          <w:bCs/>
          <w:sz w:val="36"/>
          <w:szCs w:val="36"/>
        </w:rPr>
        <w:t>oncurrent Programming</w:t>
      </w:r>
    </w:p>
    <w:p>
      <w:pPr>
        <w:pStyle w:val="Normal"/>
        <w:jc w:val="center"/>
        <w:rPr>
          <w:b/>
          <w:b/>
          <w:bCs/>
          <w:sz w:val="36"/>
          <w:szCs w:val="36"/>
        </w:rPr>
      </w:pPr>
      <w:r>
        <w:rPr>
          <w:b/>
          <w:bCs/>
          <w:sz w:val="36"/>
          <w:szCs w:val="36"/>
        </w:rPr>
      </w:r>
    </w:p>
    <w:p>
      <w:pPr>
        <w:pStyle w:val="Normal"/>
        <w:jc w:val="center"/>
        <w:rPr/>
      </w:pPr>
      <w:r>
        <w:rPr>
          <w:rFonts w:eastAsia="Times New Roman" w:cs="Times New Roman"/>
          <w:b/>
          <w:bCs/>
          <w:sz w:val="36"/>
          <w:szCs w:val="36"/>
        </w:rPr>
        <w:t xml:space="preserve"> </w:t>
      </w:r>
      <w:r>
        <w:rPr>
          <w:b/>
          <w:bCs/>
          <w:sz w:val="36"/>
          <w:szCs w:val="36"/>
        </w:rPr>
        <w:t>FSP Process Analysis &amp; Design Form</w:t>
      </w:r>
    </w:p>
    <w:p>
      <w:pPr>
        <w:pStyle w:val="Normal"/>
        <w:jc w:val="center"/>
        <w:rPr>
          <w:sz w:val="36"/>
          <w:szCs w:val="36"/>
        </w:rPr>
      </w:pPr>
      <w:r>
        <w:rPr>
          <w:sz w:val="36"/>
          <w:szCs w:val="36"/>
        </w:rPr>
      </w:r>
    </w:p>
    <w:p>
      <w:pPr>
        <w:pStyle w:val="Normal"/>
        <w:jc w:val="center"/>
        <w:rPr>
          <w:sz w:val="36"/>
          <w:szCs w:val="36"/>
        </w:rPr>
      </w:pPr>
      <w:r>
        <w:rPr>
          <w:sz w:val="36"/>
          <w:szCs w:val="36"/>
        </w:rPr>
      </w:r>
    </w:p>
    <w:tbl>
      <w:tblPr>
        <w:tblW w:w="9805" w:type="dxa"/>
        <w:jc w:val="left"/>
        <w:tblInd w:w="0" w:type="dxa"/>
        <w:tblCellMar>
          <w:top w:w="55" w:type="dxa"/>
          <w:left w:w="55" w:type="dxa"/>
          <w:bottom w:w="55" w:type="dxa"/>
          <w:right w:w="55" w:type="dxa"/>
        </w:tblCellMar>
      </w:tblPr>
      <w:tblGrid>
        <w:gridCol w:w="1560"/>
        <w:gridCol w:w="8245"/>
      </w:tblGrid>
      <w:tr>
        <w:trPr/>
        <w:tc>
          <w:tcPr>
            <w:tcW w:w="1560" w:type="dxa"/>
            <w:tcBorders>
              <w:top w:val="single" w:sz="8" w:space="0" w:color="000000"/>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rFonts w:eastAsia="Times New Roman" w:cs="Times New Roman"/>
                <w:b/>
                <w:bCs/>
                <w:sz w:val="24"/>
                <w:szCs w:val="24"/>
              </w:rPr>
              <w:t>Name</w:t>
            </w:r>
          </w:p>
        </w:tc>
        <w:tc>
          <w:tcPr>
            <w:tcW w:w="8245" w:type="dxa"/>
            <w:tcBorders>
              <w:top w:val="single" w:sz="8" w:space="0" w:color="000000"/>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b w:val="false"/>
                <w:b w:val="false"/>
                <w:bCs w:val="false"/>
                <w:sz w:val="24"/>
                <w:szCs w:val="24"/>
              </w:rPr>
            </w:pPr>
            <w:r>
              <w:rPr>
                <w:rFonts w:eastAsia="Times New Roman" w:cs="Times New Roman"/>
                <w:b w:val="false"/>
                <w:bCs w:val="false"/>
                <w:sz w:val="24"/>
                <w:szCs w:val="24"/>
              </w:rPr>
              <w:t xml:space="preserve">  </w:t>
            </w:r>
          </w:p>
        </w:tc>
      </w:tr>
      <w:tr>
        <w:trPr/>
        <w:tc>
          <w:tcPr>
            <w:tcW w:w="1560"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rFonts w:eastAsia="Times New Roman" w:cs="Times New Roman"/>
                <w:b/>
                <w:bCs/>
                <w:sz w:val="24"/>
                <w:szCs w:val="24"/>
              </w:rPr>
              <w:t>Student ID</w:t>
            </w:r>
          </w:p>
        </w:tc>
        <w:tc>
          <w:tcPr>
            <w:tcW w:w="8245"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rHeight w:val="388" w:hRule="atLeast"/>
        </w:trPr>
        <w:tc>
          <w:tcPr>
            <w:tcW w:w="1560"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b/>
                <w:bCs/>
                <w:sz w:val="24"/>
                <w:szCs w:val="24"/>
              </w:rPr>
              <w:t>Date</w:t>
            </w:r>
          </w:p>
        </w:tc>
        <w:tc>
          <w:tcPr>
            <w:tcW w:w="8245" w:type="dxa"/>
            <w:tcBorders>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b w:val="false"/>
                <w:b w:val="false"/>
                <w:bCs w:val="false"/>
                <w:sz w:val="24"/>
                <w:szCs w:val="24"/>
              </w:rPr>
            </w:pPr>
            <w:r>
              <w:rPr>
                <w:rFonts w:eastAsia="Times New Roman" w:cs="Times New Roman"/>
                <w:b w:val="false"/>
                <w:bCs w:val="false"/>
                <w:sz w:val="24"/>
                <w:szCs w:val="24"/>
              </w:rPr>
              <w:t xml:space="preserve">   </w:t>
            </w:r>
          </w:p>
        </w:tc>
      </w:tr>
    </w:tbl>
    <w:p>
      <w:pPr>
        <w:pStyle w:val="Normal"/>
        <w:jc w:val="left"/>
        <w:rPr/>
      </w:pPr>
      <w:r>
        <w:rPr/>
      </w:r>
    </w:p>
    <w:p>
      <w:pPr>
        <w:pStyle w:val="Normal"/>
        <w:jc w:val="left"/>
        <w:rPr/>
      </w:pPr>
      <w:r>
        <w:rPr/>
      </w:r>
    </w:p>
    <w:p>
      <w:pPr>
        <w:pStyle w:val="Normal"/>
        <w:jc w:val="left"/>
        <w:rPr/>
      </w:pPr>
      <w:r>
        <w:rPr/>
      </w:r>
    </w:p>
    <w:p>
      <w:pPr>
        <w:pStyle w:val="Normal"/>
        <w:jc w:val="left"/>
        <w:rPr>
          <w:b/>
          <w:b/>
          <w:bCs/>
          <w:sz w:val="28"/>
          <w:szCs w:val="28"/>
        </w:rPr>
      </w:pPr>
      <w:r>
        <w:rPr>
          <w:b/>
          <w:bCs/>
          <w:sz w:val="28"/>
          <w:szCs w:val="28"/>
        </w:rPr>
        <w:t>1. FSP Process Attributes</w:t>
      </w:r>
    </w:p>
    <w:p>
      <w:pPr>
        <w:pStyle w:val="Normal"/>
        <w:jc w:val="left"/>
        <w:rPr>
          <w:b/>
          <w:b/>
          <w:bCs/>
          <w:sz w:val="28"/>
          <w:szCs w:val="28"/>
        </w:rPr>
      </w:pPr>
      <w:r>
        <w:rPr>
          <w:b/>
          <w:bCs/>
          <w:sz w:val="28"/>
          <w:szCs w:val="28"/>
        </w:rPr>
      </w:r>
    </w:p>
    <w:tbl>
      <w:tblPr>
        <w:tblW w:w="9805" w:type="dxa"/>
        <w:jc w:val="left"/>
        <w:tblInd w:w="0" w:type="dxa"/>
        <w:tblCellMar>
          <w:top w:w="55" w:type="dxa"/>
          <w:left w:w="55" w:type="dxa"/>
          <w:bottom w:w="55" w:type="dxa"/>
          <w:right w:w="55" w:type="dxa"/>
        </w:tblCellMar>
      </w:tblPr>
      <w:tblGrid>
        <w:gridCol w:w="2594"/>
        <w:gridCol w:w="7211"/>
      </w:tblGrid>
      <w:tr>
        <w:trPr/>
        <w:tc>
          <w:tcPr>
            <w:tcW w:w="2594" w:type="dxa"/>
            <w:tcBorders>
              <w:top w:val="single" w:sz="8" w:space="0" w:color="000000"/>
              <w:left w:val="single" w:sz="8" w:space="0" w:color="000000"/>
              <w:bottom w:val="single" w:sz="8" w:space="0" w:color="000000"/>
            </w:tcBorders>
            <w:shd w:fill="auto" w:val="clear"/>
          </w:tcPr>
          <w:p>
            <w:pPr>
              <w:pStyle w:val="TableContents"/>
              <w:snapToGrid w:val="false"/>
              <w:jc w:val="center"/>
              <w:rPr>
                <w:b/>
                <w:b/>
                <w:bCs/>
                <w:sz w:val="28"/>
                <w:szCs w:val="28"/>
              </w:rPr>
            </w:pPr>
            <w:r>
              <w:rPr>
                <w:b/>
                <w:bCs/>
                <w:sz w:val="28"/>
                <w:szCs w:val="28"/>
              </w:rPr>
              <w:t>Attribute</w:t>
            </w:r>
          </w:p>
        </w:tc>
        <w:tc>
          <w:tcPr>
            <w:tcW w:w="7211" w:type="dxa"/>
            <w:tcBorders>
              <w:top w:val="single" w:sz="8" w:space="0" w:color="000000"/>
              <w:left w:val="single" w:sz="8" w:space="0" w:color="000000"/>
              <w:bottom w:val="single" w:sz="8" w:space="0" w:color="000000"/>
              <w:right w:val="single" w:sz="8" w:space="0" w:color="000000"/>
            </w:tcBorders>
            <w:shd w:fill="auto" w:val="clear"/>
          </w:tcPr>
          <w:p>
            <w:pPr>
              <w:pStyle w:val="TableContents"/>
              <w:snapToGrid w:val="false"/>
              <w:jc w:val="center"/>
              <w:rPr>
                <w:b/>
                <w:b/>
                <w:bCs/>
                <w:sz w:val="28"/>
                <w:szCs w:val="28"/>
              </w:rPr>
            </w:pPr>
            <w:r>
              <w:rPr>
                <w:b/>
                <w:bCs/>
                <w:sz w:val="28"/>
                <w:szCs w:val="28"/>
              </w:rPr>
              <w:t>Value</w:t>
            </w:r>
          </w:p>
        </w:tc>
      </w:tr>
      <w:tr>
        <w:trPr>
          <w:trHeight w:val="388" w:hRule="atLeast"/>
        </w:trPr>
        <w:tc>
          <w:tcPr>
            <w:tcW w:w="2594"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b/>
                <w:bCs/>
                <w:sz w:val="24"/>
                <w:szCs w:val="24"/>
              </w:rPr>
              <w:t>Name</w:t>
            </w:r>
          </w:p>
        </w:tc>
        <w:tc>
          <w:tcPr>
            <w:tcW w:w="7211" w:type="dxa"/>
            <w:tcBorders>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sz w:val="24"/>
                <w:szCs w:val="24"/>
              </w:rPr>
            </w:pPr>
            <w:r>
              <w:rPr>
                <w:rFonts w:eastAsia="Times New Roman" w:cs="Times New Roman"/>
                <w:sz w:val="24"/>
                <w:szCs w:val="24"/>
              </w:rPr>
              <w:t xml:space="preserve"> </w:t>
            </w:r>
          </w:p>
        </w:tc>
      </w:tr>
      <w:tr>
        <w:trPr>
          <w:trHeight w:val="388" w:hRule="atLeast"/>
        </w:trPr>
        <w:tc>
          <w:tcPr>
            <w:tcW w:w="2594"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b/>
                <w:bCs/>
                <w:sz w:val="24"/>
                <w:szCs w:val="24"/>
              </w:rPr>
              <w:t>Description</w:t>
            </w:r>
          </w:p>
        </w:tc>
        <w:tc>
          <w:tcPr>
            <w:tcW w:w="7211" w:type="dxa"/>
            <w:tcBorders>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sz w:val="24"/>
                <w:szCs w:val="24"/>
              </w:rPr>
            </w:pPr>
            <w:r>
              <w:rPr>
                <w:rFonts w:eastAsia="Times New Roman" w:cs="Times New Roman"/>
                <w:sz w:val="24"/>
                <w:szCs w:val="24"/>
              </w:rPr>
              <w:t xml:space="preserve"> </w:t>
            </w:r>
          </w:p>
          <w:p>
            <w:pPr>
              <w:pStyle w:val="TableContents"/>
              <w:snapToGrid w:val="false"/>
              <w:jc w:val="left"/>
              <w:rPr>
                <w:rFonts w:eastAsia="Times New Roman" w:cs="Times New Roman"/>
                <w:sz w:val="24"/>
                <w:szCs w:val="24"/>
              </w:rPr>
            </w:pPr>
            <w:r>
              <w:rPr>
                <w:rFonts w:eastAsia="Times New Roman" w:cs="Times New Roman"/>
                <w:sz w:val="24"/>
                <w:szCs w:val="24"/>
              </w:rPr>
            </w:r>
          </w:p>
          <w:p>
            <w:pPr>
              <w:pStyle w:val="TableContents"/>
              <w:snapToGrid w:val="false"/>
              <w:jc w:val="left"/>
              <w:rPr>
                <w:rFonts w:eastAsia="Times New Roman" w:cs="Times New Roman"/>
                <w:sz w:val="24"/>
                <w:szCs w:val="24"/>
              </w:rPr>
            </w:pPr>
            <w:r>
              <w:rPr>
                <w:rFonts w:eastAsia="Times New Roman" w:cs="Times New Roman"/>
                <w:sz w:val="24"/>
                <w:szCs w:val="24"/>
              </w:rPr>
            </w:r>
          </w:p>
        </w:tc>
      </w:tr>
      <w:tr>
        <w:trPr>
          <w:trHeight w:val="504" w:hRule="atLeast"/>
        </w:trPr>
        <w:tc>
          <w:tcPr>
            <w:tcW w:w="2594"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b/>
                <w:bCs/>
                <w:sz w:val="24"/>
                <w:szCs w:val="24"/>
              </w:rPr>
              <w:t>Alphabet</w:t>
            </w:r>
          </w:p>
        </w:tc>
        <w:tc>
          <w:tcPr>
            <w:tcW w:w="7211" w:type="dxa"/>
            <w:tcBorders>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sz w:val="24"/>
                <w:szCs w:val="24"/>
              </w:rPr>
            </w:pPr>
            <w:r>
              <w:rPr>
                <w:rFonts w:eastAsia="Times New Roman" w:cs="Times New Roman"/>
                <w:sz w:val="24"/>
                <w:szCs w:val="24"/>
              </w:rPr>
              <w:t xml:space="preserve"> </w:t>
            </w:r>
          </w:p>
          <w:p>
            <w:pPr>
              <w:pStyle w:val="TableContents"/>
              <w:snapToGrid w:val="false"/>
              <w:jc w:val="left"/>
              <w:rPr>
                <w:rFonts w:eastAsia="Times New Roman" w:cs="Times New Roman"/>
                <w:sz w:val="24"/>
                <w:szCs w:val="24"/>
              </w:rPr>
            </w:pPr>
            <w:r>
              <w:rPr>
                <w:rFonts w:eastAsia="Times New Roman" w:cs="Times New Roman"/>
                <w:sz w:val="24"/>
                <w:szCs w:val="24"/>
              </w:rPr>
            </w:r>
          </w:p>
          <w:p>
            <w:pPr>
              <w:pStyle w:val="TableContents"/>
              <w:snapToGrid w:val="false"/>
              <w:jc w:val="left"/>
              <w:rPr>
                <w:rFonts w:eastAsia="Times New Roman" w:cs="Times New Roman"/>
                <w:sz w:val="24"/>
                <w:szCs w:val="24"/>
              </w:rPr>
            </w:pPr>
            <w:r>
              <w:rPr>
                <w:rFonts w:eastAsia="Times New Roman" w:cs="Times New Roman"/>
                <w:sz w:val="24"/>
                <w:szCs w:val="24"/>
              </w:rPr>
            </w:r>
          </w:p>
        </w:tc>
      </w:tr>
      <w:tr>
        <w:trPr/>
        <w:tc>
          <w:tcPr>
            <w:tcW w:w="2594"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b/>
                <w:bCs/>
                <w:sz w:val="24"/>
                <w:szCs w:val="24"/>
              </w:rPr>
              <w:t>Number of States</w:t>
            </w:r>
          </w:p>
        </w:tc>
        <w:tc>
          <w:tcPr>
            <w:tcW w:w="7211" w:type="dxa"/>
            <w:tcBorders>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sz w:val="24"/>
                <w:szCs w:val="24"/>
              </w:rPr>
            </w:pPr>
            <w:r>
              <w:rPr>
                <w:rFonts w:eastAsia="Times New Roman" w:cs="Times New Roman"/>
                <w:sz w:val="24"/>
                <w:szCs w:val="24"/>
              </w:rPr>
              <w:t xml:space="preserve"> </w:t>
            </w:r>
          </w:p>
          <w:p>
            <w:pPr>
              <w:pStyle w:val="TableContents"/>
              <w:snapToGrid w:val="false"/>
              <w:jc w:val="left"/>
              <w:rPr/>
            </w:pPr>
            <w:r>
              <w:rPr/>
            </w:r>
          </w:p>
        </w:tc>
      </w:tr>
      <w:tr>
        <w:trPr/>
        <w:tc>
          <w:tcPr>
            <w:tcW w:w="2594"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b/>
                <w:bCs/>
                <w:sz w:val="24"/>
                <w:szCs w:val="24"/>
              </w:rPr>
              <w:t>Deadlocks</w:t>
            </w:r>
            <w:r>
              <w:rPr>
                <w:rFonts w:eastAsia="Times New Roman" w:cs="Times New Roman"/>
                <w:b/>
                <w:bCs/>
                <w:sz w:val="24"/>
                <w:szCs w:val="24"/>
              </w:rPr>
              <w:t xml:space="preserve"> (yes/no)</w:t>
            </w:r>
          </w:p>
        </w:tc>
        <w:tc>
          <w:tcPr>
            <w:tcW w:w="7211" w:type="dxa"/>
            <w:tcBorders>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sz w:val="24"/>
                <w:szCs w:val="24"/>
              </w:rPr>
            </w:pPr>
            <w:r>
              <w:rPr>
                <w:rFonts w:eastAsia="Times New Roman" w:cs="Times New Roman"/>
                <w:sz w:val="24"/>
                <w:szCs w:val="24"/>
              </w:rPr>
              <w:t xml:space="preserve"> </w:t>
            </w:r>
          </w:p>
          <w:p>
            <w:pPr>
              <w:pStyle w:val="TableContents"/>
              <w:snapToGrid w:val="false"/>
              <w:jc w:val="left"/>
              <w:rPr/>
            </w:pPr>
            <w:r>
              <w:rPr/>
            </w:r>
          </w:p>
        </w:tc>
      </w:tr>
      <w:tr>
        <w:trPr/>
        <w:tc>
          <w:tcPr>
            <w:tcW w:w="2594" w:type="dxa"/>
            <w:tcBorders>
              <w:left w:val="single" w:sz="8" w:space="0" w:color="000000"/>
              <w:bottom w:val="single" w:sz="8" w:space="0" w:color="000000"/>
            </w:tcBorders>
            <w:shd w:fill="auto" w:val="clear"/>
          </w:tcPr>
          <w:p>
            <w:pPr>
              <w:pStyle w:val="TableContents"/>
              <w:snapToGrid w:val="false"/>
              <w:jc w:val="left"/>
              <w:rPr/>
            </w:pPr>
            <w:r>
              <w:rPr>
                <w:rFonts w:eastAsia="Times New Roman" w:cs="Times New Roman"/>
                <w:b/>
                <w:bCs/>
                <w:sz w:val="24"/>
                <w:szCs w:val="24"/>
              </w:rPr>
              <w:t xml:space="preserve"> </w:t>
            </w:r>
            <w:r>
              <w:rPr>
                <w:b/>
                <w:bCs/>
                <w:sz w:val="24"/>
                <w:szCs w:val="24"/>
              </w:rPr>
              <w:t>Deadlock Trace(s</w:t>
            </w:r>
            <w:r>
              <w:rPr>
                <w:rFonts w:eastAsia="Times New Roman" w:cs="Times New Roman"/>
                <w:b/>
                <w:bCs/>
                <w:sz w:val="24"/>
                <w:szCs w:val="24"/>
              </w:rPr>
              <w:t>)</w:t>
            </w:r>
          </w:p>
          <w:p>
            <w:pPr>
              <w:pStyle w:val="TableContents"/>
              <w:snapToGrid w:val="false"/>
              <w:jc w:val="left"/>
              <w:rPr>
                <w:rFonts w:eastAsia="Times New Roman" w:cs="Times New Roman"/>
                <w:b/>
                <w:b/>
                <w:bCs/>
                <w:sz w:val="24"/>
                <w:szCs w:val="24"/>
              </w:rPr>
            </w:pPr>
            <w:r>
              <w:rPr>
                <w:rFonts w:eastAsia="Times New Roman" w:cs="Times New Roman"/>
                <w:b/>
                <w:bCs/>
                <w:sz w:val="24"/>
                <w:szCs w:val="24"/>
              </w:rPr>
              <w:t>(if applicable)</w:t>
            </w:r>
          </w:p>
        </w:tc>
        <w:tc>
          <w:tcPr>
            <w:tcW w:w="7211" w:type="dxa"/>
            <w:tcBorders>
              <w:left w:val="single" w:sz="8" w:space="0" w:color="000000"/>
              <w:bottom w:val="single" w:sz="8" w:space="0" w:color="000000"/>
              <w:right w:val="single" w:sz="8" w:space="0" w:color="000000"/>
            </w:tcBorders>
            <w:shd w:fill="auto" w:val="clear"/>
          </w:tcPr>
          <w:p>
            <w:pPr>
              <w:pStyle w:val="TableContents"/>
              <w:snapToGrid w:val="false"/>
              <w:jc w:val="left"/>
              <w:rPr>
                <w:rFonts w:eastAsia="Times New Roman" w:cs="Times New Roman"/>
                <w:sz w:val="24"/>
                <w:szCs w:val="24"/>
              </w:rPr>
            </w:pPr>
            <w:r>
              <w:rPr>
                <w:rFonts w:eastAsia="Times New Roman" w:cs="Times New Roman"/>
                <w:sz w:val="24"/>
                <w:szCs w:val="24"/>
              </w:rPr>
              <w:t xml:space="preserve"> </w:t>
            </w:r>
          </w:p>
          <w:p>
            <w:pPr>
              <w:pStyle w:val="TableContents"/>
              <w:snapToGrid w:val="false"/>
              <w:jc w:val="left"/>
              <w:rPr>
                <w:rFonts w:eastAsia="Times New Roman" w:cs="Times New Roman"/>
                <w:sz w:val="24"/>
                <w:szCs w:val="24"/>
              </w:rPr>
            </w:pPr>
            <w:r>
              <w:rPr>
                <w:rFonts w:eastAsia="Times New Roman" w:cs="Times New Roman"/>
                <w:sz w:val="24"/>
                <w:szCs w:val="24"/>
              </w:rPr>
            </w:r>
          </w:p>
          <w:p>
            <w:pPr>
              <w:pStyle w:val="TableContents"/>
              <w:snapToGrid w:val="false"/>
              <w:jc w:val="left"/>
              <w:rPr>
                <w:rFonts w:eastAsia="Times New Roman" w:cs="Times New Roman"/>
                <w:sz w:val="24"/>
                <w:szCs w:val="24"/>
              </w:rPr>
            </w:pPr>
            <w:r>
              <w:rPr>
                <w:rFonts w:eastAsia="Times New Roman" w:cs="Times New Roman"/>
                <w:sz w:val="24"/>
                <w:szCs w:val="24"/>
              </w:rPr>
            </w:r>
          </w:p>
        </w:tc>
      </w:tr>
    </w:tbl>
    <w:p>
      <w:pPr>
        <w:pStyle w:val="Normal"/>
        <w:jc w:val="left"/>
        <w:rPr/>
      </w:pPr>
      <w:r>
        <w:rPr/>
      </w:r>
    </w:p>
    <w:p>
      <w:pPr>
        <w:pStyle w:val="Normal"/>
        <w:jc w:val="left"/>
        <w:rPr>
          <w:sz w:val="36"/>
          <w:szCs w:val="36"/>
        </w:rPr>
      </w:pPr>
      <w:r>
        <w:rPr>
          <w:sz w:val="36"/>
          <w:szCs w:val="36"/>
        </w:rPr>
      </w:r>
      <w:r>
        <w:br w:type="page"/>
      </w:r>
    </w:p>
    <w:p>
      <w:pPr>
        <w:pStyle w:val="Normal"/>
        <w:jc w:val="left"/>
        <w:rPr>
          <w:sz w:val="36"/>
          <w:szCs w:val="36"/>
        </w:rPr>
      </w:pPr>
      <w:r>
        <w:rPr>
          <w:sz w:val="36"/>
          <w:szCs w:val="36"/>
        </w:rPr>
      </w:r>
    </w:p>
    <w:p>
      <w:pPr>
        <w:pStyle w:val="Normal"/>
        <w:jc w:val="left"/>
        <w:rPr>
          <w:b/>
          <w:b/>
          <w:bCs/>
          <w:sz w:val="28"/>
          <w:szCs w:val="28"/>
        </w:rPr>
      </w:pPr>
      <w:r>
        <w:rPr>
          <w:b/>
          <w:bCs/>
          <w:sz w:val="28"/>
          <w:szCs w:val="28"/>
        </w:rPr>
        <w:t>2. FSP Process Code</w:t>
      </w:r>
    </w:p>
    <w:p>
      <w:pPr>
        <w:pStyle w:val="Normal"/>
        <w:jc w:val="left"/>
        <w:rPr>
          <w:b/>
          <w:b/>
          <w:bCs/>
          <w:sz w:val="28"/>
          <w:szCs w:val="28"/>
        </w:rPr>
      </w:pPr>
      <w:r>
        <w:rPr>
          <w:b/>
          <w:bCs/>
          <w:sz w:val="28"/>
          <w:szCs w:val="28"/>
        </w:rPr>
      </w:r>
    </w:p>
    <w:tbl>
      <w:tblPr>
        <w:tblW w:w="9798" w:type="dxa"/>
        <w:jc w:val="left"/>
        <w:tblInd w:w="0" w:type="dxa"/>
        <w:tblCellMar>
          <w:top w:w="55" w:type="dxa"/>
          <w:left w:w="55" w:type="dxa"/>
          <w:bottom w:w="55" w:type="dxa"/>
          <w:right w:w="55" w:type="dxa"/>
        </w:tblCellMar>
      </w:tblPr>
      <w:tblGrid>
        <w:gridCol w:w="9798"/>
      </w:tblGrid>
      <w:tr>
        <w:trPr/>
        <w:tc>
          <w:tcPr>
            <w:tcW w:w="9798" w:type="dxa"/>
            <w:tcBorders>
              <w:top w:val="single" w:sz="8" w:space="0" w:color="000000"/>
              <w:left w:val="single" w:sz="8" w:space="0" w:color="000000"/>
              <w:bottom w:val="single" w:sz="8" w:space="0" w:color="000000"/>
              <w:right w:val="single" w:sz="8" w:space="0" w:color="000000"/>
            </w:tcBorders>
            <w:shd w:fill="auto" w:val="clear"/>
          </w:tcPr>
          <w:p>
            <w:pPr>
              <w:pStyle w:val="TableContents"/>
              <w:snapToGrid w:val="false"/>
              <w:jc w:val="left"/>
              <w:rPr>
                <w:b/>
                <w:b/>
                <w:bCs/>
                <w:sz w:val="28"/>
                <w:szCs w:val="28"/>
              </w:rPr>
            </w:pPr>
            <w:r>
              <w:rPr>
                <w:b/>
                <w:bCs/>
                <w:sz w:val="28"/>
                <w:szCs w:val="28"/>
              </w:rPr>
              <w:t xml:space="preserve">FSP Process: </w:t>
            </w:r>
          </w:p>
        </w:tc>
      </w:tr>
      <w:tr>
        <w:trPr>
          <w:trHeight w:val="4408" w:hRule="atLeast"/>
        </w:trPr>
        <w:tc>
          <w:tcPr>
            <w:tcW w:w="9798" w:type="dxa"/>
            <w:tcBorders>
              <w:left w:val="single" w:sz="8" w:space="0" w:color="000000"/>
              <w:bottom w:val="single" w:sz="8" w:space="0" w:color="000000"/>
              <w:right w:val="single" w:sz="8" w:space="0" w:color="000000"/>
            </w:tcBorders>
            <w:shd w:fill="auto" w:val="clear"/>
          </w:tcPr>
          <w:p>
            <w:pPr>
              <w:pStyle w:val="TableContents"/>
              <w:snapToGrid w:val="false"/>
              <w:jc w:val="center"/>
              <w:rPr>
                <w:sz w:val="28"/>
                <w:szCs w:val="28"/>
              </w:rPr>
            </w:pPr>
            <w:r>
              <w:rPr>
                <w:sz w:val="28"/>
                <w:szCs w:val="28"/>
              </w:rPr>
            </w:r>
          </w:p>
          <w:p>
            <w:pPr>
              <w:pStyle w:val="TableContents"/>
              <w:jc w:val="left"/>
              <w:rPr>
                <w:rFonts w:ascii="New Courier" w:hAnsi="New Courier" w:cs="New Courier"/>
                <w:sz w:val="24"/>
                <w:szCs w:val="24"/>
              </w:rPr>
            </w:pPr>
            <w:r>
              <w:rPr>
                <w:rFonts w:cs="New Courier" w:ascii="New Courier" w:hAnsi="New Courier"/>
                <w:sz w:val="24"/>
                <w:szCs w:val="24"/>
              </w:rPr>
            </w:r>
            <w:bookmarkStart w:id="1" w:name="__DdeLink__17_1177124753"/>
            <w:bookmarkStart w:id="2" w:name="__DdeLink__17_1177124753"/>
            <w:bookmarkEnd w:id="2"/>
          </w:p>
          <w:p>
            <w:pPr>
              <w:pStyle w:val="TableContents"/>
              <w:jc w:val="left"/>
              <w:rPr>
                <w:rFonts w:ascii="New Courier" w:hAnsi="New Courier" w:cs="New Courier"/>
                <w:sz w:val="28"/>
                <w:szCs w:val="28"/>
              </w:rPr>
            </w:pPr>
            <w:r>
              <w:rPr>
                <w:rFonts w:cs="New Courier" w:ascii="New Courier" w:hAnsi="New Courier"/>
                <w:sz w:val="28"/>
                <w:szCs w:val="28"/>
              </w:rPr>
            </w:r>
          </w:p>
          <w:p>
            <w:pPr>
              <w:pStyle w:val="TableContents"/>
              <w:jc w:val="left"/>
              <w:rPr>
                <w:rFonts w:ascii="New Courier" w:hAnsi="New Courier" w:cs="New Courier"/>
                <w:sz w:val="28"/>
                <w:szCs w:val="28"/>
              </w:rPr>
            </w:pPr>
            <w:r>
              <w:rPr>
                <w:rFonts w:cs="New Courier" w:ascii="New Courier" w:hAnsi="New Courier"/>
                <w:sz w:val="28"/>
                <w:szCs w:val="28"/>
              </w:rPr>
            </w:r>
          </w:p>
          <w:p>
            <w:pPr>
              <w:pStyle w:val="TableContents"/>
              <w:jc w:val="left"/>
              <w:rPr>
                <w:rFonts w:ascii="New Courier" w:hAnsi="New Courier" w:cs="New Courier"/>
                <w:sz w:val="28"/>
                <w:szCs w:val="28"/>
              </w:rPr>
            </w:pPr>
            <w:r>
              <w:rPr>
                <w:rFonts w:cs="New Courier" w:ascii="New Courier" w:hAnsi="New Courier"/>
                <w:sz w:val="28"/>
                <w:szCs w:val="28"/>
              </w:rPr>
            </w:r>
          </w:p>
          <w:p>
            <w:pPr>
              <w:pStyle w:val="TableContents"/>
              <w:jc w:val="left"/>
              <w:rPr>
                <w:rFonts w:ascii="New Courier" w:hAnsi="New Courier" w:cs="New Courier"/>
                <w:sz w:val="28"/>
                <w:szCs w:val="28"/>
              </w:rPr>
            </w:pPr>
            <w:r>
              <w:rPr>
                <w:rFonts w:cs="New Courier" w:ascii="New Courier" w:hAnsi="New Courier"/>
                <w:sz w:val="28"/>
                <w:szCs w:val="28"/>
              </w:rPr>
            </w:r>
          </w:p>
          <w:p>
            <w:pPr>
              <w:pStyle w:val="TableContents"/>
              <w:jc w:val="left"/>
              <w:rPr>
                <w:rFonts w:ascii="New Courier" w:hAnsi="New Courier" w:cs="New Courier"/>
                <w:sz w:val="28"/>
                <w:szCs w:val="28"/>
              </w:rPr>
            </w:pPr>
            <w:r>
              <w:rPr>
                <w:rFonts w:cs="New Courier" w:ascii="New Courier" w:hAnsi="New Courier"/>
                <w:sz w:val="28"/>
                <w:szCs w:val="28"/>
              </w:rPr>
            </w:r>
          </w:p>
        </w:tc>
      </w:tr>
    </w:tbl>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 xml:space="preserve">3.  Actions Description </w:t>
      </w:r>
    </w:p>
    <w:p>
      <w:pPr>
        <w:pStyle w:val="Normal"/>
        <w:jc w:val="left"/>
        <w:rPr>
          <w:b w:val="false"/>
          <w:b w:val="false"/>
          <w:bCs w:val="false"/>
          <w:sz w:val="24"/>
          <w:szCs w:val="24"/>
        </w:rPr>
      </w:pPr>
      <w:r>
        <w:rPr>
          <w:b w:val="false"/>
          <w:bCs w:val="false"/>
          <w:sz w:val="24"/>
          <w:szCs w:val="24"/>
        </w:rPr>
        <w:t>A description of what each of the FSP process' actions represents, i.e. is modelling. In addition, indicate if the action is intended to be synchronised (shared) with another process or asynchronous (not shared).  (Add rows as necessary.)</w:t>
      </w:r>
    </w:p>
    <w:p>
      <w:pPr>
        <w:pStyle w:val="Normal"/>
        <w:jc w:val="left"/>
        <w:rPr/>
      </w:pPr>
      <w:r>
        <w:rPr/>
      </w:r>
    </w:p>
    <w:p>
      <w:pPr>
        <w:pStyle w:val="Normal"/>
        <w:jc w:val="left"/>
        <w:rPr/>
      </w:pPr>
      <w:r>
        <w:rPr/>
      </w:r>
    </w:p>
    <w:tbl>
      <w:tblPr>
        <w:tblW w:w="9653" w:type="dxa"/>
        <w:jc w:val="left"/>
        <w:tblInd w:w="0" w:type="dxa"/>
        <w:tblCellMar>
          <w:top w:w="55" w:type="dxa"/>
          <w:left w:w="55" w:type="dxa"/>
          <w:bottom w:w="55" w:type="dxa"/>
          <w:right w:w="55" w:type="dxa"/>
        </w:tblCellMar>
      </w:tblPr>
      <w:tblGrid>
        <w:gridCol w:w="1785"/>
        <w:gridCol w:w="5790"/>
        <w:gridCol w:w="2078"/>
      </w:tblGrid>
      <w:tr>
        <w:trPr/>
        <w:tc>
          <w:tcPr>
            <w:tcW w:w="1785" w:type="dxa"/>
            <w:tcBorders>
              <w:top w:val="single" w:sz="2" w:space="0" w:color="000000"/>
              <w:left w:val="single" w:sz="2" w:space="0" w:color="000000"/>
              <w:bottom w:val="single" w:sz="2" w:space="0" w:color="000000"/>
            </w:tcBorders>
            <w:shd w:fill="auto" w:val="clear"/>
          </w:tcPr>
          <w:p>
            <w:pPr>
              <w:pStyle w:val="TableContents"/>
              <w:snapToGrid w:val="false"/>
              <w:jc w:val="center"/>
              <w:rPr>
                <w:b/>
                <w:b/>
                <w:bCs/>
                <w:sz w:val="28"/>
                <w:szCs w:val="28"/>
              </w:rPr>
            </w:pPr>
            <w:r>
              <w:rPr>
                <w:b/>
                <w:bCs/>
                <w:sz w:val="28"/>
                <w:szCs w:val="28"/>
              </w:rPr>
            </w:r>
          </w:p>
          <w:p>
            <w:pPr>
              <w:pStyle w:val="TableContents"/>
              <w:snapToGrid w:val="false"/>
              <w:jc w:val="center"/>
              <w:rPr>
                <w:b/>
                <w:b/>
                <w:bCs/>
                <w:sz w:val="28"/>
                <w:szCs w:val="28"/>
              </w:rPr>
            </w:pPr>
            <w:r>
              <w:rPr>
                <w:b/>
                <w:bCs/>
                <w:sz w:val="28"/>
                <w:szCs w:val="28"/>
              </w:rPr>
              <w:t>Actions</w:t>
            </w:r>
          </w:p>
        </w:tc>
        <w:tc>
          <w:tcPr>
            <w:tcW w:w="5790" w:type="dxa"/>
            <w:tcBorders>
              <w:top w:val="single" w:sz="2" w:space="0" w:color="000000"/>
              <w:left w:val="single" w:sz="2" w:space="0" w:color="000000"/>
              <w:bottom w:val="single" w:sz="2" w:space="0" w:color="000000"/>
            </w:tcBorders>
            <w:shd w:fill="auto" w:val="clear"/>
          </w:tcPr>
          <w:p>
            <w:pPr>
              <w:pStyle w:val="TableContents"/>
              <w:snapToGrid w:val="false"/>
              <w:jc w:val="center"/>
              <w:rPr>
                <w:b/>
                <w:b/>
                <w:bCs/>
                <w:sz w:val="28"/>
                <w:szCs w:val="28"/>
              </w:rPr>
            </w:pPr>
            <w:r>
              <w:rPr>
                <w:b/>
                <w:bCs/>
                <w:sz w:val="28"/>
                <w:szCs w:val="28"/>
              </w:rPr>
            </w:r>
          </w:p>
          <w:p>
            <w:pPr>
              <w:pStyle w:val="TableContents"/>
              <w:snapToGrid w:val="false"/>
              <w:jc w:val="center"/>
              <w:rPr>
                <w:b/>
                <w:b/>
                <w:bCs/>
                <w:sz w:val="28"/>
                <w:szCs w:val="28"/>
              </w:rPr>
            </w:pPr>
            <w:r>
              <w:rPr>
                <w:b/>
                <w:bCs/>
                <w:sz w:val="28"/>
                <w:szCs w:val="28"/>
              </w:rPr>
              <w:t>Represents</w:t>
            </w:r>
          </w:p>
        </w:tc>
        <w:tc>
          <w:tcPr>
            <w:tcW w:w="2078" w:type="dxa"/>
            <w:tcBorders>
              <w:top w:val="single" w:sz="2" w:space="0" w:color="000000"/>
              <w:left w:val="single" w:sz="2" w:space="0" w:color="000000"/>
              <w:bottom w:val="single" w:sz="2" w:space="0" w:color="000000"/>
              <w:right w:val="single" w:sz="2" w:space="0" w:color="000000"/>
            </w:tcBorders>
            <w:shd w:fill="auto" w:val="clear"/>
          </w:tcPr>
          <w:p>
            <w:pPr>
              <w:pStyle w:val="TableContents"/>
              <w:snapToGrid w:val="false"/>
              <w:jc w:val="center"/>
              <w:rPr>
                <w:b/>
                <w:b/>
                <w:bCs/>
                <w:sz w:val="28"/>
                <w:szCs w:val="28"/>
              </w:rPr>
            </w:pPr>
            <w:r>
              <w:rPr>
                <w:b/>
                <w:bCs/>
                <w:sz w:val="28"/>
                <w:szCs w:val="28"/>
              </w:rPr>
              <w:t>Synchronous or  Asynchronous</w:t>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r>
        <w:trPr/>
        <w:tc>
          <w:tcPr>
            <w:tcW w:w="1785" w:type="dxa"/>
            <w:tcBorders>
              <w:left w:val="single" w:sz="2" w:space="0" w:color="000000"/>
              <w:bottom w:val="single" w:sz="2" w:space="0" w:color="000000"/>
            </w:tcBorders>
            <w:shd w:fill="auto" w:val="clear"/>
          </w:tcPr>
          <w:p>
            <w:pPr>
              <w:pStyle w:val="TableContents"/>
              <w:snapToGrid w:val="false"/>
              <w:rPr/>
            </w:pPr>
            <w:r>
              <w:rPr/>
            </w:r>
          </w:p>
        </w:tc>
        <w:tc>
          <w:tcPr>
            <w:tcW w:w="5790" w:type="dxa"/>
            <w:tcBorders>
              <w:left w:val="single" w:sz="2" w:space="0" w:color="000000"/>
              <w:bottom w:val="single" w:sz="2" w:space="0" w:color="000000"/>
            </w:tcBorders>
            <w:shd w:fill="auto" w:val="clear"/>
          </w:tcPr>
          <w:p>
            <w:pPr>
              <w:pStyle w:val="TableContents"/>
              <w:snapToGrid w:val="false"/>
              <w:rPr/>
            </w:pPr>
            <w:r>
              <w:rPr/>
            </w:r>
          </w:p>
        </w:tc>
        <w:tc>
          <w:tcPr>
            <w:tcW w:w="2078" w:type="dxa"/>
            <w:tcBorders>
              <w:left w:val="single" w:sz="2" w:space="0" w:color="000000"/>
              <w:bottom w:val="single" w:sz="2" w:space="0" w:color="000000"/>
              <w:right w:val="single" w:sz="2" w:space="0" w:color="000000"/>
            </w:tcBorders>
            <w:shd w:fill="auto" w:val="clear"/>
          </w:tcPr>
          <w:p>
            <w:pPr>
              <w:pStyle w:val="TableContents"/>
              <w:snapToGrid w:val="false"/>
              <w:rPr/>
            </w:pPr>
            <w:r>
              <w:rPr/>
            </w:r>
          </w:p>
        </w:tc>
      </w:tr>
    </w:tbl>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Normal"/>
        <w:jc w:val="left"/>
        <w:rPr/>
      </w:pPr>
      <w:r>
        <w:rPr/>
      </w:r>
    </w:p>
    <w:p>
      <w:pPr>
        <w:pStyle w:val="Normal"/>
        <w:jc w:val="left"/>
        <w:rPr>
          <w:b/>
          <w:b/>
          <w:bCs/>
          <w:sz w:val="28"/>
          <w:szCs w:val="28"/>
        </w:rPr>
      </w:pPr>
      <w:r>
        <w:rPr>
          <w:b/>
          <w:bCs/>
          <w:sz w:val="28"/>
          <w:szCs w:val="28"/>
        </w:rPr>
        <w:t>4.  FSM/LTS Diagrams of FSP Process</w:t>
      </w:r>
    </w:p>
    <w:p>
      <w:pPr>
        <w:pStyle w:val="Normal"/>
        <w:jc w:val="left"/>
        <w:rPr>
          <w:b w:val="false"/>
          <w:b w:val="false"/>
          <w:bCs w:val="false"/>
          <w:sz w:val="24"/>
          <w:szCs w:val="24"/>
        </w:rPr>
      </w:pPr>
      <w:r>
        <w:rPr>
          <w:b w:val="false"/>
          <w:bCs w:val="false"/>
          <w:sz w:val="24"/>
          <w:szCs w:val="24"/>
        </w:rPr>
        <w:t xml:space="preserve">Note that if there are too many states, more than 64, then the LTSA tool will not be able to draw the diagram.  In this case draw small diagrams of the most important parts of the complete diagram. </w:t>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r>
    </w:p>
    <w:tbl>
      <w:tblPr>
        <w:tblW w:w="9665" w:type="dxa"/>
        <w:jc w:val="left"/>
        <w:tblInd w:w="-34" w:type="dxa"/>
        <w:tblCellMar>
          <w:top w:w="55" w:type="dxa"/>
          <w:left w:w="55" w:type="dxa"/>
          <w:bottom w:w="55" w:type="dxa"/>
          <w:right w:w="55" w:type="dxa"/>
        </w:tblCellMar>
      </w:tblPr>
      <w:tblGrid>
        <w:gridCol w:w="9665"/>
      </w:tblGrid>
      <w:tr>
        <w:trPr>
          <w:trHeight w:val="7665" w:hRule="atLeast"/>
        </w:trPr>
        <w:tc>
          <w:tcPr>
            <w:tcW w:w="9665" w:type="dxa"/>
            <w:tcBorders>
              <w:top w:val="single" w:sz="8" w:space="0" w:color="000000"/>
              <w:left w:val="single" w:sz="8" w:space="0" w:color="000000"/>
              <w:bottom w:val="single" w:sz="8" w:space="0" w:color="000000"/>
              <w:right w:val="single" w:sz="8" w:space="0" w:color="000000"/>
            </w:tcBorders>
            <w:shd w:fill="auto" w:val="clear"/>
          </w:tcPr>
          <w:p>
            <w:pPr>
              <w:pStyle w:val="TableContents"/>
              <w:snapToGrid w:val="false"/>
              <w:jc w:val="left"/>
              <w:rPr/>
            </w:pPr>
            <w:r>
              <w:rPr/>
            </w:r>
          </w:p>
        </w:tc>
      </w:tr>
    </w:tbl>
    <w:p>
      <w:pPr>
        <w:pStyle w:val="Normal"/>
        <w:jc w:val="left"/>
        <w:rPr/>
      </w:pPr>
      <w:r>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r>
        <w:br w:type="page"/>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5.  LTS States</w:t>
      </w:r>
    </w:p>
    <w:p>
      <w:pPr>
        <w:pStyle w:val="Normal"/>
        <w:jc w:val="left"/>
        <w:rPr>
          <w:b w:val="false"/>
          <w:b w:val="false"/>
          <w:bCs w:val="false"/>
          <w:sz w:val="24"/>
          <w:szCs w:val="24"/>
        </w:rPr>
      </w:pPr>
      <w:r>
        <w:rPr>
          <w:b w:val="false"/>
          <w:bCs w:val="false"/>
          <w:sz w:val="24"/>
          <w:szCs w:val="24"/>
        </w:rPr>
        <w:t>A description of what each of the FSP process' states represents, i.e. is modelling.  If there are a large number of states then you can group similar states together &amp;/or only include the most important ones.  For example,  identify any states related to mutual exclusion (ME) &amp; the associated critical section (CS), e.g. waiting to enter the CS state, in the CS state(s), left the CS state.  (Add rows as necessary.)</w:t>
      </w:r>
    </w:p>
    <w:p>
      <w:pPr>
        <w:pStyle w:val="Normal"/>
        <w:jc w:val="left"/>
        <w:rPr/>
      </w:pPr>
      <w:r>
        <w:rPr/>
      </w:r>
    </w:p>
    <w:p>
      <w:pPr>
        <w:pStyle w:val="Normal"/>
        <w:jc w:val="left"/>
        <w:rPr>
          <w:b/>
          <w:b/>
          <w:bCs/>
          <w:sz w:val="28"/>
          <w:szCs w:val="28"/>
        </w:rPr>
      </w:pPr>
      <w:r>
        <w:rPr>
          <w:b/>
          <w:bCs/>
          <w:sz w:val="28"/>
          <w:szCs w:val="28"/>
        </w:rPr>
      </w:r>
    </w:p>
    <w:tbl>
      <w:tblPr>
        <w:tblW w:w="9805" w:type="dxa"/>
        <w:jc w:val="left"/>
        <w:tblInd w:w="0" w:type="dxa"/>
        <w:tblCellMar>
          <w:top w:w="55" w:type="dxa"/>
          <w:left w:w="55" w:type="dxa"/>
          <w:bottom w:w="55" w:type="dxa"/>
          <w:right w:w="55" w:type="dxa"/>
        </w:tblCellMar>
      </w:tblPr>
      <w:tblGrid>
        <w:gridCol w:w="1619"/>
        <w:gridCol w:w="8186"/>
      </w:tblGrid>
      <w:tr>
        <w:trPr/>
        <w:tc>
          <w:tcPr>
            <w:tcW w:w="1619" w:type="dxa"/>
            <w:tcBorders>
              <w:top w:val="single" w:sz="8" w:space="0" w:color="000000"/>
              <w:left w:val="single" w:sz="8" w:space="0" w:color="000000"/>
              <w:bottom w:val="single" w:sz="8" w:space="0" w:color="000000"/>
            </w:tcBorders>
            <w:shd w:fill="auto" w:val="clear"/>
          </w:tcPr>
          <w:p>
            <w:pPr>
              <w:pStyle w:val="TableContents"/>
              <w:snapToGrid w:val="false"/>
              <w:jc w:val="center"/>
              <w:rPr>
                <w:b/>
                <w:b/>
                <w:bCs/>
                <w:sz w:val="28"/>
                <w:szCs w:val="28"/>
              </w:rPr>
            </w:pPr>
            <w:r>
              <w:rPr>
                <w:b/>
                <w:bCs/>
                <w:sz w:val="28"/>
                <w:szCs w:val="28"/>
              </w:rPr>
              <w:t>State</w:t>
            </w:r>
          </w:p>
        </w:tc>
        <w:tc>
          <w:tcPr>
            <w:tcW w:w="8186" w:type="dxa"/>
            <w:tcBorders>
              <w:top w:val="single" w:sz="8" w:space="0" w:color="000000"/>
              <w:left w:val="single" w:sz="8" w:space="0" w:color="000000"/>
              <w:bottom w:val="single" w:sz="8" w:space="0" w:color="000000"/>
              <w:right w:val="single" w:sz="8" w:space="0" w:color="000000"/>
            </w:tcBorders>
            <w:shd w:fill="auto" w:val="clear"/>
          </w:tcPr>
          <w:p>
            <w:pPr>
              <w:pStyle w:val="TableContents"/>
              <w:snapToGrid w:val="false"/>
              <w:jc w:val="center"/>
              <w:rPr>
                <w:b/>
                <w:b/>
                <w:bCs/>
                <w:sz w:val="28"/>
                <w:szCs w:val="28"/>
              </w:rPr>
            </w:pPr>
            <w:r>
              <w:rPr>
                <w:b/>
                <w:bCs/>
                <w:sz w:val="28"/>
                <w:szCs w:val="28"/>
              </w:rPr>
              <w:t>Represents</w:t>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r>
        <w:trPr/>
        <w:tc>
          <w:tcPr>
            <w:tcW w:w="1619" w:type="dxa"/>
            <w:tcBorders>
              <w:left w:val="single" w:sz="8" w:space="0" w:color="000000"/>
              <w:bottom w:val="single" w:sz="8" w:space="0" w:color="000000"/>
            </w:tcBorders>
            <w:shd w:fill="auto" w:val="clear"/>
          </w:tcPr>
          <w:p>
            <w:pPr>
              <w:pStyle w:val="TableContents"/>
              <w:snapToGrid w:val="false"/>
              <w:jc w:val="center"/>
              <w:rPr/>
            </w:pPr>
            <w:r>
              <w:rPr/>
            </w:r>
          </w:p>
        </w:tc>
        <w:tc>
          <w:tcPr>
            <w:tcW w:w="8186" w:type="dxa"/>
            <w:tcBorders>
              <w:left w:val="single" w:sz="8" w:space="0" w:color="000000"/>
              <w:bottom w:val="single" w:sz="8" w:space="0" w:color="000000"/>
              <w:right w:val="single" w:sz="8" w:space="0" w:color="000000"/>
            </w:tcBorders>
            <w:shd w:fill="auto" w:val="clear"/>
          </w:tcPr>
          <w:p>
            <w:pPr>
              <w:pStyle w:val="TableContents"/>
              <w:snapToGrid w:val="false"/>
              <w:jc w:val="left"/>
              <w:rPr/>
            </w:pPr>
            <w:r>
              <w:rPr/>
            </w:r>
          </w:p>
        </w:tc>
      </w:tr>
    </w:tbl>
    <w:p>
      <w:pPr>
        <w:pStyle w:val="Normal"/>
        <w:jc w:val="left"/>
        <w:rPr/>
      </w:pPr>
      <w:r>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r>
        <w:br w:type="page"/>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6. Trace Tree for FSP Process</w:t>
      </w:r>
    </w:p>
    <w:p>
      <w:pPr>
        <w:pStyle w:val="Normal"/>
        <w:jc w:val="left"/>
        <w:rPr/>
      </w:pPr>
      <w:r>
        <w:rPr>
          <w:b w:val="false"/>
          <w:bCs w:val="false"/>
          <w:sz w:val="24"/>
          <w:szCs w:val="24"/>
        </w:rPr>
        <w:t>The trace tree for the process.  Use the conventions given in the lecture notes and add explanatory  notes if necessary.</w:t>
      </w:r>
    </w:p>
    <w:p>
      <w:pPr>
        <w:pStyle w:val="Normal"/>
        <w:jc w:val="left"/>
        <w:rPr>
          <w:b w:val="false"/>
          <w:b w:val="false"/>
          <w:bCs w:val="false"/>
          <w:sz w:val="24"/>
          <w:szCs w:val="24"/>
        </w:rPr>
      </w:pPr>
      <w:r>
        <w:rPr>
          <w:b w:val="false"/>
          <w:bCs w:val="false"/>
          <w:sz w:val="24"/>
          <w:szCs w:val="24"/>
        </w:rPr>
      </w:r>
    </w:p>
    <w:tbl>
      <w:tblPr>
        <w:tblW w:w="9780" w:type="dxa"/>
        <w:jc w:val="left"/>
        <w:tblInd w:w="0" w:type="dxa"/>
        <w:tblCellMar>
          <w:top w:w="55" w:type="dxa"/>
          <w:left w:w="55" w:type="dxa"/>
          <w:bottom w:w="55" w:type="dxa"/>
          <w:right w:w="55" w:type="dxa"/>
        </w:tblCellMar>
      </w:tblPr>
      <w:tblGrid>
        <w:gridCol w:w="9780"/>
      </w:tblGrid>
      <w:tr>
        <w:trPr>
          <w:trHeight w:val="7920" w:hRule="atLeast"/>
        </w:trPr>
        <w:tc>
          <w:tcPr>
            <w:tcW w:w="9780" w:type="dxa"/>
            <w:tcBorders>
              <w:top w:val="single" w:sz="8" w:space="0" w:color="000000"/>
              <w:left w:val="single" w:sz="8" w:space="0" w:color="000000"/>
              <w:bottom w:val="single" w:sz="8" w:space="0" w:color="000000"/>
              <w:right w:val="single" w:sz="8" w:space="0" w:color="000000"/>
            </w:tcBorders>
            <w:shd w:fill="auto" w:val="clear"/>
          </w:tcPr>
          <w:p>
            <w:pPr>
              <w:pStyle w:val="TableContents"/>
              <w:snapToGrid w:val="false"/>
              <w:jc w:val="left"/>
              <w:rPr/>
            </w:pPr>
            <w:r>
              <w:rPr/>
            </w:r>
          </w:p>
        </w:tc>
      </w:tr>
    </w:tbl>
    <w:p>
      <w:pPr>
        <w:pStyle w:val="Normal"/>
        <w:jc w:val="left"/>
        <w:rPr/>
      </w:pPr>
      <w:r>
        <w:rPr/>
      </w:r>
    </w:p>
    <w:p>
      <w:pPr>
        <w:pStyle w:val="Normal"/>
        <w:jc w:val="left"/>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80"/>
    <w:family w:val="roman"/>
    <w:pitch w:val="default"/>
  </w:font>
  <w:font w:name="New Courier">
    <w:charset w:val="80"/>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DejaVu Sans" w:cs="DejaVu Sans"/>
        <w:b w:val="false"/>
        <w:bCs w:val="false"/>
        <w:color w:val="auto"/>
        <w:kern w:val="2"/>
        <w:sz w:val="24"/>
        <w:szCs w:val="24"/>
        <w:lang w:val="en-GB" w:eastAsia="zh-CN" w:bidi="hi-IN"/>
      </w:rPr>
      <w:t>6SENG006W</w:t>
    </w:r>
    <w:r>
      <w:rPr/>
      <w:t>: FSP Process Design Form</w:t>
      <w:tab/>
    </w:r>
    <w:r>
      <w:rPr/>
      <w:fldChar w:fldCharType="begin"/>
    </w:r>
    <w:r>
      <w:rPr/>
      <w:instrText> PAGE </w:instrText>
    </w:r>
    <w:r>
      <w:rPr/>
      <w:fldChar w:fldCharType="separate"/>
    </w:r>
    <w:r>
      <w:rPr/>
      <w:t>3</w:t>
    </w:r>
    <w:r>
      <w:rPr/>
      <w:fldChar w:fldCharType="end"/>
    </w:r>
    <w:r>
      <w:rPr/>
      <w:tab/>
      <w:t>[</w:t>
    </w:r>
    <w:r>
      <w:rPr/>
      <w:t>4</w:t>
    </w:r>
    <w:r>
      <w:rPr/>
      <w:t>/10/202</w:t>
    </w:r>
    <w:r>
      <w:rPr/>
      <w:t>2</w:t>
    </w:r>
    <w:r>
      <w:rPr/>
      <w:t xml:space="preserve">] </w:t>
    </w:r>
  </w:p>
</w:ftr>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Times New Roman" w:hAnsi="Times New Roman" w:eastAsia="DejaVu Sans" w:cs="DejaVu Sans"/>
      <w:color w:val="auto"/>
      <w:kern w:val="2"/>
      <w:sz w:val="24"/>
      <w:szCs w:val="24"/>
      <w:lang w:val="en-GB"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paragraph" w:styleId="Heading">
    <w:name w:val="Heading"/>
    <w:basedOn w:val="Normal"/>
    <w:next w:val="TextBody"/>
    <w:qFormat/>
    <w:pPr>
      <w:keepNext w:val="true"/>
      <w:spacing w:before="240" w:after="120"/>
    </w:pPr>
    <w:rPr>
      <w:rFonts w:ascii="Times New Roman" w:hAnsi="Times New Roman"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Times New Roman"/>
    </w:rPr>
  </w:style>
  <w:style w:type="paragraph" w:styleId="Caption">
    <w:name w:val="Caption"/>
    <w:basedOn w:val="Normal"/>
    <w:qFormat/>
    <w:pPr>
      <w:suppressLineNumbers/>
      <w:spacing w:before="120" w:after="120"/>
    </w:pPr>
    <w:rPr>
      <w:rFonts w:ascii="Times New Roman" w:hAnsi="Times New Roman" w:cs="Times New Roman"/>
      <w:i/>
      <w:iCs/>
      <w:sz w:val="24"/>
      <w:szCs w:val="24"/>
    </w:rPr>
  </w:style>
  <w:style w:type="paragraph" w:styleId="Index">
    <w:name w:val="Index"/>
    <w:basedOn w:val="Normal"/>
    <w:qFormat/>
    <w:pPr>
      <w:suppressLineNumbers/>
    </w:pPr>
    <w:rPr>
      <w:rFonts w:ascii="Times New Roman" w:hAnsi="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34457</TotalTime>
  <Application>LibreOffice/6.2.5.2$Linux_x86 LibreOffice_project/1ec314fa52f458adc18c4f025c545a4e8b22c159</Application>
  <Pages>5</Pages>
  <Words>235</Words>
  <Characters>1209</Characters>
  <CharactersWithSpaces>1454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2012-01-24T14:29:52Z</dcterms:created>
  <dc:creator>Paul howells</dc:creator>
  <dc:description/>
  <dc:language>en-GB</dc:language>
  <cp:lastModifiedBy/>
  <cp:lastPrinted>1995-11-21T17:41:00Z</cp:lastPrinted>
  <dcterms:modified xsi:type="dcterms:W3CDTF">2022-10-04T22:21:03Z</dcterms:modified>
  <cp:revision>5</cp:revision>
  <dc:subject/>
  <dc:title/>
</cp:coreProperties>
</file>