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667ED8" w:rsidTr="00667ED8">
        <w:tc>
          <w:tcPr>
            <w:tcW w:w="2265" w:type="dxa"/>
          </w:tcPr>
          <w:p w:rsidR="00667ED8" w:rsidRDefault="00667ED8" w:rsidP="00667ED8">
            <w:pPr>
              <w:jc w:val="center"/>
            </w:pPr>
            <w:r>
              <w:t>Charles Baudelaire « Eloge du maquillage » 1863</w:t>
            </w:r>
          </w:p>
        </w:tc>
        <w:tc>
          <w:tcPr>
            <w:tcW w:w="2265" w:type="dxa"/>
          </w:tcPr>
          <w:p w:rsidR="00667ED8" w:rsidRDefault="00667ED8" w:rsidP="00667ED8">
            <w:pPr>
              <w:jc w:val="center"/>
            </w:pPr>
            <w:r>
              <w:t xml:space="preserve">Yannick Le </w:t>
            </w:r>
            <w:proofErr w:type="spellStart"/>
            <w:r>
              <w:t>Hénaff</w:t>
            </w:r>
            <w:proofErr w:type="spellEnd"/>
            <w:r>
              <w:t xml:space="preserve"> «  Chirurgie esthétique et beauté : le corps à l’état naturel est un fantasme » 19 aout 2013</w:t>
            </w:r>
          </w:p>
        </w:tc>
        <w:tc>
          <w:tcPr>
            <w:tcW w:w="2266" w:type="dxa"/>
          </w:tcPr>
          <w:p w:rsidR="00667ED8" w:rsidRDefault="00667ED8" w:rsidP="00667ED8">
            <w:pPr>
              <w:jc w:val="center"/>
            </w:pPr>
            <w:r>
              <w:t xml:space="preserve">Interview de David Le Breton par Marie-Laetitia </w:t>
            </w:r>
            <w:proofErr w:type="spellStart"/>
            <w:r>
              <w:t>Bonavita</w:t>
            </w:r>
            <w:proofErr w:type="spellEnd"/>
            <w:r>
              <w:t>, « Tatouage : quand la société de consommation investit les corps » 2014</w:t>
            </w:r>
          </w:p>
        </w:tc>
        <w:tc>
          <w:tcPr>
            <w:tcW w:w="2266" w:type="dxa"/>
          </w:tcPr>
          <w:p w:rsidR="00667ED8" w:rsidRDefault="00667ED8" w:rsidP="00667ED8">
            <w:pPr>
              <w:jc w:val="center"/>
            </w:pPr>
            <w:r>
              <w:t>Piste</w:t>
            </w:r>
          </w:p>
        </w:tc>
      </w:tr>
      <w:tr w:rsidR="00667ED8" w:rsidTr="00667ED8">
        <w:tc>
          <w:tcPr>
            <w:tcW w:w="2265" w:type="dxa"/>
          </w:tcPr>
          <w:p w:rsidR="00667ED8" w:rsidRDefault="0003487F" w:rsidP="0003487F">
            <w:pPr>
              <w:jc w:val="center"/>
            </w:pPr>
            <w:r>
              <w:t>Explication de l’utilisation du maquillage</w:t>
            </w:r>
          </w:p>
        </w:tc>
        <w:tc>
          <w:tcPr>
            <w:tcW w:w="2265" w:type="dxa"/>
          </w:tcPr>
          <w:p w:rsidR="00667ED8" w:rsidRDefault="0003487F" w:rsidP="0003487F">
            <w:r>
              <w:t>Cosmétique discutable</w:t>
            </w:r>
            <w:r w:rsidR="001A49B2">
              <w:t>s</w:t>
            </w:r>
            <w:r>
              <w:t>, inutile</w:t>
            </w:r>
            <w:r w:rsidR="001A49B2">
              <w:t>s</w:t>
            </w:r>
            <w:r>
              <w:t xml:space="preserve"> et parfois dangereuse</w:t>
            </w:r>
            <w:r w:rsidR="001A49B2">
              <w:t>s</w:t>
            </w:r>
          </w:p>
        </w:tc>
        <w:tc>
          <w:tcPr>
            <w:tcW w:w="2266" w:type="dxa"/>
          </w:tcPr>
          <w:p w:rsidR="00667ED8" w:rsidRDefault="00667ED8" w:rsidP="00667ED8">
            <w:pPr>
              <w:jc w:val="center"/>
            </w:pPr>
          </w:p>
        </w:tc>
        <w:tc>
          <w:tcPr>
            <w:tcW w:w="2266" w:type="dxa"/>
          </w:tcPr>
          <w:p w:rsidR="00667ED8" w:rsidRDefault="00667ED8" w:rsidP="00667ED8">
            <w:pPr>
              <w:jc w:val="center"/>
            </w:pPr>
          </w:p>
        </w:tc>
      </w:tr>
      <w:tr w:rsidR="00667ED8" w:rsidTr="00667ED8">
        <w:tc>
          <w:tcPr>
            <w:tcW w:w="2265" w:type="dxa"/>
          </w:tcPr>
          <w:p w:rsidR="00667ED8" w:rsidRDefault="0003487F" w:rsidP="00667ED8">
            <w:pPr>
              <w:jc w:val="center"/>
            </w:pPr>
            <w:r>
              <w:t>Besoin de surpasser la nature avec le maquillage</w:t>
            </w:r>
          </w:p>
        </w:tc>
        <w:tc>
          <w:tcPr>
            <w:tcW w:w="2265" w:type="dxa"/>
          </w:tcPr>
          <w:p w:rsidR="00667ED8" w:rsidRDefault="0003487F" w:rsidP="00667ED8">
            <w:pPr>
              <w:jc w:val="center"/>
            </w:pPr>
            <w:r>
              <w:t xml:space="preserve">Amélioration de l’attractivité vraiment minime pour la chirurgie esthétique </w:t>
            </w:r>
            <w:r w:rsidR="00A1767D">
              <w:t>/</w:t>
            </w:r>
          </w:p>
          <w:p w:rsidR="00A1767D" w:rsidRDefault="00A1767D" w:rsidP="00667ED8">
            <w:pPr>
              <w:jc w:val="center"/>
            </w:pPr>
            <w:r>
              <w:t>Les miss doivent être toujours plus belle, représentant la pureté physique et morale</w:t>
            </w:r>
            <w:bookmarkStart w:id="0" w:name="_GoBack"/>
            <w:bookmarkEnd w:id="0"/>
          </w:p>
        </w:tc>
        <w:tc>
          <w:tcPr>
            <w:tcW w:w="2266" w:type="dxa"/>
          </w:tcPr>
          <w:p w:rsidR="00667ED8" w:rsidRDefault="00667ED8" w:rsidP="00667ED8">
            <w:pPr>
              <w:jc w:val="center"/>
            </w:pPr>
          </w:p>
        </w:tc>
        <w:tc>
          <w:tcPr>
            <w:tcW w:w="2266" w:type="dxa"/>
          </w:tcPr>
          <w:p w:rsidR="00667ED8" w:rsidRDefault="00667ED8" w:rsidP="00667ED8">
            <w:pPr>
              <w:jc w:val="center"/>
            </w:pPr>
          </w:p>
        </w:tc>
      </w:tr>
      <w:tr w:rsidR="00667ED8" w:rsidTr="00667ED8">
        <w:tc>
          <w:tcPr>
            <w:tcW w:w="2265" w:type="dxa"/>
          </w:tcPr>
          <w:p w:rsidR="00667ED8" w:rsidRDefault="00667ED8" w:rsidP="00667ED8">
            <w:pPr>
              <w:jc w:val="center"/>
            </w:pPr>
          </w:p>
        </w:tc>
        <w:tc>
          <w:tcPr>
            <w:tcW w:w="2265" w:type="dxa"/>
          </w:tcPr>
          <w:p w:rsidR="00667ED8" w:rsidRDefault="001A49B2" w:rsidP="00667ED8">
            <w:pPr>
              <w:jc w:val="center"/>
            </w:pPr>
            <w:r>
              <w:t>Remise en question morale et esthétique</w:t>
            </w:r>
          </w:p>
        </w:tc>
        <w:tc>
          <w:tcPr>
            <w:tcW w:w="2266" w:type="dxa"/>
          </w:tcPr>
          <w:p w:rsidR="00667ED8" w:rsidRDefault="00667ED8" w:rsidP="00667ED8">
            <w:pPr>
              <w:jc w:val="center"/>
            </w:pPr>
          </w:p>
        </w:tc>
        <w:tc>
          <w:tcPr>
            <w:tcW w:w="2266" w:type="dxa"/>
          </w:tcPr>
          <w:p w:rsidR="00667ED8" w:rsidRDefault="00667ED8" w:rsidP="00667ED8">
            <w:pPr>
              <w:jc w:val="center"/>
            </w:pPr>
          </w:p>
        </w:tc>
      </w:tr>
      <w:tr w:rsidR="001A49B2" w:rsidTr="00667ED8">
        <w:tc>
          <w:tcPr>
            <w:tcW w:w="2265" w:type="dxa"/>
          </w:tcPr>
          <w:p w:rsidR="001A49B2" w:rsidRDefault="001A49B2" w:rsidP="00667ED8">
            <w:pPr>
              <w:jc w:val="center"/>
            </w:pPr>
          </w:p>
        </w:tc>
        <w:tc>
          <w:tcPr>
            <w:tcW w:w="2265" w:type="dxa"/>
          </w:tcPr>
          <w:p w:rsidR="001A49B2" w:rsidRDefault="001A49B2" w:rsidP="001A49B2">
            <w:pPr>
              <w:jc w:val="center"/>
            </w:pPr>
            <w:r>
              <w:t>Mise en avant de l’esthétique/des opérations des people essentiellement dans la presse</w:t>
            </w:r>
          </w:p>
        </w:tc>
        <w:tc>
          <w:tcPr>
            <w:tcW w:w="2266" w:type="dxa"/>
          </w:tcPr>
          <w:p w:rsidR="001A49B2" w:rsidRDefault="001A49B2" w:rsidP="00667ED8">
            <w:pPr>
              <w:jc w:val="center"/>
            </w:pPr>
          </w:p>
        </w:tc>
        <w:tc>
          <w:tcPr>
            <w:tcW w:w="2266" w:type="dxa"/>
          </w:tcPr>
          <w:p w:rsidR="001A49B2" w:rsidRDefault="001A49B2" w:rsidP="00667ED8">
            <w:pPr>
              <w:jc w:val="center"/>
            </w:pPr>
          </w:p>
        </w:tc>
      </w:tr>
      <w:tr w:rsidR="00A1767D" w:rsidTr="00667ED8">
        <w:tc>
          <w:tcPr>
            <w:tcW w:w="2265" w:type="dxa"/>
          </w:tcPr>
          <w:p w:rsidR="00A1767D" w:rsidRDefault="00A1767D" w:rsidP="00667ED8">
            <w:pPr>
              <w:jc w:val="center"/>
            </w:pPr>
          </w:p>
        </w:tc>
        <w:tc>
          <w:tcPr>
            <w:tcW w:w="2265" w:type="dxa"/>
          </w:tcPr>
          <w:p w:rsidR="00A1767D" w:rsidRDefault="00A1767D" w:rsidP="001A49B2">
            <w:pPr>
              <w:jc w:val="center"/>
            </w:pPr>
          </w:p>
        </w:tc>
        <w:tc>
          <w:tcPr>
            <w:tcW w:w="2266" w:type="dxa"/>
          </w:tcPr>
          <w:p w:rsidR="00A1767D" w:rsidRDefault="00A1767D" w:rsidP="00667ED8">
            <w:pPr>
              <w:jc w:val="center"/>
            </w:pPr>
          </w:p>
        </w:tc>
        <w:tc>
          <w:tcPr>
            <w:tcW w:w="2266" w:type="dxa"/>
          </w:tcPr>
          <w:p w:rsidR="00A1767D" w:rsidRDefault="00A1767D" w:rsidP="00667ED8">
            <w:pPr>
              <w:jc w:val="center"/>
            </w:pPr>
          </w:p>
        </w:tc>
      </w:tr>
    </w:tbl>
    <w:p w:rsidR="006046FA" w:rsidRDefault="006046FA" w:rsidP="00667ED8">
      <w:pPr>
        <w:jc w:val="center"/>
      </w:pPr>
    </w:p>
    <w:sectPr w:rsidR="006046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7ED8"/>
    <w:rsid w:val="0003487F"/>
    <w:rsid w:val="001A49B2"/>
    <w:rsid w:val="006046FA"/>
    <w:rsid w:val="00667ED8"/>
    <w:rsid w:val="00A17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291481"/>
  <w15:chartTrackingRefBased/>
  <w15:docId w15:val="{8BD900A5-B1BD-4082-8A32-0BBBAABE1B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667E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116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Thutur Arthur</dc:creator>
  <cp:keywords/>
  <dc:description/>
  <cp:lastModifiedBy>Thutur Arthur</cp:lastModifiedBy>
  <cp:revision>1</cp:revision>
  <dcterms:created xsi:type="dcterms:W3CDTF">2018-03-12T08:46:00Z</dcterms:created>
  <dcterms:modified xsi:type="dcterms:W3CDTF">2018-03-12T09:18:00Z</dcterms:modified>
</cp:coreProperties>
</file>