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D6E06" w14:textId="788B7B23" w:rsidR="00437AE0" w:rsidRPr="0063369C" w:rsidRDefault="00437AE0" w:rsidP="00DC608B">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Centro Paula Souza</w:t>
      </w:r>
    </w:p>
    <w:p w14:paraId="5588FC17" w14:textId="7E04221B" w:rsidR="00A1159C" w:rsidRPr="0063369C" w:rsidRDefault="00A1159C" w:rsidP="00DC608B">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Etec Vasco Antônio Venchiarutti</w:t>
      </w:r>
    </w:p>
    <w:p w14:paraId="033BE10A" w14:textId="748A2856" w:rsidR="00E22DFA" w:rsidRDefault="00E22DFA" w:rsidP="00F93AF8">
      <w:pPr>
        <w:spacing w:line="360" w:lineRule="auto"/>
        <w:ind w:firstLine="709"/>
        <w:jc w:val="center"/>
        <w:rPr>
          <w:rFonts w:ascii="Times New Roman" w:hAnsi="Times New Roman" w:cs="Times New Roman"/>
          <w:bCs/>
          <w:color w:val="0A0A0A"/>
          <w:sz w:val="24"/>
          <w:szCs w:val="24"/>
          <w:shd w:val="clear" w:color="auto" w:fill="FFFFFF"/>
        </w:rPr>
      </w:pPr>
    </w:p>
    <w:p w14:paraId="733A5770" w14:textId="48769825" w:rsidR="00851C4D"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p>
    <w:p w14:paraId="1AA7297E" w14:textId="5F728C2D" w:rsidR="00DA1A3C" w:rsidRDefault="00DA1A3C" w:rsidP="00F93AF8">
      <w:pPr>
        <w:spacing w:line="360" w:lineRule="auto"/>
        <w:ind w:firstLine="709"/>
        <w:jc w:val="center"/>
        <w:rPr>
          <w:rFonts w:ascii="Times New Roman" w:hAnsi="Times New Roman" w:cs="Times New Roman"/>
          <w:bCs/>
          <w:color w:val="0A0A0A"/>
          <w:sz w:val="24"/>
          <w:szCs w:val="24"/>
          <w:shd w:val="clear" w:color="auto" w:fill="FFFFFF"/>
        </w:rPr>
      </w:pPr>
    </w:p>
    <w:p w14:paraId="493D1C61" w14:textId="77777777" w:rsidR="00594A5F" w:rsidRPr="0063369C" w:rsidRDefault="00594A5F" w:rsidP="00594A5F">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Pilares do Pensamento Computacional</w:t>
      </w:r>
    </w:p>
    <w:p w14:paraId="50A3A2A6" w14:textId="05C0B45A" w:rsidR="00851C4D"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p>
    <w:p w14:paraId="4CD38F86" w14:textId="77777777" w:rsidR="00594A5F" w:rsidRDefault="00594A5F" w:rsidP="00F93AF8">
      <w:pPr>
        <w:spacing w:line="360" w:lineRule="auto"/>
        <w:ind w:firstLine="709"/>
        <w:jc w:val="center"/>
        <w:rPr>
          <w:rFonts w:ascii="Times New Roman" w:hAnsi="Times New Roman" w:cs="Times New Roman"/>
          <w:bCs/>
          <w:color w:val="0A0A0A"/>
          <w:sz w:val="24"/>
          <w:szCs w:val="24"/>
          <w:shd w:val="clear" w:color="auto" w:fill="FFFFFF"/>
        </w:rPr>
      </w:pPr>
    </w:p>
    <w:p w14:paraId="14A1AA5F" w14:textId="0E8EA98E" w:rsidR="00DA1A3C" w:rsidRPr="00D86D04" w:rsidRDefault="00DA1A3C" w:rsidP="00D25468">
      <w:pPr>
        <w:spacing w:line="360" w:lineRule="auto"/>
        <w:rPr>
          <w:rFonts w:ascii="Times New Roman" w:hAnsi="Times New Roman" w:cs="Times New Roman"/>
          <w:bCs/>
          <w:color w:val="0A0A0A"/>
          <w:sz w:val="24"/>
          <w:szCs w:val="24"/>
          <w:shd w:val="clear" w:color="auto" w:fill="FFFFFF"/>
        </w:rPr>
      </w:pPr>
    </w:p>
    <w:p w14:paraId="57609FE2" w14:textId="77777777" w:rsidR="005713F2" w:rsidRDefault="00DC608B" w:rsidP="00DC608B">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Arthur Muniz de Andrade</w:t>
      </w:r>
    </w:p>
    <w:p w14:paraId="685A2E85" w14:textId="77777777" w:rsidR="005713F2" w:rsidRDefault="00DC608B" w:rsidP="00DC608B">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Emanuel Albuquerque de Almeida Finamore</w:t>
      </w:r>
    </w:p>
    <w:p w14:paraId="031DFF86" w14:textId="7DF2DC30" w:rsidR="00DC608B" w:rsidRDefault="00DC608B" w:rsidP="00DC608B">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Gustavo Henrique Ribeiro Cecato</w:t>
      </w:r>
    </w:p>
    <w:p w14:paraId="68F60F40" w14:textId="42B40728" w:rsidR="005713F2" w:rsidRDefault="005713F2" w:rsidP="005713F2">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João Paulo Camargo Olivieri</w:t>
      </w:r>
    </w:p>
    <w:p w14:paraId="2B34F894" w14:textId="0EA8D4A8" w:rsidR="00A1159C" w:rsidRPr="00D86D04" w:rsidRDefault="005713F2" w:rsidP="00DC608B">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 xml:space="preserve">Tiago Silva Siqueira </w:t>
      </w:r>
    </w:p>
    <w:p w14:paraId="2A31053C" w14:textId="77777777" w:rsidR="00A1159C" w:rsidRPr="00D86D04" w:rsidRDefault="00A1159C" w:rsidP="00F93AF8">
      <w:pPr>
        <w:spacing w:line="360" w:lineRule="auto"/>
        <w:ind w:firstLine="709"/>
        <w:jc w:val="center"/>
        <w:rPr>
          <w:rFonts w:ascii="Times New Roman" w:hAnsi="Times New Roman" w:cs="Times New Roman"/>
          <w:bCs/>
          <w:color w:val="0A0A0A"/>
          <w:sz w:val="24"/>
          <w:szCs w:val="24"/>
          <w:shd w:val="clear" w:color="auto" w:fill="FFFFFF"/>
        </w:rPr>
      </w:pPr>
    </w:p>
    <w:p w14:paraId="35A29382" w14:textId="77777777" w:rsidR="00F93AF8" w:rsidRPr="00D86D04" w:rsidRDefault="00F93AF8" w:rsidP="00F93AF8">
      <w:pPr>
        <w:spacing w:line="360" w:lineRule="auto"/>
        <w:ind w:firstLine="709"/>
        <w:jc w:val="center"/>
        <w:rPr>
          <w:rFonts w:ascii="Times New Roman" w:hAnsi="Times New Roman" w:cs="Times New Roman"/>
          <w:bCs/>
          <w:color w:val="0A0A0A"/>
          <w:sz w:val="24"/>
          <w:szCs w:val="24"/>
          <w:shd w:val="clear" w:color="auto" w:fill="FFFFFF"/>
        </w:rPr>
      </w:pPr>
    </w:p>
    <w:p w14:paraId="3901AB5B" w14:textId="6B79ADB9" w:rsidR="00F93AF8" w:rsidRDefault="00F93AF8" w:rsidP="00F93AF8">
      <w:pPr>
        <w:spacing w:line="360" w:lineRule="auto"/>
        <w:ind w:firstLine="709"/>
        <w:jc w:val="center"/>
        <w:rPr>
          <w:rFonts w:ascii="Times New Roman" w:hAnsi="Times New Roman" w:cs="Times New Roman"/>
          <w:bCs/>
          <w:color w:val="0A0A0A"/>
          <w:sz w:val="24"/>
          <w:szCs w:val="24"/>
          <w:shd w:val="clear" w:color="auto" w:fill="FFFFFF"/>
        </w:rPr>
      </w:pPr>
    </w:p>
    <w:p w14:paraId="360A9482" w14:textId="4EF01445" w:rsidR="00851C4D"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p>
    <w:p w14:paraId="1DD43D5B" w14:textId="682508FD" w:rsidR="00A1159C" w:rsidRPr="00D86D04" w:rsidRDefault="00A1159C" w:rsidP="00DA1A3C">
      <w:pPr>
        <w:spacing w:line="360" w:lineRule="auto"/>
        <w:jc w:val="both"/>
        <w:rPr>
          <w:rFonts w:ascii="Times New Roman" w:hAnsi="Times New Roman" w:cs="Times New Roman"/>
          <w:bCs/>
          <w:color w:val="0A0A0A"/>
          <w:sz w:val="24"/>
          <w:szCs w:val="24"/>
          <w:shd w:val="clear" w:color="auto" w:fill="FFFFFF"/>
        </w:rPr>
      </w:pPr>
    </w:p>
    <w:p w14:paraId="552A0C44" w14:textId="5A6E0C1A" w:rsidR="00DA1A3C" w:rsidRDefault="00DA1A3C" w:rsidP="00E22DFA">
      <w:pPr>
        <w:spacing w:line="360" w:lineRule="auto"/>
        <w:jc w:val="both"/>
        <w:rPr>
          <w:rFonts w:ascii="Times New Roman" w:hAnsi="Times New Roman" w:cs="Times New Roman"/>
          <w:bCs/>
          <w:color w:val="0A0A0A"/>
          <w:sz w:val="24"/>
          <w:szCs w:val="24"/>
          <w:shd w:val="clear" w:color="auto" w:fill="FFFFFF"/>
        </w:rPr>
      </w:pPr>
    </w:p>
    <w:p w14:paraId="4AD32FD0" w14:textId="22DE2DC2" w:rsidR="00D25468" w:rsidRDefault="00D25468" w:rsidP="00E22DFA">
      <w:pPr>
        <w:spacing w:line="360" w:lineRule="auto"/>
        <w:jc w:val="both"/>
        <w:rPr>
          <w:rFonts w:ascii="Times New Roman" w:hAnsi="Times New Roman" w:cs="Times New Roman"/>
          <w:bCs/>
          <w:color w:val="0A0A0A"/>
          <w:sz w:val="24"/>
          <w:szCs w:val="24"/>
          <w:shd w:val="clear" w:color="auto" w:fill="FFFFFF"/>
        </w:rPr>
      </w:pPr>
    </w:p>
    <w:p w14:paraId="408E343B" w14:textId="77777777" w:rsidR="00D25468" w:rsidRPr="00D86D04" w:rsidRDefault="00D25468" w:rsidP="00E22DFA">
      <w:pPr>
        <w:spacing w:line="360" w:lineRule="auto"/>
        <w:jc w:val="both"/>
        <w:rPr>
          <w:rFonts w:ascii="Times New Roman" w:hAnsi="Times New Roman" w:cs="Times New Roman"/>
          <w:bCs/>
          <w:color w:val="0A0A0A"/>
          <w:sz w:val="24"/>
          <w:szCs w:val="24"/>
          <w:shd w:val="clear" w:color="auto" w:fill="FFFFFF"/>
        </w:rPr>
      </w:pPr>
    </w:p>
    <w:p w14:paraId="3025F6A0" w14:textId="1CCE66A0" w:rsidR="00A1159C" w:rsidRPr="00D86D04" w:rsidRDefault="00A1159C" w:rsidP="00F93AF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J</w:t>
      </w:r>
      <w:r w:rsidR="00D86D04">
        <w:rPr>
          <w:rFonts w:ascii="Times New Roman" w:hAnsi="Times New Roman" w:cs="Times New Roman"/>
          <w:bCs/>
          <w:color w:val="0A0A0A"/>
          <w:sz w:val="24"/>
          <w:szCs w:val="24"/>
          <w:shd w:val="clear" w:color="auto" w:fill="FFFFFF"/>
        </w:rPr>
        <w:t>undiaí</w:t>
      </w:r>
    </w:p>
    <w:p w14:paraId="3B2ED452" w14:textId="421C0A84" w:rsidR="0063369C" w:rsidRDefault="00F93AF8" w:rsidP="00484093">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2026</w:t>
      </w:r>
    </w:p>
    <w:p w14:paraId="07074081" w14:textId="7BE83E0A" w:rsidR="00D86D04" w:rsidRPr="0063369C"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lastRenderedPageBreak/>
        <w:t>Centro Paula Souza</w:t>
      </w:r>
    </w:p>
    <w:p w14:paraId="17A112BA" w14:textId="2376FD94" w:rsidR="00851C4D" w:rsidRPr="0063369C"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Escola Técnica Estadual Vasco Antônio Venchiarutti</w:t>
      </w:r>
    </w:p>
    <w:p w14:paraId="54207752" w14:textId="7C8E7720"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40132EEC" w14:textId="3B79CB8B" w:rsidR="00D86D04" w:rsidRDefault="00D86D04" w:rsidP="00D25468">
      <w:pPr>
        <w:spacing w:line="360" w:lineRule="auto"/>
        <w:rPr>
          <w:rFonts w:ascii="Times New Roman" w:hAnsi="Times New Roman" w:cs="Times New Roman"/>
          <w:bCs/>
          <w:color w:val="0A0A0A"/>
          <w:sz w:val="24"/>
          <w:szCs w:val="24"/>
          <w:shd w:val="clear" w:color="auto" w:fill="FFFFFF"/>
        </w:rPr>
      </w:pPr>
    </w:p>
    <w:p w14:paraId="68FB9800" w14:textId="77777777" w:rsidR="00D25468" w:rsidRPr="0063369C"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Pilares do Pensamento Computacional</w:t>
      </w:r>
    </w:p>
    <w:p w14:paraId="170337D5"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p>
    <w:p w14:paraId="7F846399" w14:textId="3BC84F15" w:rsidR="00D25468" w:rsidRPr="00D86D04" w:rsidRDefault="00D25468" w:rsidP="00D25468">
      <w:pPr>
        <w:spacing w:line="360" w:lineRule="auto"/>
        <w:rPr>
          <w:rFonts w:ascii="Times New Roman" w:hAnsi="Times New Roman" w:cs="Times New Roman"/>
          <w:bCs/>
          <w:color w:val="0A0A0A"/>
          <w:sz w:val="24"/>
          <w:szCs w:val="24"/>
          <w:shd w:val="clear" w:color="auto" w:fill="FFFFFF"/>
        </w:rPr>
      </w:pPr>
    </w:p>
    <w:p w14:paraId="14EDE84F"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Arthur Muniz de Andrade</w:t>
      </w:r>
    </w:p>
    <w:p w14:paraId="05F5DEC4"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Emanuel Albuquerque de Almeida Finamore</w:t>
      </w:r>
    </w:p>
    <w:p w14:paraId="446FC44B"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Gustavo Henrique Ribeiro Cecato</w:t>
      </w:r>
    </w:p>
    <w:p w14:paraId="0ECA48D7"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João Paulo Camargo Olivieri</w:t>
      </w:r>
    </w:p>
    <w:p w14:paraId="0159208C" w14:textId="77777777" w:rsidR="00D25468" w:rsidRPr="00D86D04"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 xml:space="preserve">Tiago Silva Siqueira </w:t>
      </w:r>
    </w:p>
    <w:p w14:paraId="6CB95EE0" w14:textId="7CCEE735"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68C4BE5F" w14:textId="4A8256C8" w:rsidR="00484093" w:rsidRDefault="00484093" w:rsidP="00D25468">
      <w:pPr>
        <w:spacing w:line="360" w:lineRule="auto"/>
        <w:rPr>
          <w:rFonts w:ascii="Times New Roman" w:hAnsi="Times New Roman" w:cs="Times New Roman"/>
          <w:bCs/>
          <w:color w:val="0A0A0A"/>
          <w:sz w:val="24"/>
          <w:szCs w:val="24"/>
          <w:shd w:val="clear" w:color="auto" w:fill="FFFFFF"/>
        </w:rPr>
      </w:pPr>
    </w:p>
    <w:p w14:paraId="7B9BE3ED" w14:textId="77777777" w:rsidR="00CE11C6" w:rsidRDefault="00DC608B" w:rsidP="00CE11C6">
      <w:pPr>
        <w:pStyle w:val="paragraph"/>
        <w:spacing w:before="0" w:beforeAutospacing="0" w:after="0" w:afterAutospacing="0"/>
        <w:ind w:left="4956"/>
        <w:jc w:val="both"/>
        <w:textAlignment w:val="baseline"/>
        <w:rPr>
          <w:rFonts w:ascii="Segoe UI" w:hAnsi="Segoe UI" w:cs="Segoe UI"/>
          <w:sz w:val="18"/>
          <w:szCs w:val="18"/>
        </w:rPr>
      </w:pPr>
      <w:r>
        <w:rPr>
          <w:rStyle w:val="normaltextrun"/>
          <w:color w:val="000000"/>
        </w:rPr>
        <w:t>Trabalh</w:t>
      </w:r>
      <w:r w:rsidR="00D25468">
        <w:rPr>
          <w:rStyle w:val="normaltextrun"/>
          <w:color w:val="000000"/>
        </w:rPr>
        <w:t xml:space="preserve">o apresentado à disciplina Projetos de Tecnologia de Informação e Comunicação </w:t>
      </w:r>
      <w:r>
        <w:rPr>
          <w:rStyle w:val="normaltextrun"/>
          <w:color w:val="000000"/>
        </w:rPr>
        <w:t>do curso Técnico em Desenvolvimento de Sistemas da ETEC Vasco Antônio Venchiarutti, como requisito parci</w:t>
      </w:r>
      <w:r w:rsidR="00CE11C6">
        <w:rPr>
          <w:rStyle w:val="normaltextrun"/>
          <w:color w:val="000000"/>
        </w:rPr>
        <w:t>al para aprovação na disciplina sob orientação dos professores José Roberto Madureira Junior e Roberto Melle Pinto Junior.</w:t>
      </w:r>
    </w:p>
    <w:p w14:paraId="2683EC9E" w14:textId="77777777" w:rsidR="00CE11C6" w:rsidRDefault="00CE11C6" w:rsidP="00CE11C6">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ab/>
      </w:r>
    </w:p>
    <w:p w14:paraId="13C57BD0" w14:textId="6E2FF08D" w:rsidR="00DC608B" w:rsidRDefault="00DC608B" w:rsidP="00CE11C6">
      <w:pPr>
        <w:pStyle w:val="paragraph"/>
        <w:spacing w:before="0" w:beforeAutospacing="0" w:after="0" w:afterAutospacing="0"/>
        <w:ind w:left="4956"/>
        <w:jc w:val="both"/>
        <w:textAlignment w:val="baseline"/>
        <w:rPr>
          <w:rFonts w:ascii="Segoe UI" w:hAnsi="Segoe UI" w:cs="Segoe UI"/>
          <w:sz w:val="18"/>
          <w:szCs w:val="18"/>
        </w:rPr>
      </w:pPr>
    </w:p>
    <w:p w14:paraId="1A2B9F59" w14:textId="77777777" w:rsidR="00DC608B" w:rsidRDefault="00DC608B" w:rsidP="00CE11C6">
      <w:pPr>
        <w:pStyle w:val="paragraph"/>
        <w:spacing w:before="0" w:beforeAutospacing="0" w:after="0" w:afterAutospacing="0"/>
        <w:ind w:left="708"/>
        <w:textAlignment w:val="baseline"/>
        <w:rPr>
          <w:rFonts w:ascii="Segoe UI" w:hAnsi="Segoe UI" w:cs="Segoe UI"/>
          <w:sz w:val="18"/>
          <w:szCs w:val="18"/>
        </w:rPr>
      </w:pPr>
      <w:r>
        <w:rPr>
          <w:rStyle w:val="scxw62998709"/>
          <w:rFonts w:ascii="Calibri" w:hAnsi="Calibri" w:cs="Calibri"/>
          <w:color w:val="000000"/>
          <w:sz w:val="22"/>
          <w:szCs w:val="22"/>
        </w:rPr>
        <w:t> </w:t>
      </w:r>
      <w:r>
        <w:rPr>
          <w:rFonts w:ascii="Calibri" w:hAnsi="Calibri" w:cs="Calibri"/>
          <w:color w:val="000000"/>
          <w:sz w:val="22"/>
          <w:szCs w:val="22"/>
        </w:rPr>
        <w:br/>
      </w:r>
      <w:r>
        <w:rPr>
          <w:rStyle w:val="eop"/>
          <w:color w:val="000000"/>
        </w:rPr>
        <w:t> </w:t>
      </w:r>
    </w:p>
    <w:p w14:paraId="15BEACB3" w14:textId="5F17C96A" w:rsidR="00D25468" w:rsidRDefault="00D25468" w:rsidP="00CE11C6">
      <w:pPr>
        <w:spacing w:line="360" w:lineRule="auto"/>
        <w:rPr>
          <w:rFonts w:ascii="Times New Roman" w:hAnsi="Times New Roman" w:cs="Times New Roman"/>
          <w:bCs/>
          <w:color w:val="0A0A0A"/>
          <w:sz w:val="24"/>
          <w:szCs w:val="24"/>
          <w:shd w:val="clear" w:color="auto" w:fill="FFFFFF"/>
        </w:rPr>
      </w:pPr>
    </w:p>
    <w:p w14:paraId="46EB0AB2" w14:textId="73C04E0C" w:rsidR="00D86D04" w:rsidRDefault="00D25468" w:rsidP="00F93AF8">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Jundiaí</w:t>
      </w:r>
    </w:p>
    <w:p w14:paraId="02ED7BC9" w14:textId="422C626A" w:rsidR="00D86D04" w:rsidRDefault="00D25468" w:rsidP="00F93AF8">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2026</w:t>
      </w:r>
    </w:p>
    <w:p w14:paraId="3C7D3B86" w14:textId="61D34AF3" w:rsidR="00D86D04" w:rsidRDefault="006C3D36" w:rsidP="005070B5">
      <w:pPr>
        <w:spacing w:line="360" w:lineRule="auto"/>
        <w:rPr>
          <w:rFonts w:ascii="Times New Roman" w:hAnsi="Times New Roman" w:cs="Times New Roman"/>
          <w:b/>
          <w:bCs/>
          <w:color w:val="0A0A0A"/>
          <w:sz w:val="28"/>
          <w:szCs w:val="28"/>
          <w:shd w:val="clear" w:color="auto" w:fill="FFFFFF"/>
        </w:rPr>
      </w:pPr>
      <w:r w:rsidRPr="006C3D36">
        <w:rPr>
          <w:rFonts w:ascii="Times New Roman" w:hAnsi="Times New Roman" w:cs="Times New Roman"/>
          <w:b/>
          <w:bCs/>
          <w:color w:val="0A0A0A"/>
          <w:sz w:val="28"/>
          <w:szCs w:val="28"/>
          <w:shd w:val="clear" w:color="auto" w:fill="FFFFFF"/>
        </w:rPr>
        <w:lastRenderedPageBreak/>
        <w:t>Resumo</w:t>
      </w:r>
    </w:p>
    <w:p w14:paraId="7269814E"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O pensamento computacional é uma habilidade essencial no contexto atual, caracterizado pelo avanço tecnológico e pela ampla circulação de informações digitais. Trata-se de uma forma estruturada de pensar que permite analisar problemas complexos, organizá-los e desenvolver soluções eficientes. Embora tenha origem na ciência da computação, sua aplicação se estende a diversas áreas do conhecimento e também ao cotidiano.</w:t>
      </w:r>
    </w:p>
    <w:p w14:paraId="549290C2"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Esse conceito baseia-se em quatro pilares principais: decomposição, reconhecimento de padrões, abstração e algoritmos. A decomposição consiste em dividir problemas complexos em partes menores, facilitando sua compreensão e resolução. O reconhecimento de padrões permite identificar semelhanças entre situações, possibilitando o reaproveitamento de soluções já conhecidas. A abstração envolve a capacidade de focar nos aspectos mais relevantes de um problema, ignorando detalhes desnecessários. Já os algoritmos correspondem à definição de passos organizados e lógicos para alcançar um objetivo.</w:t>
      </w:r>
    </w:p>
    <w:p w14:paraId="15C85365"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A importância do pensamento computacional está diretamente relacionada ao desenvolvimento do raciocínio lógico, do pensamento crítico e da capacidade de tomada de decisões. No ambiente educacional, ele contribui para uma aprendizagem mais ativa e significativa, ajudando os estudantes a compreender melhor conteúdos complexos e a desenvolver autonomia. Além disso, essa habilidade é valorizada no mercado de trabalho, pois permite que profissionais lidem com desafios de forma estruturada e eficiente, independentemente da área de atuação.</w:t>
      </w:r>
    </w:p>
    <w:p w14:paraId="41341944"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No cotidiano, o pensamento computacional está presente em diversas atividades, como o planejamento de tarefas, a organização de eventos, a resolução de problemas domésticos e até mesmo na elaboração de viagens. Em todas essas situações, há análise de informações, divisão de tarefas e definição de etapas, evidenciando sua aplicação prática.</w:t>
      </w:r>
    </w:p>
    <w:p w14:paraId="06BA1BCD"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 xml:space="preserve">Apesar de sua relevância, a implementação do pensamento computacional ainda enfrenta desafios, especialmente na educação. Entre eles, destacam-se a associação limitada à programação, a falta de formação adequada de professores e a carência de </w:t>
      </w:r>
      <w:r w:rsidRPr="005070B5">
        <w:rPr>
          <w:rFonts w:ascii="Times New Roman" w:eastAsia="Times New Roman" w:hAnsi="Times New Roman" w:cs="Times New Roman"/>
          <w:sz w:val="24"/>
          <w:szCs w:val="24"/>
          <w:lang w:eastAsia="pt-BR"/>
        </w:rPr>
        <w:lastRenderedPageBreak/>
        <w:t>infraestrutura tecnológica em algumas instituições. Além disso, é necessária uma mudança nas metodologias de ensino, priorizando abordagens mais práticas e voltadas à resolução de problemas.</w:t>
      </w:r>
    </w:p>
    <w:p w14:paraId="34A2A061" w14:textId="11B66D02" w:rsidR="006C3D36" w:rsidRDefault="006C3D36" w:rsidP="00D436F4">
      <w:pPr>
        <w:spacing w:line="360" w:lineRule="auto"/>
        <w:rPr>
          <w:rFonts w:ascii="Times New Roman" w:hAnsi="Times New Roman" w:cs="Times New Roman"/>
          <w:b/>
          <w:bCs/>
          <w:color w:val="0A0A0A"/>
          <w:sz w:val="28"/>
          <w:szCs w:val="28"/>
          <w:shd w:val="clear" w:color="auto" w:fill="FFFFFF"/>
        </w:rPr>
      </w:pPr>
    </w:p>
    <w:p w14:paraId="1E80AB0A" w14:textId="49A910BE" w:rsidR="006209F5" w:rsidRPr="006209F5" w:rsidRDefault="006209F5" w:rsidP="00D436F4">
      <w:pPr>
        <w:spacing w:line="360" w:lineRule="auto"/>
        <w:rPr>
          <w:rFonts w:ascii="Times New Roman" w:hAnsi="Times New Roman" w:cs="Times New Roman"/>
          <w:bCs/>
          <w:color w:val="0A0A0A"/>
          <w:sz w:val="24"/>
          <w:szCs w:val="24"/>
          <w:shd w:val="clear" w:color="auto" w:fill="FFFFFF"/>
        </w:rPr>
      </w:pPr>
      <w:r w:rsidRPr="006209F5">
        <w:rPr>
          <w:rFonts w:ascii="Times New Roman" w:hAnsi="Times New Roman" w:cs="Times New Roman"/>
          <w:bCs/>
          <w:color w:val="0A0A0A"/>
          <w:sz w:val="24"/>
          <w:szCs w:val="24"/>
          <w:shd w:val="clear" w:color="auto" w:fill="FFFFFF"/>
        </w:rPr>
        <w:t>Palavras-chave: pensamento computacional</w:t>
      </w:r>
      <w:r w:rsidR="00F45089">
        <w:rPr>
          <w:rFonts w:ascii="Times New Roman" w:hAnsi="Times New Roman" w:cs="Times New Roman"/>
          <w:bCs/>
          <w:color w:val="0A0A0A"/>
          <w:sz w:val="24"/>
          <w:szCs w:val="24"/>
          <w:shd w:val="clear" w:color="auto" w:fill="FFFFFF"/>
        </w:rPr>
        <w:t xml:space="preserve">; resolução de problemas; </w:t>
      </w:r>
      <w:r w:rsidRPr="006209F5">
        <w:rPr>
          <w:rFonts w:ascii="Times New Roman" w:hAnsi="Times New Roman" w:cs="Times New Roman"/>
          <w:bCs/>
          <w:color w:val="0A0A0A"/>
          <w:sz w:val="24"/>
          <w:szCs w:val="24"/>
          <w:shd w:val="clear" w:color="auto" w:fill="FFFFFF"/>
        </w:rPr>
        <w:t>algoritmos</w:t>
      </w:r>
      <w:r w:rsidR="00F45089">
        <w:rPr>
          <w:rFonts w:ascii="Times New Roman" w:hAnsi="Times New Roman" w:cs="Times New Roman"/>
          <w:bCs/>
          <w:color w:val="0A0A0A"/>
          <w:sz w:val="24"/>
          <w:szCs w:val="24"/>
          <w:shd w:val="clear" w:color="auto" w:fill="FFFFFF"/>
        </w:rPr>
        <w:t>.</w:t>
      </w:r>
    </w:p>
    <w:p w14:paraId="50DA8E29" w14:textId="6B8C9FAC"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0CD66F17" w14:textId="19708486"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5C6AD7EE" w14:textId="77777777" w:rsidR="006209F5" w:rsidRDefault="006209F5" w:rsidP="005070B5">
      <w:pPr>
        <w:spacing w:line="360" w:lineRule="auto"/>
        <w:rPr>
          <w:rFonts w:ascii="Times New Roman" w:hAnsi="Times New Roman" w:cs="Times New Roman"/>
          <w:bCs/>
          <w:color w:val="0A0A0A"/>
          <w:sz w:val="24"/>
          <w:szCs w:val="24"/>
          <w:shd w:val="clear" w:color="auto" w:fill="FFFFFF"/>
        </w:rPr>
      </w:pPr>
    </w:p>
    <w:p w14:paraId="6E27F898"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EA71DFA"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3AA98606"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26C8F334"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1A23652A"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8EA2542"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08CD6ED0"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20550C6E"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6E47EBD6"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2A557BFB"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13E0550F"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D904FB5"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A0C2BB5"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1DFF98F8"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0C9DEC16"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3936C7FF" w14:textId="4E07B58E" w:rsidR="006C3D36" w:rsidRDefault="006C3D36" w:rsidP="005070B5">
      <w:pPr>
        <w:spacing w:line="360" w:lineRule="auto"/>
        <w:rPr>
          <w:rFonts w:ascii="Times New Roman" w:hAnsi="Times New Roman" w:cs="Times New Roman"/>
          <w:b/>
          <w:bCs/>
          <w:color w:val="0A0A0A"/>
          <w:sz w:val="28"/>
          <w:szCs w:val="28"/>
          <w:shd w:val="clear" w:color="auto" w:fill="FFFFFF"/>
        </w:rPr>
      </w:pPr>
      <w:r w:rsidRPr="006C3D36">
        <w:rPr>
          <w:rFonts w:ascii="Times New Roman" w:hAnsi="Times New Roman" w:cs="Times New Roman"/>
          <w:b/>
          <w:bCs/>
          <w:color w:val="0A0A0A"/>
          <w:sz w:val="28"/>
          <w:szCs w:val="28"/>
          <w:shd w:val="clear" w:color="auto" w:fill="FFFFFF"/>
        </w:rPr>
        <w:lastRenderedPageBreak/>
        <w:t>Abstract</w:t>
      </w:r>
    </w:p>
    <w:p w14:paraId="15B7D501" w14:textId="77777777" w:rsidR="00D436F4" w:rsidRPr="00D436F4" w:rsidRDefault="006209F5" w:rsidP="008722B3">
      <w:pPr>
        <w:pStyle w:val="NormalWeb"/>
        <w:spacing w:line="360" w:lineRule="auto"/>
        <w:jc w:val="both"/>
      </w:pPr>
      <w:r>
        <w:rPr>
          <w:b/>
          <w:bCs/>
          <w:color w:val="0A0A0A"/>
          <w:sz w:val="28"/>
          <w:szCs w:val="28"/>
          <w:shd w:val="clear" w:color="auto" w:fill="FFFFFF"/>
        </w:rPr>
        <w:tab/>
      </w:r>
      <w:r w:rsidR="00D436F4" w:rsidRPr="00D436F4">
        <w:t>Computational thinking is an essential skill in the contemporary context, characterized by technological advancement and the widespread circulation of digital information. It refers to a structured way of thinking that enables the analysis of complex problems, their organization, and the development of efficient solutions. Although it originates from computer science, its application extends to various fields of knowledge and everyday situations.</w:t>
      </w:r>
    </w:p>
    <w:p w14:paraId="48734DB9" w14:textId="77777777" w:rsidR="00D436F4" w:rsidRPr="00D436F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sz w:val="24"/>
          <w:szCs w:val="24"/>
          <w:lang w:eastAsia="pt-BR"/>
        </w:rPr>
        <w:t>This concept is based on four main pillars: decomposition, pattern recognition, abstraction, and algorithms. Decomposition involves breaking complex problems into smaller parts, facilitating understanding and resolution. Pattern recognition allows the identification of similarities between situations, enabling the reuse of known solutions. Abstraction involves focusing on the most relevant aspects of a problem while ignoring unnecessary details. Algorithms correspond to the definition of organized and logical steps to achieve a goal.</w:t>
      </w:r>
    </w:p>
    <w:p w14:paraId="0A797B31" w14:textId="77777777" w:rsidR="00D436F4" w:rsidRPr="00D436F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sz w:val="24"/>
          <w:szCs w:val="24"/>
          <w:lang w:eastAsia="pt-BR"/>
        </w:rPr>
        <w:t>The importance of computational thinking is directly related to the development of logical reasoning, critical thinking, and decision-making skills. In education, it contributes to more active and meaningful learning, helping students better understand complex content and develop autonomy. Additionally, this skill is valued in the job market, as it enables professionals to deal with challenges in a structured and efficient way, regardless of their field of activity.</w:t>
      </w:r>
    </w:p>
    <w:p w14:paraId="7177B720" w14:textId="77777777" w:rsidR="00D436F4" w:rsidRPr="00D436F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sz w:val="24"/>
          <w:szCs w:val="24"/>
          <w:lang w:eastAsia="pt-BR"/>
        </w:rPr>
        <w:t>In everyday life, computational thinking is present in various activities, such as task planning, event organization, solving domestic problems, and even travel planning. Despite its relevance, its implementation still faces challenges, especially in education, including its limited association with programming, lack of adequate teacher training, and insufficient technological infrastructure. Therefore, changes in teaching methodologies are necessary, prioritizing more practical and problem-solving-oriented approaches.</w:t>
      </w:r>
    </w:p>
    <w:p w14:paraId="313C2DAC" w14:textId="366566C7" w:rsidR="00D86D0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b/>
          <w:bCs/>
          <w:sz w:val="24"/>
          <w:szCs w:val="24"/>
          <w:lang w:eastAsia="pt-BR"/>
        </w:rPr>
        <w:t>Keywords:</w:t>
      </w:r>
      <w:r w:rsidRPr="00D436F4">
        <w:rPr>
          <w:rFonts w:ascii="Times New Roman" w:eastAsia="Times New Roman" w:hAnsi="Times New Roman" w:cs="Times New Roman"/>
          <w:sz w:val="24"/>
          <w:szCs w:val="24"/>
          <w:lang w:eastAsia="pt-BR"/>
        </w:rPr>
        <w:t xml:space="preserve"> computational thinking; problem solving; algorithms.</w:t>
      </w:r>
    </w:p>
    <w:p w14:paraId="6B24B170" w14:textId="77777777" w:rsidR="008722B3" w:rsidRPr="00D436F4" w:rsidRDefault="008722B3" w:rsidP="00D436F4">
      <w:pPr>
        <w:spacing w:before="100" w:beforeAutospacing="1" w:after="100" w:afterAutospacing="1" w:line="360" w:lineRule="auto"/>
        <w:rPr>
          <w:rFonts w:ascii="Times New Roman" w:eastAsia="Times New Roman" w:hAnsi="Times New Roman" w:cs="Times New Roman"/>
          <w:sz w:val="24"/>
          <w:szCs w:val="24"/>
          <w:lang w:eastAsia="pt-BR"/>
        </w:rPr>
      </w:pPr>
    </w:p>
    <w:sdt>
      <w:sdtPr>
        <w:rPr>
          <w:rFonts w:ascii="Times New Roman" w:eastAsiaTheme="minorHAnsi" w:hAnsi="Times New Roman" w:cs="Times New Roman"/>
          <w:color w:val="auto"/>
          <w:sz w:val="22"/>
          <w:szCs w:val="22"/>
          <w:lang w:eastAsia="en-US"/>
        </w:rPr>
        <w:id w:val="-497889687"/>
        <w:docPartObj>
          <w:docPartGallery w:val="Table of Contents"/>
          <w:docPartUnique/>
        </w:docPartObj>
      </w:sdtPr>
      <w:sdtEndPr>
        <w:rPr>
          <w:b/>
          <w:bCs/>
        </w:rPr>
      </w:sdtEndPr>
      <w:sdtContent>
        <w:p w14:paraId="4D61E1A0" w14:textId="5A97CE9B" w:rsidR="00AE6E91" w:rsidRDefault="00AE6E91">
          <w:pPr>
            <w:pStyle w:val="CabealhodoSumrio"/>
            <w:rPr>
              <w:rFonts w:ascii="Times New Roman" w:hAnsi="Times New Roman" w:cs="Times New Roman"/>
              <w:b/>
              <w:color w:val="auto"/>
              <w:sz w:val="28"/>
              <w:szCs w:val="28"/>
            </w:rPr>
          </w:pPr>
          <w:r w:rsidRPr="008722B3">
            <w:rPr>
              <w:rFonts w:ascii="Times New Roman" w:hAnsi="Times New Roman" w:cs="Times New Roman"/>
              <w:b/>
              <w:color w:val="auto"/>
              <w:sz w:val="28"/>
              <w:szCs w:val="28"/>
            </w:rPr>
            <w:t>Sumário</w:t>
          </w:r>
        </w:p>
        <w:p w14:paraId="0CDDE97A" w14:textId="77777777" w:rsidR="00982DDF" w:rsidRPr="00982DDF" w:rsidRDefault="00982DDF" w:rsidP="00982DDF">
          <w:pPr>
            <w:rPr>
              <w:lang w:eastAsia="pt-BR"/>
            </w:rPr>
          </w:pPr>
        </w:p>
        <w:p w14:paraId="65292EEA" w14:textId="60B82AE5" w:rsidR="008722B3" w:rsidRDefault="00AE6E91">
          <w:pPr>
            <w:pStyle w:val="Sumrio3"/>
            <w:tabs>
              <w:tab w:val="right" w:leader="dot" w:pos="8494"/>
            </w:tabs>
            <w:rPr>
              <w:rFonts w:eastAsiaTheme="minorEastAsia"/>
              <w:noProof/>
              <w:lang w:eastAsia="pt-BR"/>
            </w:rPr>
          </w:pPr>
          <w:r w:rsidRPr="00D86D04">
            <w:rPr>
              <w:rFonts w:ascii="Times New Roman" w:hAnsi="Times New Roman" w:cs="Times New Roman"/>
            </w:rPr>
            <w:fldChar w:fldCharType="begin"/>
          </w:r>
          <w:r w:rsidRPr="00D86D04">
            <w:rPr>
              <w:rFonts w:ascii="Times New Roman" w:hAnsi="Times New Roman" w:cs="Times New Roman"/>
            </w:rPr>
            <w:instrText xml:space="preserve"> TOC \o "1-3" \h \z \u </w:instrText>
          </w:r>
          <w:r w:rsidRPr="00D86D04">
            <w:rPr>
              <w:rFonts w:ascii="Times New Roman" w:hAnsi="Times New Roman" w:cs="Times New Roman"/>
            </w:rPr>
            <w:fldChar w:fldCharType="separate"/>
          </w:r>
          <w:hyperlink w:anchor="_Toc229132088" w:history="1">
            <w:r w:rsidR="008722B3" w:rsidRPr="008722B3">
              <w:rPr>
                <w:rStyle w:val="Hyperlink"/>
                <w:rFonts w:ascii="Times New Roman" w:eastAsia="Times New Roman" w:hAnsi="Times New Roman" w:cs="Times New Roman"/>
                <w:noProof/>
                <w:lang w:eastAsia="pt-BR"/>
              </w:rPr>
              <w:t>Introdução</w:t>
            </w:r>
            <w:r w:rsidR="008722B3">
              <w:rPr>
                <w:noProof/>
                <w:webHidden/>
              </w:rPr>
              <w:tab/>
            </w:r>
            <w:r w:rsidR="008722B3">
              <w:rPr>
                <w:noProof/>
                <w:webHidden/>
              </w:rPr>
              <w:fldChar w:fldCharType="begin"/>
            </w:r>
            <w:r w:rsidR="008722B3">
              <w:rPr>
                <w:noProof/>
                <w:webHidden/>
              </w:rPr>
              <w:instrText xml:space="preserve"> PAGEREF _Toc229132088 \h </w:instrText>
            </w:r>
            <w:r w:rsidR="008722B3">
              <w:rPr>
                <w:noProof/>
                <w:webHidden/>
              </w:rPr>
            </w:r>
            <w:r w:rsidR="008722B3">
              <w:rPr>
                <w:noProof/>
                <w:webHidden/>
              </w:rPr>
              <w:fldChar w:fldCharType="separate"/>
            </w:r>
            <w:r w:rsidR="00EE486D">
              <w:rPr>
                <w:noProof/>
                <w:webHidden/>
              </w:rPr>
              <w:t>7</w:t>
            </w:r>
            <w:r w:rsidR="008722B3">
              <w:rPr>
                <w:noProof/>
                <w:webHidden/>
              </w:rPr>
              <w:fldChar w:fldCharType="end"/>
            </w:r>
          </w:hyperlink>
        </w:p>
        <w:p w14:paraId="77F9B693" w14:textId="3A9AAD28" w:rsidR="008722B3" w:rsidRDefault="00982DDF">
          <w:pPr>
            <w:pStyle w:val="Sumrio3"/>
            <w:tabs>
              <w:tab w:val="right" w:leader="dot" w:pos="8494"/>
            </w:tabs>
            <w:rPr>
              <w:rFonts w:eastAsiaTheme="minorEastAsia"/>
              <w:noProof/>
              <w:lang w:eastAsia="pt-BR"/>
            </w:rPr>
          </w:pPr>
          <w:hyperlink w:anchor="_Toc229132089" w:history="1">
            <w:r w:rsidR="008722B3" w:rsidRPr="00D52869">
              <w:rPr>
                <w:rStyle w:val="Hyperlink"/>
                <w:rFonts w:ascii="Times New Roman" w:hAnsi="Times New Roman" w:cs="Times New Roman"/>
                <w:noProof/>
              </w:rPr>
              <w:t>Importância do Pensamento Computacional</w:t>
            </w:r>
            <w:r w:rsidR="008722B3">
              <w:rPr>
                <w:noProof/>
                <w:webHidden/>
              </w:rPr>
              <w:tab/>
            </w:r>
            <w:r w:rsidR="008722B3">
              <w:rPr>
                <w:noProof/>
                <w:webHidden/>
              </w:rPr>
              <w:fldChar w:fldCharType="begin"/>
            </w:r>
            <w:r w:rsidR="008722B3">
              <w:rPr>
                <w:noProof/>
                <w:webHidden/>
              </w:rPr>
              <w:instrText xml:space="preserve"> PAGEREF _Toc229132089 \h </w:instrText>
            </w:r>
            <w:r w:rsidR="008722B3">
              <w:rPr>
                <w:noProof/>
                <w:webHidden/>
              </w:rPr>
            </w:r>
            <w:r w:rsidR="008722B3">
              <w:rPr>
                <w:noProof/>
                <w:webHidden/>
              </w:rPr>
              <w:fldChar w:fldCharType="separate"/>
            </w:r>
            <w:r w:rsidR="00EE486D">
              <w:rPr>
                <w:noProof/>
                <w:webHidden/>
              </w:rPr>
              <w:t>8</w:t>
            </w:r>
            <w:r w:rsidR="008722B3">
              <w:rPr>
                <w:noProof/>
                <w:webHidden/>
              </w:rPr>
              <w:fldChar w:fldCharType="end"/>
            </w:r>
          </w:hyperlink>
        </w:p>
        <w:p w14:paraId="41DE1100" w14:textId="016B6683" w:rsidR="008722B3" w:rsidRDefault="00982DDF">
          <w:pPr>
            <w:pStyle w:val="Sumrio3"/>
            <w:tabs>
              <w:tab w:val="right" w:leader="dot" w:pos="8494"/>
            </w:tabs>
            <w:rPr>
              <w:rFonts w:eastAsiaTheme="minorEastAsia"/>
              <w:noProof/>
              <w:lang w:eastAsia="pt-BR"/>
            </w:rPr>
          </w:pPr>
          <w:hyperlink w:anchor="_Toc229132090" w:history="1">
            <w:r w:rsidR="008722B3" w:rsidRPr="00D52869">
              <w:rPr>
                <w:rStyle w:val="Hyperlink"/>
                <w:rFonts w:ascii="Times New Roman" w:hAnsi="Times New Roman" w:cs="Times New Roman"/>
                <w:noProof/>
              </w:rPr>
              <w:t>Decomposição</w:t>
            </w:r>
            <w:r w:rsidR="008722B3">
              <w:rPr>
                <w:noProof/>
                <w:webHidden/>
              </w:rPr>
              <w:tab/>
            </w:r>
            <w:r w:rsidR="008722B3">
              <w:rPr>
                <w:noProof/>
                <w:webHidden/>
              </w:rPr>
              <w:fldChar w:fldCharType="begin"/>
            </w:r>
            <w:r w:rsidR="008722B3">
              <w:rPr>
                <w:noProof/>
                <w:webHidden/>
              </w:rPr>
              <w:instrText xml:space="preserve"> PAGEREF _Toc229132090 \h </w:instrText>
            </w:r>
            <w:r w:rsidR="008722B3">
              <w:rPr>
                <w:noProof/>
                <w:webHidden/>
              </w:rPr>
            </w:r>
            <w:r w:rsidR="008722B3">
              <w:rPr>
                <w:noProof/>
                <w:webHidden/>
              </w:rPr>
              <w:fldChar w:fldCharType="separate"/>
            </w:r>
            <w:r w:rsidR="00EE486D">
              <w:rPr>
                <w:noProof/>
                <w:webHidden/>
              </w:rPr>
              <w:t>9</w:t>
            </w:r>
            <w:r w:rsidR="008722B3">
              <w:rPr>
                <w:noProof/>
                <w:webHidden/>
              </w:rPr>
              <w:fldChar w:fldCharType="end"/>
            </w:r>
          </w:hyperlink>
        </w:p>
        <w:p w14:paraId="7F3F008B" w14:textId="43E7F688" w:rsidR="008722B3" w:rsidRDefault="00982DDF">
          <w:pPr>
            <w:pStyle w:val="Sumrio3"/>
            <w:tabs>
              <w:tab w:val="right" w:leader="dot" w:pos="8494"/>
            </w:tabs>
            <w:rPr>
              <w:rFonts w:eastAsiaTheme="minorEastAsia"/>
              <w:noProof/>
              <w:lang w:eastAsia="pt-BR"/>
            </w:rPr>
          </w:pPr>
          <w:hyperlink w:anchor="_Toc229132091" w:history="1">
            <w:r w:rsidR="008722B3" w:rsidRPr="00D52869">
              <w:rPr>
                <w:rStyle w:val="Hyperlink"/>
                <w:rFonts w:ascii="Times New Roman" w:hAnsi="Times New Roman" w:cs="Times New Roman"/>
                <w:noProof/>
              </w:rPr>
              <w:t>Reconhecimento de Padrões</w:t>
            </w:r>
            <w:r w:rsidR="008722B3">
              <w:rPr>
                <w:noProof/>
                <w:webHidden/>
              </w:rPr>
              <w:tab/>
            </w:r>
            <w:r w:rsidR="008722B3">
              <w:rPr>
                <w:noProof/>
                <w:webHidden/>
              </w:rPr>
              <w:fldChar w:fldCharType="begin"/>
            </w:r>
            <w:r w:rsidR="008722B3">
              <w:rPr>
                <w:noProof/>
                <w:webHidden/>
              </w:rPr>
              <w:instrText xml:space="preserve"> PAGEREF _Toc229132091 \h </w:instrText>
            </w:r>
            <w:r w:rsidR="008722B3">
              <w:rPr>
                <w:noProof/>
                <w:webHidden/>
              </w:rPr>
            </w:r>
            <w:r w:rsidR="008722B3">
              <w:rPr>
                <w:noProof/>
                <w:webHidden/>
              </w:rPr>
              <w:fldChar w:fldCharType="separate"/>
            </w:r>
            <w:r w:rsidR="00EE486D">
              <w:rPr>
                <w:noProof/>
                <w:webHidden/>
              </w:rPr>
              <w:t>10</w:t>
            </w:r>
            <w:r w:rsidR="008722B3">
              <w:rPr>
                <w:noProof/>
                <w:webHidden/>
              </w:rPr>
              <w:fldChar w:fldCharType="end"/>
            </w:r>
          </w:hyperlink>
        </w:p>
        <w:p w14:paraId="2F04C2A4" w14:textId="7ED89C67" w:rsidR="008722B3" w:rsidRDefault="00982DDF">
          <w:pPr>
            <w:pStyle w:val="Sumrio3"/>
            <w:tabs>
              <w:tab w:val="right" w:leader="dot" w:pos="8494"/>
            </w:tabs>
            <w:rPr>
              <w:rFonts w:eastAsiaTheme="minorEastAsia"/>
              <w:noProof/>
              <w:lang w:eastAsia="pt-BR"/>
            </w:rPr>
          </w:pPr>
          <w:hyperlink w:anchor="_Toc229132092" w:history="1">
            <w:r w:rsidR="008722B3" w:rsidRPr="00D52869">
              <w:rPr>
                <w:rStyle w:val="Hyperlink"/>
                <w:rFonts w:ascii="Times New Roman" w:hAnsi="Times New Roman" w:cs="Times New Roman"/>
                <w:noProof/>
              </w:rPr>
              <w:t>Abstração</w:t>
            </w:r>
            <w:r w:rsidR="008722B3">
              <w:rPr>
                <w:noProof/>
                <w:webHidden/>
              </w:rPr>
              <w:tab/>
            </w:r>
            <w:r w:rsidR="008722B3">
              <w:rPr>
                <w:noProof/>
                <w:webHidden/>
              </w:rPr>
              <w:fldChar w:fldCharType="begin"/>
            </w:r>
            <w:r w:rsidR="008722B3">
              <w:rPr>
                <w:noProof/>
                <w:webHidden/>
              </w:rPr>
              <w:instrText xml:space="preserve"> PAGEREF _Toc229132092 \h </w:instrText>
            </w:r>
            <w:r w:rsidR="008722B3">
              <w:rPr>
                <w:noProof/>
                <w:webHidden/>
              </w:rPr>
            </w:r>
            <w:r w:rsidR="008722B3">
              <w:rPr>
                <w:noProof/>
                <w:webHidden/>
              </w:rPr>
              <w:fldChar w:fldCharType="separate"/>
            </w:r>
            <w:r w:rsidR="00EE486D">
              <w:rPr>
                <w:noProof/>
                <w:webHidden/>
              </w:rPr>
              <w:t>11</w:t>
            </w:r>
            <w:r w:rsidR="008722B3">
              <w:rPr>
                <w:noProof/>
                <w:webHidden/>
              </w:rPr>
              <w:fldChar w:fldCharType="end"/>
            </w:r>
          </w:hyperlink>
        </w:p>
        <w:p w14:paraId="64ABE804" w14:textId="159BA437" w:rsidR="008722B3" w:rsidRDefault="00982DDF">
          <w:pPr>
            <w:pStyle w:val="Sumrio3"/>
            <w:tabs>
              <w:tab w:val="right" w:leader="dot" w:pos="8494"/>
            </w:tabs>
            <w:rPr>
              <w:rFonts w:eastAsiaTheme="minorEastAsia"/>
              <w:noProof/>
              <w:lang w:eastAsia="pt-BR"/>
            </w:rPr>
          </w:pPr>
          <w:hyperlink w:anchor="_Toc229132093" w:history="1">
            <w:r w:rsidR="008722B3" w:rsidRPr="00D52869">
              <w:rPr>
                <w:rStyle w:val="Hyperlink"/>
                <w:rFonts w:ascii="Times New Roman" w:hAnsi="Times New Roman" w:cs="Times New Roman"/>
                <w:noProof/>
              </w:rPr>
              <w:t>Algoritmos</w:t>
            </w:r>
            <w:r w:rsidR="008722B3">
              <w:rPr>
                <w:noProof/>
                <w:webHidden/>
              </w:rPr>
              <w:tab/>
            </w:r>
            <w:r w:rsidR="008722B3">
              <w:rPr>
                <w:noProof/>
                <w:webHidden/>
              </w:rPr>
              <w:fldChar w:fldCharType="begin"/>
            </w:r>
            <w:r w:rsidR="008722B3">
              <w:rPr>
                <w:noProof/>
                <w:webHidden/>
              </w:rPr>
              <w:instrText xml:space="preserve"> PAGEREF _Toc229132093 \h </w:instrText>
            </w:r>
            <w:r w:rsidR="008722B3">
              <w:rPr>
                <w:noProof/>
                <w:webHidden/>
              </w:rPr>
            </w:r>
            <w:r w:rsidR="008722B3">
              <w:rPr>
                <w:noProof/>
                <w:webHidden/>
              </w:rPr>
              <w:fldChar w:fldCharType="separate"/>
            </w:r>
            <w:r w:rsidR="00EE486D">
              <w:rPr>
                <w:noProof/>
                <w:webHidden/>
              </w:rPr>
              <w:t>12</w:t>
            </w:r>
            <w:r w:rsidR="008722B3">
              <w:rPr>
                <w:noProof/>
                <w:webHidden/>
              </w:rPr>
              <w:fldChar w:fldCharType="end"/>
            </w:r>
          </w:hyperlink>
        </w:p>
        <w:p w14:paraId="31F0C482" w14:textId="4C6DE125" w:rsidR="008722B3" w:rsidRDefault="00982DDF">
          <w:pPr>
            <w:pStyle w:val="Sumrio3"/>
            <w:tabs>
              <w:tab w:val="right" w:leader="dot" w:pos="8494"/>
            </w:tabs>
            <w:rPr>
              <w:rFonts w:eastAsiaTheme="minorEastAsia"/>
              <w:noProof/>
              <w:lang w:eastAsia="pt-BR"/>
            </w:rPr>
          </w:pPr>
          <w:hyperlink w:anchor="_Toc229132094" w:history="1">
            <w:r w:rsidR="008722B3" w:rsidRPr="00D52869">
              <w:rPr>
                <w:rStyle w:val="Hyperlink"/>
                <w:rFonts w:ascii="Times New Roman" w:hAnsi="Times New Roman" w:cs="Times New Roman"/>
                <w:noProof/>
              </w:rPr>
              <w:t>Pensamento Computacional na Resolução de Problemas</w:t>
            </w:r>
            <w:r w:rsidR="008722B3">
              <w:rPr>
                <w:noProof/>
                <w:webHidden/>
              </w:rPr>
              <w:tab/>
            </w:r>
            <w:r w:rsidR="008722B3">
              <w:rPr>
                <w:noProof/>
                <w:webHidden/>
              </w:rPr>
              <w:fldChar w:fldCharType="begin"/>
            </w:r>
            <w:r w:rsidR="008722B3">
              <w:rPr>
                <w:noProof/>
                <w:webHidden/>
              </w:rPr>
              <w:instrText xml:space="preserve"> PAGEREF _Toc229132094 \h </w:instrText>
            </w:r>
            <w:r w:rsidR="008722B3">
              <w:rPr>
                <w:noProof/>
                <w:webHidden/>
              </w:rPr>
            </w:r>
            <w:r w:rsidR="008722B3">
              <w:rPr>
                <w:noProof/>
                <w:webHidden/>
              </w:rPr>
              <w:fldChar w:fldCharType="separate"/>
            </w:r>
            <w:r w:rsidR="00EE486D">
              <w:rPr>
                <w:noProof/>
                <w:webHidden/>
              </w:rPr>
              <w:t>13</w:t>
            </w:r>
            <w:r w:rsidR="008722B3">
              <w:rPr>
                <w:noProof/>
                <w:webHidden/>
              </w:rPr>
              <w:fldChar w:fldCharType="end"/>
            </w:r>
          </w:hyperlink>
        </w:p>
        <w:p w14:paraId="7CAF8E02" w14:textId="2C9710C9" w:rsidR="008722B3" w:rsidRDefault="00982DDF">
          <w:pPr>
            <w:pStyle w:val="Sumrio3"/>
            <w:tabs>
              <w:tab w:val="right" w:leader="dot" w:pos="8494"/>
            </w:tabs>
            <w:rPr>
              <w:rFonts w:eastAsiaTheme="minorEastAsia"/>
              <w:noProof/>
              <w:lang w:eastAsia="pt-BR"/>
            </w:rPr>
          </w:pPr>
          <w:hyperlink w:anchor="_Toc229132095" w:history="1">
            <w:r w:rsidR="008722B3" w:rsidRPr="00D52869">
              <w:rPr>
                <w:rStyle w:val="Hyperlink"/>
                <w:rFonts w:ascii="Times New Roman" w:hAnsi="Times New Roman" w:cs="Times New Roman"/>
                <w:noProof/>
              </w:rPr>
              <w:t>Pensamento Computacional no Cotidiano</w:t>
            </w:r>
            <w:r w:rsidR="008722B3">
              <w:rPr>
                <w:noProof/>
                <w:webHidden/>
              </w:rPr>
              <w:tab/>
            </w:r>
            <w:r w:rsidR="008722B3">
              <w:rPr>
                <w:noProof/>
                <w:webHidden/>
              </w:rPr>
              <w:fldChar w:fldCharType="begin"/>
            </w:r>
            <w:r w:rsidR="008722B3">
              <w:rPr>
                <w:noProof/>
                <w:webHidden/>
              </w:rPr>
              <w:instrText xml:space="preserve"> PAGEREF _Toc229132095 \h </w:instrText>
            </w:r>
            <w:r w:rsidR="008722B3">
              <w:rPr>
                <w:noProof/>
                <w:webHidden/>
              </w:rPr>
            </w:r>
            <w:r w:rsidR="008722B3">
              <w:rPr>
                <w:noProof/>
                <w:webHidden/>
              </w:rPr>
              <w:fldChar w:fldCharType="separate"/>
            </w:r>
            <w:r w:rsidR="00EE486D">
              <w:rPr>
                <w:noProof/>
                <w:webHidden/>
              </w:rPr>
              <w:t>14</w:t>
            </w:r>
            <w:r w:rsidR="008722B3">
              <w:rPr>
                <w:noProof/>
                <w:webHidden/>
              </w:rPr>
              <w:fldChar w:fldCharType="end"/>
            </w:r>
          </w:hyperlink>
        </w:p>
        <w:p w14:paraId="75E7DA4F" w14:textId="52DD5EEA" w:rsidR="008722B3" w:rsidRDefault="00982DDF">
          <w:pPr>
            <w:pStyle w:val="Sumrio3"/>
            <w:tabs>
              <w:tab w:val="right" w:leader="dot" w:pos="8494"/>
            </w:tabs>
            <w:rPr>
              <w:rFonts w:eastAsiaTheme="minorEastAsia"/>
              <w:noProof/>
              <w:lang w:eastAsia="pt-BR"/>
            </w:rPr>
          </w:pPr>
          <w:hyperlink w:anchor="_Toc229132096" w:history="1">
            <w:r w:rsidR="008722B3" w:rsidRPr="00D52869">
              <w:rPr>
                <w:rStyle w:val="Hyperlink"/>
                <w:rFonts w:ascii="Times New Roman" w:hAnsi="Times New Roman" w:cs="Times New Roman"/>
                <w:noProof/>
              </w:rPr>
              <w:t>Desafios no Desenvolvimento do Pensamento Computacional</w:t>
            </w:r>
            <w:r w:rsidR="008722B3">
              <w:rPr>
                <w:noProof/>
                <w:webHidden/>
              </w:rPr>
              <w:tab/>
            </w:r>
            <w:r w:rsidR="008722B3">
              <w:rPr>
                <w:noProof/>
                <w:webHidden/>
              </w:rPr>
              <w:fldChar w:fldCharType="begin"/>
            </w:r>
            <w:r w:rsidR="008722B3">
              <w:rPr>
                <w:noProof/>
                <w:webHidden/>
              </w:rPr>
              <w:instrText xml:space="preserve"> PAGEREF _Toc229132096 \h </w:instrText>
            </w:r>
            <w:r w:rsidR="008722B3">
              <w:rPr>
                <w:noProof/>
                <w:webHidden/>
              </w:rPr>
            </w:r>
            <w:r w:rsidR="008722B3">
              <w:rPr>
                <w:noProof/>
                <w:webHidden/>
              </w:rPr>
              <w:fldChar w:fldCharType="separate"/>
            </w:r>
            <w:r w:rsidR="00EE486D">
              <w:rPr>
                <w:noProof/>
                <w:webHidden/>
              </w:rPr>
              <w:t>15</w:t>
            </w:r>
            <w:r w:rsidR="008722B3">
              <w:rPr>
                <w:noProof/>
                <w:webHidden/>
              </w:rPr>
              <w:fldChar w:fldCharType="end"/>
            </w:r>
          </w:hyperlink>
        </w:p>
        <w:p w14:paraId="5AAF0501" w14:textId="38D3C303" w:rsidR="008722B3" w:rsidRDefault="00982DDF">
          <w:pPr>
            <w:pStyle w:val="Sumrio3"/>
            <w:tabs>
              <w:tab w:val="right" w:leader="dot" w:pos="8494"/>
            </w:tabs>
            <w:rPr>
              <w:rFonts w:eastAsiaTheme="minorEastAsia"/>
              <w:noProof/>
              <w:lang w:eastAsia="pt-BR"/>
            </w:rPr>
          </w:pPr>
          <w:hyperlink w:anchor="_Toc229132097" w:history="1">
            <w:r w:rsidR="008722B3" w:rsidRPr="00D52869">
              <w:rPr>
                <w:rStyle w:val="Hyperlink"/>
                <w:rFonts w:ascii="Times New Roman" w:hAnsi="Times New Roman" w:cs="Times New Roman"/>
                <w:noProof/>
              </w:rPr>
              <w:t>Conclusão</w:t>
            </w:r>
            <w:r w:rsidR="008722B3">
              <w:rPr>
                <w:noProof/>
                <w:webHidden/>
              </w:rPr>
              <w:tab/>
            </w:r>
            <w:r w:rsidR="008722B3">
              <w:rPr>
                <w:noProof/>
                <w:webHidden/>
              </w:rPr>
              <w:fldChar w:fldCharType="begin"/>
            </w:r>
            <w:r w:rsidR="008722B3">
              <w:rPr>
                <w:noProof/>
                <w:webHidden/>
              </w:rPr>
              <w:instrText xml:space="preserve"> PAGEREF _Toc229132097 \h </w:instrText>
            </w:r>
            <w:r w:rsidR="008722B3">
              <w:rPr>
                <w:noProof/>
                <w:webHidden/>
              </w:rPr>
            </w:r>
            <w:r w:rsidR="008722B3">
              <w:rPr>
                <w:noProof/>
                <w:webHidden/>
              </w:rPr>
              <w:fldChar w:fldCharType="separate"/>
            </w:r>
            <w:r w:rsidR="00EE486D">
              <w:rPr>
                <w:noProof/>
                <w:webHidden/>
              </w:rPr>
              <w:t>17</w:t>
            </w:r>
            <w:r w:rsidR="008722B3">
              <w:rPr>
                <w:noProof/>
                <w:webHidden/>
              </w:rPr>
              <w:fldChar w:fldCharType="end"/>
            </w:r>
          </w:hyperlink>
        </w:p>
        <w:p w14:paraId="78F193E3" w14:textId="1FA056A8" w:rsidR="00AE6E91" w:rsidRPr="00D86D04" w:rsidRDefault="00AE6E91">
          <w:pPr>
            <w:rPr>
              <w:rFonts w:ascii="Times New Roman" w:hAnsi="Times New Roman" w:cs="Times New Roman"/>
            </w:rPr>
          </w:pPr>
          <w:r w:rsidRPr="00D86D04">
            <w:rPr>
              <w:rFonts w:ascii="Times New Roman" w:hAnsi="Times New Roman" w:cs="Times New Roman"/>
              <w:b/>
              <w:bCs/>
            </w:rPr>
            <w:fldChar w:fldCharType="end"/>
          </w:r>
        </w:p>
      </w:sdtContent>
    </w:sdt>
    <w:p w14:paraId="66C35CFB" w14:textId="77777777" w:rsidR="00F93AF8" w:rsidRPr="00D86D04" w:rsidRDefault="00F93AF8" w:rsidP="00F93AF8">
      <w:pPr>
        <w:pStyle w:val="CabealhodoSumrio"/>
        <w:rPr>
          <w:rFonts w:ascii="Times New Roman" w:eastAsia="Times New Roman" w:hAnsi="Times New Roman" w:cs="Times New Roman"/>
          <w:b/>
          <w:bCs/>
          <w:kern w:val="36"/>
          <w:sz w:val="28"/>
          <w:szCs w:val="28"/>
        </w:rPr>
      </w:pPr>
    </w:p>
    <w:p w14:paraId="6FD2EA37" w14:textId="77777777" w:rsidR="00F93AF8" w:rsidRPr="00D86D04" w:rsidRDefault="00F93AF8" w:rsidP="00F93AF8">
      <w:pPr>
        <w:spacing w:line="360" w:lineRule="auto"/>
        <w:rPr>
          <w:rFonts w:ascii="Times New Roman" w:eastAsia="Times New Roman" w:hAnsi="Times New Roman" w:cs="Times New Roman"/>
          <w:b/>
          <w:bCs/>
          <w:kern w:val="36"/>
          <w:sz w:val="28"/>
          <w:szCs w:val="28"/>
          <w:lang w:eastAsia="pt-BR"/>
        </w:rPr>
      </w:pPr>
    </w:p>
    <w:p w14:paraId="09702271"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2DE5F03D"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693E2DEC"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1174A7CE"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435640FC"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5F07D165"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49F90554"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714E4818"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6330C617"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612C467B"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0F26C7E8" w14:textId="10B6F24D" w:rsidR="00A12E8F" w:rsidRDefault="00A12E8F" w:rsidP="008722B3">
      <w:pPr>
        <w:pStyle w:val="Ttulo3"/>
        <w:spacing w:line="360" w:lineRule="auto"/>
        <w:rPr>
          <w:rFonts w:ascii="Times New Roman" w:eastAsiaTheme="minorHAnsi" w:hAnsi="Times New Roman" w:cs="Times New Roman"/>
          <w:color w:val="auto"/>
          <w:sz w:val="22"/>
          <w:szCs w:val="22"/>
        </w:rPr>
      </w:pPr>
    </w:p>
    <w:p w14:paraId="557A2679" w14:textId="4A22DA21" w:rsidR="008722B3" w:rsidRDefault="008722B3" w:rsidP="008722B3"/>
    <w:p w14:paraId="36170C97" w14:textId="77777777" w:rsidR="008722B3" w:rsidRPr="008722B3" w:rsidRDefault="008722B3" w:rsidP="008722B3"/>
    <w:p w14:paraId="5DCFD3D7" w14:textId="77777777" w:rsidR="00A12E8F" w:rsidRPr="008722B3" w:rsidRDefault="00A12E8F" w:rsidP="008722B3">
      <w:pPr>
        <w:pStyle w:val="Ttulo3"/>
        <w:spacing w:line="360" w:lineRule="auto"/>
        <w:rPr>
          <w:rFonts w:ascii="Times New Roman" w:eastAsia="Times New Roman" w:hAnsi="Times New Roman" w:cs="Times New Roman"/>
          <w:b/>
          <w:color w:val="auto"/>
          <w:sz w:val="28"/>
          <w:szCs w:val="28"/>
          <w:lang w:eastAsia="pt-BR"/>
        </w:rPr>
      </w:pPr>
      <w:bookmarkStart w:id="0" w:name="_Toc229132088"/>
      <w:r w:rsidRPr="008722B3">
        <w:rPr>
          <w:rFonts w:ascii="Times New Roman" w:eastAsia="Times New Roman" w:hAnsi="Times New Roman" w:cs="Times New Roman"/>
          <w:b/>
          <w:color w:val="auto"/>
          <w:sz w:val="28"/>
          <w:szCs w:val="28"/>
          <w:lang w:eastAsia="pt-BR"/>
        </w:rPr>
        <w:lastRenderedPageBreak/>
        <w:t>Introdu</w:t>
      </w:r>
      <w:bookmarkStart w:id="1" w:name="_GoBack"/>
      <w:bookmarkEnd w:id="1"/>
      <w:r w:rsidRPr="008722B3">
        <w:rPr>
          <w:rFonts w:ascii="Times New Roman" w:eastAsia="Times New Roman" w:hAnsi="Times New Roman" w:cs="Times New Roman"/>
          <w:b/>
          <w:color w:val="auto"/>
          <w:sz w:val="28"/>
          <w:szCs w:val="28"/>
          <w:lang w:eastAsia="pt-BR"/>
        </w:rPr>
        <w:t>ção</w:t>
      </w:r>
      <w:bookmarkEnd w:id="0"/>
    </w:p>
    <w:p w14:paraId="08FEC0AA" w14:textId="77777777" w:rsidR="00F93AF8" w:rsidRPr="00D86D04" w:rsidRDefault="00F93AF8" w:rsidP="00F93AF8">
      <w:pPr>
        <w:spacing w:line="360" w:lineRule="auto"/>
        <w:ind w:firstLine="709"/>
        <w:rPr>
          <w:rFonts w:ascii="Times New Roman" w:hAnsi="Times New Roman" w:cs="Times New Roman"/>
          <w:lang w:eastAsia="pt-BR"/>
        </w:rPr>
      </w:pPr>
    </w:p>
    <w:p w14:paraId="30320044"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O pensamento computacional é uma habilidade cada vez mais importante no mundo contemporâneo, especialmente em uma sociedade fortemente influenciada pela tecnologia e pela informação digital. Esse conceito está relacionado à forma como os indivíduos analisam problemas, organizam informações e desenvolvem soluções de maneira lógica e estruturada. Embora esteja frequentemente associado à área da computação, o pensamento computacional pode ser aplicado em diversas áreas do conhecimento e também em situações do cotidiano.</w:t>
      </w:r>
    </w:p>
    <w:p w14:paraId="094107A0"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O termo ganhou destaque a partir dos estudos de pesquisadores da área de ciência da computação, que perceberam que os métodos utilizados para resolver problemas computacionais poderiam ser úteis para resolver problemas de outras áreas. Dessa forma, o pensamento computacional passou a ser entendido como um conjunto de habilidades que permitem compreender problemas complexos, dividi-los em partes menores e desenvolver soluções eficientes.</w:t>
      </w:r>
    </w:p>
    <w:p w14:paraId="1ECE2D37"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Entre os principais pilares do pensamento computacional estão a decomposição, o reconhecimento de padrões, a abstração e a elaboração de algoritmos. Esses elementos formam a base para a resolução sistemática de problemas, permitindo que pessoas desenvolvam raciocínio lógico, pensamento crítico e capacidade de inovação.</w:t>
      </w:r>
    </w:p>
    <w:p w14:paraId="66A95146"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Este trabalho tem como objetivo apresentar os pilares do pensamento computacional, discutir sua importância na educação e na sociedade atual e demonstrar como essas habilidades contribuem para a resolução de problemas de forma estruturada e eficiente.</w:t>
      </w:r>
    </w:p>
    <w:p w14:paraId="0DF6339D" w14:textId="60DC7028" w:rsidR="008722B3" w:rsidRDefault="008722B3" w:rsidP="00F93AF8">
      <w:pPr>
        <w:pStyle w:val="Ttulo3"/>
        <w:spacing w:line="360" w:lineRule="auto"/>
        <w:ind w:firstLine="709"/>
        <w:jc w:val="center"/>
        <w:rPr>
          <w:rFonts w:ascii="Times New Roman" w:eastAsiaTheme="minorHAnsi" w:hAnsi="Times New Roman" w:cs="Times New Roman"/>
          <w:b/>
          <w:bCs/>
          <w:color w:val="0A0A0A"/>
          <w:shd w:val="clear" w:color="auto" w:fill="FFFFFF"/>
        </w:rPr>
      </w:pPr>
      <w:bookmarkStart w:id="2" w:name="_Toc229132089"/>
    </w:p>
    <w:p w14:paraId="03C78993" w14:textId="18F5741E" w:rsidR="008722B3" w:rsidRDefault="008722B3" w:rsidP="008722B3"/>
    <w:p w14:paraId="289E7713" w14:textId="5BD1BB28" w:rsidR="008722B3" w:rsidRDefault="008722B3" w:rsidP="00F93AF8">
      <w:pPr>
        <w:pStyle w:val="Ttulo3"/>
        <w:spacing w:line="360" w:lineRule="auto"/>
        <w:ind w:firstLine="709"/>
        <w:jc w:val="center"/>
        <w:rPr>
          <w:rFonts w:asciiTheme="minorHAnsi" w:eastAsiaTheme="minorHAnsi" w:hAnsiTheme="minorHAnsi" w:cstheme="minorBidi"/>
          <w:color w:val="auto"/>
          <w:sz w:val="22"/>
          <w:szCs w:val="22"/>
        </w:rPr>
      </w:pPr>
    </w:p>
    <w:p w14:paraId="07961AAC" w14:textId="4458C068" w:rsidR="008722B3" w:rsidRDefault="008722B3" w:rsidP="008722B3">
      <w:pPr>
        <w:pStyle w:val="Ttulo3"/>
        <w:spacing w:line="360" w:lineRule="auto"/>
        <w:rPr>
          <w:rFonts w:asciiTheme="minorHAnsi" w:eastAsiaTheme="minorHAnsi" w:hAnsiTheme="minorHAnsi" w:cstheme="minorBidi"/>
          <w:color w:val="auto"/>
          <w:sz w:val="22"/>
          <w:szCs w:val="22"/>
        </w:rPr>
      </w:pPr>
    </w:p>
    <w:p w14:paraId="1BDA3817" w14:textId="77777777" w:rsidR="008722B3" w:rsidRPr="008722B3" w:rsidRDefault="008722B3" w:rsidP="008722B3"/>
    <w:p w14:paraId="20369A57" w14:textId="196D0CF0"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lastRenderedPageBreak/>
        <w:t>Importância do Pensamento Computacional</w:t>
      </w:r>
      <w:bookmarkEnd w:id="2"/>
    </w:p>
    <w:p w14:paraId="69CBB9DE" w14:textId="77777777" w:rsidR="00A12E8F" w:rsidRPr="00D86D04" w:rsidRDefault="00A12E8F" w:rsidP="00F93AF8">
      <w:pPr>
        <w:pStyle w:val="Ttulo1"/>
        <w:spacing w:line="360" w:lineRule="auto"/>
        <w:ind w:firstLine="709"/>
        <w:rPr>
          <w:sz w:val="28"/>
          <w:szCs w:val="28"/>
        </w:rPr>
      </w:pPr>
    </w:p>
    <w:p w14:paraId="47A677AD" w14:textId="77777777" w:rsidR="00A12E8F" w:rsidRPr="00D86D04" w:rsidRDefault="00A12E8F" w:rsidP="008722B3">
      <w:pPr>
        <w:pStyle w:val="NormalWeb"/>
        <w:spacing w:line="360" w:lineRule="auto"/>
        <w:ind w:firstLine="709"/>
        <w:jc w:val="both"/>
      </w:pPr>
      <w:r w:rsidRPr="00D86D04">
        <w:t>O pensamento computacional tem se tornado uma competência fundamental no século XXI. Com o avanço da tecnologia e a presença cada vez maior de sistemas digitais no cotidiano, torna-se essencial que as pessoas desenvolvam habilidades relacionadas ao raciocínio lógico e à solução de problemas.</w:t>
      </w:r>
    </w:p>
    <w:p w14:paraId="584A159E" w14:textId="77777777" w:rsidR="00A12E8F" w:rsidRPr="00D86D04" w:rsidRDefault="00A12E8F" w:rsidP="008722B3">
      <w:pPr>
        <w:pStyle w:val="NormalWeb"/>
        <w:spacing w:line="360" w:lineRule="auto"/>
        <w:ind w:firstLine="709"/>
        <w:jc w:val="both"/>
      </w:pPr>
      <w:r w:rsidRPr="00D86D04">
        <w:t>Uma das principais importâncias do pensamento computacional está na sua capacidade de desenvolver o pensamento crítico. Ao trabalhar com problemas complexos, os indivíduos aprendem a analisar diferentes situações, identificar possíveis soluções e avaliar qual delas é mais adequada. Esse processo estimula a criatividade e a capacidade de tomada de decisões.</w:t>
      </w:r>
    </w:p>
    <w:p w14:paraId="2D2C2C36" w14:textId="77777777" w:rsidR="00A12E8F" w:rsidRPr="00D86D04" w:rsidRDefault="00A12E8F" w:rsidP="008722B3">
      <w:pPr>
        <w:pStyle w:val="NormalWeb"/>
        <w:spacing w:line="360" w:lineRule="auto"/>
        <w:ind w:firstLine="709"/>
        <w:jc w:val="both"/>
      </w:pPr>
      <w:r w:rsidRPr="00D86D04">
        <w:t>Além disso, o pensamento computacional contribui significativamente para o desenvolvimento educacional. Muitas instituições de ensino têm incorporado esse conceito em suas metodologias de ensino, especialmente nas áreas de matemática, ciência e tecnologia. Ao aprender a pensar de forma estruturada, os estudantes conseguem compreender melhor conteúdos complexos e desenvolver maior autonomia na aprendizagem.</w:t>
      </w:r>
    </w:p>
    <w:p w14:paraId="12A8D6FB" w14:textId="77777777" w:rsidR="00A12E8F" w:rsidRPr="00D86D04" w:rsidRDefault="00A12E8F" w:rsidP="008722B3">
      <w:pPr>
        <w:pStyle w:val="NormalWeb"/>
        <w:spacing w:line="360" w:lineRule="auto"/>
        <w:ind w:firstLine="709"/>
        <w:jc w:val="both"/>
      </w:pPr>
      <w:r w:rsidRPr="00D86D04">
        <w:t>Outro aspecto relevante é que o pensamento computacional não se limita à programação ou à informática. Ele pode ser aplicado em diversas áreas profissionais, como engenharia, medicina, administração, economia e até mesmo nas ciências humanas. Em todas essas áreas, a capacidade de analisar problemas e desenvolver soluções eficientes é extremamente valorizada.</w:t>
      </w:r>
    </w:p>
    <w:p w14:paraId="6C8D4789" w14:textId="3A7E32DA" w:rsidR="00F93AF8" w:rsidRPr="00D86D04" w:rsidRDefault="00A12E8F" w:rsidP="008722B3">
      <w:pPr>
        <w:pStyle w:val="NormalWeb"/>
        <w:spacing w:line="360" w:lineRule="auto"/>
        <w:ind w:firstLine="709"/>
        <w:jc w:val="both"/>
      </w:pPr>
      <w:r w:rsidRPr="00D86D04">
        <w:t>No mercado de trabalho, por exemplo, profissionais que possuem habilidades relacionadas ao pensamento computacional tendem a se destacar, pois conseguem lidar com desafios de forma organizada e eficiente. Dessa forma, essa competência se torna cada vez mais essencial para o desenvolvimento pessoal e profissional.</w:t>
      </w:r>
    </w:p>
    <w:p w14:paraId="33F8F9DE" w14:textId="77777777" w:rsidR="008722B3" w:rsidRDefault="008722B3" w:rsidP="00F93AF8">
      <w:pPr>
        <w:pStyle w:val="Ttulo3"/>
        <w:spacing w:line="360" w:lineRule="auto"/>
        <w:ind w:firstLine="709"/>
        <w:jc w:val="center"/>
        <w:rPr>
          <w:rFonts w:ascii="Times New Roman" w:hAnsi="Times New Roman" w:cs="Times New Roman"/>
          <w:sz w:val="28"/>
          <w:szCs w:val="28"/>
        </w:rPr>
      </w:pPr>
      <w:bookmarkStart w:id="3" w:name="_Toc229132090"/>
    </w:p>
    <w:p w14:paraId="02FE4A22" w14:textId="4163FD4B"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t>Decomposição</w:t>
      </w:r>
      <w:bookmarkEnd w:id="3"/>
    </w:p>
    <w:p w14:paraId="706EBB76" w14:textId="77777777" w:rsidR="00F93AF8" w:rsidRPr="00D86D04" w:rsidRDefault="00F93AF8" w:rsidP="00F93AF8">
      <w:pPr>
        <w:spacing w:line="360" w:lineRule="auto"/>
        <w:ind w:firstLine="709"/>
        <w:rPr>
          <w:rFonts w:ascii="Times New Roman" w:hAnsi="Times New Roman" w:cs="Times New Roman"/>
        </w:rPr>
      </w:pPr>
    </w:p>
    <w:p w14:paraId="631A9827" w14:textId="77777777" w:rsidR="00A12E8F" w:rsidRPr="00D86D04" w:rsidRDefault="00A12E8F" w:rsidP="008722B3">
      <w:pPr>
        <w:pStyle w:val="NormalWeb"/>
        <w:spacing w:line="360" w:lineRule="auto"/>
        <w:ind w:firstLine="709"/>
        <w:jc w:val="both"/>
      </w:pPr>
      <w:r w:rsidRPr="00D86D04">
        <w:t>A decomposição consiste em dividir um problema grande e complexo em partes menores e mais simples de serem compreendidas. Ao fragmentar um problema, torna-se mais fácil analisar cada parte individualmente e encontrar soluções específicas para cada etapa.</w:t>
      </w:r>
    </w:p>
    <w:p w14:paraId="0E4BEB82" w14:textId="77777777" w:rsidR="00A12E8F" w:rsidRPr="00D86D04" w:rsidRDefault="00A12E8F" w:rsidP="008722B3">
      <w:pPr>
        <w:pStyle w:val="NormalWeb"/>
        <w:spacing w:line="360" w:lineRule="auto"/>
        <w:ind w:firstLine="709"/>
        <w:jc w:val="both"/>
      </w:pPr>
      <w:r w:rsidRPr="00D86D04">
        <w:t>Esse processo é muito utilizado em diversas áreas do conhecimento. Na engenharia, por exemplo, projetos complexos são divididos em diferentes etapas para facilitar o desenvolvimento. Da mesma forma, na programação de computadores, sistemas complexos são organizados em módulos menores que podem ser desenvolvidos separadamente.</w:t>
      </w:r>
    </w:p>
    <w:p w14:paraId="11969DD1" w14:textId="77777777" w:rsidR="00A12E8F" w:rsidRPr="00D86D04" w:rsidRDefault="00A12E8F" w:rsidP="008722B3">
      <w:pPr>
        <w:pStyle w:val="NormalWeb"/>
        <w:spacing w:line="360" w:lineRule="auto"/>
        <w:ind w:firstLine="709"/>
        <w:jc w:val="both"/>
      </w:pPr>
      <w:r w:rsidRPr="00D86D04">
        <w:t>A decomposição também é uma estratégia útil no cotidiano. Quando uma pessoa precisa organizar um evento, por exemplo, ela pode dividir a tarefa em várias atividades menores, como planejamento do local, organização da alimentação, convite aos participantes e controle do orçamento.</w:t>
      </w:r>
    </w:p>
    <w:p w14:paraId="1668A7F9" w14:textId="54E41319" w:rsidR="00CF748F" w:rsidRPr="00D86D04" w:rsidRDefault="00CF748F" w:rsidP="008722B3">
      <w:pPr>
        <w:pStyle w:val="NormalWeb"/>
        <w:spacing w:line="360" w:lineRule="auto"/>
        <w:ind w:firstLine="709"/>
        <w:jc w:val="both"/>
      </w:pPr>
      <w:r w:rsidRPr="00D86D04">
        <w:t>Além disso, a decomposição é fundamental para o trabalho em equipe, especialmente em projetos mais complexos. Ao dividir um problema em partes menores, diferentes pessoas podem trabalhar simultaneamente em cada etapa, tornando o processo mais rápido e eficiente. Esse tipo de organização é muito utilizado no desenvolvimento de softwares, em que equipes são responsáveis por diferentes partes de um sistema, como interface, banco de dados e funcionalidades específicas. Dessa forma, a decomposição não apenas facilita a compreensão do problema, mas também melhora a produtividade e a colaboração entre os envolvidos.</w:t>
      </w:r>
    </w:p>
    <w:p w14:paraId="5A310842" w14:textId="77777777" w:rsidR="00F93AF8" w:rsidRPr="00D86D04" w:rsidRDefault="00F93AF8" w:rsidP="00F93AF8">
      <w:pPr>
        <w:pStyle w:val="NormalWeb"/>
        <w:spacing w:line="360" w:lineRule="auto"/>
        <w:ind w:firstLine="709"/>
        <w:jc w:val="both"/>
      </w:pPr>
    </w:p>
    <w:p w14:paraId="27392134"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F644635" w14:textId="55FC3335" w:rsidR="009C1CF8" w:rsidRPr="00D86D04" w:rsidRDefault="009C1CF8" w:rsidP="009C1CF8">
      <w:pPr>
        <w:pStyle w:val="Ttulo3"/>
        <w:spacing w:line="360" w:lineRule="auto"/>
        <w:rPr>
          <w:rFonts w:ascii="Times New Roman" w:hAnsi="Times New Roman" w:cs="Times New Roman"/>
          <w:sz w:val="28"/>
          <w:szCs w:val="28"/>
        </w:rPr>
      </w:pPr>
    </w:p>
    <w:p w14:paraId="496294C7" w14:textId="77777777" w:rsidR="009C1CF8" w:rsidRPr="00D86D04" w:rsidRDefault="009C1CF8" w:rsidP="009C1CF8">
      <w:pPr>
        <w:rPr>
          <w:rFonts w:ascii="Times New Roman" w:hAnsi="Times New Roman" w:cs="Times New Roman"/>
        </w:rPr>
      </w:pPr>
    </w:p>
    <w:p w14:paraId="2616A1B2" w14:textId="794A3871" w:rsidR="00A12E8F" w:rsidRPr="008722B3" w:rsidRDefault="00A12E8F" w:rsidP="008722B3">
      <w:pPr>
        <w:pStyle w:val="Ttulo3"/>
        <w:spacing w:line="360" w:lineRule="auto"/>
        <w:rPr>
          <w:rFonts w:ascii="Times New Roman" w:hAnsi="Times New Roman" w:cs="Times New Roman"/>
          <w:b/>
          <w:color w:val="auto"/>
          <w:sz w:val="28"/>
          <w:szCs w:val="28"/>
        </w:rPr>
      </w:pPr>
      <w:bookmarkStart w:id="4" w:name="_Toc229132091"/>
      <w:r w:rsidRPr="008722B3">
        <w:rPr>
          <w:rFonts w:ascii="Times New Roman" w:hAnsi="Times New Roman" w:cs="Times New Roman"/>
          <w:b/>
          <w:color w:val="auto"/>
          <w:sz w:val="28"/>
          <w:szCs w:val="28"/>
        </w:rPr>
        <w:lastRenderedPageBreak/>
        <w:t>Reconhecimento de Padrões</w:t>
      </w:r>
      <w:bookmarkEnd w:id="4"/>
    </w:p>
    <w:p w14:paraId="4D45FBB6" w14:textId="77777777" w:rsidR="00F93AF8" w:rsidRPr="00D86D04" w:rsidRDefault="00F93AF8" w:rsidP="00F93AF8">
      <w:pPr>
        <w:spacing w:line="360" w:lineRule="auto"/>
        <w:ind w:firstLine="709"/>
        <w:rPr>
          <w:rFonts w:ascii="Times New Roman" w:hAnsi="Times New Roman" w:cs="Times New Roman"/>
        </w:rPr>
      </w:pPr>
    </w:p>
    <w:p w14:paraId="10D64AFD" w14:textId="77777777" w:rsidR="00A12E8F" w:rsidRPr="00D86D04" w:rsidRDefault="00A12E8F" w:rsidP="008722B3">
      <w:pPr>
        <w:pStyle w:val="NormalWeb"/>
        <w:spacing w:line="360" w:lineRule="auto"/>
        <w:ind w:firstLine="709"/>
        <w:jc w:val="both"/>
      </w:pPr>
      <w:r w:rsidRPr="00D86D04">
        <w:t>O reconhecimento de padrões refere-se à capacidade de identificar semelhanças ou repetições em problemas ou situações. Ao perceber padrões, torna-se possível reutilizar soluções que já foram aplicadas anteriormente em situações semelhantes.</w:t>
      </w:r>
    </w:p>
    <w:p w14:paraId="08078589" w14:textId="77777777" w:rsidR="00A12E8F" w:rsidRPr="00D86D04" w:rsidRDefault="00A12E8F" w:rsidP="008722B3">
      <w:pPr>
        <w:pStyle w:val="NormalWeb"/>
        <w:spacing w:line="360" w:lineRule="auto"/>
        <w:ind w:firstLine="709"/>
        <w:jc w:val="both"/>
      </w:pPr>
      <w:r w:rsidRPr="00D86D04">
        <w:t>Essa habilidade é extremamente importante na área da computação, pois permite otimizar processos e reduzir o tempo necessário para resolver problemas. Quando um programador identifica padrões em um conjunto de dados ou em um tipo de problema, ele pode criar soluções mais eficientes.</w:t>
      </w:r>
    </w:p>
    <w:p w14:paraId="239A8009" w14:textId="77777777" w:rsidR="00A12E8F" w:rsidRPr="00D86D04" w:rsidRDefault="00A12E8F" w:rsidP="008722B3">
      <w:pPr>
        <w:pStyle w:val="NormalWeb"/>
        <w:spacing w:line="360" w:lineRule="auto"/>
        <w:ind w:firstLine="709"/>
        <w:jc w:val="both"/>
      </w:pPr>
      <w:r w:rsidRPr="00D86D04">
        <w:t>No cotidiano, o reconhecimento de padrões também está presente em diversas situações. Por exemplo, ao analisar hábitos de consumo ou comportamento, é possível identificar tendências e tomar decisões mais informadas.</w:t>
      </w:r>
    </w:p>
    <w:p w14:paraId="79E765C7" w14:textId="7B56C677" w:rsidR="009C1CF8" w:rsidRPr="00D86D04" w:rsidRDefault="009C1CF8" w:rsidP="008722B3">
      <w:pPr>
        <w:pStyle w:val="NormalWeb"/>
        <w:spacing w:line="360" w:lineRule="auto"/>
        <w:ind w:firstLine="709"/>
        <w:jc w:val="both"/>
      </w:pPr>
      <w:r w:rsidRPr="00D86D04">
        <w:t>O reconhecimento de padrões também está diretamente relacionado à previsão de comportamentos e tendências. Em diversas áreas, como economia e tecnologia, essa habilidade permite antecipar acontecimentos com base em dados anteriores. Isso é amplamente utilizado, por exemplo, em sistemas de análise de dados e inteligência artificial, que identificam padrões para prever resultados futuros. Assim, essa habilidade não apenas auxilia na resolução de problemas, mas também contribui para a tomada de decisões estratégicas.</w:t>
      </w:r>
    </w:p>
    <w:p w14:paraId="792E93A3" w14:textId="77777777" w:rsidR="00F93AF8" w:rsidRPr="00D86D04" w:rsidRDefault="00F93AF8" w:rsidP="00F93AF8">
      <w:pPr>
        <w:pStyle w:val="NormalWeb"/>
        <w:spacing w:line="360" w:lineRule="auto"/>
        <w:ind w:firstLine="709"/>
        <w:jc w:val="both"/>
      </w:pPr>
    </w:p>
    <w:p w14:paraId="1747367E"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689EC147" w14:textId="77777777" w:rsidR="007561FB" w:rsidRPr="00D86D04" w:rsidRDefault="007561FB" w:rsidP="009C1CF8">
      <w:pPr>
        <w:pStyle w:val="Ttulo3"/>
        <w:spacing w:line="360" w:lineRule="auto"/>
        <w:rPr>
          <w:rFonts w:ascii="Times New Roman" w:hAnsi="Times New Roman" w:cs="Times New Roman"/>
          <w:sz w:val="28"/>
          <w:szCs w:val="28"/>
        </w:rPr>
      </w:pPr>
    </w:p>
    <w:p w14:paraId="6570D05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28DA576" w14:textId="0897D6C3" w:rsidR="009C1CF8" w:rsidRPr="00D86D04" w:rsidRDefault="009C1CF8" w:rsidP="009C1CF8">
      <w:pPr>
        <w:pStyle w:val="Ttulo3"/>
        <w:spacing w:line="360" w:lineRule="auto"/>
        <w:rPr>
          <w:rFonts w:ascii="Times New Roman" w:hAnsi="Times New Roman" w:cs="Times New Roman"/>
          <w:sz w:val="28"/>
          <w:szCs w:val="28"/>
        </w:rPr>
      </w:pPr>
    </w:p>
    <w:p w14:paraId="355FADCA" w14:textId="77777777" w:rsidR="009C1CF8" w:rsidRPr="00D86D04" w:rsidRDefault="009C1CF8" w:rsidP="009C1CF8">
      <w:pPr>
        <w:rPr>
          <w:rFonts w:ascii="Times New Roman" w:hAnsi="Times New Roman" w:cs="Times New Roman"/>
        </w:rPr>
      </w:pPr>
    </w:p>
    <w:p w14:paraId="3340D730" w14:textId="77777777" w:rsidR="008722B3" w:rsidRDefault="008722B3" w:rsidP="00F93AF8">
      <w:pPr>
        <w:pStyle w:val="Ttulo3"/>
        <w:spacing w:line="360" w:lineRule="auto"/>
        <w:ind w:firstLine="709"/>
        <w:jc w:val="center"/>
        <w:rPr>
          <w:rFonts w:ascii="Times New Roman" w:hAnsi="Times New Roman" w:cs="Times New Roman"/>
          <w:sz w:val="28"/>
          <w:szCs w:val="28"/>
        </w:rPr>
      </w:pPr>
      <w:bookmarkStart w:id="5" w:name="_Toc229132092"/>
    </w:p>
    <w:p w14:paraId="6CBA1099" w14:textId="77777777" w:rsidR="008722B3" w:rsidRDefault="008722B3" w:rsidP="00F93AF8">
      <w:pPr>
        <w:pStyle w:val="Ttulo3"/>
        <w:spacing w:line="360" w:lineRule="auto"/>
        <w:ind w:firstLine="709"/>
        <w:jc w:val="center"/>
        <w:rPr>
          <w:rFonts w:ascii="Times New Roman" w:hAnsi="Times New Roman" w:cs="Times New Roman"/>
          <w:sz w:val="28"/>
          <w:szCs w:val="28"/>
        </w:rPr>
      </w:pPr>
    </w:p>
    <w:p w14:paraId="0AE2C12A" w14:textId="598C0C20"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t>Abstração</w:t>
      </w:r>
      <w:bookmarkEnd w:id="5"/>
    </w:p>
    <w:p w14:paraId="38191FEE" w14:textId="77777777" w:rsidR="00F93AF8" w:rsidRPr="00D86D04" w:rsidRDefault="00F93AF8" w:rsidP="00F93AF8">
      <w:pPr>
        <w:spacing w:line="360" w:lineRule="auto"/>
        <w:ind w:firstLine="709"/>
        <w:rPr>
          <w:rFonts w:ascii="Times New Roman" w:hAnsi="Times New Roman" w:cs="Times New Roman"/>
        </w:rPr>
      </w:pPr>
    </w:p>
    <w:p w14:paraId="36EAC5BA" w14:textId="77777777" w:rsidR="00A12E8F" w:rsidRPr="00D86D04" w:rsidRDefault="00A12E8F" w:rsidP="008722B3">
      <w:pPr>
        <w:pStyle w:val="NormalWeb"/>
        <w:spacing w:line="360" w:lineRule="auto"/>
        <w:ind w:firstLine="709"/>
        <w:jc w:val="both"/>
      </w:pPr>
      <w:r w:rsidRPr="00D86D04">
        <w:t>A abstração é o processo de focar apenas nas informações mais importantes de um problema, ignorando detalhes que não são relevantes para a solução. Esse processo permite simplificar situações complexas e facilitar a análise.</w:t>
      </w:r>
    </w:p>
    <w:p w14:paraId="67B0495C" w14:textId="77777777" w:rsidR="00A12E8F" w:rsidRPr="00D86D04" w:rsidRDefault="00A12E8F" w:rsidP="008722B3">
      <w:pPr>
        <w:pStyle w:val="NormalWeb"/>
        <w:spacing w:line="360" w:lineRule="auto"/>
        <w:ind w:firstLine="709"/>
        <w:jc w:val="both"/>
      </w:pPr>
      <w:r w:rsidRPr="00D86D04">
        <w:t>Na computação, a abstração é utilizada para representar sistemas complexos de forma simplificada. Um exemplo disso são os mapas, que representam apenas informações essenciais sobre um território, como ruas e pontos de referência.</w:t>
      </w:r>
    </w:p>
    <w:p w14:paraId="70FB31A0" w14:textId="77777777" w:rsidR="00A12E8F" w:rsidRPr="00D86D04" w:rsidRDefault="00A12E8F" w:rsidP="008722B3">
      <w:pPr>
        <w:pStyle w:val="NormalWeb"/>
        <w:spacing w:line="360" w:lineRule="auto"/>
        <w:ind w:firstLine="709"/>
        <w:jc w:val="both"/>
      </w:pPr>
      <w:r w:rsidRPr="00D86D04">
        <w:t>Ao utilizar a abstração, as pessoas conseguem concentrar sua atenção nos elementos mais importantes de um problema, o que facilita o desenvolvimento de soluções eficientes.</w:t>
      </w:r>
    </w:p>
    <w:p w14:paraId="7B369432" w14:textId="793C3FDA" w:rsidR="009C1CF8" w:rsidRPr="00D86D04" w:rsidRDefault="009C1CF8" w:rsidP="008722B3">
      <w:pPr>
        <w:pStyle w:val="NormalWeb"/>
        <w:spacing w:line="360" w:lineRule="auto"/>
        <w:ind w:firstLine="709"/>
        <w:jc w:val="both"/>
      </w:pPr>
      <w:r w:rsidRPr="00D86D04">
        <w:t>A abstração também é essencial para evitar a sobrecarga de informações durante a resolução de problemas. Ao eliminar detalhes desnecessários, torna-se possível focar apenas no que realmente importa, tornando o processo mais eficiente. Essa habilidade é especialmente importante em situações que envolvem grande quantidade de dados, onde a capacidade de selecionar informações relevantes faz toda a diferença na qualidade da solução encontrada.</w:t>
      </w:r>
    </w:p>
    <w:p w14:paraId="4CF0B679"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DEACD7D" w14:textId="77777777" w:rsidR="007561FB" w:rsidRPr="00D86D04" w:rsidRDefault="007561FB" w:rsidP="007561FB">
      <w:pPr>
        <w:rPr>
          <w:rFonts w:ascii="Times New Roman" w:hAnsi="Times New Roman" w:cs="Times New Roman"/>
        </w:rPr>
      </w:pPr>
    </w:p>
    <w:p w14:paraId="5C53A219" w14:textId="77777777" w:rsidR="007561FB" w:rsidRPr="00D86D04" w:rsidRDefault="007561FB" w:rsidP="007561FB">
      <w:pPr>
        <w:rPr>
          <w:rFonts w:ascii="Times New Roman" w:hAnsi="Times New Roman" w:cs="Times New Roman"/>
        </w:rPr>
      </w:pPr>
    </w:p>
    <w:p w14:paraId="79B7C58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0CCCAF3"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50106BB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632411B4"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23C4BB4" w14:textId="77777777" w:rsidR="007561FB" w:rsidRPr="00D86D04" w:rsidRDefault="007561FB" w:rsidP="007561FB">
      <w:pPr>
        <w:rPr>
          <w:rFonts w:ascii="Times New Roman" w:hAnsi="Times New Roman" w:cs="Times New Roman"/>
        </w:rPr>
      </w:pPr>
    </w:p>
    <w:p w14:paraId="138B0FB5" w14:textId="77777777" w:rsidR="007561FB" w:rsidRPr="00D86D04" w:rsidRDefault="007561FB" w:rsidP="007561FB">
      <w:pPr>
        <w:rPr>
          <w:rFonts w:ascii="Times New Roman" w:hAnsi="Times New Roman" w:cs="Times New Roman"/>
        </w:rPr>
      </w:pPr>
    </w:p>
    <w:p w14:paraId="3CF7613C" w14:textId="77777777" w:rsidR="007561FB" w:rsidRPr="00D86D04" w:rsidRDefault="007561FB" w:rsidP="007561FB">
      <w:pPr>
        <w:rPr>
          <w:rFonts w:ascii="Times New Roman" w:hAnsi="Times New Roman" w:cs="Times New Roman"/>
        </w:rPr>
      </w:pPr>
    </w:p>
    <w:p w14:paraId="291F54E4" w14:textId="0EAA9CB9" w:rsidR="00A12E8F" w:rsidRPr="008722B3" w:rsidRDefault="00A12E8F" w:rsidP="008722B3">
      <w:pPr>
        <w:pStyle w:val="Ttulo3"/>
        <w:spacing w:line="360" w:lineRule="auto"/>
        <w:rPr>
          <w:rFonts w:ascii="Times New Roman" w:hAnsi="Times New Roman" w:cs="Times New Roman"/>
          <w:b/>
          <w:color w:val="auto"/>
          <w:sz w:val="28"/>
          <w:szCs w:val="28"/>
        </w:rPr>
      </w:pPr>
      <w:bookmarkStart w:id="6" w:name="_Toc229132093"/>
      <w:r w:rsidRPr="008722B3">
        <w:rPr>
          <w:rFonts w:ascii="Times New Roman" w:hAnsi="Times New Roman" w:cs="Times New Roman"/>
          <w:b/>
          <w:color w:val="auto"/>
          <w:sz w:val="28"/>
          <w:szCs w:val="28"/>
        </w:rPr>
        <w:t>Algoritmos</w:t>
      </w:r>
      <w:bookmarkEnd w:id="6"/>
    </w:p>
    <w:p w14:paraId="32086634" w14:textId="77777777" w:rsidR="00F93AF8" w:rsidRPr="00D86D04" w:rsidRDefault="00F93AF8" w:rsidP="00F93AF8">
      <w:pPr>
        <w:pStyle w:val="Ttulo2"/>
        <w:spacing w:line="360" w:lineRule="auto"/>
        <w:ind w:firstLine="709"/>
        <w:jc w:val="center"/>
        <w:rPr>
          <w:sz w:val="28"/>
          <w:szCs w:val="28"/>
        </w:rPr>
      </w:pPr>
    </w:p>
    <w:p w14:paraId="07459549" w14:textId="77777777" w:rsidR="00A12E8F" w:rsidRPr="00D86D04" w:rsidRDefault="00A12E8F" w:rsidP="00F93AF8">
      <w:pPr>
        <w:pStyle w:val="NormalWeb"/>
        <w:spacing w:line="360" w:lineRule="auto"/>
        <w:ind w:firstLine="709"/>
        <w:jc w:val="both"/>
      </w:pPr>
      <w:r w:rsidRPr="00D86D04">
        <w:t>Os algoritmos são sequências de passos ou instruções que descrevem como resolver um problema ou realizar uma tarefa. Eles representam uma das bases fundamentais da programação de computadores.</w:t>
      </w:r>
    </w:p>
    <w:p w14:paraId="137CD46F" w14:textId="77777777" w:rsidR="00A12E8F" w:rsidRPr="00D86D04" w:rsidRDefault="00A12E8F" w:rsidP="00F93AF8">
      <w:pPr>
        <w:pStyle w:val="NormalWeb"/>
        <w:spacing w:line="360" w:lineRule="auto"/>
        <w:ind w:firstLine="709"/>
        <w:jc w:val="both"/>
      </w:pPr>
      <w:r w:rsidRPr="00D86D04">
        <w:t>Um algoritmo pode ser entendido como um conjunto de etapas organizadas que devem ser seguidas para alcançar um determinado resultado. Essas etapas precisam ser claras, lógicas e executáveis.</w:t>
      </w:r>
    </w:p>
    <w:p w14:paraId="36EE61AB" w14:textId="77777777" w:rsidR="00A12E8F" w:rsidRPr="00D86D04" w:rsidRDefault="00A12E8F" w:rsidP="00F93AF8">
      <w:pPr>
        <w:pStyle w:val="NormalWeb"/>
        <w:spacing w:line="360" w:lineRule="auto"/>
        <w:ind w:firstLine="709"/>
        <w:jc w:val="both"/>
      </w:pPr>
      <w:r w:rsidRPr="00D86D04">
        <w:t>Algoritmos não estão presentes apenas na programação. No cotidiano, muitas atividades seguem uma sequência de passos que podem ser considerados algoritmos, como uma receita culinária, instruções para montar um objeto ou etapas para realizar um procedimento.</w:t>
      </w:r>
    </w:p>
    <w:p w14:paraId="7225B190" w14:textId="77777777" w:rsidR="00A12E8F" w:rsidRPr="00D86D04" w:rsidRDefault="00A12E8F" w:rsidP="00F93AF8">
      <w:pPr>
        <w:pStyle w:val="Ttulo1"/>
        <w:spacing w:line="360" w:lineRule="auto"/>
        <w:ind w:firstLine="709"/>
        <w:jc w:val="center"/>
        <w:rPr>
          <w:sz w:val="28"/>
          <w:szCs w:val="28"/>
        </w:rPr>
      </w:pPr>
    </w:p>
    <w:p w14:paraId="119CAE7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4817AD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5D00F1F"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5ADEE5B3"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3A743F68"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45A708C" w14:textId="77777777" w:rsidR="007561FB" w:rsidRPr="00D86D04" w:rsidRDefault="007561FB" w:rsidP="007561FB">
      <w:pPr>
        <w:rPr>
          <w:rFonts w:ascii="Times New Roman" w:hAnsi="Times New Roman" w:cs="Times New Roman"/>
        </w:rPr>
      </w:pPr>
    </w:p>
    <w:p w14:paraId="7A005326" w14:textId="77777777" w:rsidR="007561FB" w:rsidRPr="00D86D04" w:rsidRDefault="007561FB" w:rsidP="007561FB">
      <w:pPr>
        <w:rPr>
          <w:rFonts w:ascii="Times New Roman" w:hAnsi="Times New Roman" w:cs="Times New Roman"/>
        </w:rPr>
      </w:pPr>
    </w:p>
    <w:p w14:paraId="28175E27" w14:textId="77777777" w:rsidR="007561FB" w:rsidRPr="00D86D04" w:rsidRDefault="007561FB" w:rsidP="007561FB">
      <w:pPr>
        <w:rPr>
          <w:rFonts w:ascii="Times New Roman" w:hAnsi="Times New Roman" w:cs="Times New Roman"/>
        </w:rPr>
      </w:pPr>
    </w:p>
    <w:p w14:paraId="1CA24BDC"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73C9610"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BA277BC"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1D4EF7E" w14:textId="77777777" w:rsidR="007561FB" w:rsidRPr="00D86D04" w:rsidRDefault="007561FB" w:rsidP="007561FB">
      <w:pPr>
        <w:rPr>
          <w:rFonts w:ascii="Times New Roman" w:hAnsi="Times New Roman" w:cs="Times New Roman"/>
        </w:rPr>
      </w:pPr>
    </w:p>
    <w:p w14:paraId="2B19D65A" w14:textId="1AC89255" w:rsidR="00A12E8F" w:rsidRPr="008722B3" w:rsidRDefault="00A12E8F" w:rsidP="008722B3">
      <w:pPr>
        <w:pStyle w:val="Ttulo3"/>
        <w:spacing w:line="360" w:lineRule="auto"/>
        <w:rPr>
          <w:rFonts w:ascii="Times New Roman" w:hAnsi="Times New Roman" w:cs="Times New Roman"/>
          <w:b/>
          <w:color w:val="auto"/>
          <w:sz w:val="28"/>
          <w:szCs w:val="28"/>
        </w:rPr>
      </w:pPr>
      <w:bookmarkStart w:id="7" w:name="_Toc229132094"/>
      <w:r w:rsidRPr="008722B3">
        <w:rPr>
          <w:rFonts w:ascii="Times New Roman" w:hAnsi="Times New Roman" w:cs="Times New Roman"/>
          <w:b/>
          <w:color w:val="auto"/>
          <w:sz w:val="28"/>
          <w:szCs w:val="28"/>
        </w:rPr>
        <w:lastRenderedPageBreak/>
        <w:t>Pensamento Computacional na Resolução de Problemas</w:t>
      </w:r>
      <w:bookmarkEnd w:id="7"/>
    </w:p>
    <w:p w14:paraId="19410A0C" w14:textId="77777777" w:rsidR="00A12E8F" w:rsidRPr="00D86D04" w:rsidRDefault="00A12E8F" w:rsidP="00F93AF8">
      <w:pPr>
        <w:pStyle w:val="Ttulo1"/>
        <w:spacing w:line="360" w:lineRule="auto"/>
        <w:ind w:firstLine="709"/>
        <w:jc w:val="center"/>
        <w:rPr>
          <w:sz w:val="28"/>
          <w:szCs w:val="28"/>
        </w:rPr>
      </w:pPr>
    </w:p>
    <w:p w14:paraId="6F2B2F8B" w14:textId="77777777" w:rsidR="00A12E8F" w:rsidRPr="00D86D04" w:rsidRDefault="00A12E8F" w:rsidP="00F93AF8">
      <w:pPr>
        <w:pStyle w:val="NormalWeb"/>
        <w:spacing w:line="360" w:lineRule="auto"/>
        <w:ind w:firstLine="709"/>
        <w:jc w:val="both"/>
      </w:pPr>
      <w:r w:rsidRPr="00D86D04">
        <w:t>A aplicação do pensamento computacional na resolução de problemas permite que situações complexas sejam analisadas de forma estruturada e eficiente. Ao utilizar os pilares do pensamento computacional, torna-se possível compreender melhor o problema, identificar possíveis soluções e implementar estratégias adequadas.</w:t>
      </w:r>
    </w:p>
    <w:p w14:paraId="66CBE8BF" w14:textId="77777777" w:rsidR="00A12E8F" w:rsidRPr="00D86D04" w:rsidRDefault="00A12E8F" w:rsidP="00F93AF8">
      <w:pPr>
        <w:pStyle w:val="NormalWeb"/>
        <w:spacing w:line="360" w:lineRule="auto"/>
        <w:ind w:firstLine="709"/>
        <w:jc w:val="both"/>
      </w:pPr>
      <w:r w:rsidRPr="00D86D04">
        <w:t>O primeiro passo geralmente envolve a decomposição do problema, permitindo que ele seja dividido em partes menores. Em seguida, o reconhecimento de padrões ajuda a identificar semelhanças com problemas já resolvidos anteriormente.</w:t>
      </w:r>
    </w:p>
    <w:p w14:paraId="37ACCDF7" w14:textId="77777777" w:rsidR="00A12E8F" w:rsidRPr="00D86D04" w:rsidRDefault="00A12E8F" w:rsidP="00F93AF8">
      <w:pPr>
        <w:pStyle w:val="NormalWeb"/>
        <w:spacing w:line="360" w:lineRule="auto"/>
        <w:ind w:firstLine="709"/>
        <w:jc w:val="both"/>
      </w:pPr>
      <w:r w:rsidRPr="00D86D04">
        <w:t>A abstração permite eliminar informações desnecessárias e focar apenas nos aspectos essenciais do problema. Por fim, os algoritmos organizam as etapas necessárias para implementar a solução.</w:t>
      </w:r>
    </w:p>
    <w:p w14:paraId="7B6649C1" w14:textId="77777777" w:rsidR="00A12E8F" w:rsidRPr="00D86D04" w:rsidRDefault="00A12E8F" w:rsidP="00F93AF8">
      <w:pPr>
        <w:pStyle w:val="NormalWeb"/>
        <w:spacing w:line="360" w:lineRule="auto"/>
        <w:ind w:firstLine="709"/>
        <w:jc w:val="both"/>
      </w:pPr>
      <w:r w:rsidRPr="00D86D04">
        <w:t>Esse processo pode ser aplicado em diferentes contextos, desde atividades acadêmicas até desafios profissionais e situações do cotidiano. Por exemplo, no desenvolvimento de um software, os programadores utilizam o pensamento computacional para estruturar o funcionamento do sistema e garantir que ele funcione corretamente.</w:t>
      </w:r>
    </w:p>
    <w:p w14:paraId="1E2866D4" w14:textId="77777777" w:rsidR="00A12E8F" w:rsidRPr="00D86D04" w:rsidRDefault="00A12E8F" w:rsidP="00F93AF8">
      <w:pPr>
        <w:pStyle w:val="NormalWeb"/>
        <w:spacing w:line="360" w:lineRule="auto"/>
        <w:ind w:firstLine="709"/>
        <w:jc w:val="both"/>
      </w:pPr>
      <w:r w:rsidRPr="00D86D04">
        <w:t>Além disso, o pensamento computacional também estimula habilidades como colaboração, criatividade e pensamento lógico. Ao trabalhar em equipe para resolver problemas complexos, os indivíduos aprendem a compartilhar ideias, avaliar diferentes perspectivas e construir soluções de forma coletiva.</w:t>
      </w:r>
    </w:p>
    <w:p w14:paraId="2A533C4E" w14:textId="5CC5096C" w:rsidR="007561FB" w:rsidRPr="00D86D04" w:rsidRDefault="007561FB" w:rsidP="007561FB">
      <w:pPr>
        <w:pStyle w:val="Ttulo3"/>
        <w:spacing w:line="360" w:lineRule="auto"/>
        <w:rPr>
          <w:rFonts w:ascii="Times New Roman" w:hAnsi="Times New Roman" w:cs="Times New Roman"/>
          <w:sz w:val="28"/>
          <w:szCs w:val="28"/>
        </w:rPr>
      </w:pPr>
    </w:p>
    <w:p w14:paraId="005CB0AF"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81C761E" w14:textId="77777777" w:rsidR="007561FB" w:rsidRPr="00D86D04" w:rsidRDefault="007561FB" w:rsidP="007561FB">
      <w:pPr>
        <w:rPr>
          <w:rFonts w:ascii="Times New Roman" w:hAnsi="Times New Roman" w:cs="Times New Roman"/>
        </w:rPr>
      </w:pPr>
    </w:p>
    <w:p w14:paraId="5C87C071" w14:textId="02E92344" w:rsidR="008722B3" w:rsidRDefault="008722B3" w:rsidP="008722B3">
      <w:pPr>
        <w:pStyle w:val="Ttulo3"/>
        <w:spacing w:line="360" w:lineRule="auto"/>
        <w:rPr>
          <w:rFonts w:ascii="Times New Roman" w:hAnsi="Times New Roman" w:cs="Times New Roman"/>
          <w:sz w:val="28"/>
          <w:szCs w:val="28"/>
        </w:rPr>
      </w:pPr>
      <w:bookmarkStart w:id="8" w:name="_Toc229132095"/>
    </w:p>
    <w:p w14:paraId="44FAA9CA" w14:textId="77777777" w:rsidR="008722B3" w:rsidRPr="008722B3" w:rsidRDefault="008722B3" w:rsidP="008722B3"/>
    <w:p w14:paraId="312E49A7" w14:textId="2502190D"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lastRenderedPageBreak/>
        <w:t>Pensamento Computacional no Cotidiano</w:t>
      </w:r>
      <w:bookmarkEnd w:id="8"/>
    </w:p>
    <w:p w14:paraId="57CC47AF" w14:textId="77777777" w:rsidR="00A12E8F" w:rsidRPr="00D86D04" w:rsidRDefault="00A12E8F" w:rsidP="00F93AF8">
      <w:pPr>
        <w:pStyle w:val="Ttulo1"/>
        <w:spacing w:line="360" w:lineRule="auto"/>
        <w:ind w:firstLine="709"/>
        <w:jc w:val="center"/>
        <w:rPr>
          <w:sz w:val="28"/>
          <w:szCs w:val="28"/>
        </w:rPr>
      </w:pPr>
    </w:p>
    <w:p w14:paraId="52E6F15F" w14:textId="77777777" w:rsidR="00A12E8F" w:rsidRPr="00D86D04" w:rsidRDefault="00A12E8F" w:rsidP="008722B3">
      <w:pPr>
        <w:pStyle w:val="NormalWeb"/>
        <w:spacing w:line="360" w:lineRule="auto"/>
        <w:ind w:firstLine="709"/>
        <w:jc w:val="both"/>
      </w:pPr>
      <w:r w:rsidRPr="00D86D04">
        <w:t>Embora muitas pessoas associem o pensamento computacional apenas à programação de computadores,</w:t>
      </w:r>
      <w:r w:rsidR="00F75983" w:rsidRPr="00D86D04">
        <w:t xml:space="preserve"> como dito anteriormente,</w:t>
      </w:r>
      <w:r w:rsidRPr="00D86D04">
        <w:t xml:space="preserve"> ele está presente em diversas situações do cotidiano. Sempre que uma pessoa analisa um problema, organiza informações e planeja uma solução passo a passo, ela está utilizando princípios semelhantes aos do pensamento computacional.</w:t>
      </w:r>
    </w:p>
    <w:p w14:paraId="00C69977" w14:textId="77777777" w:rsidR="00A12E8F" w:rsidRPr="00D86D04" w:rsidRDefault="00A12E8F" w:rsidP="008722B3">
      <w:pPr>
        <w:pStyle w:val="NormalWeb"/>
        <w:spacing w:line="360" w:lineRule="auto"/>
        <w:ind w:firstLine="709"/>
        <w:jc w:val="both"/>
      </w:pPr>
      <w:r w:rsidRPr="00D86D04">
        <w:t>Um exemplo simples pode ser observado na organização de tarefas diárias. Ao planejar as atividades do dia, muitas pessoas dividem as tarefas em etapas menores, priorizam atividades mais importantes e definem uma sequência lógica para realizá-las. Esse processo envolve decomposição, reconhecimento de padrões e criação de uma sequência de ações, que são elementos fundamentais do pensamento computacional.</w:t>
      </w:r>
    </w:p>
    <w:p w14:paraId="5DFA1670" w14:textId="77777777" w:rsidR="00A12E8F" w:rsidRPr="00D86D04" w:rsidRDefault="00A12E8F" w:rsidP="008722B3">
      <w:pPr>
        <w:pStyle w:val="NormalWeb"/>
        <w:spacing w:line="360" w:lineRule="auto"/>
        <w:ind w:firstLine="709"/>
        <w:jc w:val="both"/>
      </w:pPr>
      <w:r w:rsidRPr="00D86D04">
        <w:t>Outro exemplo ocorre na resolução de problemas domésticos. Quando um equipamento deixa de funcionar corretamente, muitas vezes a pessoa analisa possíveis causas, testa diferentes soluções e elimina hipóteses até encontrar a origem do problema. Esse tipo de raciocínio segue uma lógica semelhante à utilizada em processos computacionais.</w:t>
      </w:r>
    </w:p>
    <w:p w14:paraId="5E3BA6F8" w14:textId="77777777" w:rsidR="00A12E8F" w:rsidRPr="00D86D04" w:rsidRDefault="00A12E8F" w:rsidP="008722B3">
      <w:pPr>
        <w:pStyle w:val="NormalWeb"/>
        <w:spacing w:line="360" w:lineRule="auto"/>
        <w:ind w:firstLine="709"/>
        <w:jc w:val="both"/>
      </w:pPr>
      <w:r w:rsidRPr="00D86D04">
        <w:t>O planejamento de viagens também envolve pensamento computacional. Para organizar uma viagem, é necessário analisar diferentes opções de transporte, calcular custos, planejar rotas e estabelecer um cronograma de atividades. Todo esse processo exige análise de informações, tomada de decisões e organização lógica das etapas.</w:t>
      </w:r>
    </w:p>
    <w:p w14:paraId="31816D0F" w14:textId="77777777" w:rsidR="00A12E8F" w:rsidRPr="00D86D04" w:rsidRDefault="00A12E8F" w:rsidP="008722B3">
      <w:pPr>
        <w:pStyle w:val="NormalWeb"/>
        <w:spacing w:line="360" w:lineRule="auto"/>
        <w:ind w:firstLine="709"/>
        <w:jc w:val="both"/>
      </w:pPr>
      <w:r w:rsidRPr="00D86D04">
        <w:t>Esses exemplos demonstram que o pensamento computacional não é exclusivo da área de tecnologia. Na verdade, ele representa uma forma estruturada de pensar que pode ser aplicada em diversas situações do dia a dia.</w:t>
      </w:r>
    </w:p>
    <w:p w14:paraId="4D41A0AE" w14:textId="5F508C2A" w:rsidR="00A12E8F" w:rsidRDefault="00A12E8F" w:rsidP="00F93AF8">
      <w:pPr>
        <w:pStyle w:val="NormalWeb"/>
        <w:spacing w:line="360" w:lineRule="auto"/>
        <w:ind w:firstLine="709"/>
        <w:jc w:val="both"/>
      </w:pPr>
    </w:p>
    <w:p w14:paraId="301E19AD" w14:textId="77777777" w:rsidR="008722B3" w:rsidRPr="00D86D04" w:rsidRDefault="008722B3" w:rsidP="00F93AF8">
      <w:pPr>
        <w:pStyle w:val="NormalWeb"/>
        <w:spacing w:line="360" w:lineRule="auto"/>
        <w:ind w:firstLine="709"/>
        <w:jc w:val="both"/>
      </w:pPr>
    </w:p>
    <w:p w14:paraId="3B9CF6AC" w14:textId="54FFFC5F" w:rsidR="00F93AF8" w:rsidRPr="008722B3" w:rsidRDefault="00F93AF8" w:rsidP="008722B3">
      <w:pPr>
        <w:pStyle w:val="Ttulo3"/>
        <w:spacing w:line="360" w:lineRule="auto"/>
        <w:rPr>
          <w:rFonts w:ascii="Times New Roman" w:hAnsi="Times New Roman" w:cs="Times New Roman"/>
          <w:b/>
          <w:color w:val="auto"/>
          <w:sz w:val="28"/>
          <w:szCs w:val="28"/>
        </w:rPr>
      </w:pPr>
      <w:bookmarkStart w:id="9" w:name="_Toc229132096"/>
      <w:r w:rsidRPr="008722B3">
        <w:rPr>
          <w:rFonts w:ascii="Times New Roman" w:hAnsi="Times New Roman" w:cs="Times New Roman"/>
          <w:b/>
          <w:color w:val="auto"/>
          <w:sz w:val="28"/>
          <w:szCs w:val="28"/>
        </w:rPr>
        <w:lastRenderedPageBreak/>
        <w:t>Desafios no Desenvolvimento do Pensamento Computacional</w:t>
      </w:r>
      <w:bookmarkEnd w:id="9"/>
    </w:p>
    <w:p w14:paraId="0FAFE766" w14:textId="77777777" w:rsidR="00F93AF8" w:rsidRPr="00D86D04" w:rsidRDefault="00F93AF8" w:rsidP="00F93AF8">
      <w:pPr>
        <w:spacing w:line="360" w:lineRule="auto"/>
        <w:ind w:firstLine="709"/>
        <w:rPr>
          <w:rFonts w:ascii="Times New Roman" w:hAnsi="Times New Roman" w:cs="Times New Roman"/>
        </w:rPr>
      </w:pPr>
    </w:p>
    <w:p w14:paraId="6A4CEF65" w14:textId="77777777" w:rsidR="00F93AF8" w:rsidRPr="00D86D04" w:rsidRDefault="00F93AF8" w:rsidP="007561FB">
      <w:pPr>
        <w:pStyle w:val="NormalWeb"/>
        <w:spacing w:line="360" w:lineRule="auto"/>
        <w:ind w:firstLine="709"/>
        <w:jc w:val="both"/>
      </w:pPr>
      <w:r w:rsidRPr="00D86D04">
        <w:t>Apesar de sua grande importância na educação e na resolução de problemas, o desenvolvimento do pensamento computacional ainda enfrenta alguns desafios. Um dos principais obstáculos está relacionado à forma como esse conceito é introduzido no ambiente educacional. Muitas vezes, o pensamento computacional é associado apenas ao ensino de programação, o que pode limitar a compreensão de seu verdadeiro significado e de suas aplicações em diferentes áreas do conhecimento.</w:t>
      </w:r>
    </w:p>
    <w:p w14:paraId="2488F080" w14:textId="77777777" w:rsidR="00F93AF8" w:rsidRPr="00D86D04" w:rsidRDefault="00F93AF8" w:rsidP="007561FB">
      <w:pPr>
        <w:pStyle w:val="NormalWeb"/>
        <w:spacing w:line="360" w:lineRule="auto"/>
        <w:ind w:firstLine="709"/>
        <w:jc w:val="both"/>
      </w:pPr>
      <w:r w:rsidRPr="00D86D04">
        <w:t>Outro desafio importante é a falta de formação adequada para professores. Para que o pensamento computacional seja aplicado de forma eficiente nas escolas, é necessário que os educadores compreendam seus conceitos e saibam como utilizá-los em sala de aula. Em muitos casos, os professores não receberam formação específica nessa área, o que dificulta a implementação de metodologias voltadas para o desenvolvimento dessas habilidades.</w:t>
      </w:r>
    </w:p>
    <w:p w14:paraId="347F2D2D" w14:textId="77777777" w:rsidR="00F93AF8" w:rsidRPr="00D86D04" w:rsidRDefault="00F93AF8" w:rsidP="007561FB">
      <w:pPr>
        <w:pStyle w:val="NormalWeb"/>
        <w:spacing w:line="360" w:lineRule="auto"/>
        <w:ind w:firstLine="709"/>
        <w:jc w:val="both"/>
      </w:pPr>
      <w:r w:rsidRPr="00D86D04">
        <w:t>Além disso, a infraestrutura tecnológica também pode representar uma barreira em algumas instituições de ensino. Nem todas as escolas possuem acesso adequado a computadores, softwares educacionais ou internet de qualidade. Embora o pensamento computacional não dependa exclusivamente de tecnologia para ser desenvolvido, o uso de ferramentas digitais pode facilitar o processo de aprendizagem.</w:t>
      </w:r>
    </w:p>
    <w:p w14:paraId="0DF4E68D" w14:textId="77777777" w:rsidR="00F93AF8" w:rsidRPr="00D86D04" w:rsidRDefault="00F93AF8" w:rsidP="007561FB">
      <w:pPr>
        <w:pStyle w:val="NormalWeb"/>
        <w:spacing w:line="360" w:lineRule="auto"/>
        <w:ind w:firstLine="709"/>
        <w:jc w:val="both"/>
      </w:pPr>
      <w:r w:rsidRPr="00D86D04">
        <w:t>Outro ponto importante está relacionado à adaptação dos métodos de ensino. O pensamento computacional exige uma abordagem educacional mais prática e baseada na resolução de problemas. Isso significa que os estudantes precisam ser estimulados a experimentar, testar hipóteses e aprender com os erros. Em alguns contextos educacionais, ainda predomina um modelo de ensino tradicional, focado apenas na transmissão de conteúdos.</w:t>
      </w:r>
    </w:p>
    <w:p w14:paraId="073D627A" w14:textId="77777777" w:rsidR="00F93AF8" w:rsidRPr="00D86D04" w:rsidRDefault="00F93AF8" w:rsidP="007561FB">
      <w:pPr>
        <w:pStyle w:val="NormalWeb"/>
        <w:spacing w:line="360" w:lineRule="auto"/>
        <w:ind w:firstLine="709"/>
        <w:jc w:val="both"/>
      </w:pPr>
      <w:r w:rsidRPr="00D86D04">
        <w:t>Apesar desses desafios, muitas iniciativas têm sido desenvolvidas para promover o ensino do pensamento computacional em diferentes níveis de educação. Projetos educacionais, cursos de formação para professores e o desenvolvimento de materiais didáticos específicos têm contribuído para ampliar o acesso a essas habilidades.</w:t>
      </w:r>
    </w:p>
    <w:p w14:paraId="58F79F16" w14:textId="77777777" w:rsidR="00F93AF8" w:rsidRPr="00D86D04" w:rsidRDefault="00F93AF8" w:rsidP="007561FB">
      <w:pPr>
        <w:pStyle w:val="NormalWeb"/>
        <w:spacing w:line="360" w:lineRule="auto"/>
        <w:ind w:firstLine="709"/>
        <w:jc w:val="both"/>
      </w:pPr>
      <w:r w:rsidRPr="00D86D04">
        <w:lastRenderedPageBreak/>
        <w:t>Dessa forma, superar esses desafios é fundamental para garantir que o pensamento computacional possa ser incorporado de maneira efetiva na educação e contribuir para a formação de indivíduos mais preparados para enfrentar os desafios do mundo contemporâneo.</w:t>
      </w:r>
    </w:p>
    <w:p w14:paraId="2E9EF4BF" w14:textId="77777777" w:rsidR="00F93AF8" w:rsidRPr="00D86D04" w:rsidRDefault="00F93AF8" w:rsidP="00F93AF8">
      <w:pPr>
        <w:pStyle w:val="Ttulo3"/>
        <w:spacing w:line="360" w:lineRule="auto"/>
        <w:ind w:firstLine="709"/>
        <w:jc w:val="center"/>
        <w:rPr>
          <w:rFonts w:ascii="Times New Roman" w:hAnsi="Times New Roman" w:cs="Times New Roman"/>
          <w:sz w:val="28"/>
          <w:szCs w:val="28"/>
        </w:rPr>
      </w:pPr>
    </w:p>
    <w:p w14:paraId="2F250086"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B81582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654B16AA"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E9072D6"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2D9759E"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35CAE61C"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959FFD1"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FAFA778"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BBA725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7EC7409"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06466DD"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3B16293"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FA4F5CE"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FF25F3B"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2631F7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53328FC9"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D50BD7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038A659" w14:textId="3F5A1CDA" w:rsidR="000000F8" w:rsidRDefault="000000F8" w:rsidP="00F93AF8">
      <w:pPr>
        <w:pStyle w:val="Ttulo3"/>
        <w:spacing w:line="360" w:lineRule="auto"/>
        <w:ind w:firstLine="709"/>
        <w:jc w:val="center"/>
        <w:rPr>
          <w:rFonts w:ascii="Times New Roman" w:eastAsiaTheme="minorHAnsi" w:hAnsi="Times New Roman" w:cs="Times New Roman"/>
          <w:color w:val="auto"/>
          <w:sz w:val="22"/>
          <w:szCs w:val="22"/>
        </w:rPr>
      </w:pPr>
      <w:bookmarkStart w:id="10" w:name="_Toc229132097"/>
    </w:p>
    <w:p w14:paraId="7F11A7BD" w14:textId="77777777" w:rsidR="000000F8" w:rsidRPr="000000F8" w:rsidRDefault="000000F8" w:rsidP="000000F8"/>
    <w:p w14:paraId="71BE73BB" w14:textId="0307E7A7" w:rsidR="000000F8" w:rsidRDefault="000000F8" w:rsidP="000000F8">
      <w:pPr>
        <w:pStyle w:val="Ttulo3"/>
        <w:spacing w:line="360" w:lineRule="auto"/>
        <w:rPr>
          <w:rFonts w:ascii="Times New Roman" w:hAnsi="Times New Roman" w:cs="Times New Roman"/>
          <w:sz w:val="28"/>
          <w:szCs w:val="28"/>
        </w:rPr>
      </w:pPr>
    </w:p>
    <w:p w14:paraId="614E9F5F" w14:textId="77777777" w:rsidR="000000F8" w:rsidRPr="000000F8" w:rsidRDefault="000000F8" w:rsidP="000000F8"/>
    <w:p w14:paraId="2320107D" w14:textId="5AD32850" w:rsidR="00F93AF8" w:rsidRPr="000000F8" w:rsidRDefault="00F93AF8" w:rsidP="000000F8">
      <w:pPr>
        <w:pStyle w:val="Ttulo3"/>
        <w:spacing w:line="360" w:lineRule="auto"/>
        <w:rPr>
          <w:rFonts w:ascii="Times New Roman" w:hAnsi="Times New Roman" w:cs="Times New Roman"/>
          <w:b/>
          <w:color w:val="auto"/>
          <w:sz w:val="28"/>
          <w:szCs w:val="28"/>
        </w:rPr>
      </w:pPr>
      <w:r w:rsidRPr="000000F8">
        <w:rPr>
          <w:rFonts w:ascii="Times New Roman" w:hAnsi="Times New Roman" w:cs="Times New Roman"/>
          <w:b/>
          <w:color w:val="auto"/>
          <w:sz w:val="28"/>
          <w:szCs w:val="28"/>
        </w:rPr>
        <w:lastRenderedPageBreak/>
        <w:t>Conclusão</w:t>
      </w:r>
      <w:bookmarkEnd w:id="10"/>
    </w:p>
    <w:p w14:paraId="202561BB" w14:textId="77777777" w:rsidR="00F93AF8" w:rsidRPr="00D86D04" w:rsidRDefault="00F93AF8" w:rsidP="00F93AF8">
      <w:pPr>
        <w:pStyle w:val="Ttulo1"/>
        <w:spacing w:line="360" w:lineRule="auto"/>
        <w:ind w:firstLine="709"/>
        <w:jc w:val="center"/>
        <w:rPr>
          <w:sz w:val="28"/>
          <w:szCs w:val="28"/>
        </w:rPr>
      </w:pPr>
    </w:p>
    <w:p w14:paraId="55230000" w14:textId="77777777" w:rsidR="00F93AF8" w:rsidRPr="00D86D04" w:rsidRDefault="00F93AF8" w:rsidP="00F93AF8">
      <w:pPr>
        <w:pStyle w:val="NormalWeb"/>
        <w:spacing w:line="360" w:lineRule="auto"/>
        <w:ind w:firstLine="709"/>
        <w:jc w:val="both"/>
      </w:pPr>
      <w:r w:rsidRPr="00D86D04">
        <w:t>O pensamento computacional representa uma abordagem poderosa para a resolução de problemas em diferentes áreas do conheci</w:t>
      </w:r>
      <w:r w:rsidR="00F75983" w:rsidRPr="00D86D04">
        <w:t xml:space="preserve">mento. Ao utilizar seus pilares, </w:t>
      </w:r>
      <w:r w:rsidRPr="00D86D04">
        <w:t>é possível analisar situações complexas de forma estruturada e desenvolver soluções eficientes.</w:t>
      </w:r>
    </w:p>
    <w:p w14:paraId="3AC3DB43" w14:textId="77777777" w:rsidR="00F93AF8" w:rsidRPr="00D86D04" w:rsidRDefault="00F93AF8" w:rsidP="00F93AF8">
      <w:pPr>
        <w:pStyle w:val="NormalWeb"/>
        <w:spacing w:line="360" w:lineRule="auto"/>
        <w:ind w:firstLine="709"/>
        <w:jc w:val="both"/>
      </w:pPr>
      <w:r w:rsidRPr="00D86D04">
        <w:t>Com o avanço da tecnologia e a crescente presença da informática no cotidiano, o desenvolvimento dessas habilidades torna-se cada vez mais importante. O pensamento computacional não apenas contribui para a formação de profissionais na área de tecnologia, mas também fortalece competências essenciais como raciocínio lógico, criatividade e pensamento crítico.</w:t>
      </w:r>
    </w:p>
    <w:p w14:paraId="06BF7C53" w14:textId="77777777" w:rsidR="00F93AF8" w:rsidRPr="00D86D04" w:rsidRDefault="00F93AF8" w:rsidP="00F93AF8">
      <w:pPr>
        <w:pStyle w:val="NormalWeb"/>
        <w:spacing w:line="360" w:lineRule="auto"/>
        <w:ind w:firstLine="709"/>
        <w:jc w:val="both"/>
      </w:pPr>
      <w:r w:rsidRPr="00D86D04">
        <w:t>Além disso, sua aplicação na educação pode transformar a forma como os estudantes aprendem e interagem com o conhecimento. Ao estimular a análise, a experimentação e a resolução de problemas, o pensamento computacional prepara os indivíduos para enfrentar os desafios de um mundo cada vez mais digital e interconectado.</w:t>
      </w:r>
    </w:p>
    <w:p w14:paraId="7B112D9A" w14:textId="77777777" w:rsidR="00F93AF8" w:rsidRPr="00D86D04" w:rsidRDefault="00F93AF8" w:rsidP="00F93AF8">
      <w:pPr>
        <w:pStyle w:val="NormalWeb"/>
        <w:spacing w:line="360" w:lineRule="auto"/>
        <w:ind w:firstLine="709"/>
        <w:jc w:val="both"/>
      </w:pPr>
      <w:r w:rsidRPr="00D86D04">
        <w:t>Portanto, investir no desenvolvimento do pensamento computacional é fundamental para promover inovação, eficiência e progresso em diferentes áreas da sociedade.</w:t>
      </w:r>
    </w:p>
    <w:p w14:paraId="5D0F68A7" w14:textId="77777777" w:rsidR="00A12E8F" w:rsidRPr="00D86D04" w:rsidRDefault="00A12E8F" w:rsidP="00F93AF8">
      <w:pPr>
        <w:pStyle w:val="NormalWeb"/>
        <w:spacing w:line="360" w:lineRule="auto"/>
        <w:ind w:firstLine="709"/>
        <w:jc w:val="both"/>
      </w:pPr>
    </w:p>
    <w:p w14:paraId="37011A7F" w14:textId="77777777" w:rsidR="00DD58EC" w:rsidRPr="00D86D04" w:rsidRDefault="00DD58EC" w:rsidP="00F93AF8">
      <w:pPr>
        <w:pStyle w:val="NormalWeb"/>
        <w:spacing w:line="360" w:lineRule="auto"/>
        <w:ind w:firstLine="709"/>
        <w:jc w:val="both"/>
      </w:pPr>
    </w:p>
    <w:p w14:paraId="2E5A18DD" w14:textId="77777777" w:rsidR="000000F8" w:rsidRDefault="000000F8" w:rsidP="00DD58EC">
      <w:pPr>
        <w:pStyle w:val="NormalWeb"/>
        <w:spacing w:line="360" w:lineRule="auto"/>
        <w:jc w:val="both"/>
      </w:pPr>
    </w:p>
    <w:p w14:paraId="1DD8AF7F" w14:textId="77777777" w:rsidR="000000F8" w:rsidRDefault="000000F8" w:rsidP="00DD58EC">
      <w:pPr>
        <w:pStyle w:val="NormalWeb"/>
        <w:spacing w:line="360" w:lineRule="auto"/>
        <w:jc w:val="both"/>
      </w:pPr>
    </w:p>
    <w:p w14:paraId="297058C8" w14:textId="77777777" w:rsidR="000000F8" w:rsidRDefault="000000F8" w:rsidP="00DD58EC">
      <w:pPr>
        <w:pStyle w:val="NormalWeb"/>
        <w:spacing w:line="360" w:lineRule="auto"/>
        <w:jc w:val="both"/>
      </w:pPr>
    </w:p>
    <w:p w14:paraId="72641138" w14:textId="77777777" w:rsidR="000000F8" w:rsidRDefault="000000F8" w:rsidP="00DD58EC">
      <w:pPr>
        <w:pStyle w:val="NormalWeb"/>
        <w:spacing w:line="360" w:lineRule="auto"/>
        <w:jc w:val="both"/>
      </w:pPr>
    </w:p>
    <w:p w14:paraId="7B260456" w14:textId="77777777" w:rsidR="000000F8" w:rsidRDefault="000000F8" w:rsidP="00DD58EC">
      <w:pPr>
        <w:pStyle w:val="NormalWeb"/>
        <w:spacing w:line="360" w:lineRule="auto"/>
        <w:jc w:val="both"/>
      </w:pPr>
    </w:p>
    <w:p w14:paraId="17F46738" w14:textId="5A9B42A3" w:rsidR="00DD58EC" w:rsidRDefault="000000F8" w:rsidP="00DD58EC">
      <w:pPr>
        <w:pStyle w:val="NormalWeb"/>
        <w:spacing w:line="360" w:lineRule="auto"/>
        <w:jc w:val="both"/>
        <w:rPr>
          <w:b/>
          <w:sz w:val="28"/>
          <w:szCs w:val="28"/>
        </w:rPr>
      </w:pPr>
      <w:r>
        <w:rPr>
          <w:b/>
          <w:sz w:val="28"/>
          <w:szCs w:val="28"/>
        </w:rPr>
        <w:lastRenderedPageBreak/>
        <w:t>Referências</w:t>
      </w:r>
    </w:p>
    <w:p w14:paraId="11583E36" w14:textId="77777777" w:rsidR="00C943AF" w:rsidRPr="000000F8" w:rsidRDefault="00C943AF" w:rsidP="00DD58EC">
      <w:pPr>
        <w:pStyle w:val="NormalWeb"/>
        <w:spacing w:line="360" w:lineRule="auto"/>
        <w:jc w:val="both"/>
        <w:rPr>
          <w:b/>
          <w:sz w:val="28"/>
          <w:szCs w:val="28"/>
        </w:rPr>
      </w:pPr>
    </w:p>
    <w:p w14:paraId="59977C1A" w14:textId="64D39C4C" w:rsidR="00D62A48" w:rsidRDefault="00D62A48" w:rsidP="00D62A48">
      <w:pPr>
        <w:pStyle w:val="NormalWeb"/>
        <w:spacing w:line="360" w:lineRule="auto"/>
        <w:jc w:val="both"/>
        <w:rPr>
          <w:color w:val="222222"/>
          <w:shd w:val="clear" w:color="auto" w:fill="FFFFFF"/>
        </w:rPr>
      </w:pPr>
      <w:r w:rsidRPr="00D62A48">
        <w:rPr>
          <w:color w:val="222222"/>
          <w:shd w:val="clear" w:color="auto" w:fill="FFFFFF"/>
        </w:rPr>
        <w:t>Bruno Crestani Calegaro. </w:t>
      </w:r>
      <w:r w:rsidRPr="00D62A48">
        <w:rPr>
          <w:rStyle w:val="Forte"/>
          <w:color w:val="222222"/>
          <w:shd w:val="clear" w:color="auto" w:fill="FFFFFF"/>
        </w:rPr>
        <w:t>Pensamento Computacional: Conceitos e Atividades Desplugadas</w:t>
      </w:r>
      <w:r w:rsidRPr="00D62A48">
        <w:rPr>
          <w:color w:val="222222"/>
          <w:shd w:val="clear" w:color="auto" w:fill="FFFFFF"/>
        </w:rPr>
        <w:t xml:space="preserve">. Jaraguá do Sul: Instituto Federal de Santa Catarina, 2025. 22 p. Disponível </w:t>
      </w:r>
      <w:r>
        <w:rPr>
          <w:color w:val="222222"/>
          <w:shd w:val="clear" w:color="auto" w:fill="FFFFFF"/>
        </w:rPr>
        <w:t xml:space="preserve">     em: </w:t>
      </w:r>
      <w:r w:rsidRPr="00D62A48">
        <w:rPr>
          <w:color w:val="222222"/>
          <w:shd w:val="clear" w:color="auto" w:fill="FFFFFF"/>
        </w:rPr>
        <w:t>https://educapes.capes.gov.br/bitstream/capes/1132394/2/Pensamento%20Computacional%20Conceitos%20e%20Atividades%20Desplugadas.pdf. Acesso em: 08 abr. 2026.</w:t>
      </w:r>
    </w:p>
    <w:p w14:paraId="1F317F20" w14:textId="77777777" w:rsidR="00D62A48" w:rsidRDefault="00D62A48" w:rsidP="00D62A48">
      <w:pPr>
        <w:pStyle w:val="NormalWeb"/>
        <w:spacing w:line="360" w:lineRule="auto"/>
        <w:jc w:val="both"/>
        <w:rPr>
          <w:color w:val="222222"/>
          <w:shd w:val="clear" w:color="auto" w:fill="FFFFFF"/>
        </w:rPr>
      </w:pPr>
    </w:p>
    <w:p w14:paraId="3D49122B" w14:textId="533E66CC" w:rsidR="00A1159C" w:rsidRPr="00D62A48" w:rsidRDefault="00D62A48" w:rsidP="00D62A48">
      <w:pPr>
        <w:pStyle w:val="NormalWeb"/>
        <w:spacing w:line="360" w:lineRule="auto"/>
        <w:jc w:val="both"/>
      </w:pPr>
      <w:r w:rsidRPr="00D62A48">
        <w:rPr>
          <w:color w:val="222222"/>
          <w:shd w:val="clear" w:color="auto" w:fill="FFFFFF"/>
        </w:rPr>
        <w:t>Esteic Janaina Santos Batista. </w:t>
      </w:r>
      <w:r w:rsidRPr="00D62A48">
        <w:rPr>
          <w:rStyle w:val="Forte"/>
          <w:color w:val="222222"/>
          <w:shd w:val="clear" w:color="auto" w:fill="FFFFFF"/>
        </w:rPr>
        <w:t>Pensamento computacional: teoria e prática</w:t>
      </w:r>
      <w:r w:rsidRPr="00D62A48">
        <w:rPr>
          <w:color w:val="222222"/>
          <w:shd w:val="clear" w:color="auto" w:fill="FFFFFF"/>
        </w:rPr>
        <w:t>. Campo Grande: Universidade Federal de Mato Grosso do Sul, 2024. 80 p. Disponível em: https://repositorio.ufms.br/bitstream/123456789/8876/4/Pensamento%20Computacional.pdf. Acesso em: 08 abr. 2026.</w:t>
      </w:r>
    </w:p>
    <w:sectPr w:rsidR="00A1159C" w:rsidRPr="00D62A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81603" w14:textId="77777777" w:rsidR="00D649EB" w:rsidRDefault="00D649EB" w:rsidP="00A1159C">
      <w:pPr>
        <w:spacing w:after="0" w:line="240" w:lineRule="auto"/>
      </w:pPr>
      <w:r>
        <w:separator/>
      </w:r>
    </w:p>
  </w:endnote>
  <w:endnote w:type="continuationSeparator" w:id="0">
    <w:p w14:paraId="2665DDAD" w14:textId="77777777" w:rsidR="00D649EB" w:rsidRDefault="00D649EB" w:rsidP="00A1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4C5884" w14:textId="77777777" w:rsidR="00D649EB" w:rsidRDefault="00D649EB" w:rsidP="00A1159C">
      <w:pPr>
        <w:spacing w:after="0" w:line="240" w:lineRule="auto"/>
      </w:pPr>
      <w:r>
        <w:separator/>
      </w:r>
    </w:p>
  </w:footnote>
  <w:footnote w:type="continuationSeparator" w:id="0">
    <w:p w14:paraId="48E86F0F" w14:textId="77777777" w:rsidR="00D649EB" w:rsidRDefault="00D649EB" w:rsidP="00A11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F7A13"/>
    <w:multiLevelType w:val="multilevel"/>
    <w:tmpl w:val="09A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B5F9C"/>
    <w:multiLevelType w:val="multilevel"/>
    <w:tmpl w:val="382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F5EB8"/>
    <w:multiLevelType w:val="multilevel"/>
    <w:tmpl w:val="F40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1318D"/>
    <w:multiLevelType w:val="multilevel"/>
    <w:tmpl w:val="447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59C"/>
    <w:rsid w:val="000000F8"/>
    <w:rsid w:val="00121314"/>
    <w:rsid w:val="001B6823"/>
    <w:rsid w:val="00352092"/>
    <w:rsid w:val="00437AE0"/>
    <w:rsid w:val="00484093"/>
    <w:rsid w:val="005070B5"/>
    <w:rsid w:val="005713F2"/>
    <w:rsid w:val="00594A5F"/>
    <w:rsid w:val="005A2332"/>
    <w:rsid w:val="006209F5"/>
    <w:rsid w:val="0063369C"/>
    <w:rsid w:val="00670F10"/>
    <w:rsid w:val="006C3D36"/>
    <w:rsid w:val="00734240"/>
    <w:rsid w:val="00743FB0"/>
    <w:rsid w:val="007561FB"/>
    <w:rsid w:val="00851C4D"/>
    <w:rsid w:val="008722B3"/>
    <w:rsid w:val="00893DC7"/>
    <w:rsid w:val="00902C76"/>
    <w:rsid w:val="009509BC"/>
    <w:rsid w:val="00982DDF"/>
    <w:rsid w:val="009C1CF8"/>
    <w:rsid w:val="00A1159C"/>
    <w:rsid w:val="00A12E8F"/>
    <w:rsid w:val="00A61EDC"/>
    <w:rsid w:val="00AE6E91"/>
    <w:rsid w:val="00C943AF"/>
    <w:rsid w:val="00CC5396"/>
    <w:rsid w:val="00CE11C6"/>
    <w:rsid w:val="00CF748F"/>
    <w:rsid w:val="00D25468"/>
    <w:rsid w:val="00D436F4"/>
    <w:rsid w:val="00D439BC"/>
    <w:rsid w:val="00D62A48"/>
    <w:rsid w:val="00D62C95"/>
    <w:rsid w:val="00D649EB"/>
    <w:rsid w:val="00D86D04"/>
    <w:rsid w:val="00D942E6"/>
    <w:rsid w:val="00DA1A3C"/>
    <w:rsid w:val="00DC608B"/>
    <w:rsid w:val="00DD58EC"/>
    <w:rsid w:val="00E22DFA"/>
    <w:rsid w:val="00EE486D"/>
    <w:rsid w:val="00F45089"/>
    <w:rsid w:val="00F75983"/>
    <w:rsid w:val="00F93AF8"/>
    <w:rsid w:val="00FB77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40B6"/>
  <w15:chartTrackingRefBased/>
  <w15:docId w15:val="{C4641FC2-4149-446A-B50D-6C1E6BA2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12E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12E8F"/>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F93AF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F93A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1159C"/>
    <w:rPr>
      <w:b/>
      <w:bCs/>
    </w:rPr>
  </w:style>
  <w:style w:type="paragraph" w:styleId="Cabealho">
    <w:name w:val="header"/>
    <w:basedOn w:val="Normal"/>
    <w:link w:val="CabealhoChar"/>
    <w:uiPriority w:val="99"/>
    <w:unhideWhenUsed/>
    <w:rsid w:val="00A1159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159C"/>
  </w:style>
  <w:style w:type="paragraph" w:styleId="Rodap">
    <w:name w:val="footer"/>
    <w:basedOn w:val="Normal"/>
    <w:link w:val="RodapChar"/>
    <w:uiPriority w:val="99"/>
    <w:unhideWhenUsed/>
    <w:rsid w:val="00A1159C"/>
    <w:pPr>
      <w:tabs>
        <w:tab w:val="center" w:pos="4252"/>
        <w:tab w:val="right" w:pos="8504"/>
      </w:tabs>
      <w:spacing w:after="0" w:line="240" w:lineRule="auto"/>
    </w:pPr>
  </w:style>
  <w:style w:type="character" w:customStyle="1" w:styleId="RodapChar">
    <w:name w:val="Rodapé Char"/>
    <w:basedOn w:val="Fontepargpadro"/>
    <w:link w:val="Rodap"/>
    <w:uiPriority w:val="99"/>
    <w:rsid w:val="00A1159C"/>
  </w:style>
  <w:style w:type="character" w:customStyle="1" w:styleId="vkekvd">
    <w:name w:val="vkekvd"/>
    <w:basedOn w:val="Fontepargpadro"/>
    <w:rsid w:val="00A1159C"/>
  </w:style>
  <w:style w:type="character" w:customStyle="1" w:styleId="ifmvxd">
    <w:name w:val="ifmvxd"/>
    <w:basedOn w:val="Fontepargpadro"/>
    <w:rsid w:val="00A1159C"/>
  </w:style>
  <w:style w:type="character" w:customStyle="1" w:styleId="ijm6od">
    <w:name w:val="ijm6od"/>
    <w:basedOn w:val="Fontepargpadro"/>
    <w:rsid w:val="00A1159C"/>
  </w:style>
  <w:style w:type="character" w:customStyle="1" w:styleId="t286pc">
    <w:name w:val="t286pc"/>
    <w:basedOn w:val="Fontepargpadro"/>
    <w:rsid w:val="00A1159C"/>
  </w:style>
  <w:style w:type="character" w:customStyle="1" w:styleId="Ttulo1Char">
    <w:name w:val="Título 1 Char"/>
    <w:basedOn w:val="Fontepargpadro"/>
    <w:link w:val="Ttulo1"/>
    <w:uiPriority w:val="9"/>
    <w:rsid w:val="00A12E8F"/>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12E8F"/>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A12E8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F93AF8"/>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rsid w:val="00F93AF8"/>
    <w:rPr>
      <w:rFonts w:asciiTheme="majorHAnsi" w:eastAsiaTheme="majorEastAsia" w:hAnsiTheme="majorHAnsi" w:cstheme="majorBidi"/>
      <w:i/>
      <w:iCs/>
      <w:color w:val="2E74B5" w:themeColor="accent1" w:themeShade="BF"/>
    </w:rPr>
  </w:style>
  <w:style w:type="paragraph" w:styleId="CabealhodoSumrio">
    <w:name w:val="TOC Heading"/>
    <w:basedOn w:val="Ttulo1"/>
    <w:next w:val="Normal"/>
    <w:uiPriority w:val="39"/>
    <w:unhideWhenUsed/>
    <w:qFormat/>
    <w:rsid w:val="00F93AF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Sumrio1">
    <w:name w:val="toc 1"/>
    <w:basedOn w:val="Normal"/>
    <w:next w:val="Normal"/>
    <w:autoRedefine/>
    <w:uiPriority w:val="39"/>
    <w:unhideWhenUsed/>
    <w:rsid w:val="00F93AF8"/>
    <w:pPr>
      <w:spacing w:after="100"/>
    </w:pPr>
  </w:style>
  <w:style w:type="paragraph" w:styleId="Sumrio3">
    <w:name w:val="toc 3"/>
    <w:basedOn w:val="Normal"/>
    <w:next w:val="Normal"/>
    <w:autoRedefine/>
    <w:uiPriority w:val="39"/>
    <w:unhideWhenUsed/>
    <w:rsid w:val="00F93AF8"/>
    <w:pPr>
      <w:spacing w:after="100"/>
      <w:ind w:left="440"/>
    </w:pPr>
  </w:style>
  <w:style w:type="character" w:styleId="Hyperlink">
    <w:name w:val="Hyperlink"/>
    <w:basedOn w:val="Fontepargpadro"/>
    <w:uiPriority w:val="99"/>
    <w:unhideWhenUsed/>
    <w:rsid w:val="00F93AF8"/>
    <w:rPr>
      <w:color w:val="0563C1" w:themeColor="hyperlink"/>
      <w:u w:val="single"/>
    </w:rPr>
  </w:style>
  <w:style w:type="character" w:customStyle="1" w:styleId="UnresolvedMention">
    <w:name w:val="Unresolved Mention"/>
    <w:basedOn w:val="Fontepargpadro"/>
    <w:uiPriority w:val="99"/>
    <w:semiHidden/>
    <w:unhideWhenUsed/>
    <w:rsid w:val="00DD58EC"/>
    <w:rPr>
      <w:color w:val="605E5C"/>
      <w:shd w:val="clear" w:color="auto" w:fill="E1DFDD"/>
    </w:rPr>
  </w:style>
  <w:style w:type="character" w:styleId="HiperlinkVisitado">
    <w:name w:val="FollowedHyperlink"/>
    <w:basedOn w:val="Fontepargpadro"/>
    <w:uiPriority w:val="99"/>
    <w:semiHidden/>
    <w:unhideWhenUsed/>
    <w:rsid w:val="00DD58EC"/>
    <w:rPr>
      <w:color w:val="954F72" w:themeColor="followedHyperlink"/>
      <w:u w:val="single"/>
    </w:rPr>
  </w:style>
  <w:style w:type="paragraph" w:customStyle="1" w:styleId="paragraph">
    <w:name w:val="paragraph"/>
    <w:basedOn w:val="Normal"/>
    <w:rsid w:val="00DC60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DC608B"/>
  </w:style>
  <w:style w:type="character" w:customStyle="1" w:styleId="eop">
    <w:name w:val="eop"/>
    <w:basedOn w:val="Fontepargpadro"/>
    <w:rsid w:val="00DC608B"/>
  </w:style>
  <w:style w:type="character" w:customStyle="1" w:styleId="scxw62998709">
    <w:name w:val="scxw62998709"/>
    <w:basedOn w:val="Fontepargpadro"/>
    <w:rsid w:val="00DC608B"/>
  </w:style>
  <w:style w:type="character" w:customStyle="1" w:styleId="tabchar">
    <w:name w:val="tabchar"/>
    <w:basedOn w:val="Fontepargpadro"/>
    <w:rsid w:val="00DC6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54409">
      <w:bodyDiv w:val="1"/>
      <w:marLeft w:val="0"/>
      <w:marRight w:val="0"/>
      <w:marTop w:val="0"/>
      <w:marBottom w:val="0"/>
      <w:divBdr>
        <w:top w:val="none" w:sz="0" w:space="0" w:color="auto"/>
        <w:left w:val="none" w:sz="0" w:space="0" w:color="auto"/>
        <w:bottom w:val="none" w:sz="0" w:space="0" w:color="auto"/>
        <w:right w:val="none" w:sz="0" w:space="0" w:color="auto"/>
      </w:divBdr>
    </w:div>
    <w:div w:id="273172815">
      <w:bodyDiv w:val="1"/>
      <w:marLeft w:val="0"/>
      <w:marRight w:val="0"/>
      <w:marTop w:val="0"/>
      <w:marBottom w:val="0"/>
      <w:divBdr>
        <w:top w:val="none" w:sz="0" w:space="0" w:color="auto"/>
        <w:left w:val="none" w:sz="0" w:space="0" w:color="auto"/>
        <w:bottom w:val="none" w:sz="0" w:space="0" w:color="auto"/>
        <w:right w:val="none" w:sz="0" w:space="0" w:color="auto"/>
      </w:divBdr>
    </w:div>
    <w:div w:id="907114313">
      <w:bodyDiv w:val="1"/>
      <w:marLeft w:val="0"/>
      <w:marRight w:val="0"/>
      <w:marTop w:val="0"/>
      <w:marBottom w:val="0"/>
      <w:divBdr>
        <w:top w:val="none" w:sz="0" w:space="0" w:color="auto"/>
        <w:left w:val="none" w:sz="0" w:space="0" w:color="auto"/>
        <w:bottom w:val="none" w:sz="0" w:space="0" w:color="auto"/>
        <w:right w:val="none" w:sz="0" w:space="0" w:color="auto"/>
      </w:divBdr>
    </w:div>
    <w:div w:id="908728905">
      <w:bodyDiv w:val="1"/>
      <w:marLeft w:val="0"/>
      <w:marRight w:val="0"/>
      <w:marTop w:val="0"/>
      <w:marBottom w:val="0"/>
      <w:divBdr>
        <w:top w:val="none" w:sz="0" w:space="0" w:color="auto"/>
        <w:left w:val="none" w:sz="0" w:space="0" w:color="auto"/>
        <w:bottom w:val="none" w:sz="0" w:space="0" w:color="auto"/>
        <w:right w:val="none" w:sz="0" w:space="0" w:color="auto"/>
      </w:divBdr>
    </w:div>
    <w:div w:id="1120949783">
      <w:bodyDiv w:val="1"/>
      <w:marLeft w:val="0"/>
      <w:marRight w:val="0"/>
      <w:marTop w:val="0"/>
      <w:marBottom w:val="0"/>
      <w:divBdr>
        <w:top w:val="none" w:sz="0" w:space="0" w:color="auto"/>
        <w:left w:val="none" w:sz="0" w:space="0" w:color="auto"/>
        <w:bottom w:val="none" w:sz="0" w:space="0" w:color="auto"/>
        <w:right w:val="none" w:sz="0" w:space="0" w:color="auto"/>
      </w:divBdr>
    </w:div>
    <w:div w:id="1273170827">
      <w:bodyDiv w:val="1"/>
      <w:marLeft w:val="0"/>
      <w:marRight w:val="0"/>
      <w:marTop w:val="0"/>
      <w:marBottom w:val="0"/>
      <w:divBdr>
        <w:top w:val="none" w:sz="0" w:space="0" w:color="auto"/>
        <w:left w:val="none" w:sz="0" w:space="0" w:color="auto"/>
        <w:bottom w:val="none" w:sz="0" w:space="0" w:color="auto"/>
        <w:right w:val="none" w:sz="0" w:space="0" w:color="auto"/>
      </w:divBdr>
    </w:div>
    <w:div w:id="1337614394">
      <w:bodyDiv w:val="1"/>
      <w:marLeft w:val="0"/>
      <w:marRight w:val="0"/>
      <w:marTop w:val="0"/>
      <w:marBottom w:val="0"/>
      <w:divBdr>
        <w:top w:val="none" w:sz="0" w:space="0" w:color="auto"/>
        <w:left w:val="none" w:sz="0" w:space="0" w:color="auto"/>
        <w:bottom w:val="none" w:sz="0" w:space="0" w:color="auto"/>
        <w:right w:val="none" w:sz="0" w:space="0" w:color="auto"/>
      </w:divBdr>
      <w:divsChild>
        <w:div w:id="1737781390">
          <w:marLeft w:val="0"/>
          <w:marRight w:val="0"/>
          <w:marTop w:val="0"/>
          <w:marBottom w:val="0"/>
          <w:divBdr>
            <w:top w:val="none" w:sz="0" w:space="0" w:color="auto"/>
            <w:left w:val="none" w:sz="0" w:space="0" w:color="auto"/>
            <w:bottom w:val="none" w:sz="0" w:space="0" w:color="auto"/>
            <w:right w:val="none" w:sz="0" w:space="0" w:color="auto"/>
          </w:divBdr>
        </w:div>
        <w:div w:id="576937797">
          <w:marLeft w:val="0"/>
          <w:marRight w:val="0"/>
          <w:marTop w:val="0"/>
          <w:marBottom w:val="0"/>
          <w:divBdr>
            <w:top w:val="none" w:sz="0" w:space="0" w:color="auto"/>
            <w:left w:val="none" w:sz="0" w:space="0" w:color="auto"/>
            <w:bottom w:val="none" w:sz="0" w:space="0" w:color="auto"/>
            <w:right w:val="none" w:sz="0" w:space="0" w:color="auto"/>
          </w:divBdr>
        </w:div>
        <w:div w:id="292833527">
          <w:marLeft w:val="0"/>
          <w:marRight w:val="0"/>
          <w:marTop w:val="0"/>
          <w:marBottom w:val="0"/>
          <w:divBdr>
            <w:top w:val="none" w:sz="0" w:space="0" w:color="auto"/>
            <w:left w:val="none" w:sz="0" w:space="0" w:color="auto"/>
            <w:bottom w:val="none" w:sz="0" w:space="0" w:color="auto"/>
            <w:right w:val="none" w:sz="0" w:space="0" w:color="auto"/>
          </w:divBdr>
        </w:div>
      </w:divsChild>
    </w:div>
    <w:div w:id="1337921489">
      <w:bodyDiv w:val="1"/>
      <w:marLeft w:val="0"/>
      <w:marRight w:val="0"/>
      <w:marTop w:val="0"/>
      <w:marBottom w:val="0"/>
      <w:divBdr>
        <w:top w:val="none" w:sz="0" w:space="0" w:color="auto"/>
        <w:left w:val="none" w:sz="0" w:space="0" w:color="auto"/>
        <w:bottom w:val="none" w:sz="0" w:space="0" w:color="auto"/>
        <w:right w:val="none" w:sz="0" w:space="0" w:color="auto"/>
      </w:divBdr>
      <w:divsChild>
        <w:div w:id="1750499320">
          <w:marLeft w:val="0"/>
          <w:marRight w:val="0"/>
          <w:marTop w:val="0"/>
          <w:marBottom w:val="0"/>
          <w:divBdr>
            <w:top w:val="none" w:sz="0" w:space="0" w:color="auto"/>
            <w:left w:val="none" w:sz="0" w:space="0" w:color="auto"/>
            <w:bottom w:val="none" w:sz="0" w:space="0" w:color="auto"/>
            <w:right w:val="none" w:sz="0" w:space="0" w:color="auto"/>
          </w:divBdr>
          <w:divsChild>
            <w:div w:id="1461151807">
              <w:marLeft w:val="0"/>
              <w:marRight w:val="0"/>
              <w:marTop w:val="0"/>
              <w:marBottom w:val="0"/>
              <w:divBdr>
                <w:top w:val="none" w:sz="0" w:space="0" w:color="auto"/>
                <w:left w:val="none" w:sz="0" w:space="0" w:color="auto"/>
                <w:bottom w:val="none" w:sz="0" w:space="0" w:color="auto"/>
                <w:right w:val="none" w:sz="0" w:space="0" w:color="auto"/>
              </w:divBdr>
            </w:div>
          </w:divsChild>
        </w:div>
        <w:div w:id="1905140771">
          <w:marLeft w:val="0"/>
          <w:marRight w:val="0"/>
          <w:marTop w:val="0"/>
          <w:marBottom w:val="0"/>
          <w:divBdr>
            <w:top w:val="none" w:sz="0" w:space="0" w:color="auto"/>
            <w:left w:val="none" w:sz="0" w:space="0" w:color="auto"/>
            <w:bottom w:val="none" w:sz="0" w:space="0" w:color="auto"/>
            <w:right w:val="none" w:sz="0" w:space="0" w:color="auto"/>
          </w:divBdr>
        </w:div>
        <w:div w:id="1336492220">
          <w:marLeft w:val="0"/>
          <w:marRight w:val="0"/>
          <w:marTop w:val="0"/>
          <w:marBottom w:val="0"/>
          <w:divBdr>
            <w:top w:val="none" w:sz="0" w:space="0" w:color="auto"/>
            <w:left w:val="none" w:sz="0" w:space="0" w:color="auto"/>
            <w:bottom w:val="none" w:sz="0" w:space="0" w:color="auto"/>
            <w:right w:val="none" w:sz="0" w:space="0" w:color="auto"/>
          </w:divBdr>
          <w:divsChild>
            <w:div w:id="1489978745">
              <w:marLeft w:val="0"/>
              <w:marRight w:val="0"/>
              <w:marTop w:val="0"/>
              <w:marBottom w:val="0"/>
              <w:divBdr>
                <w:top w:val="none" w:sz="0" w:space="0" w:color="auto"/>
                <w:left w:val="none" w:sz="0" w:space="0" w:color="auto"/>
                <w:bottom w:val="none" w:sz="0" w:space="0" w:color="auto"/>
                <w:right w:val="none" w:sz="0" w:space="0" w:color="auto"/>
              </w:divBdr>
            </w:div>
          </w:divsChild>
        </w:div>
        <w:div w:id="306976063">
          <w:marLeft w:val="0"/>
          <w:marRight w:val="0"/>
          <w:marTop w:val="0"/>
          <w:marBottom w:val="0"/>
          <w:divBdr>
            <w:top w:val="none" w:sz="0" w:space="0" w:color="auto"/>
            <w:left w:val="none" w:sz="0" w:space="0" w:color="auto"/>
            <w:bottom w:val="none" w:sz="0" w:space="0" w:color="auto"/>
            <w:right w:val="none" w:sz="0" w:space="0" w:color="auto"/>
          </w:divBdr>
        </w:div>
        <w:div w:id="760755407">
          <w:marLeft w:val="0"/>
          <w:marRight w:val="0"/>
          <w:marTop w:val="0"/>
          <w:marBottom w:val="0"/>
          <w:divBdr>
            <w:top w:val="none" w:sz="0" w:space="0" w:color="auto"/>
            <w:left w:val="none" w:sz="0" w:space="0" w:color="auto"/>
            <w:bottom w:val="none" w:sz="0" w:space="0" w:color="auto"/>
            <w:right w:val="none" w:sz="0" w:space="0" w:color="auto"/>
          </w:divBdr>
        </w:div>
        <w:div w:id="190000484">
          <w:marLeft w:val="0"/>
          <w:marRight w:val="0"/>
          <w:marTop w:val="0"/>
          <w:marBottom w:val="0"/>
          <w:divBdr>
            <w:top w:val="none" w:sz="0" w:space="0" w:color="auto"/>
            <w:left w:val="none" w:sz="0" w:space="0" w:color="auto"/>
            <w:bottom w:val="none" w:sz="0" w:space="0" w:color="auto"/>
            <w:right w:val="none" w:sz="0" w:space="0" w:color="auto"/>
          </w:divBdr>
          <w:divsChild>
            <w:div w:id="57821746">
              <w:marLeft w:val="0"/>
              <w:marRight w:val="0"/>
              <w:marTop w:val="0"/>
              <w:marBottom w:val="0"/>
              <w:divBdr>
                <w:top w:val="none" w:sz="0" w:space="0" w:color="auto"/>
                <w:left w:val="none" w:sz="0" w:space="0" w:color="auto"/>
                <w:bottom w:val="none" w:sz="0" w:space="0" w:color="auto"/>
                <w:right w:val="none" w:sz="0" w:space="0" w:color="auto"/>
              </w:divBdr>
            </w:div>
          </w:divsChild>
        </w:div>
        <w:div w:id="185490425">
          <w:marLeft w:val="0"/>
          <w:marRight w:val="0"/>
          <w:marTop w:val="0"/>
          <w:marBottom w:val="0"/>
          <w:divBdr>
            <w:top w:val="none" w:sz="0" w:space="0" w:color="auto"/>
            <w:left w:val="none" w:sz="0" w:space="0" w:color="auto"/>
            <w:bottom w:val="none" w:sz="0" w:space="0" w:color="auto"/>
            <w:right w:val="none" w:sz="0" w:space="0" w:color="auto"/>
          </w:divBdr>
        </w:div>
        <w:div w:id="233441514">
          <w:marLeft w:val="0"/>
          <w:marRight w:val="0"/>
          <w:marTop w:val="0"/>
          <w:marBottom w:val="0"/>
          <w:divBdr>
            <w:top w:val="none" w:sz="0" w:space="0" w:color="auto"/>
            <w:left w:val="none" w:sz="0" w:space="0" w:color="auto"/>
            <w:bottom w:val="none" w:sz="0" w:space="0" w:color="auto"/>
            <w:right w:val="none" w:sz="0" w:space="0" w:color="auto"/>
          </w:divBdr>
        </w:div>
        <w:div w:id="2042047777">
          <w:marLeft w:val="0"/>
          <w:marRight w:val="0"/>
          <w:marTop w:val="0"/>
          <w:marBottom w:val="0"/>
          <w:divBdr>
            <w:top w:val="none" w:sz="0" w:space="0" w:color="auto"/>
            <w:left w:val="none" w:sz="0" w:space="0" w:color="auto"/>
            <w:bottom w:val="none" w:sz="0" w:space="0" w:color="auto"/>
            <w:right w:val="none" w:sz="0" w:space="0" w:color="auto"/>
          </w:divBdr>
          <w:divsChild>
            <w:div w:id="98380436">
              <w:marLeft w:val="0"/>
              <w:marRight w:val="0"/>
              <w:marTop w:val="0"/>
              <w:marBottom w:val="0"/>
              <w:divBdr>
                <w:top w:val="none" w:sz="0" w:space="0" w:color="auto"/>
                <w:left w:val="none" w:sz="0" w:space="0" w:color="auto"/>
                <w:bottom w:val="none" w:sz="0" w:space="0" w:color="auto"/>
                <w:right w:val="none" w:sz="0" w:space="0" w:color="auto"/>
              </w:divBdr>
            </w:div>
          </w:divsChild>
        </w:div>
        <w:div w:id="1818498181">
          <w:marLeft w:val="0"/>
          <w:marRight w:val="0"/>
          <w:marTop w:val="0"/>
          <w:marBottom w:val="0"/>
          <w:divBdr>
            <w:top w:val="none" w:sz="0" w:space="0" w:color="auto"/>
            <w:left w:val="none" w:sz="0" w:space="0" w:color="auto"/>
            <w:bottom w:val="none" w:sz="0" w:space="0" w:color="auto"/>
            <w:right w:val="none" w:sz="0" w:space="0" w:color="auto"/>
          </w:divBdr>
        </w:div>
        <w:div w:id="1186865726">
          <w:marLeft w:val="0"/>
          <w:marRight w:val="0"/>
          <w:marTop w:val="0"/>
          <w:marBottom w:val="0"/>
          <w:divBdr>
            <w:top w:val="none" w:sz="0" w:space="0" w:color="auto"/>
            <w:left w:val="none" w:sz="0" w:space="0" w:color="auto"/>
            <w:bottom w:val="none" w:sz="0" w:space="0" w:color="auto"/>
            <w:right w:val="none" w:sz="0" w:space="0" w:color="auto"/>
          </w:divBdr>
        </w:div>
      </w:divsChild>
    </w:div>
    <w:div w:id="1396854603">
      <w:bodyDiv w:val="1"/>
      <w:marLeft w:val="0"/>
      <w:marRight w:val="0"/>
      <w:marTop w:val="0"/>
      <w:marBottom w:val="0"/>
      <w:divBdr>
        <w:top w:val="none" w:sz="0" w:space="0" w:color="auto"/>
        <w:left w:val="none" w:sz="0" w:space="0" w:color="auto"/>
        <w:bottom w:val="none" w:sz="0" w:space="0" w:color="auto"/>
        <w:right w:val="none" w:sz="0" w:space="0" w:color="auto"/>
      </w:divBdr>
    </w:div>
    <w:div w:id="1402215666">
      <w:bodyDiv w:val="1"/>
      <w:marLeft w:val="0"/>
      <w:marRight w:val="0"/>
      <w:marTop w:val="0"/>
      <w:marBottom w:val="0"/>
      <w:divBdr>
        <w:top w:val="none" w:sz="0" w:space="0" w:color="auto"/>
        <w:left w:val="none" w:sz="0" w:space="0" w:color="auto"/>
        <w:bottom w:val="none" w:sz="0" w:space="0" w:color="auto"/>
        <w:right w:val="none" w:sz="0" w:space="0" w:color="auto"/>
      </w:divBdr>
    </w:div>
    <w:div w:id="1975132120">
      <w:bodyDiv w:val="1"/>
      <w:marLeft w:val="0"/>
      <w:marRight w:val="0"/>
      <w:marTop w:val="0"/>
      <w:marBottom w:val="0"/>
      <w:divBdr>
        <w:top w:val="none" w:sz="0" w:space="0" w:color="auto"/>
        <w:left w:val="none" w:sz="0" w:space="0" w:color="auto"/>
        <w:bottom w:val="none" w:sz="0" w:space="0" w:color="auto"/>
        <w:right w:val="none" w:sz="0" w:space="0" w:color="auto"/>
      </w:divBdr>
    </w:div>
    <w:div w:id="214427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D9EB0-D5BD-4D1C-A20C-D3F5E5A5D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18</Pages>
  <Words>3345</Words>
  <Characters>18067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35</cp:revision>
  <dcterms:created xsi:type="dcterms:W3CDTF">2026-03-13T14:20:00Z</dcterms:created>
  <dcterms:modified xsi:type="dcterms:W3CDTF">2026-05-15T14:12:00Z</dcterms:modified>
</cp:coreProperties>
</file>