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Tên: Võ Thùy Linh</w:t>
      </w:r>
    </w:p>
    <w:p w:rsidR="00000000" w:rsidDel="00000000" w:rsidP="00000000" w:rsidRDefault="00000000" w:rsidRPr="00000000" w14:paraId="00000002">
      <w:pPr>
        <w:rPr/>
      </w:pPr>
      <w:r w:rsidDel="00000000" w:rsidR="00000000" w:rsidRPr="00000000">
        <w:rPr>
          <w:rtl w:val="0"/>
        </w:rPr>
        <w:t xml:space="preserve">MSSV:2151053035</w:t>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CHƯƠNG III: XẾP THỨ TỰ</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rPr>
          <w:b w:val="1"/>
          <w:sz w:val="26"/>
          <w:szCs w:val="26"/>
        </w:rPr>
      </w:pPr>
      <w:r w:rsidDel="00000000" w:rsidR="00000000" w:rsidRPr="00000000">
        <w:rPr>
          <w:b w:val="1"/>
          <w:sz w:val="26"/>
          <w:szCs w:val="26"/>
          <w:rtl w:val="0"/>
        </w:rPr>
        <w:t xml:space="preserve">1.Trong các phương pháp xếp thứ tự đã học, phương pháp nào tối ưu nhất, và kém tối ưu nhất. Tại sao?</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Phương pháp Quick sort (Tối ưu nhất vì độ phức tạp tương đối nhỏ)</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Phương pháp Bubble Sort (Kém ưu nhất vì độ phức tạp tương đối lớn)</w:t>
      </w:r>
    </w:p>
    <w:p w:rsidR="00000000" w:rsidDel="00000000" w:rsidP="00000000" w:rsidRDefault="00000000" w:rsidRPr="00000000" w14:paraId="00000009">
      <w:pPr>
        <w:ind w:left="0" w:firstLine="0"/>
        <w:rPr>
          <w:b w:val="1"/>
          <w:sz w:val="26"/>
          <w:szCs w:val="26"/>
        </w:rPr>
      </w:pPr>
      <w:r w:rsidDel="00000000" w:rsidR="00000000" w:rsidRPr="00000000">
        <w:rPr>
          <w:rtl w:val="0"/>
        </w:rPr>
        <w:tab/>
      </w:r>
      <w:r w:rsidDel="00000000" w:rsidR="00000000" w:rsidRPr="00000000">
        <w:rPr>
          <w:b w:val="1"/>
          <w:sz w:val="26"/>
          <w:szCs w:val="26"/>
          <w:rtl w:val="0"/>
        </w:rPr>
        <w:t xml:space="preserve">2. Trong các 2 phương pháp tìm kiếm đã học, trường hợp nào thì cả 2 phương pháp đều như nhau. giải thích?</w:t>
      </w:r>
    </w:p>
    <w:p w:rsidR="00000000" w:rsidDel="00000000" w:rsidP="00000000" w:rsidRDefault="00000000" w:rsidRPr="00000000" w14:paraId="0000000A">
      <w:pPr>
        <w:ind w:left="0" w:firstLine="0"/>
        <w:rPr>
          <w:b w:val="1"/>
          <w:sz w:val="26"/>
          <w:szCs w:val="26"/>
        </w:rPr>
      </w:pPr>
      <w:r w:rsidDel="00000000" w:rsidR="00000000" w:rsidRPr="00000000">
        <w:rPr>
          <w:rtl w:val="0"/>
        </w:rPr>
        <w:tab/>
      </w:r>
      <w:r w:rsidDel="00000000" w:rsidR="00000000" w:rsidRPr="00000000">
        <w:rPr>
          <w:b w:val="1"/>
          <w:sz w:val="26"/>
          <w:szCs w:val="26"/>
          <w:rtl w:val="0"/>
        </w:rPr>
        <w:t xml:space="preserve">3. Ngoài các phương pháp đã học tìm hiểu thêm một phương pháp, giải thích, giới thiệu sơ</w:t>
      </w:r>
    </w:p>
    <w:p w:rsidR="00000000" w:rsidDel="00000000" w:rsidP="00000000" w:rsidRDefault="00000000" w:rsidRPr="00000000" w14:paraId="0000000B">
      <w:pPr>
        <w:ind w:left="0" w:firstLine="0"/>
        <w:rPr>
          <w:color w:val="0a0a0a"/>
        </w:rPr>
      </w:pPr>
      <w:r w:rsidDel="00000000" w:rsidR="00000000" w:rsidRPr="00000000">
        <w:rPr>
          <w:color w:val="0a0a0a"/>
          <w:sz w:val="27"/>
          <w:szCs w:val="27"/>
          <w:rtl w:val="0"/>
        </w:rPr>
        <w:t xml:space="preserve">    </w:t>
        <w:tab/>
        <w:t xml:space="preserve">-</w:t>
      </w:r>
      <w:r w:rsidDel="00000000" w:rsidR="00000000" w:rsidRPr="00000000">
        <w:rPr>
          <w:color w:val="0a0a0a"/>
          <w:rtl w:val="0"/>
        </w:rPr>
        <w:t xml:space="preserve">Thuật toán tìm kiếm nội suy (Interpolation Search)</w:t>
      </w:r>
      <w:r w:rsidDel="00000000" w:rsidR="00000000" w:rsidRPr="00000000">
        <w:rPr>
          <w:color w:val="0a0a0a"/>
          <w:highlight w:val="white"/>
          <w:rtl w:val="0"/>
        </w:rPr>
        <w:t xml:space="preserve">là ìm kiếm nội suy là một thuật toán cải tiến hơn so với tìm kiếm nhị phân cho các trường hợp, trong đó các giá trị trong một mảng đã được sắp xếp được phân phối đồng đều.</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