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Tên: Võ Thùy Linh</w:t>
      </w:r>
    </w:p>
    <w:p w:rsidR="00000000" w:rsidDel="00000000" w:rsidP="00000000" w:rsidRDefault="00000000" w:rsidRPr="00000000" w14:paraId="00000002">
      <w:pPr>
        <w:rPr/>
      </w:pPr>
      <w:r w:rsidDel="00000000" w:rsidR="00000000" w:rsidRPr="00000000">
        <w:rPr>
          <w:rtl w:val="0"/>
        </w:rPr>
        <w:t xml:space="preserve">MSSV:2151053035</w:t>
      </w: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CHƯƠNG IV: CÂY NHỊ PHÂN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3"/>
        </w:numPr>
        <w:ind w:left="720" w:hanging="360"/>
        <w:rPr>
          <w:u w:val="none"/>
        </w:rPr>
      </w:pPr>
      <w:r w:rsidDel="00000000" w:rsidR="00000000" w:rsidRPr="00000000">
        <w:rPr>
          <w:b w:val="1"/>
          <w:sz w:val="26"/>
          <w:szCs w:val="26"/>
          <w:rtl w:val="0"/>
        </w:rPr>
        <w:t xml:space="preserve">Hãy trình bày các vấn đề sau:</w:t>
      </w:r>
    </w:p>
    <w:p w:rsidR="00000000" w:rsidDel="00000000" w:rsidP="00000000" w:rsidRDefault="00000000" w:rsidRPr="00000000" w14:paraId="00000007">
      <w:pPr>
        <w:numPr>
          <w:ilvl w:val="0"/>
          <w:numId w:val="1"/>
        </w:numPr>
        <w:ind w:left="1440" w:hanging="360"/>
        <w:rPr/>
      </w:pPr>
      <w:r w:rsidDel="00000000" w:rsidR="00000000" w:rsidRPr="00000000">
        <w:rPr>
          <w:rtl w:val="0"/>
        </w:rPr>
        <w:t xml:space="preserve">Định nghĩa đặc điểm cây nhị phân: là cây mà giá  trị(khóa) của phần tử bên trái của một node có giá trị nhỏ hơn giá trị của node, giá trị của các phần tử bên phải của node lớn hơn giá trị (khóa) của node đó.</w:t>
      </w:r>
    </w:p>
    <w:p w:rsidR="00000000" w:rsidDel="00000000" w:rsidP="00000000" w:rsidRDefault="00000000" w:rsidRPr="00000000" w14:paraId="00000008">
      <w:pPr>
        <w:numPr>
          <w:ilvl w:val="0"/>
          <w:numId w:val="1"/>
        </w:numPr>
        <w:ind w:left="1440" w:hanging="360"/>
        <w:rPr>
          <w:u w:val="none"/>
        </w:rPr>
      </w:pPr>
      <w:r w:rsidDel="00000000" w:rsidR="00000000" w:rsidRPr="00000000">
        <w:rPr>
          <w:rtl w:val="0"/>
        </w:rPr>
        <w:t xml:space="preserve">Các thao tác trên cây: tìm, thêm, duyệt, xóa</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So sánh:</w:t>
      </w:r>
    </w:p>
    <w:p w:rsidR="00000000" w:rsidDel="00000000" w:rsidP="00000000" w:rsidRDefault="00000000" w:rsidRPr="00000000" w14:paraId="0000000A">
      <w:pPr>
        <w:numPr>
          <w:ilvl w:val="0"/>
          <w:numId w:val="2"/>
        </w:numPr>
        <w:ind w:left="1440" w:hanging="360"/>
        <w:rPr>
          <w:u w:val="none"/>
        </w:rPr>
      </w:pPr>
      <w:r w:rsidDel="00000000" w:rsidR="00000000" w:rsidRPr="00000000">
        <w:rPr>
          <w:rtl w:val="0"/>
        </w:rPr>
        <w:t xml:space="preserve">Cây nhị phân dễ tìm kiếm hơn là danh sách đặc, danh sách liên kết: Vì thuật toán dễ hiểu, đi tuần tự.</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