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4"/>
          <w:szCs w:val="5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4"/>
          <w:szCs w:val="54"/>
          <w:rtl w:val="0"/>
        </w:rPr>
        <w:t xml:space="preserve">멘토링 회의록</w:t>
      </w:r>
    </w:p>
    <w:p w:rsidR="00000000" w:rsidDel="00000000" w:rsidP="00000000" w:rsidRDefault="00000000" w:rsidRPr="00000000" w14:paraId="00000002">
      <w:pPr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685"/>
        <w:gridCol w:w="1665"/>
        <w:gridCol w:w="3030"/>
        <w:tblGridChange w:id="0">
          <w:tblGrid>
            <w:gridCol w:w="1650"/>
            <w:gridCol w:w="2685"/>
            <w:gridCol w:w="1665"/>
            <w:gridCol w:w="3030"/>
          </w:tblGrid>
        </w:tblGridChange>
      </w:tblGrid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안숨은그림찾기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일          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2022년 10월 15일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09:00∼17:50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참    석  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데이터에듀 : 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정기영 연구원</w:t>
            </w:r>
          </w:p>
        </w:tc>
      </w:tr>
      <w:tr>
        <w:trPr>
          <w:cantSplit w:val="0"/>
          <w:trHeight w:val="516.32080078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장           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한국품질재단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한가람IT 교육센터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강의실(202호)</w:t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1조 : 안성현, 이정빈, 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이한빈, 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허아현, 김동주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멘토링 내용 (요약)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【 멘토링 받은 내용 】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근황토크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프로젝트 발표 리허설 및 피드백</w:t>
            </w:r>
          </w:p>
          <w:p w:rsidR="00000000" w:rsidDel="00000000" w:rsidP="00000000" w:rsidRDefault="00000000" w:rsidRPr="00000000" w14:paraId="0000001E">
            <w:pPr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김동주 : 우리조가 제일 잘한거 같음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이정빈 : 프로젝트의 전체 흐름은 알지만 각자 담당한 기능이 다르다보니 정확한 내부구조는 알지 못해서 아쉬운 부분이 있었다.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기능 발표하는 부분 내용 정리가 필요….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허아현 : 전반적으로 좋았다. </w:t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서비스 플랫폼 구조도 - 설명을 조금 줄이고 시연 부분에서 설명을 더 자세하게 하는 것이 좋을 것 같다. </w:t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해시태그 키워드 추출 부분 설명 보완하면 좋을듯</w:t>
            </w:r>
          </w:p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이한빈 : 불편사항 - 구현한 기능으로 넘어가는 흐름이 부자연스러운 것 같음.</w:t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서비스 플랫폼 구조도 - 간단하게 언급하고 넘어가면 좋을듯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발표는 구현된 부분을 자신있게 발표하고, 개선사항을 추가하는 것이 좋을듯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안성현 : OCR 모델 테스트 결과 개선사안에 대해서 말을 정리할 필요가 있다.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멘토님 : </w:t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서비스 플랫폼 구조도 - 크게 3단계로 나눠져있는 부분이기때문에, 한 장에 너무 많은 정보가 들어가있는 느낌. 단계마다 슬라이드를 나눠서 각 부분을 짚고 넘어가는 정도로 하기.</w:t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해시태그 키워드 추출 - 강조하고 싶은 부분을 키우고 중요하지 않은 부분은 줄이기</w:t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불편사항 - 불편사항이 있기때문에 어떤 문제점을 있었고 해결하기 위해서 기능을 구현했습니다라는 흐름이 있으면 좋을듯</w:t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갑자기 산출물 시연이 안되는 경우가 있기 때문에 미리 대비해놓기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산출물 시연에 시간을 조금 더 할애하면 좋을듯 발표에 임팩트가 있어야 한다.</w:t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중요하지 않은 부분은 줄이고 내용을 더 크게 보여주기 요약문장이 있어야한다.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전이학습 - 왜 전이학습이 필요한지 구조도가 하나 있으면 좋을듯</w:t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모델별 결과비교 - 글자가 작아서 잘안보임 크게 키웁시다. 어떤 지점이 문제였는지 명시해주고 개선방향까지 이야기하기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질의응답 - 질의응답을 qna 기능으로 바꾸기. stt는 sr asr이라고도 한다. 산출물 파트에서 챗봇이라는 시스템이라는 설명이 필요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발표자가 넘어갈때 먼저 어떤 기능에 대한 부분인지 설명 추가</w: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우리 산출물을 이용했을 때, 어떤 장점이 있는지 구체적인 필요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고마운 분들에 대한 고마움을 더 표현하자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