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4460E411" w:rsidR="00935BE9" w:rsidRDefault="00FD22EC" w:rsidP="00DB793C">
      <w:pPr>
        <w:pStyle w:val="Ttulo2"/>
        <w:numPr>
          <w:ilvl w:val="0"/>
          <w:numId w:val="0"/>
        </w:numPr>
        <w:ind w:left="567"/>
      </w:pPr>
      <w:bookmarkStart w:id="0" w:name="_Toc10987143"/>
      <w:r>
        <w:t xml:space="preserve">Descrição de </w:t>
      </w:r>
      <w:r w:rsidR="00935BE9" w:rsidRPr="006512A0">
        <w:t xml:space="preserve">Caso de uso </w:t>
      </w:r>
      <w:bookmarkEnd w:id="0"/>
    </w:p>
    <w:p w14:paraId="3E32B0A5" w14:textId="2F3E06D2" w:rsid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Nome do caso de uso:</w:t>
      </w:r>
      <w:r w:rsidR="003343ED">
        <w:rPr>
          <w:b/>
          <w:bCs/>
        </w:rPr>
        <w:t xml:space="preserve"> Finalizar Compra</w:t>
      </w:r>
    </w:p>
    <w:p w14:paraId="1304B745" w14:textId="47A84AC0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ID:</w:t>
      </w:r>
      <w:r w:rsidR="003343ED">
        <w:rPr>
          <w:b/>
          <w:bCs/>
        </w:rPr>
        <w:t xml:space="preserve"> CU-06</w:t>
      </w:r>
    </w:p>
    <w:p w14:paraId="3DEC8E2E" w14:textId="1308AFD1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Ator primário:</w:t>
      </w:r>
      <w:r w:rsidR="003343ED">
        <w:rPr>
          <w:b/>
          <w:bCs/>
        </w:rPr>
        <w:t xml:space="preserve"> Cliente Final</w:t>
      </w:r>
    </w:p>
    <w:p w14:paraId="348D5AD4" w14:textId="348BA24D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Ator Secundário:</w:t>
      </w:r>
      <w:r w:rsidR="003343ED">
        <w:rPr>
          <w:b/>
          <w:bCs/>
        </w:rPr>
        <w:t xml:space="preserve"> Sistema de Estoque, WhatsApp Business, Sistema de Catálogo.</w:t>
      </w:r>
    </w:p>
    <w:p w14:paraId="4F219DCA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190C924A" w14:textId="134FF917" w:rsidR="006674EF" w:rsidRDefault="006674EF" w:rsidP="006674EF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carrinho deve conter ao menos um produto.</w:t>
            </w:r>
          </w:p>
          <w:p w14:paraId="57AF3256" w14:textId="2DD85AA2" w:rsidR="00B84068" w:rsidRPr="00577606" w:rsidRDefault="006674EF" w:rsidP="006674EF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cliente deve estar com os dados pessoais (Nome, CPF e Telefone) preenchidos.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5A11695D" w14:textId="0EAE1FAE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acessa a tela de finalização de compra.</w:t>
            </w:r>
          </w:p>
          <w:p w14:paraId="6904083F" w14:textId="0505D80D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verifica a disponibilidade dos itens do carrinho no estoque.</w:t>
            </w:r>
          </w:p>
          <w:p w14:paraId="5ABD5591" w14:textId="46F48CCC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monta o resumo do carrinho com os produtos selecionados.</w:t>
            </w:r>
          </w:p>
          <w:p w14:paraId="2C887F1B" w14:textId="7AA4BAFD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informa ou confirma seus dados pessoais (Nome, CPF e Telefone).</w:t>
            </w:r>
          </w:p>
          <w:p w14:paraId="0B810A13" w14:textId="62E0621B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clica em “Enviar Pedido”.</w:t>
            </w:r>
          </w:p>
          <w:p w14:paraId="706C3784" w14:textId="1EC2BF2A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registra o início do processo de venda.</w:t>
            </w:r>
          </w:p>
          <w:p w14:paraId="029AC123" w14:textId="7797B723" w:rsidR="006674EF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reserva os produtos no estoque para evitar vendas duplicadas.</w:t>
            </w:r>
          </w:p>
          <w:p w14:paraId="29F4A70D" w14:textId="1369D067" w:rsidR="003343ED" w:rsidRPr="00577606" w:rsidRDefault="006674EF" w:rsidP="006674EF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redireciona o cliente para o WhatsApp Business com uma mensagem pré-montada contendo os detalhes da compra.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2067EA9F" w14:textId="77777777" w:rsidR="00DB793C" w:rsidRDefault="00935BE9" w:rsidP="00DB793C">
      <w:pPr>
        <w:pStyle w:val="Ttulo3"/>
        <w:numPr>
          <w:ilvl w:val="0"/>
          <w:numId w:val="8"/>
        </w:numPr>
      </w:pPr>
      <w:bookmarkStart w:id="3" w:name="_Toc10987146"/>
      <w:r>
        <w:t>Fluxo</w:t>
      </w:r>
      <w:r w:rsidR="00DB793C">
        <w:t>s</w:t>
      </w:r>
      <w:r>
        <w:t xml:space="preserve"> alternativo</w:t>
      </w:r>
      <w:bookmarkEnd w:id="3"/>
      <w:r w:rsidR="00DB793C">
        <w:t>s</w:t>
      </w:r>
    </w:p>
    <w:p w14:paraId="4809157B" w14:textId="00099E4F" w:rsidR="00935BE9" w:rsidRPr="00577606" w:rsidRDefault="00DB793C" w:rsidP="00DB793C">
      <w:pPr>
        <w:pStyle w:val="Ttulo3"/>
        <w:numPr>
          <w:ilvl w:val="1"/>
          <w:numId w:val="8"/>
        </w:numPr>
      </w:pPr>
      <w:r>
        <w:t xml:space="preserve">Fluxo alternativo </w:t>
      </w:r>
      <w:r w:rsidR="00A162D7" w:rsidRPr="006B101F">
        <w:rPr>
          <w:bCs/>
          <w:szCs w:val="24"/>
        </w:rPr>
        <w:t>Indisponibilidade de itens do carrinho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17C7C0D7" w:rsidR="00F02C28" w:rsidRPr="00F02C28" w:rsidRDefault="00A162D7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 w:rsidRPr="00A162D7">
              <w:rPr>
                <w:b w:val="0"/>
              </w:rPr>
              <w:t>Algum item do carrinho não está disponível no estoque.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22BEC4C" w14:textId="3B433191" w:rsidR="00A162D7" w:rsidRPr="00A162D7" w:rsidRDefault="00A162D7" w:rsidP="00A162D7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162D7">
              <w:rPr>
                <w:b w:val="0"/>
              </w:rPr>
              <w:t>O sistema detecta que pelo menos um item do carrinho não possui estoque suficiente.</w:t>
            </w:r>
          </w:p>
          <w:p w14:paraId="7A14F4BA" w14:textId="09E7E0A5" w:rsidR="00A162D7" w:rsidRPr="00A162D7" w:rsidRDefault="00A162D7" w:rsidP="00A162D7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162D7">
              <w:rPr>
                <w:b w:val="0"/>
              </w:rPr>
              <w:t>O sistema destaca visualmente os itens indisponíveis (ex.: alterando a cor para cinza e desativando a interação).</w:t>
            </w:r>
          </w:p>
          <w:p w14:paraId="10FD6A9A" w14:textId="70BA4375" w:rsidR="00A162D7" w:rsidRPr="00A162D7" w:rsidRDefault="00A162D7" w:rsidP="00A162D7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162D7">
              <w:rPr>
                <w:b w:val="0"/>
              </w:rPr>
              <w:t>O sistema exibe uma mensagem informando quais produtos estão indisponíveis.</w:t>
            </w:r>
          </w:p>
          <w:p w14:paraId="34DB2B2F" w14:textId="3CCE86B2" w:rsidR="00F02C28" w:rsidRPr="00F02C28" w:rsidRDefault="00A162D7" w:rsidP="00A162D7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162D7">
              <w:rPr>
                <w:b w:val="0"/>
              </w:rPr>
              <w:t>O cliente pode optar por remover os itens indisponíveis ou cancelar a compra.</w:t>
            </w:r>
          </w:p>
        </w:tc>
      </w:tr>
    </w:tbl>
    <w:p w14:paraId="74615ADB" w14:textId="77777777" w:rsidR="00FE1864" w:rsidRDefault="00FE1864"/>
    <w:p w14:paraId="648756F3" w14:textId="54FDCE83" w:rsidR="00DB793C" w:rsidRPr="00577606" w:rsidRDefault="00DB793C" w:rsidP="00DB793C">
      <w:pPr>
        <w:pStyle w:val="Ttulo3"/>
        <w:numPr>
          <w:ilvl w:val="1"/>
          <w:numId w:val="8"/>
        </w:numPr>
      </w:pPr>
      <w:r>
        <w:lastRenderedPageBreak/>
        <w:t xml:space="preserve">Fluxo alternativo </w:t>
      </w:r>
      <w:r w:rsidR="00A162D7" w:rsidRPr="006B101F">
        <w:rPr>
          <w:bCs/>
          <w:szCs w:val="24"/>
        </w:rPr>
        <w:t>Produto esgotado antes da finalização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DB793C" w:rsidRPr="00F02C28" w14:paraId="22721EBB" w14:textId="77777777" w:rsidTr="00792E31">
        <w:trPr>
          <w:trHeight w:val="374"/>
        </w:trPr>
        <w:tc>
          <w:tcPr>
            <w:tcW w:w="2055" w:type="dxa"/>
          </w:tcPr>
          <w:p w14:paraId="371F8A22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031CBB" w14:textId="6FEABA32" w:rsidR="00DB793C" w:rsidRPr="00F02C28" w:rsidRDefault="00A162D7" w:rsidP="00DB793C">
            <w:pPr>
              <w:pStyle w:val="Ttulo3"/>
              <w:numPr>
                <w:ilvl w:val="0"/>
                <w:numId w:val="12"/>
              </w:numPr>
              <w:rPr>
                <w:b w:val="0"/>
              </w:rPr>
            </w:pPr>
            <w:r w:rsidRPr="00A162D7">
              <w:rPr>
                <w:b w:val="0"/>
              </w:rPr>
              <w:t>Um ou mais itens do carrinho zeraram seu estoque antes da compra ser registrada</w:t>
            </w:r>
            <w:r w:rsidR="003343ED">
              <w:rPr>
                <w:b w:val="0"/>
              </w:rPr>
              <w:t>.</w:t>
            </w:r>
          </w:p>
        </w:tc>
      </w:tr>
      <w:tr w:rsidR="00DB793C" w:rsidRPr="00F02C28" w14:paraId="5A3769C4" w14:textId="77777777" w:rsidTr="00792E31">
        <w:trPr>
          <w:trHeight w:val="413"/>
        </w:trPr>
        <w:tc>
          <w:tcPr>
            <w:tcW w:w="2055" w:type="dxa"/>
          </w:tcPr>
          <w:p w14:paraId="0F11BBE3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14FE7A1" w14:textId="230CB247" w:rsidR="00A162D7" w:rsidRDefault="00A162D7" w:rsidP="00A162D7">
            <w:pPr>
              <w:pStyle w:val="Corpodetexto"/>
              <w:numPr>
                <w:ilvl w:val="0"/>
                <w:numId w:val="13"/>
              </w:numPr>
            </w:pPr>
            <w:r>
              <w:t>Antes de registrar a compra, o sistema verifica novamente o estoque dos itens.</w:t>
            </w:r>
          </w:p>
          <w:p w14:paraId="1175C0C4" w14:textId="628C26D8" w:rsidR="00A162D7" w:rsidRDefault="00A162D7" w:rsidP="00A162D7">
            <w:pPr>
              <w:pStyle w:val="Corpodetexto"/>
              <w:numPr>
                <w:ilvl w:val="0"/>
                <w:numId w:val="13"/>
              </w:numPr>
            </w:pPr>
            <w:r>
              <w:t>Se algum item estiver com estoque igual a zero e não for passível de encomenda:</w:t>
            </w:r>
          </w:p>
          <w:p w14:paraId="6D70D84C" w14:textId="47174F62" w:rsidR="00A162D7" w:rsidRDefault="00A162D7" w:rsidP="00A162D7">
            <w:pPr>
              <w:pStyle w:val="Corpodetexto"/>
              <w:numPr>
                <w:ilvl w:val="0"/>
                <w:numId w:val="13"/>
              </w:numPr>
            </w:pPr>
            <w:r>
              <w:t>O sistema exibe uma mensagem: “Seu produto não está mais disponível.”</w:t>
            </w:r>
          </w:p>
          <w:p w14:paraId="1D26C530" w14:textId="1549E59D" w:rsidR="00A162D7" w:rsidRDefault="00A162D7" w:rsidP="00A162D7">
            <w:pPr>
              <w:pStyle w:val="Corpodetexto"/>
              <w:numPr>
                <w:ilvl w:val="0"/>
                <w:numId w:val="13"/>
              </w:numPr>
            </w:pPr>
            <w:r>
              <w:t>O sistema remove automaticamente o item do carrinho ou impede a continuação do processo.</w:t>
            </w:r>
          </w:p>
          <w:p w14:paraId="36619FAC" w14:textId="47FF92E9" w:rsidR="006B101F" w:rsidRPr="00B84068" w:rsidRDefault="00A162D7" w:rsidP="00A162D7">
            <w:pPr>
              <w:pStyle w:val="Corpodetexto"/>
              <w:numPr>
                <w:ilvl w:val="0"/>
                <w:numId w:val="13"/>
              </w:numPr>
            </w:pPr>
            <w:r>
              <w:t>O cliente é redirecionado para ajustar o carrinho ou cancelar a compra.</w:t>
            </w:r>
          </w:p>
        </w:tc>
      </w:tr>
    </w:tbl>
    <w:p w14:paraId="453A316F" w14:textId="77777777" w:rsidR="00DB793C" w:rsidRDefault="00DB793C"/>
    <w:p w14:paraId="643C107E" w14:textId="0C8CE69B" w:rsidR="00B84068" w:rsidRPr="00577606" w:rsidRDefault="00A162D7" w:rsidP="00B84068">
      <w:pPr>
        <w:pStyle w:val="Ttulo3"/>
        <w:numPr>
          <w:ilvl w:val="1"/>
          <w:numId w:val="8"/>
        </w:numPr>
      </w:pPr>
      <w:r>
        <w:t xml:space="preserve">Fluxo alternativo </w:t>
      </w:r>
      <w:r w:rsidRPr="006B101F">
        <w:rPr>
          <w:bCs/>
          <w:szCs w:val="24"/>
        </w:rPr>
        <w:t>Produto disponível apenas mediante encomenda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B84068" w:rsidRPr="00F02C28" w14:paraId="71C25100" w14:textId="77777777" w:rsidTr="009D7397">
        <w:trPr>
          <w:trHeight w:val="374"/>
        </w:trPr>
        <w:tc>
          <w:tcPr>
            <w:tcW w:w="2055" w:type="dxa"/>
          </w:tcPr>
          <w:p w14:paraId="6F51A803" w14:textId="77777777" w:rsidR="00B84068" w:rsidRPr="00577606" w:rsidRDefault="00B84068" w:rsidP="009D7397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2AA75DB2" w14:textId="4F6F92B9" w:rsidR="00B84068" w:rsidRPr="00F02C28" w:rsidRDefault="00A162D7" w:rsidP="00B84068">
            <w:pPr>
              <w:pStyle w:val="Ttulo3"/>
              <w:numPr>
                <w:ilvl w:val="0"/>
                <w:numId w:val="15"/>
              </w:numPr>
              <w:rPr>
                <w:b w:val="0"/>
              </w:rPr>
            </w:pPr>
            <w:r w:rsidRPr="00A162D7">
              <w:rPr>
                <w:b w:val="0"/>
              </w:rPr>
              <w:t>- Um ou mais itens do carrinho estão com estoque zero, mas são passíveis de encomenda.</w:t>
            </w:r>
          </w:p>
        </w:tc>
      </w:tr>
      <w:tr w:rsidR="00B84068" w:rsidRPr="00F02C28" w14:paraId="325ED52D" w14:textId="77777777" w:rsidTr="009D7397">
        <w:trPr>
          <w:trHeight w:val="413"/>
        </w:trPr>
        <w:tc>
          <w:tcPr>
            <w:tcW w:w="2055" w:type="dxa"/>
          </w:tcPr>
          <w:p w14:paraId="46AA56F3" w14:textId="77777777" w:rsidR="00B84068" w:rsidRPr="00577606" w:rsidRDefault="00B84068" w:rsidP="009D7397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767361B" w14:textId="26F5628B" w:rsidR="006B101F" w:rsidRDefault="006B101F" w:rsidP="006B101F">
            <w:pPr>
              <w:pStyle w:val="Corpodetexto"/>
              <w:numPr>
                <w:ilvl w:val="0"/>
                <w:numId w:val="16"/>
              </w:numPr>
            </w:pPr>
            <w:r>
              <w:t>O sistema identifica que alguns itens possuem estoque zero, porém são passíveis de encomenda.</w:t>
            </w:r>
          </w:p>
          <w:p w14:paraId="0D936BD3" w14:textId="2FFEEDB5" w:rsidR="006B101F" w:rsidRDefault="006B101F" w:rsidP="006B101F">
            <w:pPr>
              <w:pStyle w:val="Corpodetexto"/>
              <w:numPr>
                <w:ilvl w:val="0"/>
                <w:numId w:val="16"/>
              </w:numPr>
            </w:pPr>
            <w:r>
              <w:t>O sistema permite que esses itens permaneçam no carrinho.</w:t>
            </w:r>
          </w:p>
          <w:p w14:paraId="6B9C321A" w14:textId="0BAF7DB9" w:rsidR="006B101F" w:rsidRDefault="006B101F" w:rsidP="006B101F">
            <w:pPr>
              <w:pStyle w:val="Corpodetexto"/>
              <w:numPr>
                <w:ilvl w:val="0"/>
                <w:numId w:val="16"/>
              </w:numPr>
            </w:pPr>
            <w:r>
              <w:t>O sistema exibe uma mensagem informando que o(s) produto(s) será(</w:t>
            </w:r>
            <w:proofErr w:type="spellStart"/>
            <w:r>
              <w:t>ão</w:t>
            </w:r>
            <w:proofErr w:type="spellEnd"/>
            <w:r>
              <w:t>) entregue(s) mediante encomenda.</w:t>
            </w:r>
          </w:p>
          <w:p w14:paraId="623AEEFA" w14:textId="0A6B26D1" w:rsidR="006B101F" w:rsidRDefault="006B101F" w:rsidP="006B101F">
            <w:pPr>
              <w:pStyle w:val="Corpodetexto"/>
              <w:numPr>
                <w:ilvl w:val="0"/>
                <w:numId w:val="16"/>
              </w:numPr>
            </w:pPr>
            <w:r>
              <w:t>O cliente decide se deseja continuar com a compra.</w:t>
            </w:r>
          </w:p>
          <w:p w14:paraId="0FD67BFA" w14:textId="6F9F3B40" w:rsidR="006B101F" w:rsidRPr="00B84068" w:rsidRDefault="006B101F" w:rsidP="006B101F">
            <w:pPr>
              <w:pStyle w:val="Corpodetexto"/>
              <w:numPr>
                <w:ilvl w:val="0"/>
                <w:numId w:val="16"/>
              </w:numPr>
            </w:pPr>
            <w:r>
              <w:t>Caso positivo, o processo segue normalmente com a reserva virtual do item.</w:t>
            </w:r>
          </w:p>
        </w:tc>
      </w:tr>
    </w:tbl>
    <w:p w14:paraId="7B24F164" w14:textId="77777777" w:rsidR="00B84068" w:rsidRDefault="00B84068" w:rsidP="00B84068"/>
    <w:p w14:paraId="3EB06A63" w14:textId="77777777" w:rsidR="00FD22EC" w:rsidRDefault="00FD22EC"/>
    <w:p w14:paraId="405678E7" w14:textId="5B5A39DA" w:rsidR="00FD22EC" w:rsidRPr="006B101F" w:rsidRDefault="00FD22EC" w:rsidP="006B101F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6B101F">
        <w:rPr>
          <w:b/>
          <w:bCs/>
          <w:sz w:val="24"/>
          <w:szCs w:val="24"/>
        </w:rPr>
        <w:t>Pós Condição</w:t>
      </w:r>
    </w:p>
    <w:p w14:paraId="48403D5B" w14:textId="77777777" w:rsidR="00FD22EC" w:rsidRDefault="00FD22EC" w:rsidP="00FD22E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D22EC" w:rsidRPr="00577606" w14:paraId="47EA0820" w14:textId="77777777" w:rsidTr="00AC0633">
        <w:trPr>
          <w:trHeight w:val="867"/>
        </w:trPr>
        <w:tc>
          <w:tcPr>
            <w:tcW w:w="9212" w:type="dxa"/>
          </w:tcPr>
          <w:p w14:paraId="17B27FE8" w14:textId="38D6A076" w:rsidR="006B101F" w:rsidRDefault="006B101F" w:rsidP="006B101F">
            <w:pPr>
              <w:pStyle w:val="Tabela"/>
              <w:ind w:left="720"/>
              <w:jc w:val="both"/>
            </w:pPr>
          </w:p>
          <w:p w14:paraId="5EE59B62" w14:textId="56E7DA67" w:rsidR="006B101F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Caso a compra seja concluída com sucesso:</w:t>
            </w:r>
          </w:p>
          <w:p w14:paraId="2986ECAC" w14:textId="6E7EF37F" w:rsidR="006B101F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 xml:space="preserve">   Os itens reservados são bloqueados no estoque.</w:t>
            </w:r>
          </w:p>
          <w:p w14:paraId="383255CE" w14:textId="3ED85C34" w:rsidR="006B101F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 xml:space="preserve">  </w:t>
            </w:r>
            <w:r>
              <w:t xml:space="preserve"> A solicitação de compra é enviada via WhatsApp Business.</w:t>
            </w:r>
          </w:p>
          <w:p w14:paraId="7E129912" w14:textId="36AAABB0" w:rsidR="006B101F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 xml:space="preserve">  </w:t>
            </w:r>
            <w:r>
              <w:t xml:space="preserve"> Caso ocorra falha ou cancelamento:</w:t>
            </w:r>
          </w:p>
          <w:p w14:paraId="2A87548E" w14:textId="1DD38F38" w:rsidR="006B101F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 xml:space="preserve">   </w:t>
            </w:r>
            <w:r>
              <w:t>Nenhum item é reservado no estoque.</w:t>
            </w:r>
          </w:p>
          <w:p w14:paraId="03A7C972" w14:textId="77777777" w:rsidR="00FD22EC" w:rsidRDefault="006B101F" w:rsidP="006B101F">
            <w:pPr>
              <w:pStyle w:val="Tabela"/>
              <w:numPr>
                <w:ilvl w:val="0"/>
                <w:numId w:val="14"/>
              </w:numPr>
              <w:jc w:val="both"/>
            </w:pPr>
            <w:r>
              <w:t xml:space="preserve">   O carrinho permanece salvo para tentativa futura.</w:t>
            </w:r>
          </w:p>
          <w:p w14:paraId="16B8BAFC" w14:textId="4AB10208" w:rsidR="006B101F" w:rsidRPr="00577606" w:rsidRDefault="006B101F" w:rsidP="006B101F">
            <w:pPr>
              <w:pStyle w:val="Tabela"/>
              <w:ind w:left="720"/>
              <w:jc w:val="both"/>
            </w:pPr>
          </w:p>
        </w:tc>
      </w:tr>
    </w:tbl>
    <w:p w14:paraId="78467E66" w14:textId="77777777" w:rsidR="00FD22EC" w:rsidRPr="00577606" w:rsidRDefault="00FD22EC" w:rsidP="00FD22EC">
      <w:pPr>
        <w:pStyle w:val="Corpodetexto"/>
        <w:jc w:val="both"/>
      </w:pPr>
    </w:p>
    <w:p w14:paraId="1426270E" w14:textId="324C2FFE" w:rsidR="00B84068" w:rsidRPr="006B101F" w:rsidRDefault="00B84068" w:rsidP="006B101F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6B101F">
        <w:rPr>
          <w:b/>
          <w:bCs/>
          <w:sz w:val="24"/>
          <w:szCs w:val="24"/>
        </w:rPr>
        <w:t>Regras de Negócio</w:t>
      </w:r>
    </w:p>
    <w:p w14:paraId="16B4EE93" w14:textId="77777777" w:rsidR="00B84068" w:rsidRDefault="00B84068" w:rsidP="00B84068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84068" w:rsidRPr="00577606" w14:paraId="181E9A0F" w14:textId="77777777" w:rsidTr="009D7397">
        <w:trPr>
          <w:trHeight w:val="867"/>
        </w:trPr>
        <w:tc>
          <w:tcPr>
            <w:tcW w:w="9212" w:type="dxa"/>
          </w:tcPr>
          <w:p w14:paraId="71BCBD4E" w14:textId="77777777" w:rsidR="006B101F" w:rsidRDefault="006B101F" w:rsidP="006B101F">
            <w:pPr>
              <w:pStyle w:val="Tabela"/>
              <w:ind w:left="720"/>
              <w:jc w:val="both"/>
            </w:pPr>
          </w:p>
          <w:p w14:paraId="4E498233" w14:textId="1CD6A676" w:rsidR="006B101F" w:rsidRDefault="006B101F" w:rsidP="006B101F">
            <w:pPr>
              <w:pStyle w:val="Tabela"/>
              <w:ind w:left="720"/>
              <w:jc w:val="both"/>
            </w:pPr>
            <w:r>
              <w:t>RN1 – Reserva de estoque</w:t>
            </w:r>
          </w:p>
          <w:p w14:paraId="7514C926" w14:textId="77777777" w:rsidR="006B101F" w:rsidRDefault="006B101F" w:rsidP="006B101F">
            <w:pPr>
              <w:pStyle w:val="Tabela"/>
              <w:ind w:left="720"/>
              <w:jc w:val="both"/>
            </w:pPr>
            <w:r>
              <w:t>- Ao iniciar o processo de finalização de compra, o sistema deve reservar temporariamente os produtos no estoque para evitar vendas simultâneas.</w:t>
            </w:r>
          </w:p>
          <w:p w14:paraId="3975A2DA" w14:textId="77777777" w:rsidR="006B101F" w:rsidRDefault="006B101F" w:rsidP="006B101F">
            <w:pPr>
              <w:pStyle w:val="Tabela"/>
              <w:ind w:left="720"/>
              <w:jc w:val="both"/>
            </w:pPr>
          </w:p>
          <w:p w14:paraId="70F55C56" w14:textId="1C5B2354" w:rsidR="006B101F" w:rsidRDefault="006B101F" w:rsidP="006B101F">
            <w:pPr>
              <w:pStyle w:val="Tabela"/>
              <w:ind w:left="720"/>
              <w:jc w:val="both"/>
            </w:pPr>
            <w:r>
              <w:t>RN2 – Produtos sob encomenda</w:t>
            </w:r>
          </w:p>
          <w:p w14:paraId="0FE4329A" w14:textId="77777777" w:rsidR="006B101F" w:rsidRDefault="006B101F" w:rsidP="006B101F">
            <w:pPr>
              <w:pStyle w:val="Tabela"/>
              <w:ind w:left="720"/>
              <w:jc w:val="both"/>
            </w:pPr>
            <w:r>
              <w:t>- Produtos com estoque zerado podem ser adicionados ao carrinho se tiverem a marcação “Disponível sob encomenda”.</w:t>
            </w:r>
          </w:p>
          <w:p w14:paraId="4075EC07" w14:textId="77777777" w:rsidR="006B101F" w:rsidRDefault="006B101F" w:rsidP="006B101F">
            <w:pPr>
              <w:pStyle w:val="Tabela"/>
              <w:ind w:left="720"/>
              <w:jc w:val="both"/>
            </w:pPr>
          </w:p>
          <w:p w14:paraId="06EC9739" w14:textId="77C06F65" w:rsidR="006B101F" w:rsidRDefault="006B101F" w:rsidP="006B101F">
            <w:pPr>
              <w:pStyle w:val="Tabela"/>
              <w:ind w:left="720"/>
              <w:jc w:val="both"/>
            </w:pPr>
            <w:r>
              <w:t>RN3 – Verificação final de estoque</w:t>
            </w:r>
          </w:p>
          <w:p w14:paraId="3D720E8B" w14:textId="77777777" w:rsidR="006B101F" w:rsidRDefault="006B101F" w:rsidP="006B101F">
            <w:pPr>
              <w:pStyle w:val="Tabela"/>
              <w:ind w:left="720"/>
              <w:jc w:val="both"/>
            </w:pPr>
            <w:r>
              <w:t>- Antes de enviar o pedido via WhatsApp, o sistema deve realizar uma nova verificação do estoque para garantir a disponibilidade dos produtos.</w:t>
            </w:r>
          </w:p>
          <w:p w14:paraId="5BA4C41C" w14:textId="77777777" w:rsidR="006B101F" w:rsidRDefault="006B101F" w:rsidP="006B101F">
            <w:pPr>
              <w:pStyle w:val="Tabela"/>
              <w:ind w:left="720"/>
              <w:jc w:val="both"/>
            </w:pPr>
          </w:p>
          <w:p w14:paraId="5B04494D" w14:textId="5934E429" w:rsidR="006B101F" w:rsidRDefault="006B101F" w:rsidP="006B101F">
            <w:pPr>
              <w:pStyle w:val="Tabela"/>
              <w:ind w:left="720"/>
              <w:jc w:val="both"/>
            </w:pPr>
            <w:r>
              <w:t>RN4 – Dados obrigatórios</w:t>
            </w:r>
          </w:p>
          <w:p w14:paraId="07A67CEA" w14:textId="4E7CF4BA" w:rsidR="006B101F" w:rsidRPr="00577606" w:rsidRDefault="006B101F" w:rsidP="006B101F">
            <w:pPr>
              <w:pStyle w:val="Tabela"/>
              <w:ind w:left="720"/>
              <w:jc w:val="both"/>
            </w:pPr>
            <w:r>
              <w:t>- Para finalizar a compra, o cliente deve fornecer Nome, CPF e Telefone.</w:t>
            </w:r>
          </w:p>
          <w:p w14:paraId="36313081" w14:textId="0EBE7B6F" w:rsidR="00B84068" w:rsidRPr="00577606" w:rsidRDefault="00B84068" w:rsidP="00B84068">
            <w:pPr>
              <w:pStyle w:val="Tabela"/>
              <w:ind w:left="720"/>
              <w:jc w:val="both"/>
            </w:pPr>
          </w:p>
        </w:tc>
      </w:tr>
    </w:tbl>
    <w:p w14:paraId="6A1C31F9" w14:textId="181AAD6D" w:rsidR="006B101F" w:rsidRDefault="006B101F" w:rsidP="006B101F">
      <w:pPr>
        <w:rPr>
          <w:b/>
          <w:bCs/>
          <w:sz w:val="24"/>
          <w:szCs w:val="24"/>
        </w:rPr>
      </w:pPr>
    </w:p>
    <w:p w14:paraId="527BFF5F" w14:textId="7A00B201" w:rsidR="006674EF" w:rsidRDefault="006674EF" w:rsidP="006B101F">
      <w:pPr>
        <w:rPr>
          <w:b/>
          <w:bCs/>
          <w:sz w:val="24"/>
          <w:szCs w:val="24"/>
        </w:rPr>
      </w:pPr>
    </w:p>
    <w:p w14:paraId="07B9D00B" w14:textId="7E6EFD40" w:rsidR="006674EF" w:rsidRDefault="006674EF" w:rsidP="006B101F">
      <w:pPr>
        <w:rPr>
          <w:b/>
          <w:bCs/>
          <w:sz w:val="24"/>
          <w:szCs w:val="24"/>
        </w:rPr>
      </w:pPr>
    </w:p>
    <w:p w14:paraId="02F6767E" w14:textId="442C652A" w:rsidR="006674EF" w:rsidRDefault="006674EF" w:rsidP="006B101F">
      <w:pPr>
        <w:rPr>
          <w:b/>
          <w:bCs/>
          <w:sz w:val="24"/>
          <w:szCs w:val="24"/>
        </w:rPr>
      </w:pPr>
    </w:p>
    <w:p w14:paraId="7631C83C" w14:textId="7AAF0E14" w:rsidR="006674EF" w:rsidRPr="00FD22EC" w:rsidRDefault="006674EF" w:rsidP="006B1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777A8F" wp14:editId="522EF42D">
            <wp:extent cx="5988050" cy="156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41" cy="15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4EF" w:rsidRPr="00FD22EC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AC1"/>
    <w:multiLevelType w:val="multilevel"/>
    <w:tmpl w:val="25406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3.1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A6B651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9F21F9"/>
    <w:multiLevelType w:val="hybridMultilevel"/>
    <w:tmpl w:val="B644E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1BCA"/>
    <w:multiLevelType w:val="hybridMultilevel"/>
    <w:tmpl w:val="2EB65A58"/>
    <w:lvl w:ilvl="0" w:tplc="160AD5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30C0"/>
    <w:multiLevelType w:val="hybridMultilevel"/>
    <w:tmpl w:val="1D4EB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25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EC0DF8"/>
    <w:multiLevelType w:val="hybridMultilevel"/>
    <w:tmpl w:val="8D544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06D7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13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9"/>
    <w:rsid w:val="000E0882"/>
    <w:rsid w:val="003343ED"/>
    <w:rsid w:val="004667CD"/>
    <w:rsid w:val="005D2844"/>
    <w:rsid w:val="006674EF"/>
    <w:rsid w:val="006B101F"/>
    <w:rsid w:val="00935BE9"/>
    <w:rsid w:val="00975385"/>
    <w:rsid w:val="00A162D7"/>
    <w:rsid w:val="00B84068"/>
    <w:rsid w:val="00D007D1"/>
    <w:rsid w:val="00DB793C"/>
    <w:rsid w:val="00F02C28"/>
    <w:rsid w:val="00FD22EC"/>
    <w:rsid w:val="00FE1864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14623987-FBAE-464A-B8C7-46FB8E0D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  <w:style w:type="paragraph" w:styleId="PargrafodaLista">
    <w:name w:val="List Paragraph"/>
    <w:basedOn w:val="Normal"/>
    <w:uiPriority w:val="34"/>
    <w:qFormat/>
    <w:rsid w:val="00FD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E8C005D252A4CA7DD27AADE09665A" ma:contentTypeVersion="4" ma:contentTypeDescription="Crie um novo documento." ma:contentTypeScope="" ma:versionID="6782a30471bc735760328d4c38e94d81">
  <xsd:schema xmlns:xsd="http://www.w3.org/2001/XMLSchema" xmlns:xs="http://www.w3.org/2001/XMLSchema" xmlns:p="http://schemas.microsoft.com/office/2006/metadata/properties" xmlns:ns2="6155143d-8978-4d97-bfe3-e50159da63cf" targetNamespace="http://schemas.microsoft.com/office/2006/metadata/properties" ma:root="true" ma:fieldsID="1e08c7231b7efb7b4b2d43033771c76d" ns2:_="">
    <xsd:import namespace="6155143d-8978-4d97-bfe3-e50159da6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5143d-8978-4d97-bfe3-e50159da6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F290E-7C19-447D-8C6F-DAB4FB508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5143d-8978-4d97-bfe3-e50159da6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34618-603E-45E9-8210-9814461AD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7842E-8CA1-4F4B-9E96-5E7A4B9617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Thyago Marques Correa</cp:lastModifiedBy>
  <cp:revision>2</cp:revision>
  <dcterms:created xsi:type="dcterms:W3CDTF">2025-05-13T00:51:00Z</dcterms:created>
  <dcterms:modified xsi:type="dcterms:W3CDTF">2025-05-13T00:51:00Z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0x010100DFEE8C005D252A4CA7DD27AADE09665A</vt:lpwstr>
  </property>
</Properties>
</file>