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4F" w:rsidRDefault="00EE734F">
      <w:pPr>
        <w:rPr>
          <w:lang w:val="pt-BR"/>
        </w:rPr>
      </w:pPr>
    </w:p>
    <w:p w:rsidR="00EE734F" w:rsidRDefault="0084100F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-1199515</wp:posOffset>
            </wp:positionV>
            <wp:extent cx="4016375" cy="1437005"/>
            <wp:effectExtent l="0" t="0" r="3175" b="10795"/>
            <wp:wrapNone/>
            <wp:docPr id="1" name="Imagem 1" descr="logo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34F" w:rsidRDefault="00EE734F">
      <w:pPr>
        <w:spacing w:after="0" w:line="240" w:lineRule="auto"/>
        <w:rPr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AMANDA GESIANE MENDES SILVA – BP3008819</w:t>
      </w: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GABRIEL DA SILVA CAMARGO – BP3007642</w:t>
      </w: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RAPHAEL HENRIQUE DE ALMEIDA SILVA BP3007677</w:t>
      </w:r>
    </w:p>
    <w:p w:rsidR="00EE734F" w:rsidRDefault="0084100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THYAGO ARTHUR HIGGINS DOMINGUES - BP3008657</w:t>
      </w: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157480</wp:posOffset>
            </wp:positionV>
            <wp:extent cx="3038475" cy="3038475"/>
            <wp:effectExtent l="0" t="0" r="9525" b="0"/>
            <wp:wrapNone/>
            <wp:docPr id="2" name="Imagem 2" descr="C:\Users\Tiago\AppData\Local\Microsoft\Windows\INetCache\Content.Word\pin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pina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D73DD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0723D3" w:rsidRPr="009D1D79" w:rsidRDefault="009D1D7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caps/>
          <w:sz w:val="32"/>
          <w:szCs w:val="32"/>
          <w:shd w:val="clear" w:color="auto" w:fill="FFFFFF"/>
          <w:lang w:val="pt-BR"/>
        </w:rPr>
        <w:t>4</w:t>
      </w:r>
      <w:r w:rsidR="000723D3" w:rsidRPr="000723D3">
        <w:rPr>
          <w:rFonts w:ascii="Arial" w:hAnsi="Arial" w:cs="Arial"/>
          <w:b/>
          <w:caps/>
          <w:sz w:val="32"/>
          <w:szCs w:val="32"/>
          <w:shd w:val="clear" w:color="auto" w:fill="FFFFFF"/>
          <w:lang w:val="pt-BR"/>
        </w:rPr>
        <w:t xml:space="preserve"> - </w:t>
      </w:r>
      <w:r w:rsidRPr="009D1D79">
        <w:rPr>
          <w:rFonts w:ascii="Arial" w:hAnsi="Arial" w:cs="Arial"/>
          <w:b/>
          <w:sz w:val="24"/>
          <w:szCs w:val="24"/>
          <w:shd w:val="clear" w:color="auto" w:fill="FFFFFF"/>
          <w:lang w:val="pt-BR"/>
        </w:rPr>
        <w:t>Escolher um conjunto de processos para identificar gaps e as recomendações de reestruturação e implantação de melhores processos para cada operação, visando: maximizar o tempo das pessoas na organização, reduzir custos e potencializar resultados.</w:t>
      </w:r>
    </w:p>
    <w:p w:rsidR="000723D3" w:rsidRDefault="000723D3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D73DDA" w:rsidRDefault="00013EE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INTRODUÇÃO à</w:t>
      </w:r>
      <w:r w:rsidR="000723D3">
        <w:rPr>
          <w:rFonts w:ascii="Arial" w:hAnsi="Arial" w:cs="Arial"/>
          <w:b/>
          <w:bCs/>
          <w:sz w:val="32"/>
          <w:szCs w:val="32"/>
          <w:lang w:val="pt-BR"/>
        </w:rPr>
        <w:t xml:space="preserve"> ADMINISTRAÇÃO</w:t>
      </w:r>
    </w:p>
    <w:p w:rsidR="00EE734F" w:rsidRDefault="00EE73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EE734F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</w:p>
    <w:p w:rsidR="00EE734F" w:rsidRDefault="0084100F" w:rsidP="00D73DDA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  <w:r>
        <w:rPr>
          <w:rFonts w:ascii="Arial" w:hAnsi="Arial"/>
          <w:b/>
          <w:bCs/>
          <w:caps/>
          <w:sz w:val="24"/>
          <w:szCs w:val="24"/>
          <w:lang w:val="pt-BR"/>
        </w:rPr>
        <w:t>Bragança Paulista,</w:t>
      </w:r>
      <w:r w:rsidR="00D73DDA">
        <w:rPr>
          <w:rFonts w:ascii="Arial" w:hAnsi="Arial"/>
          <w:b/>
          <w:bCs/>
          <w:caps/>
          <w:sz w:val="24"/>
          <w:szCs w:val="24"/>
          <w:lang w:val="pt-BR"/>
        </w:rPr>
        <w:t>2020</w:t>
      </w:r>
    </w:p>
    <w:p w:rsidR="009D1D79" w:rsidRDefault="009D1D79" w:rsidP="00D73DDA">
      <w:pPr>
        <w:spacing w:after="0" w:line="240" w:lineRule="auto"/>
        <w:jc w:val="center"/>
        <w:rPr>
          <w:rFonts w:ascii="Arial" w:hAnsi="Arial"/>
          <w:b/>
          <w:bCs/>
          <w:caps/>
          <w:sz w:val="24"/>
          <w:szCs w:val="24"/>
          <w:lang w:val="pt-BR"/>
        </w:rPr>
      </w:pPr>
      <w:bookmarkStart w:id="0" w:name="_GoBack"/>
      <w:bookmarkEnd w:id="0"/>
    </w:p>
    <w:sectPr w:rsidR="009D1D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421" w:rsidRDefault="0084100F">
      <w:pPr>
        <w:spacing w:after="0" w:line="240" w:lineRule="auto"/>
      </w:pPr>
      <w:r>
        <w:separator/>
      </w:r>
    </w:p>
  </w:endnote>
  <w:endnote w:type="continuationSeparator" w:id="0">
    <w:p w:rsidR="004F7421" w:rsidRDefault="0084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421" w:rsidRDefault="0084100F">
      <w:pPr>
        <w:spacing w:after="0" w:line="240" w:lineRule="auto"/>
      </w:pPr>
      <w:r>
        <w:separator/>
      </w:r>
    </w:p>
  </w:footnote>
  <w:footnote w:type="continuationSeparator" w:id="0">
    <w:p w:rsidR="004F7421" w:rsidRDefault="00841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14263F"/>
    <w:multiLevelType w:val="singleLevel"/>
    <w:tmpl w:val="C814263F"/>
    <w:lvl w:ilvl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A5656"/>
    <w:rsid w:val="0000534D"/>
    <w:rsid w:val="00013EE0"/>
    <w:rsid w:val="000723D3"/>
    <w:rsid w:val="00090BC6"/>
    <w:rsid w:val="000D3F80"/>
    <w:rsid w:val="00195468"/>
    <w:rsid w:val="002C619D"/>
    <w:rsid w:val="00304E81"/>
    <w:rsid w:val="00333FA2"/>
    <w:rsid w:val="00377DA5"/>
    <w:rsid w:val="00395952"/>
    <w:rsid w:val="004F7421"/>
    <w:rsid w:val="00545698"/>
    <w:rsid w:val="00666767"/>
    <w:rsid w:val="006F1B48"/>
    <w:rsid w:val="0084100F"/>
    <w:rsid w:val="009741A7"/>
    <w:rsid w:val="009757A5"/>
    <w:rsid w:val="009D1D79"/>
    <w:rsid w:val="00A20699"/>
    <w:rsid w:val="00A71086"/>
    <w:rsid w:val="00AA64D8"/>
    <w:rsid w:val="00BC6A19"/>
    <w:rsid w:val="00CF104B"/>
    <w:rsid w:val="00D73DDA"/>
    <w:rsid w:val="00E216E6"/>
    <w:rsid w:val="00E81A46"/>
    <w:rsid w:val="00EE734F"/>
    <w:rsid w:val="15857A7B"/>
    <w:rsid w:val="1CB64255"/>
    <w:rsid w:val="2322011D"/>
    <w:rsid w:val="249C17DD"/>
    <w:rsid w:val="273D1AB4"/>
    <w:rsid w:val="33A37C64"/>
    <w:rsid w:val="42977E1B"/>
    <w:rsid w:val="450A5656"/>
    <w:rsid w:val="48651577"/>
    <w:rsid w:val="63DC101F"/>
    <w:rsid w:val="6EBB3CD4"/>
    <w:rsid w:val="71916EEC"/>
    <w:rsid w:val="71B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4E7C6A8A-0A3C-44EB-A89E-879E17A5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Cs w:val="24"/>
      <w:lang w:val="en-US" w:eastAsia="zh-CN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pPr>
      <w:snapToGrid w:val="0"/>
    </w:pPr>
    <w:rPr>
      <w:sz w:val="18"/>
      <w:szCs w:val="18"/>
    </w:rPr>
  </w:style>
  <w:style w:type="character" w:styleId="Refdenotaderodap">
    <w:name w:val="footnote reference"/>
    <w:basedOn w:val="Fontepargpadro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1E329-FE07-4633-B890-3C90EF9F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63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tdomingues</dc:creator>
  <cp:lastModifiedBy>Thyago Arthur Higgins Domingues</cp:lastModifiedBy>
  <cp:revision>8</cp:revision>
  <cp:lastPrinted>2020-09-04T23:29:00Z</cp:lastPrinted>
  <dcterms:created xsi:type="dcterms:W3CDTF">2020-09-04T17:57:00Z</dcterms:created>
  <dcterms:modified xsi:type="dcterms:W3CDTF">2020-09-11T14:33:00Z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