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静电屏蔽</w:t>
      </w:r>
    </w:p>
    <w:p>
      <w:pPr>
        <w:rPr>
          <w:rFonts w:hint="eastAsia"/>
        </w:rPr>
      </w:pPr>
      <w:r>
        <w:rPr>
          <w:rFonts w:hint="eastAsia"/>
        </w:rPr>
        <w:t>电子设备多是封装在金属外壳内的。金属外壳的一个功能就是屏蔽外电场，使内部的电子元件不受影响。（a）静电屏蔽的原理是什么？（b）为什么对恒定电场或者缓慢变化的电场的屏蔽效果好于变化迅速的电场？（c）解释为什么不可能用类似的方法来屏蔽万有引力。</w:t>
      </w:r>
    </w:p>
    <w:p>
      <w:pPr>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在外电场的作用下，金属外壳感应出感应电荷，达到静电平衡时，感应电荷的电场和外电场在金属壳内部的合场强为0，放在金属壳内部的带电体不受外电场的力的作用，即静电屏蔽。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为静电屏蔽的产生需要金属外壳上的感应电荷达到静电平衡状态，恒定电场或者变化缓慢的电场作用时，感应电荷更容易达到静电平衡的状态，屏蔽效果较好，而电场变化迅速，金属外壳上的感应电荷来不及达到静电平衡状态，始终处于非平衡状态，屏蔽效果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因为万有引力只有引力作用，没有斥力作用，或者说任何物质都只有一种性质，不像电荷那样有正负两种性质，这样其所产生的引力场只会叠加，不会抵消，或者说物质不会因为引力场的作用而重新分布，</w:t>
      </w:r>
      <w:bookmarkStart w:id="0" w:name="_GoBack"/>
      <w:bookmarkEnd w:id="0"/>
      <w:r>
        <w:rPr>
          <w:rFonts w:hint="eastAsia"/>
          <w:lang w:val="en-US" w:eastAsia="zh-CN"/>
        </w:rPr>
        <w:t>不可能产生没有引力场的空腔，故</w:t>
      </w:r>
      <w:r>
        <w:rPr>
          <w:rFonts w:hint="eastAsia"/>
        </w:rPr>
        <w:t>不可能用类似的方法来屏蔽万有引力</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39193706"/>
    <w:rsid w:val="42D07D6F"/>
    <w:rsid w:val="7A893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422</Words>
  <Characters>422</Characters>
  <Lines>0</Lines>
  <Paragraphs>0</Paragraphs>
  <TotalTime>0</TotalTime>
  <ScaleCrop>false</ScaleCrop>
  <LinksUpToDate>false</LinksUpToDate>
  <CharactersWithSpaces>422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2022-10-22T16:36:21Z</dcterms:created>
  <dc:creator>21163</dc:creator>
  <cp:lastModifiedBy>青草</cp:lastModifiedBy>
  <dcterms:modified xsi:type="dcterms:W3CDTF">2022-10-22T16:43:01Z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1388EBE87BB74FE4849692D140DA6C0C</vt:lpwstr>
  </property>
</Properties>
</file>