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7022465"/>
            <wp:effectExtent l="0" t="0" r="12065" b="635"/>
            <wp:docPr id="1" name="图片 1" descr="06bd2f3b7bda4831839e4300e9967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6bd2f3b7bda4831839e4300e99679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7022465"/>
            <wp:effectExtent l="0" t="0" r="12065" b="635"/>
            <wp:docPr id="2" name="图片 2" descr="f97d54a2af01444143490d394ff34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97d54a2af01444143490d394ff34d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940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2021-12-20T09:18:04Z</dcterms:created>
  <dc:creator>减一除</dc:creator>
  <cp:lastModifiedBy>ASDIC</cp:lastModifiedBy>
  <dcterms:modified xsi:type="dcterms:W3CDTF">2021-12-20T09:18:18Z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A2AFB010F4294C94B4AF02B76ED5A6F1</vt:lpwstr>
  </property>
</Properties>
</file>