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B9E7" w14:textId="77777777" w:rsidR="00DE267E" w:rsidRDefault="00DE267E" w:rsidP="008B67F4">
      <w:pPr>
        <w:spacing w:line="300" w:lineRule="auto"/>
        <w:rPr>
          <w:b/>
          <w:bCs/>
          <w:sz w:val="30"/>
          <w:szCs w:val="30"/>
        </w:rPr>
      </w:pPr>
      <w:proofErr w:type="gramStart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024</w:t>
      </w:r>
      <w:r>
        <w:rPr>
          <w:rFonts w:hint="eastAsia"/>
          <w:b/>
          <w:bCs/>
          <w:sz w:val="30"/>
          <w:szCs w:val="30"/>
        </w:rPr>
        <w:t>年校赛第二轮</w:t>
      </w:r>
      <w:proofErr w:type="gramEnd"/>
    </w:p>
    <w:p w14:paraId="0FD060FA" w14:textId="0A0317E2" w:rsidR="003D16E7" w:rsidRPr="003D16E7" w:rsidRDefault="003D16E7" w:rsidP="003D16E7">
      <w:pPr>
        <w:spacing w:line="300" w:lineRule="auto"/>
        <w:rPr>
          <w:b/>
          <w:bCs/>
          <w:sz w:val="24"/>
          <w:szCs w:val="24"/>
        </w:rPr>
      </w:pPr>
      <w:r w:rsidRPr="003D16E7">
        <w:rPr>
          <w:rFonts w:hint="eastAsia"/>
          <w:b/>
          <w:bCs/>
          <w:sz w:val="24"/>
          <w:szCs w:val="24"/>
        </w:rPr>
        <w:t>A</w:t>
      </w:r>
      <w:r w:rsidRPr="003D16E7">
        <w:rPr>
          <w:rFonts w:hint="eastAsia"/>
          <w:b/>
          <w:bCs/>
          <w:sz w:val="24"/>
          <w:szCs w:val="24"/>
        </w:rPr>
        <w:t>题：</w:t>
      </w:r>
      <w:r w:rsidRPr="003D16E7">
        <w:rPr>
          <w:rFonts w:hint="eastAsia"/>
          <w:b/>
          <w:bCs/>
          <w:sz w:val="24"/>
          <w:szCs w:val="24"/>
        </w:rPr>
        <w:t>海杂波建模与分析</w:t>
      </w:r>
    </w:p>
    <w:p w14:paraId="509B70AF" w14:textId="77777777" w:rsidR="003D16E7" w:rsidRPr="003D16E7" w:rsidRDefault="003D16E7" w:rsidP="003D16E7">
      <w:pPr>
        <w:widowControl/>
        <w:spacing w:line="300" w:lineRule="auto"/>
        <w:ind w:firstLineChars="200" w:firstLine="480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 w:rsidRPr="003D16E7">
        <w:rPr>
          <w:rFonts w:ascii="宋体" w:hAnsi="宋体" w:cs="Arial"/>
          <w:color w:val="333333"/>
          <w:kern w:val="0"/>
          <w:sz w:val="24"/>
          <w:szCs w:val="24"/>
        </w:rPr>
        <w:t>海杂波</w:t>
      </w:r>
      <w:r w:rsidRPr="003D16E7">
        <w:rPr>
          <w:rFonts w:ascii="宋体" w:hAnsi="宋体" w:cs="Arial" w:hint="eastAsia"/>
          <w:color w:val="333333"/>
          <w:kern w:val="0"/>
          <w:sz w:val="24"/>
          <w:szCs w:val="24"/>
        </w:rPr>
        <w:t>是指</w:t>
      </w:r>
      <w:r w:rsidRPr="003D16E7">
        <w:rPr>
          <w:rFonts w:ascii="宋体" w:hAnsi="宋体" w:cs="Arial"/>
          <w:color w:val="333333"/>
          <w:kern w:val="0"/>
          <w:sz w:val="24"/>
          <w:szCs w:val="24"/>
        </w:rPr>
        <w:t>雷达电磁波照射到海表面</w:t>
      </w:r>
      <w:r w:rsidRPr="003D16E7">
        <w:rPr>
          <w:rFonts w:ascii="宋体" w:hAnsi="宋体" w:cs="Arial" w:hint="eastAsia"/>
          <w:color w:val="333333"/>
          <w:kern w:val="0"/>
          <w:sz w:val="24"/>
          <w:szCs w:val="24"/>
        </w:rPr>
        <w:t>，再接收到的反向</w:t>
      </w:r>
      <w:r w:rsidRPr="003D16E7">
        <w:rPr>
          <w:rFonts w:ascii="宋体" w:hAnsi="宋体" w:cs="Arial"/>
          <w:color w:val="333333"/>
          <w:kern w:val="0"/>
          <w:sz w:val="24"/>
          <w:szCs w:val="24"/>
        </w:rPr>
        <w:t>散射回波。海杂波产生的物理机理复杂，依赖于很多因素，</w:t>
      </w:r>
      <w:r w:rsidRPr="003D16E7">
        <w:rPr>
          <w:rFonts w:ascii="宋体" w:hAnsi="宋体" w:cs="Arial" w:hint="eastAsia"/>
          <w:color w:val="333333"/>
          <w:kern w:val="0"/>
          <w:sz w:val="24"/>
          <w:szCs w:val="24"/>
        </w:rPr>
        <w:t>比如海浪起伏</w:t>
      </w:r>
      <w:r w:rsidRPr="003D16E7">
        <w:rPr>
          <w:rFonts w:ascii="宋体" w:hAnsi="宋体" w:cs="Arial"/>
          <w:color w:val="333333"/>
          <w:kern w:val="0"/>
          <w:sz w:val="24"/>
          <w:szCs w:val="24"/>
        </w:rPr>
        <w:t>状况</w:t>
      </w:r>
      <w:r w:rsidRPr="003D16E7">
        <w:rPr>
          <w:rFonts w:ascii="宋体" w:hAnsi="宋体" w:cs="Arial" w:hint="eastAsia"/>
          <w:color w:val="333333"/>
          <w:kern w:val="0"/>
          <w:sz w:val="24"/>
          <w:szCs w:val="24"/>
        </w:rPr>
        <w:t>，</w:t>
      </w:r>
      <w:r w:rsidRPr="003D16E7">
        <w:rPr>
          <w:rFonts w:ascii="宋体" w:hAnsi="宋体" w:cs="Arial"/>
          <w:color w:val="333333"/>
          <w:kern w:val="0"/>
          <w:sz w:val="24"/>
          <w:szCs w:val="24"/>
        </w:rPr>
        <w:t>雷达</w:t>
      </w:r>
      <w:r w:rsidRPr="003D16E7">
        <w:rPr>
          <w:rFonts w:ascii="宋体" w:hAnsi="宋体" w:cs="Arial" w:hint="eastAsia"/>
          <w:color w:val="333333"/>
          <w:kern w:val="0"/>
          <w:sz w:val="24"/>
          <w:szCs w:val="24"/>
        </w:rPr>
        <w:t>自身</w:t>
      </w:r>
      <w:r w:rsidRPr="003D16E7">
        <w:rPr>
          <w:rFonts w:ascii="宋体" w:hAnsi="宋体" w:cs="Arial"/>
          <w:color w:val="333333"/>
          <w:kern w:val="0"/>
          <w:sz w:val="24"/>
          <w:szCs w:val="24"/>
        </w:rPr>
        <w:t>的工作状态</w:t>
      </w:r>
      <w:r w:rsidRPr="003D16E7">
        <w:rPr>
          <w:rFonts w:ascii="宋体" w:hAnsi="宋体" w:cs="Arial" w:hint="eastAsia"/>
          <w:color w:val="333333"/>
          <w:kern w:val="0"/>
          <w:sz w:val="24"/>
          <w:szCs w:val="24"/>
        </w:rPr>
        <w:t>等</w:t>
      </w:r>
      <w:r w:rsidRPr="003D16E7">
        <w:rPr>
          <w:rFonts w:ascii="宋体" w:hAnsi="宋体" w:cs="Arial"/>
          <w:color w:val="333333"/>
          <w:kern w:val="0"/>
          <w:sz w:val="24"/>
          <w:szCs w:val="24"/>
        </w:rPr>
        <w:t>。受到环境因素和雷达设备参数的影响，海杂波的特性也</w:t>
      </w:r>
      <w:r w:rsidRPr="003D16E7">
        <w:rPr>
          <w:rFonts w:ascii="宋体" w:hAnsi="宋体" w:cs="Arial" w:hint="eastAsia"/>
          <w:color w:val="333333"/>
          <w:kern w:val="0"/>
          <w:sz w:val="24"/>
          <w:szCs w:val="24"/>
        </w:rPr>
        <w:t>会</w:t>
      </w:r>
      <w:r w:rsidRPr="003D16E7">
        <w:rPr>
          <w:rFonts w:ascii="宋体" w:hAnsi="宋体" w:cs="Arial"/>
          <w:color w:val="333333"/>
          <w:kern w:val="0"/>
          <w:sz w:val="24"/>
          <w:szCs w:val="24"/>
        </w:rPr>
        <w:t>随之不断地改变，</w:t>
      </w:r>
      <w:r w:rsidRPr="003D16E7">
        <w:rPr>
          <w:rFonts w:ascii="宋体" w:hAnsi="宋体" w:cs="Arial" w:hint="eastAsia"/>
          <w:color w:val="333333"/>
          <w:kern w:val="0"/>
          <w:sz w:val="24"/>
          <w:szCs w:val="24"/>
        </w:rPr>
        <w:t>比雷达照射</w:t>
      </w:r>
      <w:r w:rsidRPr="003D16E7">
        <w:rPr>
          <w:rFonts w:ascii="宋体" w:hAnsi="宋体" w:cs="Arial"/>
          <w:color w:val="333333"/>
          <w:kern w:val="0"/>
          <w:sz w:val="24"/>
          <w:szCs w:val="24"/>
        </w:rPr>
        <w:t>地面</w:t>
      </w:r>
      <w:r w:rsidRPr="003D16E7">
        <w:rPr>
          <w:rFonts w:ascii="宋体" w:hAnsi="宋体" w:cs="Arial" w:hint="eastAsia"/>
          <w:color w:val="333333"/>
          <w:kern w:val="0"/>
          <w:sz w:val="24"/>
          <w:szCs w:val="24"/>
        </w:rPr>
        <w:t>获得的</w:t>
      </w:r>
      <w:r w:rsidRPr="003D16E7">
        <w:rPr>
          <w:rFonts w:ascii="宋体" w:hAnsi="宋体" w:cs="Arial"/>
          <w:color w:val="333333"/>
          <w:kern w:val="0"/>
          <w:sz w:val="24"/>
          <w:szCs w:val="24"/>
        </w:rPr>
        <w:t>杂波更为复杂。</w:t>
      </w:r>
    </w:p>
    <w:p w14:paraId="763ED6F7" w14:textId="77777777" w:rsidR="003D16E7" w:rsidRPr="003D16E7" w:rsidRDefault="003D16E7" w:rsidP="003D16E7">
      <w:pPr>
        <w:widowControl/>
        <w:spacing w:line="300" w:lineRule="auto"/>
        <w:ind w:firstLineChars="200" w:firstLine="480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 w:rsidRPr="003D16E7">
        <w:rPr>
          <w:rFonts w:ascii="宋体" w:hAnsi="宋体" w:cs="Arial"/>
          <w:color w:val="333333"/>
          <w:kern w:val="0"/>
          <w:sz w:val="24"/>
          <w:szCs w:val="24"/>
        </w:rPr>
        <w:t>海杂波</w:t>
      </w:r>
      <w:r w:rsidRPr="003D16E7">
        <w:rPr>
          <w:rFonts w:ascii="宋体" w:hAnsi="宋体" w:cs="Arial" w:hint="eastAsia"/>
          <w:color w:val="333333"/>
          <w:kern w:val="0"/>
          <w:sz w:val="24"/>
          <w:szCs w:val="24"/>
        </w:rPr>
        <w:t>会干扰到雷达监测海面目标</w:t>
      </w:r>
      <w:r w:rsidRPr="003D16E7">
        <w:rPr>
          <w:rFonts w:ascii="宋体" w:hAnsi="宋体" w:cs="Arial"/>
          <w:color w:val="333333"/>
          <w:kern w:val="0"/>
          <w:sz w:val="24"/>
          <w:szCs w:val="24"/>
        </w:rPr>
        <w:t>的</w:t>
      </w:r>
      <w:r w:rsidRPr="003D16E7">
        <w:rPr>
          <w:rFonts w:ascii="宋体" w:hAnsi="宋体" w:cs="Arial" w:hint="eastAsia"/>
          <w:color w:val="333333"/>
          <w:kern w:val="0"/>
          <w:sz w:val="24"/>
          <w:szCs w:val="24"/>
        </w:rPr>
        <w:t>效果，</w:t>
      </w:r>
      <w:r w:rsidRPr="003D16E7">
        <w:rPr>
          <w:rFonts w:ascii="宋体" w:hAnsi="宋体" w:cs="Arial"/>
          <w:color w:val="333333"/>
          <w:kern w:val="0"/>
          <w:sz w:val="24"/>
          <w:szCs w:val="24"/>
        </w:rPr>
        <w:t>相关问题已经成为现代信息分析与处理领域的研究热点。请</w:t>
      </w:r>
      <w:r w:rsidRPr="003D16E7">
        <w:rPr>
          <w:rFonts w:ascii="宋体" w:hAnsi="宋体" w:cs="Arial" w:hint="eastAsia"/>
          <w:color w:val="333333"/>
          <w:kern w:val="0"/>
          <w:sz w:val="24"/>
          <w:szCs w:val="24"/>
        </w:rPr>
        <w:t>尝试</w:t>
      </w:r>
      <w:r w:rsidRPr="003D16E7">
        <w:rPr>
          <w:rFonts w:ascii="宋体" w:hAnsi="宋体" w:cs="Arial"/>
          <w:color w:val="333333"/>
          <w:kern w:val="0"/>
          <w:sz w:val="24"/>
          <w:szCs w:val="24"/>
        </w:rPr>
        <w:t>解决如下问题</w:t>
      </w:r>
      <w:r w:rsidRPr="003D16E7">
        <w:rPr>
          <w:rFonts w:ascii="宋体" w:hAnsi="宋体" w:cs="Arial" w:hint="eastAsia"/>
          <w:color w:val="333333"/>
          <w:kern w:val="0"/>
          <w:sz w:val="24"/>
          <w:szCs w:val="24"/>
        </w:rPr>
        <w:t>：</w:t>
      </w:r>
    </w:p>
    <w:p w14:paraId="63C9C96C" w14:textId="77777777" w:rsidR="003D16E7" w:rsidRPr="003D16E7" w:rsidRDefault="003D16E7" w:rsidP="003D16E7">
      <w:pPr>
        <w:widowControl/>
        <w:spacing w:line="300" w:lineRule="auto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 w:rsidRPr="003D16E7">
        <w:rPr>
          <w:rFonts w:ascii="宋体" w:hAnsi="宋体" w:cs="Arial" w:hint="eastAsia"/>
          <w:color w:val="333333"/>
          <w:kern w:val="0"/>
          <w:sz w:val="24"/>
          <w:szCs w:val="24"/>
        </w:rPr>
        <w:t>1、研究海杂波问题，首先需要</w:t>
      </w:r>
      <w:r w:rsidRPr="003D16E7">
        <w:rPr>
          <w:rFonts w:ascii="宋体" w:hAnsi="宋体" w:cs="Arial"/>
          <w:color w:val="333333"/>
          <w:kern w:val="0"/>
          <w:sz w:val="24"/>
          <w:szCs w:val="24"/>
        </w:rPr>
        <w:t>构建一个海浪模型</w:t>
      </w:r>
      <w:r w:rsidRPr="003D16E7">
        <w:rPr>
          <w:rFonts w:ascii="宋体" w:hAnsi="宋体" w:cs="Arial" w:hint="eastAsia"/>
          <w:color w:val="333333"/>
          <w:kern w:val="0"/>
          <w:sz w:val="24"/>
          <w:szCs w:val="24"/>
        </w:rPr>
        <w:t>。请了解</w:t>
      </w:r>
      <w:r w:rsidRPr="003D16E7">
        <w:rPr>
          <w:rFonts w:ascii="宋体" w:hAnsi="宋体" w:cs="Arial"/>
          <w:color w:val="333333"/>
          <w:kern w:val="0"/>
          <w:sz w:val="24"/>
          <w:szCs w:val="24"/>
        </w:rPr>
        <w:t>现有的海浪模型，比较它们的优劣</w:t>
      </w:r>
      <w:r w:rsidRPr="003D16E7">
        <w:rPr>
          <w:rFonts w:ascii="宋体" w:hAnsi="宋体" w:cs="Arial" w:hint="eastAsia"/>
          <w:color w:val="333333"/>
          <w:kern w:val="0"/>
          <w:sz w:val="24"/>
          <w:szCs w:val="24"/>
        </w:rPr>
        <w:t>，</w:t>
      </w:r>
      <w:r w:rsidRPr="003D16E7">
        <w:rPr>
          <w:rFonts w:ascii="宋体" w:hAnsi="宋体" w:cs="Arial"/>
          <w:color w:val="333333"/>
          <w:kern w:val="0"/>
          <w:sz w:val="24"/>
          <w:szCs w:val="24"/>
        </w:rPr>
        <w:t>并给出</w:t>
      </w:r>
      <w:r w:rsidRPr="003D16E7">
        <w:rPr>
          <w:rFonts w:ascii="宋体" w:hAnsi="宋体" w:cs="Arial" w:hint="eastAsia"/>
          <w:color w:val="333333"/>
          <w:kern w:val="0"/>
          <w:sz w:val="24"/>
          <w:szCs w:val="24"/>
        </w:rPr>
        <w:t>其中一个较好的</w:t>
      </w:r>
      <w:r w:rsidRPr="003D16E7">
        <w:rPr>
          <w:rFonts w:ascii="宋体" w:hAnsi="宋体" w:cs="Arial"/>
          <w:color w:val="333333"/>
          <w:kern w:val="0"/>
          <w:sz w:val="24"/>
          <w:szCs w:val="24"/>
        </w:rPr>
        <w:t>模型下</w:t>
      </w:r>
      <w:r w:rsidRPr="003D16E7">
        <w:rPr>
          <w:rFonts w:ascii="宋体" w:hAnsi="宋体" w:cs="Arial" w:hint="eastAsia"/>
          <w:color w:val="333333"/>
          <w:kern w:val="0"/>
          <w:sz w:val="24"/>
          <w:szCs w:val="24"/>
        </w:rPr>
        <w:t>，</w:t>
      </w:r>
      <w:r w:rsidRPr="003D16E7">
        <w:rPr>
          <w:rFonts w:ascii="宋体" w:hAnsi="宋体" w:cs="Arial"/>
          <w:color w:val="333333"/>
          <w:kern w:val="0"/>
          <w:sz w:val="24"/>
          <w:szCs w:val="24"/>
        </w:rPr>
        <w:t>海浪的仿真结果。</w:t>
      </w:r>
    </w:p>
    <w:p w14:paraId="4F4132A3" w14:textId="77777777" w:rsidR="003D16E7" w:rsidRPr="003D16E7" w:rsidRDefault="003D16E7" w:rsidP="003D16E7">
      <w:pPr>
        <w:widowControl/>
        <w:spacing w:line="300" w:lineRule="auto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 w:rsidRPr="003D16E7">
        <w:rPr>
          <w:rFonts w:ascii="宋体" w:hAnsi="宋体" w:cs="Arial" w:hint="eastAsia"/>
          <w:color w:val="333333"/>
          <w:kern w:val="0"/>
          <w:sz w:val="24"/>
          <w:szCs w:val="24"/>
        </w:rPr>
        <w:t>2、</w:t>
      </w:r>
      <w:r w:rsidRPr="003D16E7">
        <w:rPr>
          <w:rFonts w:ascii="宋体" w:hAnsi="宋体" w:cs="Arial"/>
          <w:color w:val="333333"/>
          <w:kern w:val="0"/>
          <w:sz w:val="24"/>
          <w:szCs w:val="24"/>
        </w:rPr>
        <w:t>在上述海浪模型构建的基础上，探讨</w:t>
      </w:r>
      <w:r w:rsidRPr="003D16E7">
        <w:rPr>
          <w:rFonts w:ascii="宋体" w:hAnsi="宋体" w:cs="Arial" w:hint="eastAsia"/>
          <w:color w:val="333333"/>
          <w:kern w:val="0"/>
          <w:sz w:val="24"/>
          <w:szCs w:val="24"/>
        </w:rPr>
        <w:t>船、鲸、岛屿等</w:t>
      </w:r>
      <w:r w:rsidRPr="003D16E7">
        <w:rPr>
          <w:rFonts w:ascii="宋体" w:hAnsi="宋体" w:cs="Arial"/>
          <w:color w:val="333333"/>
          <w:kern w:val="0"/>
          <w:sz w:val="24"/>
          <w:szCs w:val="24"/>
        </w:rPr>
        <w:t>海面目标的特征分析模型与方法，构建检测方法，并给出相应的仿真结果。</w:t>
      </w:r>
    </w:p>
    <w:p w14:paraId="13408177" w14:textId="77777777" w:rsidR="003D16E7" w:rsidRPr="003D16E7" w:rsidRDefault="003D16E7" w:rsidP="003D16E7">
      <w:pPr>
        <w:widowControl/>
        <w:spacing w:line="300" w:lineRule="auto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 w:rsidRPr="003D16E7">
        <w:rPr>
          <w:rFonts w:ascii="宋体" w:hAnsi="宋体" w:cs="Arial" w:hint="eastAsia"/>
          <w:color w:val="333333"/>
          <w:kern w:val="0"/>
          <w:sz w:val="24"/>
          <w:szCs w:val="24"/>
        </w:rPr>
        <w:t>3、</w:t>
      </w:r>
      <w:r w:rsidRPr="003D16E7">
        <w:rPr>
          <w:rFonts w:ascii="宋体" w:hAnsi="宋体" w:cs="Arial"/>
          <w:color w:val="333333"/>
          <w:kern w:val="0"/>
          <w:sz w:val="24"/>
          <w:szCs w:val="24"/>
        </w:rPr>
        <w:t>为了获取较好的海面目标检测效果，</w:t>
      </w:r>
      <w:r w:rsidRPr="003D16E7">
        <w:rPr>
          <w:rFonts w:ascii="宋体" w:hAnsi="宋体" w:cs="Arial" w:hint="eastAsia"/>
          <w:color w:val="333333"/>
          <w:kern w:val="0"/>
          <w:sz w:val="24"/>
          <w:szCs w:val="24"/>
        </w:rPr>
        <w:t>请给出一种合理的</w:t>
      </w:r>
      <w:r w:rsidRPr="003D16E7">
        <w:rPr>
          <w:rFonts w:ascii="宋体" w:hAnsi="宋体" w:cs="Arial"/>
          <w:color w:val="333333"/>
          <w:kern w:val="0"/>
          <w:sz w:val="24"/>
          <w:szCs w:val="24"/>
        </w:rPr>
        <w:t>海杂波</w:t>
      </w:r>
      <w:r w:rsidRPr="003D16E7">
        <w:rPr>
          <w:rFonts w:ascii="宋体" w:hAnsi="宋体" w:cs="Arial" w:hint="eastAsia"/>
          <w:color w:val="333333"/>
          <w:kern w:val="0"/>
          <w:sz w:val="24"/>
          <w:szCs w:val="24"/>
        </w:rPr>
        <w:t>过滤数学模型，给出</w:t>
      </w:r>
      <w:r w:rsidRPr="003D16E7">
        <w:rPr>
          <w:rFonts w:ascii="宋体" w:hAnsi="宋体" w:cs="Arial"/>
          <w:color w:val="333333"/>
          <w:kern w:val="0"/>
          <w:sz w:val="24"/>
          <w:szCs w:val="24"/>
        </w:rPr>
        <w:t>相应算法，</w:t>
      </w:r>
      <w:r w:rsidRPr="003D16E7">
        <w:rPr>
          <w:rFonts w:ascii="宋体" w:hAnsi="宋体" w:cs="Arial" w:hint="eastAsia"/>
          <w:color w:val="333333"/>
          <w:kern w:val="0"/>
          <w:sz w:val="24"/>
          <w:szCs w:val="24"/>
        </w:rPr>
        <w:t>并用数据集</w:t>
      </w:r>
      <w:r w:rsidRPr="003D16E7">
        <w:rPr>
          <w:rFonts w:ascii="宋体" w:hAnsi="宋体" w:cs="Arial"/>
          <w:color w:val="333333"/>
          <w:kern w:val="0"/>
          <w:sz w:val="24"/>
          <w:szCs w:val="24"/>
        </w:rPr>
        <w:t>测试</w:t>
      </w:r>
      <w:r w:rsidRPr="003D16E7">
        <w:rPr>
          <w:rFonts w:ascii="宋体" w:hAnsi="宋体" w:cs="Arial" w:hint="eastAsia"/>
          <w:color w:val="333333"/>
          <w:kern w:val="0"/>
          <w:sz w:val="24"/>
          <w:szCs w:val="24"/>
        </w:rPr>
        <w:t>模型、算法的有效性。</w:t>
      </w:r>
    </w:p>
    <w:p w14:paraId="78BD1831" w14:textId="77777777" w:rsidR="003D16E7" w:rsidRDefault="003D16E7" w:rsidP="003D16E7">
      <w:pPr>
        <w:widowControl/>
        <w:spacing w:line="300" w:lineRule="auto"/>
        <w:ind w:firstLineChars="200" w:firstLine="480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 w:rsidRPr="003D16E7">
        <w:rPr>
          <w:rFonts w:ascii="宋体" w:hAnsi="宋体" w:cs="Arial" w:hint="eastAsia"/>
          <w:color w:val="333333"/>
          <w:kern w:val="0"/>
          <w:sz w:val="24"/>
          <w:szCs w:val="24"/>
        </w:rPr>
        <w:t>可用数据集：</w:t>
      </w:r>
    </w:p>
    <w:p w14:paraId="3794FD48" w14:textId="132E77F8" w:rsidR="003D16E7" w:rsidRPr="003D16E7" w:rsidRDefault="003D16E7" w:rsidP="003D16E7">
      <w:pPr>
        <w:widowControl/>
        <w:spacing w:line="300" w:lineRule="auto"/>
        <w:ind w:firstLineChars="200" w:firstLine="480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 w:rsidRPr="003D16E7">
        <w:rPr>
          <w:rFonts w:ascii="宋体" w:hAnsi="宋体" w:cs="Arial"/>
          <w:color w:val="333333"/>
          <w:kern w:val="0"/>
          <w:sz w:val="24"/>
          <w:szCs w:val="24"/>
        </w:rPr>
        <w:t>https://radars.ac.cn/web/data/getData?dataType=DatasetofRadarDetectingSea</w:t>
      </w:r>
    </w:p>
    <w:p w14:paraId="69C57B03" w14:textId="77777777" w:rsidR="003D16E7" w:rsidRPr="003D16E7" w:rsidRDefault="003D16E7" w:rsidP="003D16E7">
      <w:pPr>
        <w:widowControl/>
        <w:spacing w:line="300" w:lineRule="auto"/>
        <w:ind w:firstLineChars="200" w:firstLine="480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</w:p>
    <w:p w14:paraId="580D0358" w14:textId="77777777" w:rsidR="003D16E7" w:rsidRPr="003D16E7" w:rsidRDefault="003D16E7" w:rsidP="003D16E7">
      <w:pPr>
        <w:widowControl/>
        <w:spacing w:line="300" w:lineRule="auto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 w:rsidRPr="003D16E7">
        <w:rPr>
          <w:rFonts w:ascii="宋体" w:hAnsi="宋体" w:cs="Arial"/>
          <w:color w:val="333333"/>
          <w:kern w:val="0"/>
          <w:sz w:val="24"/>
          <w:szCs w:val="24"/>
        </w:rPr>
        <w:t>参考资料：</w:t>
      </w:r>
    </w:p>
    <w:p w14:paraId="06463E55" w14:textId="2704FB9D" w:rsidR="003D16E7" w:rsidRPr="003D16E7" w:rsidRDefault="003D16E7" w:rsidP="003D16E7">
      <w:pPr>
        <w:widowControl/>
        <w:spacing w:line="300" w:lineRule="auto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>
        <w:rPr>
          <w:rFonts w:ascii="宋体" w:hAnsi="宋体" w:cs="Arial" w:hint="eastAsia"/>
          <w:color w:val="333333"/>
          <w:kern w:val="0"/>
          <w:sz w:val="24"/>
          <w:szCs w:val="24"/>
        </w:rPr>
        <w:t>[</w:t>
      </w:r>
      <w:r>
        <w:rPr>
          <w:rFonts w:ascii="宋体" w:hAnsi="宋体" w:cs="Arial"/>
          <w:color w:val="333333"/>
          <w:kern w:val="0"/>
          <w:sz w:val="24"/>
          <w:szCs w:val="24"/>
        </w:rPr>
        <w:t xml:space="preserve">1] </w:t>
      </w:r>
      <w:r w:rsidRPr="003D16E7">
        <w:rPr>
          <w:rFonts w:ascii="宋体" w:hAnsi="宋体" w:cs="Arial"/>
          <w:color w:val="333333"/>
          <w:kern w:val="0"/>
          <w:sz w:val="24"/>
          <w:szCs w:val="24"/>
        </w:rPr>
        <w:t xml:space="preserve">杜延磊. 随机粗糙海面微波散射/辐射的仿真与分析：解析近似模型和数值方法[D]. 中国科学院大学(中国科学院遥感与数字地球研究所), 2019. </w:t>
      </w:r>
    </w:p>
    <w:p w14:paraId="4FD203EB" w14:textId="5666FAD4" w:rsidR="003D16E7" w:rsidRPr="003D16E7" w:rsidRDefault="003D16E7" w:rsidP="003D16E7">
      <w:pPr>
        <w:widowControl/>
        <w:spacing w:line="300" w:lineRule="auto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>
        <w:rPr>
          <w:rFonts w:ascii="宋体" w:hAnsi="宋体" w:cs="Arial"/>
          <w:color w:val="333333"/>
          <w:kern w:val="0"/>
          <w:sz w:val="24"/>
          <w:szCs w:val="24"/>
        </w:rPr>
        <w:t xml:space="preserve">[2] </w:t>
      </w:r>
      <w:proofErr w:type="spellStart"/>
      <w:r w:rsidRPr="003D16E7">
        <w:rPr>
          <w:rFonts w:ascii="宋体" w:hAnsi="宋体" w:cs="Arial"/>
          <w:color w:val="333333"/>
          <w:kern w:val="0"/>
          <w:sz w:val="24"/>
          <w:szCs w:val="24"/>
        </w:rPr>
        <w:t>Yanlei</w:t>
      </w:r>
      <w:proofErr w:type="spellEnd"/>
      <w:r w:rsidRPr="003D16E7">
        <w:rPr>
          <w:rFonts w:ascii="宋体" w:hAnsi="宋体" w:cs="Arial"/>
          <w:color w:val="333333"/>
          <w:kern w:val="0"/>
          <w:sz w:val="24"/>
          <w:szCs w:val="24"/>
        </w:rPr>
        <w:t xml:space="preserve"> </w:t>
      </w:r>
      <w:proofErr w:type="gramStart"/>
      <w:r w:rsidRPr="003D16E7">
        <w:rPr>
          <w:rFonts w:ascii="宋体" w:hAnsi="宋体" w:cs="Arial"/>
          <w:color w:val="333333"/>
          <w:kern w:val="0"/>
          <w:sz w:val="24"/>
          <w:szCs w:val="24"/>
        </w:rPr>
        <w:t>D ,</w:t>
      </w:r>
      <w:proofErr w:type="gramEnd"/>
      <w:r w:rsidRPr="003D16E7">
        <w:rPr>
          <w:rFonts w:ascii="宋体" w:hAnsi="宋体" w:cs="Arial"/>
          <w:color w:val="333333"/>
          <w:kern w:val="0"/>
          <w:sz w:val="24"/>
          <w:szCs w:val="24"/>
        </w:rPr>
        <w:t xml:space="preserve"> </w:t>
      </w:r>
      <w:proofErr w:type="spellStart"/>
      <w:r w:rsidRPr="003D16E7">
        <w:rPr>
          <w:rFonts w:ascii="宋体" w:hAnsi="宋体" w:cs="Arial"/>
          <w:color w:val="333333"/>
          <w:kern w:val="0"/>
          <w:sz w:val="24"/>
          <w:szCs w:val="24"/>
        </w:rPr>
        <w:t>Xiaofeng</w:t>
      </w:r>
      <w:proofErr w:type="spellEnd"/>
      <w:r w:rsidRPr="003D16E7">
        <w:rPr>
          <w:rFonts w:ascii="宋体" w:hAnsi="宋体" w:cs="Arial"/>
          <w:color w:val="333333"/>
          <w:kern w:val="0"/>
          <w:sz w:val="24"/>
          <w:szCs w:val="24"/>
        </w:rPr>
        <w:t xml:space="preserve"> Y , </w:t>
      </w:r>
      <w:proofErr w:type="spellStart"/>
      <w:r w:rsidRPr="003D16E7">
        <w:rPr>
          <w:rFonts w:ascii="宋体" w:hAnsi="宋体" w:cs="Arial"/>
          <w:color w:val="333333"/>
          <w:kern w:val="0"/>
          <w:sz w:val="24"/>
          <w:szCs w:val="24"/>
        </w:rPr>
        <w:t>Kun</w:t>
      </w:r>
      <w:proofErr w:type="spellEnd"/>
      <w:r w:rsidRPr="003D16E7">
        <w:rPr>
          <w:rFonts w:ascii="宋体" w:hAnsi="宋体" w:cs="Arial"/>
          <w:color w:val="333333"/>
          <w:kern w:val="0"/>
          <w:sz w:val="24"/>
          <w:szCs w:val="24"/>
        </w:rPr>
        <w:t>-Shan C ,et al. An Improved Spectrum Model for Sea Surface Radar Backscattering at L-Band[J</w:t>
      </w:r>
      <w:proofErr w:type="gramStart"/>
      <w:r w:rsidRPr="003D16E7">
        <w:rPr>
          <w:rFonts w:ascii="宋体" w:hAnsi="宋体" w:cs="Arial"/>
          <w:color w:val="333333"/>
          <w:kern w:val="0"/>
          <w:sz w:val="24"/>
          <w:szCs w:val="24"/>
        </w:rPr>
        <w:t>].Remote</w:t>
      </w:r>
      <w:proofErr w:type="gramEnd"/>
      <w:r w:rsidRPr="003D16E7">
        <w:rPr>
          <w:rFonts w:ascii="宋体" w:hAnsi="宋体" w:cs="Arial"/>
          <w:color w:val="333333"/>
          <w:kern w:val="0"/>
          <w:sz w:val="24"/>
          <w:szCs w:val="24"/>
        </w:rPr>
        <w:t xml:space="preserve"> Sensing, 2017, 9.</w:t>
      </w:r>
    </w:p>
    <w:p w14:paraId="366CAB17" w14:textId="77777777" w:rsidR="00166232" w:rsidRPr="003D16E7" w:rsidRDefault="00166232" w:rsidP="002A1F18">
      <w:pPr>
        <w:spacing w:line="300" w:lineRule="auto"/>
        <w:rPr>
          <w:b/>
          <w:bCs/>
          <w:sz w:val="24"/>
          <w:szCs w:val="24"/>
        </w:rPr>
      </w:pPr>
    </w:p>
    <w:p w14:paraId="3FED1EB3" w14:textId="77634576" w:rsidR="00DE267E" w:rsidRPr="002A1F18" w:rsidRDefault="00DE267E" w:rsidP="002A1F18">
      <w:pPr>
        <w:spacing w:line="300" w:lineRule="auto"/>
        <w:rPr>
          <w:b/>
          <w:bCs/>
          <w:sz w:val="24"/>
          <w:szCs w:val="24"/>
        </w:rPr>
      </w:pPr>
      <w:r w:rsidRPr="002A1F18">
        <w:rPr>
          <w:rFonts w:hint="eastAsia"/>
          <w:b/>
          <w:bCs/>
          <w:sz w:val="24"/>
          <w:szCs w:val="24"/>
        </w:rPr>
        <w:t>B</w:t>
      </w:r>
      <w:r w:rsidRPr="002A1F18">
        <w:rPr>
          <w:rFonts w:hint="eastAsia"/>
          <w:b/>
          <w:bCs/>
          <w:sz w:val="24"/>
          <w:szCs w:val="24"/>
        </w:rPr>
        <w:t>题：</w:t>
      </w:r>
      <w:r w:rsidRPr="002A1F18">
        <w:rPr>
          <w:rFonts w:hint="eastAsia"/>
          <w:b/>
          <w:bCs/>
          <w:sz w:val="24"/>
          <w:szCs w:val="24"/>
        </w:rPr>
        <w:t>A</w:t>
      </w:r>
      <w:r w:rsidRPr="002A1F18">
        <w:rPr>
          <w:b/>
          <w:bCs/>
          <w:sz w:val="24"/>
          <w:szCs w:val="24"/>
        </w:rPr>
        <w:t>I</w:t>
      </w:r>
      <w:r w:rsidRPr="002A1F18">
        <w:rPr>
          <w:rFonts w:hint="eastAsia"/>
          <w:b/>
          <w:bCs/>
          <w:sz w:val="24"/>
          <w:szCs w:val="24"/>
        </w:rPr>
        <w:t>大模型评价</w:t>
      </w:r>
    </w:p>
    <w:p w14:paraId="5E6C8104" w14:textId="1C7BF41A" w:rsidR="00DE267E" w:rsidRPr="002A1F18" w:rsidRDefault="00DE267E" w:rsidP="002A1F18">
      <w:pPr>
        <w:widowControl/>
        <w:spacing w:line="300" w:lineRule="auto"/>
        <w:ind w:firstLineChars="200" w:firstLine="480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 w:rsidRPr="002A1F18">
        <w:rPr>
          <w:rFonts w:ascii="宋体" w:hAnsi="宋体" w:cs="Arial" w:hint="eastAsia"/>
          <w:color w:val="333333"/>
          <w:kern w:val="0"/>
          <w:sz w:val="24"/>
          <w:szCs w:val="24"/>
        </w:rPr>
        <w:t>近年来生成式人工智能模型发展迅速，微软</w:t>
      </w:r>
      <w:proofErr w:type="spellStart"/>
      <w:r w:rsidRPr="002A1F18">
        <w:rPr>
          <w:rFonts w:ascii="宋体" w:hAnsi="宋体" w:cs="Arial" w:hint="eastAsia"/>
          <w:color w:val="333333"/>
          <w:kern w:val="0"/>
          <w:sz w:val="24"/>
          <w:szCs w:val="24"/>
        </w:rPr>
        <w:t>ChatGPT</w:t>
      </w:r>
      <w:proofErr w:type="spellEnd"/>
      <w:r w:rsidRPr="002A1F18">
        <w:rPr>
          <w:rFonts w:ascii="宋体" w:hAnsi="宋体" w:cs="Arial" w:hint="eastAsia"/>
          <w:color w:val="333333"/>
          <w:kern w:val="0"/>
          <w:sz w:val="24"/>
          <w:szCs w:val="24"/>
        </w:rPr>
        <w:t>、谷歌Gemini Ultra、Meta的Llama，国内阿里巴巴的通义千问、百度的文心一言、</w:t>
      </w:r>
      <w:proofErr w:type="gramStart"/>
      <w:r w:rsidRPr="002A1F18">
        <w:rPr>
          <w:rFonts w:ascii="宋体" w:hAnsi="宋体" w:cs="Arial" w:hint="eastAsia"/>
          <w:color w:val="333333"/>
          <w:kern w:val="0"/>
          <w:sz w:val="24"/>
          <w:szCs w:val="24"/>
        </w:rPr>
        <w:t>科大讯飞的</w:t>
      </w:r>
      <w:proofErr w:type="gramEnd"/>
      <w:r w:rsidRPr="002A1F18">
        <w:rPr>
          <w:rFonts w:ascii="宋体" w:hAnsi="宋体" w:cs="Arial" w:hint="eastAsia"/>
          <w:color w:val="333333"/>
          <w:kern w:val="0"/>
          <w:sz w:val="24"/>
          <w:szCs w:val="24"/>
        </w:rPr>
        <w:t>星火大模型等。这些人工智能</w:t>
      </w:r>
      <w:r w:rsidR="00153671" w:rsidRPr="002A1F18">
        <w:rPr>
          <w:rFonts w:ascii="宋体" w:hAnsi="宋体" w:cs="Arial" w:hint="eastAsia"/>
          <w:color w:val="333333"/>
          <w:kern w:val="0"/>
          <w:sz w:val="24"/>
          <w:szCs w:val="24"/>
        </w:rPr>
        <w:t>模型</w:t>
      </w:r>
      <w:r w:rsidRPr="002A1F18">
        <w:rPr>
          <w:rFonts w:ascii="宋体" w:hAnsi="宋体" w:cs="Arial" w:hint="eastAsia"/>
          <w:color w:val="333333"/>
          <w:kern w:val="0"/>
          <w:sz w:val="24"/>
          <w:szCs w:val="24"/>
        </w:rPr>
        <w:t>被认为可以提高人们的工作效率和质量，比如文本摘要和扩展、文字润色、翻译、代码生成和检查、预测等。在科技领域，大模型已经被用于优化算法排序、新材料研发等。</w:t>
      </w:r>
    </w:p>
    <w:p w14:paraId="6C279728" w14:textId="77777777" w:rsidR="00DE267E" w:rsidRPr="002A1F18" w:rsidRDefault="00DE267E" w:rsidP="002A1F18">
      <w:pPr>
        <w:widowControl/>
        <w:spacing w:line="300" w:lineRule="auto"/>
        <w:ind w:firstLineChars="200" w:firstLine="480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 w:rsidRPr="002A1F18">
        <w:rPr>
          <w:rFonts w:ascii="宋体" w:hAnsi="宋体" w:cs="Arial" w:hint="eastAsia"/>
          <w:color w:val="333333"/>
          <w:kern w:val="0"/>
          <w:sz w:val="24"/>
          <w:szCs w:val="24"/>
        </w:rPr>
        <w:t>在各种人工智能模型的优劣评价方面，一般认为参数规模、功能种类、生成文本长度是重要指标，还有训练成本、运行成本、信息安全等。很多分析人士还认为，可以做若干次输入输出测试，据此做出评价。</w:t>
      </w:r>
    </w:p>
    <w:p w14:paraId="0EB3314F" w14:textId="462B130F" w:rsidR="00DE267E" w:rsidRPr="002A1F18" w:rsidRDefault="00DE267E" w:rsidP="002A1F18">
      <w:pPr>
        <w:widowControl/>
        <w:spacing w:line="300" w:lineRule="auto"/>
        <w:ind w:firstLineChars="200" w:firstLine="480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 w:rsidRPr="002A1F18">
        <w:rPr>
          <w:rFonts w:ascii="宋体" w:hAnsi="宋体" w:cs="Arial" w:hint="eastAsia"/>
          <w:color w:val="333333"/>
          <w:kern w:val="0"/>
          <w:sz w:val="24"/>
          <w:szCs w:val="24"/>
        </w:rPr>
        <w:lastRenderedPageBreak/>
        <w:t>假设</w:t>
      </w:r>
      <w:r w:rsidR="00153671" w:rsidRPr="002A1F18">
        <w:rPr>
          <w:rFonts w:ascii="宋体" w:hAnsi="宋体" w:cs="Arial" w:hint="eastAsia"/>
          <w:color w:val="333333"/>
          <w:kern w:val="0"/>
          <w:sz w:val="24"/>
          <w:szCs w:val="24"/>
        </w:rPr>
        <w:t>西班牙电信</w:t>
      </w:r>
      <w:proofErr w:type="spellStart"/>
      <w:r w:rsidR="00153671" w:rsidRPr="002A1F18">
        <w:rPr>
          <w:rFonts w:ascii="宋体" w:hAnsi="宋体" w:cs="Arial" w:hint="eastAsia"/>
          <w:color w:val="333333"/>
          <w:kern w:val="0"/>
          <w:sz w:val="24"/>
          <w:szCs w:val="24"/>
        </w:rPr>
        <w:t>Telef</w:t>
      </w:r>
      <w:proofErr w:type="spellEnd"/>
      <w:r w:rsidR="00153671" w:rsidRPr="002A1F18">
        <w:rPr>
          <w:rFonts w:ascii="宋体" w:hAnsi="宋体" w:cs="Arial" w:hint="eastAsia"/>
          <w:color w:val="333333"/>
          <w:kern w:val="0"/>
          <w:sz w:val="24"/>
          <w:szCs w:val="24"/>
        </w:rPr>
        <w:t>ó</w:t>
      </w:r>
      <w:proofErr w:type="spellStart"/>
      <w:r w:rsidR="00153671" w:rsidRPr="002A1F18">
        <w:rPr>
          <w:rFonts w:ascii="宋体" w:hAnsi="宋体" w:cs="Arial" w:hint="eastAsia"/>
          <w:color w:val="333333"/>
          <w:kern w:val="0"/>
          <w:sz w:val="24"/>
          <w:szCs w:val="24"/>
        </w:rPr>
        <w:t>nica</w:t>
      </w:r>
      <w:proofErr w:type="spellEnd"/>
      <w:r w:rsidRPr="002A1F18">
        <w:rPr>
          <w:rFonts w:ascii="宋体" w:hAnsi="宋体" w:cs="Arial" w:hint="eastAsia"/>
          <w:color w:val="333333"/>
          <w:kern w:val="0"/>
          <w:sz w:val="24"/>
          <w:szCs w:val="24"/>
        </w:rPr>
        <w:t>准备选择一种人工智能模型，用于支持企业内部的数据分析报告生成、研发、办公文档处理等工作，以及面向客户和商业伙伴的图文、音像支持服务。请你：</w:t>
      </w:r>
    </w:p>
    <w:p w14:paraId="7E1B76B6" w14:textId="15337961" w:rsidR="00DE267E" w:rsidRPr="002A1F18" w:rsidRDefault="00DE267E" w:rsidP="00DE267E">
      <w:pPr>
        <w:widowControl/>
        <w:spacing w:line="300" w:lineRule="auto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 w:rsidRPr="002A1F18">
        <w:rPr>
          <w:rFonts w:ascii="宋体" w:hAnsi="宋体" w:cs="Arial" w:hint="eastAsia"/>
          <w:color w:val="333333"/>
          <w:kern w:val="0"/>
          <w:sz w:val="24"/>
          <w:szCs w:val="24"/>
        </w:rPr>
        <w:t>1、设计一个评价方法，帮助</w:t>
      </w:r>
      <w:proofErr w:type="spellStart"/>
      <w:r w:rsidR="00153671" w:rsidRPr="002A1F18">
        <w:rPr>
          <w:rFonts w:ascii="宋体" w:hAnsi="宋体" w:cs="Arial" w:hint="eastAsia"/>
          <w:color w:val="333333"/>
          <w:kern w:val="0"/>
          <w:sz w:val="24"/>
          <w:szCs w:val="24"/>
        </w:rPr>
        <w:t>Telef</w:t>
      </w:r>
      <w:proofErr w:type="spellEnd"/>
      <w:r w:rsidR="00153671" w:rsidRPr="002A1F18">
        <w:rPr>
          <w:rFonts w:ascii="宋体" w:hAnsi="宋体" w:cs="Arial" w:hint="eastAsia"/>
          <w:color w:val="333333"/>
          <w:kern w:val="0"/>
          <w:sz w:val="24"/>
          <w:szCs w:val="24"/>
        </w:rPr>
        <w:t>ó</w:t>
      </w:r>
      <w:proofErr w:type="spellStart"/>
      <w:r w:rsidR="00153671" w:rsidRPr="002A1F18">
        <w:rPr>
          <w:rFonts w:ascii="宋体" w:hAnsi="宋体" w:cs="Arial" w:hint="eastAsia"/>
          <w:color w:val="333333"/>
          <w:kern w:val="0"/>
          <w:sz w:val="24"/>
          <w:szCs w:val="24"/>
        </w:rPr>
        <w:t>nica</w:t>
      </w:r>
      <w:proofErr w:type="spellEnd"/>
      <w:r w:rsidRPr="002A1F18">
        <w:rPr>
          <w:rFonts w:ascii="宋体" w:hAnsi="宋体" w:cs="Arial" w:hint="eastAsia"/>
          <w:color w:val="333333"/>
          <w:kern w:val="0"/>
          <w:sz w:val="24"/>
          <w:szCs w:val="24"/>
        </w:rPr>
        <w:t>选到最理想的人工智能模型</w:t>
      </w:r>
      <w:r w:rsidR="001006AF">
        <w:rPr>
          <w:rFonts w:ascii="宋体" w:hAnsi="宋体" w:cs="Arial" w:hint="eastAsia"/>
          <w:color w:val="333333"/>
          <w:kern w:val="0"/>
          <w:sz w:val="24"/>
          <w:szCs w:val="24"/>
        </w:rPr>
        <w:t>，并说明自己的依据和理由</w:t>
      </w:r>
      <w:r w:rsidRPr="002A1F18">
        <w:rPr>
          <w:rFonts w:ascii="宋体" w:hAnsi="宋体" w:cs="Arial" w:hint="eastAsia"/>
          <w:color w:val="333333"/>
          <w:kern w:val="0"/>
          <w:sz w:val="24"/>
          <w:szCs w:val="24"/>
        </w:rPr>
        <w:t>。</w:t>
      </w:r>
    </w:p>
    <w:p w14:paraId="7EA62909" w14:textId="77777777" w:rsidR="00DE267E" w:rsidRPr="002A1F18" w:rsidRDefault="00DE267E" w:rsidP="00DE267E">
      <w:pPr>
        <w:widowControl/>
        <w:spacing w:line="300" w:lineRule="auto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 w:rsidRPr="002A1F18">
        <w:rPr>
          <w:rFonts w:ascii="宋体" w:hAnsi="宋体" w:cs="Arial" w:hint="eastAsia"/>
          <w:color w:val="333333"/>
          <w:kern w:val="0"/>
          <w:sz w:val="24"/>
          <w:szCs w:val="24"/>
        </w:rPr>
        <w:t>2、用你的评价方法，分析2-3个商用人工智能模型的优劣。</w:t>
      </w:r>
    </w:p>
    <w:p w14:paraId="0B27735F" w14:textId="1474596C" w:rsidR="00DE267E" w:rsidRDefault="00DE267E" w:rsidP="00DE267E">
      <w:pPr>
        <w:widowControl/>
        <w:spacing w:line="300" w:lineRule="auto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 w:rsidRPr="002A1F18">
        <w:rPr>
          <w:rFonts w:ascii="宋体" w:hAnsi="宋体" w:cs="Arial" w:hint="eastAsia"/>
          <w:color w:val="333333"/>
          <w:kern w:val="0"/>
          <w:sz w:val="24"/>
          <w:szCs w:val="24"/>
        </w:rPr>
        <w:t>3、如果把</w:t>
      </w:r>
      <w:proofErr w:type="spellStart"/>
      <w:r w:rsidR="00153671" w:rsidRPr="002A1F18">
        <w:rPr>
          <w:rFonts w:ascii="宋体" w:hAnsi="宋体" w:cs="Arial" w:hint="eastAsia"/>
          <w:color w:val="333333"/>
          <w:kern w:val="0"/>
          <w:sz w:val="24"/>
          <w:szCs w:val="24"/>
        </w:rPr>
        <w:t>Telef</w:t>
      </w:r>
      <w:proofErr w:type="spellEnd"/>
      <w:r w:rsidR="00153671" w:rsidRPr="002A1F18">
        <w:rPr>
          <w:rFonts w:ascii="宋体" w:hAnsi="宋体" w:cs="Arial" w:hint="eastAsia"/>
          <w:color w:val="333333"/>
          <w:kern w:val="0"/>
          <w:sz w:val="24"/>
          <w:szCs w:val="24"/>
        </w:rPr>
        <w:t>ó</w:t>
      </w:r>
      <w:proofErr w:type="spellStart"/>
      <w:r w:rsidR="00153671" w:rsidRPr="002A1F18">
        <w:rPr>
          <w:rFonts w:ascii="宋体" w:hAnsi="宋体" w:cs="Arial" w:hint="eastAsia"/>
          <w:color w:val="333333"/>
          <w:kern w:val="0"/>
          <w:sz w:val="24"/>
          <w:szCs w:val="24"/>
        </w:rPr>
        <w:t>nica</w:t>
      </w:r>
      <w:proofErr w:type="spellEnd"/>
      <w:r w:rsidRPr="002A1F18">
        <w:rPr>
          <w:rFonts w:ascii="宋体" w:hAnsi="宋体" w:cs="Arial" w:hint="eastAsia"/>
          <w:color w:val="333333"/>
          <w:kern w:val="0"/>
          <w:sz w:val="24"/>
          <w:szCs w:val="24"/>
        </w:rPr>
        <w:t>换成北京理工大学，准备采用人工智能模型技术来支持师生的科研、论文写作、工程开发等工作，</w:t>
      </w:r>
      <w:r w:rsidR="00153671" w:rsidRPr="002A1F18">
        <w:rPr>
          <w:rFonts w:ascii="宋体" w:hAnsi="宋体" w:cs="Arial" w:hint="eastAsia"/>
          <w:color w:val="333333"/>
          <w:kern w:val="0"/>
          <w:sz w:val="24"/>
          <w:szCs w:val="24"/>
        </w:rPr>
        <w:t>评价方法应该如何设计</w:t>
      </w:r>
      <w:r w:rsidRPr="002A1F18">
        <w:rPr>
          <w:rFonts w:ascii="宋体" w:hAnsi="宋体" w:cs="Arial" w:hint="eastAsia"/>
          <w:color w:val="333333"/>
          <w:kern w:val="0"/>
          <w:sz w:val="24"/>
          <w:szCs w:val="24"/>
        </w:rPr>
        <w:t>？</w:t>
      </w:r>
      <w:r w:rsidR="001006AF">
        <w:rPr>
          <w:rFonts w:ascii="宋体" w:hAnsi="宋体" w:cs="Arial" w:hint="eastAsia"/>
          <w:color w:val="333333"/>
          <w:kern w:val="0"/>
          <w:sz w:val="24"/>
          <w:szCs w:val="24"/>
        </w:rPr>
        <w:t>请说明理由和依据。</w:t>
      </w:r>
    </w:p>
    <w:p w14:paraId="4E974220" w14:textId="2BC52597" w:rsidR="006438A4" w:rsidRDefault="006438A4" w:rsidP="00DE267E">
      <w:pPr>
        <w:widowControl/>
        <w:spacing w:line="300" w:lineRule="auto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</w:p>
    <w:p w14:paraId="453FD238" w14:textId="4E2D64AB" w:rsidR="006438A4" w:rsidRDefault="006438A4" w:rsidP="00DE267E">
      <w:pPr>
        <w:widowControl/>
        <w:spacing w:line="300" w:lineRule="auto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>
        <w:rPr>
          <w:rFonts w:ascii="宋体" w:hAnsi="宋体" w:cs="Arial" w:hint="eastAsia"/>
          <w:color w:val="333333"/>
          <w:kern w:val="0"/>
          <w:sz w:val="24"/>
          <w:szCs w:val="24"/>
        </w:rPr>
        <w:t>参考文献：</w:t>
      </w:r>
    </w:p>
    <w:p w14:paraId="21E89435" w14:textId="77777777" w:rsidR="006438A4" w:rsidRPr="006438A4" w:rsidRDefault="006438A4" w:rsidP="006438A4">
      <w:pPr>
        <w:widowControl/>
        <w:spacing w:line="300" w:lineRule="auto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 w:rsidRPr="006438A4">
        <w:rPr>
          <w:rFonts w:ascii="宋体" w:hAnsi="宋体" w:cs="Arial" w:hint="eastAsia"/>
          <w:color w:val="333333"/>
          <w:kern w:val="0"/>
          <w:sz w:val="24"/>
          <w:szCs w:val="24"/>
        </w:rPr>
        <w:t xml:space="preserve">[1] </w:t>
      </w:r>
      <w:proofErr w:type="spellStart"/>
      <w:r w:rsidRPr="006438A4">
        <w:rPr>
          <w:rFonts w:ascii="宋体" w:hAnsi="宋体" w:cs="Arial" w:hint="eastAsia"/>
          <w:color w:val="333333"/>
          <w:kern w:val="0"/>
          <w:sz w:val="24"/>
          <w:szCs w:val="24"/>
        </w:rPr>
        <w:t>superCule</w:t>
      </w:r>
      <w:proofErr w:type="spellEnd"/>
      <w:r w:rsidRPr="006438A4">
        <w:rPr>
          <w:rFonts w:ascii="宋体" w:hAnsi="宋体" w:cs="Arial" w:hint="eastAsia"/>
          <w:color w:val="333333"/>
          <w:kern w:val="0"/>
          <w:sz w:val="24"/>
          <w:szCs w:val="24"/>
        </w:rPr>
        <w:t>：中文大模型基准测评2023年度报告，https://www.sohu.com/a/750690701_121644338</w:t>
      </w:r>
    </w:p>
    <w:p w14:paraId="728A8B6B" w14:textId="77777777" w:rsidR="006438A4" w:rsidRPr="006438A4" w:rsidRDefault="006438A4" w:rsidP="006438A4">
      <w:pPr>
        <w:widowControl/>
        <w:spacing w:line="300" w:lineRule="auto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 w:rsidRPr="006438A4">
        <w:rPr>
          <w:rFonts w:ascii="宋体" w:hAnsi="宋体" w:cs="Arial" w:hint="eastAsia"/>
          <w:color w:val="333333"/>
          <w:kern w:val="0"/>
          <w:sz w:val="24"/>
          <w:szCs w:val="24"/>
        </w:rPr>
        <w:t>[2] 谁才是最强的？清华给海内外知名大模型做了</w:t>
      </w:r>
      <w:proofErr w:type="gramStart"/>
      <w:r w:rsidRPr="006438A4">
        <w:rPr>
          <w:rFonts w:ascii="宋体" w:hAnsi="宋体" w:cs="Arial" w:hint="eastAsia"/>
          <w:color w:val="333333"/>
          <w:kern w:val="0"/>
          <w:sz w:val="24"/>
          <w:szCs w:val="24"/>
        </w:rPr>
        <w:t>场综合</w:t>
      </w:r>
      <w:proofErr w:type="gramEnd"/>
      <w:r w:rsidRPr="006438A4">
        <w:rPr>
          <w:rFonts w:ascii="宋体" w:hAnsi="宋体" w:cs="Arial" w:hint="eastAsia"/>
          <w:color w:val="333333"/>
          <w:kern w:val="0"/>
          <w:sz w:val="24"/>
          <w:szCs w:val="24"/>
        </w:rPr>
        <w:t>能力评测，https://k.sina.com.cn/article_3996876140_ee3b7d6c0270120t0.html</w:t>
      </w:r>
    </w:p>
    <w:p w14:paraId="481383BA" w14:textId="77777777" w:rsidR="006438A4" w:rsidRPr="006438A4" w:rsidRDefault="006438A4" w:rsidP="006438A4">
      <w:pPr>
        <w:widowControl/>
        <w:spacing w:line="300" w:lineRule="auto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 w:rsidRPr="006438A4">
        <w:rPr>
          <w:rFonts w:ascii="宋体" w:hAnsi="宋体" w:cs="Arial"/>
          <w:color w:val="333333"/>
          <w:kern w:val="0"/>
          <w:sz w:val="24"/>
          <w:szCs w:val="24"/>
        </w:rPr>
        <w:t>[3] A comprehensive evaluation of large Language models on benchmark biomedical text processing tasks, https://doi.org/10.1016/j.compbiomed.2024.108189.</w:t>
      </w:r>
    </w:p>
    <w:p w14:paraId="2FB15A27" w14:textId="77777777" w:rsidR="006438A4" w:rsidRPr="006438A4" w:rsidRDefault="006438A4" w:rsidP="006438A4">
      <w:pPr>
        <w:widowControl/>
        <w:spacing w:line="300" w:lineRule="auto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 w:rsidRPr="006438A4">
        <w:rPr>
          <w:rFonts w:ascii="宋体" w:hAnsi="宋体" w:cs="Arial"/>
          <w:color w:val="333333"/>
          <w:kern w:val="0"/>
          <w:sz w:val="24"/>
          <w:szCs w:val="24"/>
        </w:rPr>
        <w:t>[4] GPT-3.5, GPT-4, or BARD? Evaluating LLMs reasoning ability in zero-shot setting and performance boosting through prompts, https://doi.org/10.1016/j.nlp.2023.100032.</w:t>
      </w:r>
    </w:p>
    <w:p w14:paraId="41DC4D01" w14:textId="77777777" w:rsidR="006438A4" w:rsidRPr="006438A4" w:rsidRDefault="006438A4" w:rsidP="006438A4">
      <w:pPr>
        <w:widowControl/>
        <w:spacing w:line="300" w:lineRule="auto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 w:rsidRPr="006438A4">
        <w:rPr>
          <w:rFonts w:ascii="宋体" w:hAnsi="宋体" w:cs="Arial"/>
          <w:color w:val="333333"/>
          <w:kern w:val="0"/>
          <w:sz w:val="24"/>
          <w:szCs w:val="24"/>
        </w:rPr>
        <w:t>[5] Benchmarking large language models’ performances for myopia care: a comparative analysis of ChatGPT-3.5, ChatGPT-4.0, and Google Bard, https://doi.org/10.1016/j.ebiom.2023.104770.</w:t>
      </w:r>
    </w:p>
    <w:p w14:paraId="3E7BC113" w14:textId="3B82FA1A" w:rsidR="006438A4" w:rsidRPr="002A1F18" w:rsidRDefault="006438A4" w:rsidP="006438A4">
      <w:pPr>
        <w:widowControl/>
        <w:spacing w:line="300" w:lineRule="auto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 w:rsidRPr="006438A4">
        <w:rPr>
          <w:rFonts w:ascii="宋体" w:hAnsi="宋体" w:cs="Arial"/>
          <w:color w:val="333333"/>
          <w:kern w:val="0"/>
          <w:sz w:val="24"/>
          <w:szCs w:val="24"/>
        </w:rPr>
        <w:t xml:space="preserve">[6] Benchmarking </w:t>
      </w:r>
      <w:proofErr w:type="spellStart"/>
      <w:r w:rsidRPr="006438A4">
        <w:rPr>
          <w:rFonts w:ascii="宋体" w:hAnsi="宋体" w:cs="Arial"/>
          <w:color w:val="333333"/>
          <w:kern w:val="0"/>
          <w:sz w:val="24"/>
          <w:szCs w:val="24"/>
        </w:rPr>
        <w:t>ChatGPT</w:t>
      </w:r>
      <w:proofErr w:type="spellEnd"/>
      <w:r w:rsidRPr="006438A4">
        <w:rPr>
          <w:rFonts w:ascii="宋体" w:hAnsi="宋体" w:cs="Arial"/>
          <w:color w:val="333333"/>
          <w:kern w:val="0"/>
          <w:sz w:val="24"/>
          <w:szCs w:val="24"/>
        </w:rPr>
        <w:t xml:space="preserve"> for prototyping theories: Experimental studies using the technology acceptance model, https://doi.org/10.1016/j.tbench.2024.100153.</w:t>
      </w:r>
    </w:p>
    <w:sectPr w:rsidR="006438A4" w:rsidRPr="002A1F1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5E679" w14:textId="77777777" w:rsidR="0074584B" w:rsidRDefault="0074584B" w:rsidP="00B85E04">
      <w:r>
        <w:separator/>
      </w:r>
    </w:p>
  </w:endnote>
  <w:endnote w:type="continuationSeparator" w:id="0">
    <w:p w14:paraId="6DC63D5C" w14:textId="77777777" w:rsidR="0074584B" w:rsidRDefault="0074584B" w:rsidP="00B85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Microsoft JhengHei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7497983"/>
      <w:docPartObj>
        <w:docPartGallery w:val="Page Numbers (Bottom of Page)"/>
        <w:docPartUnique/>
      </w:docPartObj>
    </w:sdtPr>
    <w:sdtEndPr/>
    <w:sdtContent>
      <w:p w14:paraId="29A99FD1" w14:textId="223815D7" w:rsidR="00B85E04" w:rsidRDefault="00B85E0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38A4" w:rsidRPr="006438A4">
          <w:rPr>
            <w:noProof/>
            <w:lang w:val="zh-CN"/>
          </w:rPr>
          <w:t>2</w:t>
        </w:r>
        <w:r>
          <w:fldChar w:fldCharType="end"/>
        </w:r>
      </w:p>
    </w:sdtContent>
  </w:sdt>
  <w:p w14:paraId="6B64D06B" w14:textId="77777777" w:rsidR="00B85E04" w:rsidRDefault="00B85E0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10E1B" w14:textId="77777777" w:rsidR="0074584B" w:rsidRDefault="0074584B" w:rsidP="00B85E04">
      <w:r>
        <w:separator/>
      </w:r>
    </w:p>
  </w:footnote>
  <w:footnote w:type="continuationSeparator" w:id="0">
    <w:p w14:paraId="4B69A7D9" w14:textId="77777777" w:rsidR="0074584B" w:rsidRDefault="0074584B" w:rsidP="00B85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336E993"/>
    <w:multiLevelType w:val="singleLevel"/>
    <w:tmpl w:val="D336E99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377C3C4A"/>
    <w:multiLevelType w:val="multilevel"/>
    <w:tmpl w:val="377C3C4A"/>
    <w:lvl w:ilvl="0">
      <w:start w:val="1"/>
      <w:numFmt w:val="decimal"/>
      <w:lvlText w:val="[%1]"/>
      <w:lvlJc w:val="left"/>
      <w:pPr>
        <w:ind w:left="640" w:hanging="440"/>
      </w:pPr>
      <w:rPr>
        <w:rFonts w:ascii="宋体" w:eastAsia="宋体" w:hAnsi="宋体" w:hint="eastAsia"/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1080" w:hanging="440"/>
      </w:pPr>
    </w:lvl>
    <w:lvl w:ilvl="2">
      <w:start w:val="1"/>
      <w:numFmt w:val="lowerRoman"/>
      <w:lvlText w:val="%3."/>
      <w:lvlJc w:val="right"/>
      <w:pPr>
        <w:ind w:left="1520" w:hanging="440"/>
      </w:pPr>
    </w:lvl>
    <w:lvl w:ilvl="3">
      <w:start w:val="1"/>
      <w:numFmt w:val="decimal"/>
      <w:lvlText w:val="%4."/>
      <w:lvlJc w:val="left"/>
      <w:pPr>
        <w:ind w:left="1960" w:hanging="440"/>
      </w:pPr>
    </w:lvl>
    <w:lvl w:ilvl="4">
      <w:start w:val="1"/>
      <w:numFmt w:val="lowerLetter"/>
      <w:lvlText w:val="%5)"/>
      <w:lvlJc w:val="left"/>
      <w:pPr>
        <w:ind w:left="2400" w:hanging="440"/>
      </w:pPr>
    </w:lvl>
    <w:lvl w:ilvl="5">
      <w:start w:val="1"/>
      <w:numFmt w:val="lowerRoman"/>
      <w:lvlText w:val="%6."/>
      <w:lvlJc w:val="right"/>
      <w:pPr>
        <w:ind w:left="2840" w:hanging="440"/>
      </w:pPr>
    </w:lvl>
    <w:lvl w:ilvl="6">
      <w:start w:val="1"/>
      <w:numFmt w:val="decimal"/>
      <w:lvlText w:val="%7."/>
      <w:lvlJc w:val="left"/>
      <w:pPr>
        <w:ind w:left="3280" w:hanging="440"/>
      </w:pPr>
    </w:lvl>
    <w:lvl w:ilvl="7">
      <w:start w:val="1"/>
      <w:numFmt w:val="lowerLetter"/>
      <w:lvlText w:val="%8)"/>
      <w:lvlJc w:val="left"/>
      <w:pPr>
        <w:ind w:left="3720" w:hanging="440"/>
      </w:pPr>
    </w:lvl>
    <w:lvl w:ilvl="8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7C5B0B87"/>
    <w:multiLevelType w:val="hybridMultilevel"/>
    <w:tmpl w:val="DF2A0EAE"/>
    <w:lvl w:ilvl="0" w:tplc="AE1862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F81A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32BB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E8CB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54B8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3A6E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A2C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9443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869D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E1427"/>
    <w:multiLevelType w:val="hybridMultilevel"/>
    <w:tmpl w:val="BD669C00"/>
    <w:lvl w:ilvl="0" w:tplc="4B5EC9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581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6C8A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C4F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904F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5E0A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6C98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BE79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BE75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73E"/>
    <w:rsid w:val="00021FEB"/>
    <w:rsid w:val="00043AB1"/>
    <w:rsid w:val="000463FD"/>
    <w:rsid w:val="00050F3B"/>
    <w:rsid w:val="000833EC"/>
    <w:rsid w:val="000840F7"/>
    <w:rsid w:val="000C6D54"/>
    <w:rsid w:val="001006AF"/>
    <w:rsid w:val="00151792"/>
    <w:rsid w:val="00153671"/>
    <w:rsid w:val="00166232"/>
    <w:rsid w:val="001B5FC6"/>
    <w:rsid w:val="001D0D83"/>
    <w:rsid w:val="00202649"/>
    <w:rsid w:val="00210D99"/>
    <w:rsid w:val="002A1F18"/>
    <w:rsid w:val="002B3AB4"/>
    <w:rsid w:val="00314AFE"/>
    <w:rsid w:val="00331B55"/>
    <w:rsid w:val="00353E96"/>
    <w:rsid w:val="003628F9"/>
    <w:rsid w:val="003638B6"/>
    <w:rsid w:val="00384DC1"/>
    <w:rsid w:val="003D16E7"/>
    <w:rsid w:val="003E6C50"/>
    <w:rsid w:val="003F44E8"/>
    <w:rsid w:val="004231A1"/>
    <w:rsid w:val="00427486"/>
    <w:rsid w:val="00427748"/>
    <w:rsid w:val="00430D0E"/>
    <w:rsid w:val="00444FA0"/>
    <w:rsid w:val="00454463"/>
    <w:rsid w:val="004D3BAB"/>
    <w:rsid w:val="004D77D5"/>
    <w:rsid w:val="00501729"/>
    <w:rsid w:val="005456F2"/>
    <w:rsid w:val="005553C4"/>
    <w:rsid w:val="00557601"/>
    <w:rsid w:val="005629AF"/>
    <w:rsid w:val="005666A9"/>
    <w:rsid w:val="00584CD4"/>
    <w:rsid w:val="00592B15"/>
    <w:rsid w:val="005E0206"/>
    <w:rsid w:val="00603E96"/>
    <w:rsid w:val="00641D57"/>
    <w:rsid w:val="006438A4"/>
    <w:rsid w:val="00664F24"/>
    <w:rsid w:val="00665C81"/>
    <w:rsid w:val="00675614"/>
    <w:rsid w:val="00684660"/>
    <w:rsid w:val="006B1924"/>
    <w:rsid w:val="006B6C82"/>
    <w:rsid w:val="00701E30"/>
    <w:rsid w:val="00727FC8"/>
    <w:rsid w:val="0074584B"/>
    <w:rsid w:val="007C1C7A"/>
    <w:rsid w:val="00813A8A"/>
    <w:rsid w:val="008B67F4"/>
    <w:rsid w:val="00964B7D"/>
    <w:rsid w:val="009C7CC9"/>
    <w:rsid w:val="009D1246"/>
    <w:rsid w:val="009F0112"/>
    <w:rsid w:val="00A205D4"/>
    <w:rsid w:val="00A36C86"/>
    <w:rsid w:val="00A42826"/>
    <w:rsid w:val="00AA22E8"/>
    <w:rsid w:val="00B01524"/>
    <w:rsid w:val="00B10531"/>
    <w:rsid w:val="00B269C6"/>
    <w:rsid w:val="00B43D35"/>
    <w:rsid w:val="00B76EDE"/>
    <w:rsid w:val="00B85E04"/>
    <w:rsid w:val="00BA0788"/>
    <w:rsid w:val="00BD573E"/>
    <w:rsid w:val="00C23F42"/>
    <w:rsid w:val="00C836B7"/>
    <w:rsid w:val="00C96235"/>
    <w:rsid w:val="00D21FE4"/>
    <w:rsid w:val="00DC18CF"/>
    <w:rsid w:val="00DE267E"/>
    <w:rsid w:val="00E0012C"/>
    <w:rsid w:val="00E85A2D"/>
    <w:rsid w:val="00E85EC3"/>
    <w:rsid w:val="00EB30D5"/>
    <w:rsid w:val="00F1495D"/>
    <w:rsid w:val="00F41042"/>
    <w:rsid w:val="00F51305"/>
    <w:rsid w:val="00F643E4"/>
    <w:rsid w:val="00F7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DCA28"/>
  <w15:chartTrackingRefBased/>
  <w15:docId w15:val="{AE4E3573-1E99-4568-B4B2-B1FEAD09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495D"/>
    <w:pPr>
      <w:autoSpaceDE w:val="0"/>
      <w:autoSpaceDN w:val="0"/>
      <w:adjustRightInd w:val="0"/>
      <w:jc w:val="left"/>
      <w:outlineLvl w:val="0"/>
    </w:pPr>
    <w:rPr>
      <w:rFonts w:ascii="MingLiU" w:eastAsia="MingLiU" w:hAnsi="Times New Roman" w:cs="MingLiU"/>
      <w:b/>
      <w:bCs/>
      <w:color w:val="000000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1495D"/>
    <w:pPr>
      <w:autoSpaceDE w:val="0"/>
      <w:autoSpaceDN w:val="0"/>
      <w:adjustRightInd w:val="0"/>
      <w:jc w:val="left"/>
      <w:outlineLvl w:val="1"/>
    </w:pPr>
    <w:rPr>
      <w:rFonts w:ascii="MingLiU" w:eastAsia="MingLiU" w:hAnsi="Times New Roman" w:cs="MingLiU"/>
      <w:b/>
      <w:bCs/>
      <w:i/>
      <w:iCs/>
      <w:color w:val="000000"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1495D"/>
    <w:pPr>
      <w:autoSpaceDE w:val="0"/>
      <w:autoSpaceDN w:val="0"/>
      <w:adjustRightInd w:val="0"/>
      <w:jc w:val="left"/>
      <w:outlineLvl w:val="2"/>
    </w:pPr>
    <w:rPr>
      <w:rFonts w:ascii="MingLiU" w:eastAsia="MingLiU" w:hAnsi="Times New Roman" w:cs="MingLiU"/>
      <w:b/>
      <w:bCs/>
      <w:color w:val="000000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6C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B6C82"/>
    <w:rPr>
      <w:color w:val="0000FF"/>
      <w:u w:val="single"/>
    </w:rPr>
  </w:style>
  <w:style w:type="character" w:customStyle="1" w:styleId="content-right8zs40">
    <w:name w:val="content-right_8zs40"/>
    <w:basedOn w:val="a0"/>
    <w:rsid w:val="004D3BAB"/>
  </w:style>
  <w:style w:type="character" w:styleId="a5">
    <w:name w:val="Emphasis"/>
    <w:basedOn w:val="a0"/>
    <w:uiPriority w:val="20"/>
    <w:qFormat/>
    <w:rsid w:val="00021FEB"/>
    <w:rPr>
      <w:i/>
      <w:iCs/>
    </w:rPr>
  </w:style>
  <w:style w:type="character" w:customStyle="1" w:styleId="10">
    <w:name w:val="标题 1 字符"/>
    <w:basedOn w:val="a0"/>
    <w:link w:val="1"/>
    <w:uiPriority w:val="9"/>
    <w:rsid w:val="00F1495D"/>
    <w:rPr>
      <w:rFonts w:ascii="MingLiU" w:eastAsia="MingLiU" w:hAnsi="Times New Roman" w:cs="MingLiU"/>
      <w:b/>
      <w:bCs/>
      <w:color w:val="000000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9"/>
    <w:rsid w:val="00F1495D"/>
    <w:rPr>
      <w:rFonts w:ascii="MingLiU" w:eastAsia="MingLiU" w:hAnsi="Times New Roman" w:cs="MingLiU"/>
      <w:b/>
      <w:bCs/>
      <w:i/>
      <w:iCs/>
      <w:color w:val="000000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9"/>
    <w:rsid w:val="00F1495D"/>
    <w:rPr>
      <w:rFonts w:ascii="MingLiU" w:eastAsia="MingLiU" w:hAnsi="Times New Roman" w:cs="MingLiU"/>
      <w:b/>
      <w:bCs/>
      <w:color w:val="000000"/>
      <w:kern w:val="0"/>
      <w:sz w:val="26"/>
      <w:szCs w:val="26"/>
    </w:rPr>
  </w:style>
  <w:style w:type="paragraph" w:styleId="a6">
    <w:name w:val="List Paragraph"/>
    <w:basedOn w:val="a"/>
    <w:uiPriority w:val="34"/>
    <w:qFormat/>
    <w:rsid w:val="003638B6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B85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85E0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85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85E04"/>
    <w:rPr>
      <w:sz w:val="18"/>
      <w:szCs w:val="18"/>
    </w:rPr>
  </w:style>
  <w:style w:type="character" w:customStyle="1" w:styleId="textfofzk">
    <w:name w:val="text_fofzk"/>
    <w:basedOn w:val="a0"/>
    <w:rsid w:val="00701E30"/>
  </w:style>
  <w:style w:type="table" w:styleId="ab">
    <w:name w:val="Table Grid"/>
    <w:basedOn w:val="a1"/>
    <w:uiPriority w:val="39"/>
    <w:rsid w:val="002A1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367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654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209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80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04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hbs</dc:creator>
  <cp:keywords/>
  <dc:description/>
  <cp:lastModifiedBy>hongzhou wang</cp:lastModifiedBy>
  <cp:revision>2</cp:revision>
  <dcterms:created xsi:type="dcterms:W3CDTF">2024-04-27T05:14:00Z</dcterms:created>
  <dcterms:modified xsi:type="dcterms:W3CDTF">2024-04-27T05:14:00Z</dcterms:modified>
</cp:coreProperties>
</file>