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1057" w14:textId="77777777" w:rsidR="00F25DDF" w:rsidRDefault="00F25DDF" w:rsidP="00F25DDF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1A90B073" w14:textId="77777777" w:rsidR="00F25DDF" w:rsidRDefault="00F25DDF" w:rsidP="00F25DDF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3BCDF342" w14:textId="77777777" w:rsidR="00F25DDF" w:rsidRDefault="00F25DDF" w:rsidP="00F25DDF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66FA0FC1" w14:textId="77777777" w:rsidR="00F25DDF" w:rsidRDefault="00F25DDF" w:rsidP="00F25DDF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223B44B8" w14:textId="77777777" w:rsidR="00F25DDF" w:rsidRDefault="00F25DDF" w:rsidP="00F25DDF">
      <w:pPr>
        <w:spacing w:after="0"/>
        <w:jc w:val="center"/>
        <w:rPr>
          <w:rFonts w:eastAsia="Calibri" w:cs="Times New Roman"/>
          <w:szCs w:val="28"/>
        </w:rPr>
      </w:pPr>
    </w:p>
    <w:p w14:paraId="56C80602" w14:textId="77777777" w:rsidR="00F25DDF" w:rsidRDefault="00F25DDF" w:rsidP="00F25DDF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529B5949" w14:textId="77777777" w:rsidR="00F25DDF" w:rsidRDefault="00F25DDF" w:rsidP="00F25DDF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2CBD2834" w14:textId="77777777" w:rsidR="00F25DDF" w:rsidRDefault="00F25DDF" w:rsidP="00F25DDF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F25DDF" w14:paraId="1C91E735" w14:textId="77777777" w:rsidTr="0051792F">
        <w:trPr>
          <w:trHeight w:val="585"/>
          <w:jc w:val="center"/>
        </w:trPr>
        <w:tc>
          <w:tcPr>
            <w:tcW w:w="4595" w:type="dxa"/>
          </w:tcPr>
          <w:p w14:paraId="6FBC0ED5" w14:textId="77777777" w:rsidR="00F25DDF" w:rsidRDefault="00F25DDF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F25DDF" w14:paraId="05FF1239" w14:textId="77777777" w:rsidTr="0051792F">
        <w:trPr>
          <w:jc w:val="center"/>
        </w:trPr>
        <w:tc>
          <w:tcPr>
            <w:tcW w:w="4595" w:type="dxa"/>
          </w:tcPr>
          <w:p w14:paraId="245FB067" w14:textId="77777777" w:rsidR="00F25DDF" w:rsidRDefault="00F25DDF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256ACE07" w14:textId="77777777" w:rsidR="00F25DDF" w:rsidRDefault="00F25DDF" w:rsidP="00F25DDF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0D6EBAA9" w14:textId="7C10FCDE" w:rsidR="00F25DDF" w:rsidRDefault="00F25DDF" w:rsidP="00F25DDF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№9</w:t>
      </w:r>
    </w:p>
    <w:p w14:paraId="6BFBB03F" w14:textId="3F75B7D1" w:rsidR="00F25DDF" w:rsidRDefault="00F25DDF" w:rsidP="00F25DDF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«Сценарии использования»</w:t>
      </w:r>
    </w:p>
    <w:p w14:paraId="31A54C56" w14:textId="77777777" w:rsidR="00F25DDF" w:rsidRDefault="00F25DDF" w:rsidP="00F25DDF">
      <w:pPr>
        <w:spacing w:after="0"/>
        <w:rPr>
          <w:rFonts w:eastAsia="Calibri" w:cs="Times New Roman"/>
          <w:szCs w:val="28"/>
        </w:rPr>
      </w:pPr>
    </w:p>
    <w:p w14:paraId="2D6E4500" w14:textId="77777777" w:rsidR="00F25DDF" w:rsidRPr="00AB13D7" w:rsidRDefault="00F25DDF" w:rsidP="00F25DDF">
      <w:pPr>
        <w:spacing w:after="0"/>
        <w:rPr>
          <w:rFonts w:eastAsia="Calibri" w:cs="Times New Roman"/>
          <w:szCs w:val="28"/>
        </w:rPr>
      </w:pPr>
    </w:p>
    <w:p w14:paraId="7A59EEF5" w14:textId="77777777" w:rsidR="00F25DDF" w:rsidRDefault="00F25DDF" w:rsidP="00F25DDF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F25DDF" w14:paraId="5B1D2CE4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673124AA" w14:textId="77777777" w:rsidR="00F25DDF" w:rsidRDefault="00F25DDF" w:rsidP="0051792F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63586ABE" w14:textId="77777777" w:rsidR="00F25DDF" w:rsidRDefault="00F25DDF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5203E4D2" w14:textId="0043D1B4" w:rsidR="00F25DDF" w:rsidRDefault="00C23811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 w:rsidRPr="00C23811"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F25DDF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7A6E3868" w14:textId="77777777" w:rsidR="00F25DDF" w:rsidRDefault="00F25DDF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7176F21A" w14:textId="77777777" w:rsidR="00F25DDF" w:rsidRDefault="00F25DDF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7B32C741" w14:textId="77777777" w:rsidR="00F25DDF" w:rsidRDefault="00F25DDF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6612F389" w14:textId="77777777" w:rsidR="00F25DDF" w:rsidRDefault="00F25DDF" w:rsidP="0051792F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0015B068" w14:textId="77777777" w:rsidR="00F25DDF" w:rsidRDefault="00F25DDF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F25DDF" w14:paraId="168DF668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09501FFE" w14:textId="77777777" w:rsidR="00F25DDF" w:rsidRDefault="00F25DDF" w:rsidP="0051792F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61E8095F" w14:textId="77777777" w:rsidR="00F25DDF" w:rsidRDefault="00F25DDF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1DBC60E6" w14:textId="77777777" w:rsidR="00F25DDF" w:rsidRDefault="00F25DDF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5EDE13CC" w14:textId="77777777" w:rsidR="00F25DDF" w:rsidRDefault="00F25DDF" w:rsidP="0051792F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08AA5473" w14:textId="77777777" w:rsidR="00F25DDF" w:rsidRDefault="00F25DDF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0976835E" w14:textId="77777777" w:rsidR="00F25DDF" w:rsidRDefault="00F25DDF" w:rsidP="0051792F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229A5A7B" w14:textId="77777777" w:rsidR="00F25DDF" w:rsidRDefault="00F25DDF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F25DDF" w14:paraId="41B89511" w14:textId="77777777" w:rsidTr="0051792F">
        <w:tc>
          <w:tcPr>
            <w:tcW w:w="4786" w:type="dxa"/>
          </w:tcPr>
          <w:p w14:paraId="5F329F76" w14:textId="77777777" w:rsidR="00F25DDF" w:rsidRDefault="00F25DDF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341C6E19" w14:textId="77777777" w:rsidR="00F25DDF" w:rsidRDefault="00F25DDF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613B7ACD" w14:textId="77777777" w:rsidR="00F25DDF" w:rsidRDefault="00F25DDF" w:rsidP="00F25DDF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41E2EB35" w14:textId="77777777" w:rsidR="00F25DDF" w:rsidRDefault="00F25DDF" w:rsidP="00F25DDF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396616D6" w14:textId="77777777" w:rsidR="00F25DDF" w:rsidRDefault="00F25DDF" w:rsidP="00F25DDF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1C86EDA1" w14:textId="77777777" w:rsidR="00F25DDF" w:rsidRPr="00340C43" w:rsidRDefault="00F25DDF" w:rsidP="00F25DDF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7F5703D0" w14:textId="77777777" w:rsidR="00F25DDF" w:rsidRDefault="00F25DDF" w:rsidP="00F25DDF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76D2DB89" w14:textId="77777777" w:rsidR="00276AE1" w:rsidRPr="00276AE1" w:rsidRDefault="00276AE1" w:rsidP="00F25DDF">
      <w:pPr>
        <w:ind w:firstLine="709"/>
      </w:pPr>
      <w:r w:rsidRPr="00276AE1">
        <w:lastRenderedPageBreak/>
        <w:t>Задание 1. Для каждого прецедента первого уровня, полученного на основании предыдущей работы, провести его детализацию в виде диаграммы прецедентов.</w:t>
      </w:r>
    </w:p>
    <w:p w14:paraId="50F1BC5D" w14:textId="5922AC4A" w:rsidR="008A6428" w:rsidRDefault="008A6428"/>
    <w:p w14:paraId="7337CC34" w14:textId="77777777" w:rsidR="00D82ACB" w:rsidRDefault="009E5CF9" w:rsidP="00D82ACB">
      <w:pPr>
        <w:keepNext/>
      </w:pPr>
      <w:r>
        <w:rPr>
          <w:noProof/>
        </w:rPr>
        <w:drawing>
          <wp:inline distT="0" distB="0" distL="0" distR="0" wp14:anchorId="259E5F07" wp14:editId="1C0724FD">
            <wp:extent cx="5940425" cy="3418205"/>
            <wp:effectExtent l="0" t="0" r="3175" b="0"/>
            <wp:docPr id="145718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4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D95D" w14:textId="23EEE2E7" w:rsidR="009E5CF9" w:rsidRDefault="00D82ACB" w:rsidP="00D82ACB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D82A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82ACB">
        <w:rPr>
          <w:i w:val="0"/>
          <w:iCs w:val="0"/>
          <w:color w:val="auto"/>
          <w:sz w:val="28"/>
          <w:szCs w:val="28"/>
        </w:rPr>
        <w:fldChar w:fldCharType="begin"/>
      </w:r>
      <w:r w:rsidRPr="00D82A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82ACB">
        <w:rPr>
          <w:i w:val="0"/>
          <w:iCs w:val="0"/>
          <w:color w:val="auto"/>
          <w:sz w:val="28"/>
          <w:szCs w:val="28"/>
        </w:rPr>
        <w:fldChar w:fldCharType="separate"/>
      </w:r>
      <w:r w:rsidR="00A9679C">
        <w:rPr>
          <w:i w:val="0"/>
          <w:iCs w:val="0"/>
          <w:noProof/>
          <w:color w:val="auto"/>
          <w:sz w:val="28"/>
          <w:szCs w:val="28"/>
        </w:rPr>
        <w:t>1</w:t>
      </w:r>
      <w:r w:rsidRPr="00D82ACB">
        <w:rPr>
          <w:i w:val="0"/>
          <w:iCs w:val="0"/>
          <w:color w:val="auto"/>
          <w:sz w:val="28"/>
          <w:szCs w:val="28"/>
        </w:rPr>
        <w:fldChar w:fldCharType="end"/>
      </w:r>
      <w:r w:rsidRPr="00D82ACB">
        <w:rPr>
          <w:i w:val="0"/>
          <w:iCs w:val="0"/>
          <w:color w:val="auto"/>
          <w:sz w:val="28"/>
          <w:szCs w:val="28"/>
        </w:rPr>
        <w:t xml:space="preserve"> Диаграмма прецедентов</w:t>
      </w:r>
    </w:p>
    <w:p w14:paraId="5974FF96" w14:textId="77777777" w:rsidR="00D82ACB" w:rsidRPr="00D82ACB" w:rsidRDefault="00D82ACB" w:rsidP="00D82ACB"/>
    <w:p w14:paraId="2BAEB624" w14:textId="77777777" w:rsidR="009E5CF9" w:rsidRPr="009E5CF9" w:rsidRDefault="009E5CF9" w:rsidP="00F25DDF">
      <w:pPr>
        <w:ind w:firstLine="709"/>
      </w:pPr>
      <w:r w:rsidRPr="009E5CF9">
        <w:t>Задание 2. Произвести документирование каждого из детализированных прецедентов любым из возможных способов. Например, в виде таблицы (таблицы 1 – 4).</w:t>
      </w:r>
    </w:p>
    <w:p w14:paraId="688E5054" w14:textId="77777777" w:rsidR="009E5CF9" w:rsidRPr="009E5CF9" w:rsidRDefault="009E5CF9" w:rsidP="00F25DDF">
      <w:pPr>
        <w:ind w:firstLine="709"/>
      </w:pPr>
      <w:r w:rsidRPr="009E5CF9">
        <w:t>Таблица 1 – Описание развёрнутого прецендента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E5CF9" w:rsidRPr="009E5CF9" w14:paraId="09290221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8AC5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82C2" w14:textId="58BBB419" w:rsidR="009E5CF9" w:rsidRPr="009E5CF9" w:rsidRDefault="00D82ACB" w:rsidP="009E5CF9">
            <w:pPr>
              <w:spacing w:after="160" w:line="259" w:lineRule="auto"/>
            </w:pPr>
            <w:r>
              <w:t>Обработка заявки</w:t>
            </w:r>
          </w:p>
        </w:tc>
      </w:tr>
      <w:tr w:rsidR="009E5CF9" w:rsidRPr="009E5CF9" w14:paraId="51B1F13F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6191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649" w14:textId="7DF92AD5" w:rsidR="009E5CF9" w:rsidRPr="009E5CF9" w:rsidRDefault="009E5CF9" w:rsidP="009E5CF9">
            <w:pPr>
              <w:spacing w:after="160" w:line="259" w:lineRule="auto"/>
            </w:pPr>
            <w:r w:rsidRPr="009E5CF9">
              <w:t>Система</w:t>
            </w:r>
            <w:r w:rsidR="00D82ACB">
              <w:t>, менеджер по закупкам</w:t>
            </w:r>
          </w:p>
        </w:tc>
      </w:tr>
      <w:tr w:rsidR="009E5CF9" w:rsidRPr="009E5CF9" w14:paraId="3BE80B8E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D69A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AE2F" w14:textId="3504E542" w:rsidR="009E5CF9" w:rsidRPr="009E5CF9" w:rsidRDefault="00D82ACB" w:rsidP="009E5CF9">
            <w:pPr>
              <w:spacing w:after="160" w:line="259" w:lineRule="auto"/>
            </w:pPr>
            <w:r>
              <w:t>Подготовительный этап к составлению заказа</w:t>
            </w:r>
          </w:p>
        </w:tc>
      </w:tr>
      <w:tr w:rsidR="009E5CF9" w:rsidRPr="009E5CF9" w14:paraId="597E589A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0F31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A504" w14:textId="4DECB1E7" w:rsidR="009E5CF9" w:rsidRPr="009E5CF9" w:rsidRDefault="00D82ACB" w:rsidP="009E5CF9">
            <w:pPr>
              <w:spacing w:after="160" w:line="259" w:lineRule="auto"/>
            </w:pPr>
            <w:r>
              <w:t>Ври выборе заявки в разделе «новые заявки»</w:t>
            </w:r>
            <w:r w:rsidR="00B119C8">
              <w:t>, менеджер по закупкам видит состав заявки и может составить заказ на её основе</w:t>
            </w:r>
          </w:p>
        </w:tc>
      </w:tr>
      <w:tr w:rsidR="009E5CF9" w:rsidRPr="009E5CF9" w14:paraId="37BB1F5E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F717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23D2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1)Главный</w:t>
            </w:r>
          </w:p>
          <w:p w14:paraId="7F4FE96E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20AF340A" w14:textId="77777777" w:rsidR="009E5CF9" w:rsidRPr="009E5CF9" w:rsidRDefault="009E5CF9" w:rsidP="009E5CF9"/>
    <w:p w14:paraId="7C6C23C5" w14:textId="77777777" w:rsidR="009E5CF9" w:rsidRPr="009E5CF9" w:rsidRDefault="009E5CF9" w:rsidP="00F25DDF">
      <w:pPr>
        <w:ind w:firstLine="709"/>
      </w:pPr>
      <w:r w:rsidRPr="009E5CF9">
        <w:lastRenderedPageBreak/>
        <w:t>Таблица 2 – Описание развёрнутого прецендента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E5CF9" w:rsidRPr="009E5CF9" w14:paraId="3FCF6149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28FC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4574" w14:textId="5C1BCA64" w:rsidR="009E5CF9" w:rsidRPr="009E5CF9" w:rsidRDefault="00B119C8" w:rsidP="009E5CF9">
            <w:pPr>
              <w:spacing w:after="160" w:line="259" w:lineRule="auto"/>
            </w:pPr>
            <w:r>
              <w:t>Выбор поставщиков</w:t>
            </w:r>
          </w:p>
        </w:tc>
      </w:tr>
      <w:tr w:rsidR="00B119C8" w:rsidRPr="009E5CF9" w14:paraId="3E07BB74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07D0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6552" w14:textId="05312A6E" w:rsidR="00B119C8" w:rsidRPr="009E5CF9" w:rsidRDefault="00B119C8" w:rsidP="00B119C8">
            <w:pPr>
              <w:spacing w:after="160" w:line="259" w:lineRule="auto"/>
            </w:pPr>
            <w:r w:rsidRPr="009E5CF9">
              <w:t>Система</w:t>
            </w:r>
            <w:r>
              <w:t>, менеджер по закупкам</w:t>
            </w:r>
          </w:p>
        </w:tc>
      </w:tr>
      <w:tr w:rsidR="00B119C8" w:rsidRPr="009E5CF9" w14:paraId="22FBE69E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219D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6105" w14:textId="28451535" w:rsidR="00B119C8" w:rsidRPr="009E5CF9" w:rsidRDefault="00B119C8" w:rsidP="00B119C8">
            <w:pPr>
              <w:spacing w:after="160" w:line="259" w:lineRule="auto"/>
            </w:pPr>
            <w:r>
              <w:t>Выбрать оптимального поставщика</w:t>
            </w:r>
          </w:p>
        </w:tc>
      </w:tr>
      <w:tr w:rsidR="00B119C8" w:rsidRPr="009E5CF9" w14:paraId="4FC26812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0128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397D" w14:textId="1AC01270" w:rsidR="00B119C8" w:rsidRPr="009E5CF9" w:rsidRDefault="00B119C8" w:rsidP="00B119C8">
            <w:pPr>
              <w:spacing w:after="160" w:line="259" w:lineRule="auto"/>
            </w:pPr>
            <w:r>
              <w:t>В разделе «поставщики» или щелкнув на кнопку «возможные поставщики», менеджер по закупкам переходит к списку возможных поставщиков</w:t>
            </w:r>
          </w:p>
        </w:tc>
      </w:tr>
      <w:tr w:rsidR="00B119C8" w:rsidRPr="009E5CF9" w14:paraId="232DD216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5786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997A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1)Главный</w:t>
            </w:r>
          </w:p>
          <w:p w14:paraId="70A5C970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2FE16E55" w14:textId="77777777" w:rsidR="009E5CF9" w:rsidRPr="009E5CF9" w:rsidRDefault="009E5CF9" w:rsidP="009E5CF9"/>
    <w:p w14:paraId="765292A2" w14:textId="77777777" w:rsidR="009E5CF9" w:rsidRPr="009E5CF9" w:rsidRDefault="009E5CF9" w:rsidP="00F25DDF">
      <w:pPr>
        <w:ind w:firstLine="709"/>
      </w:pPr>
      <w:r w:rsidRPr="009E5CF9">
        <w:t>Таблица 3 – Описание развёрнутого прецендента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E5CF9" w:rsidRPr="009E5CF9" w14:paraId="43F15B15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564C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8EC8" w14:textId="4C85D388" w:rsidR="009E5CF9" w:rsidRPr="009E5CF9" w:rsidRDefault="00B119C8" w:rsidP="009E5CF9">
            <w:pPr>
              <w:spacing w:after="160" w:line="259" w:lineRule="auto"/>
            </w:pPr>
            <w:r>
              <w:t>Оформление заказа</w:t>
            </w:r>
          </w:p>
        </w:tc>
      </w:tr>
      <w:tr w:rsidR="00B119C8" w:rsidRPr="009E5CF9" w14:paraId="09D869CA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18F6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5129" w14:textId="5D77187D" w:rsidR="00B119C8" w:rsidRPr="009E5CF9" w:rsidRDefault="00B119C8" w:rsidP="00B119C8">
            <w:pPr>
              <w:spacing w:after="160" w:line="259" w:lineRule="auto"/>
            </w:pPr>
            <w:r w:rsidRPr="009E5CF9">
              <w:t>Система</w:t>
            </w:r>
            <w:r>
              <w:t>, менеджер по закупкам</w:t>
            </w:r>
          </w:p>
        </w:tc>
      </w:tr>
      <w:tr w:rsidR="009E5CF9" w:rsidRPr="009E5CF9" w14:paraId="61C61100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2055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2E54" w14:textId="1FD889CB" w:rsidR="009E5CF9" w:rsidRPr="009E5CF9" w:rsidRDefault="00B119C8" w:rsidP="009E5CF9">
            <w:pPr>
              <w:spacing w:after="160" w:line="259" w:lineRule="auto"/>
            </w:pPr>
            <w:r>
              <w:t>Создать заказ для закупки товаров</w:t>
            </w:r>
          </w:p>
        </w:tc>
      </w:tr>
      <w:tr w:rsidR="009E5CF9" w:rsidRPr="009E5CF9" w14:paraId="420EC997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0798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F67D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При переходе к оформлению заказа, система помогает пользователю сделать это проще</w:t>
            </w:r>
          </w:p>
        </w:tc>
      </w:tr>
      <w:tr w:rsidR="009E5CF9" w:rsidRPr="009E5CF9" w14:paraId="3513E4CA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77D4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CEE9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1)Главный</w:t>
            </w:r>
          </w:p>
          <w:p w14:paraId="2283CB1D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573CD746" w14:textId="77777777" w:rsidR="009E5CF9" w:rsidRPr="009E5CF9" w:rsidRDefault="009E5CF9" w:rsidP="009E5CF9"/>
    <w:p w14:paraId="541B739E" w14:textId="77777777" w:rsidR="009E5CF9" w:rsidRPr="009E5CF9" w:rsidRDefault="009E5CF9" w:rsidP="00F25DDF">
      <w:pPr>
        <w:ind w:firstLine="709"/>
      </w:pPr>
      <w:r w:rsidRPr="009E5CF9">
        <w:t>Таблица 4 – Описание развёрнутого прецендента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E5CF9" w:rsidRPr="009E5CF9" w14:paraId="1239029A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5069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A814" w14:textId="3EC3E9CF" w:rsidR="009E5CF9" w:rsidRPr="009E5CF9" w:rsidRDefault="00B119C8" w:rsidP="009E5CF9">
            <w:pPr>
              <w:spacing w:after="160" w:line="259" w:lineRule="auto"/>
            </w:pPr>
            <w:r>
              <w:t>Отслеживание статуса заказа</w:t>
            </w:r>
          </w:p>
        </w:tc>
      </w:tr>
      <w:tr w:rsidR="00B119C8" w:rsidRPr="009E5CF9" w14:paraId="0D34978C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80D3" w14:textId="77777777" w:rsidR="00B119C8" w:rsidRPr="009E5CF9" w:rsidRDefault="00B119C8" w:rsidP="00B119C8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DEF1" w14:textId="247F2ADD" w:rsidR="00B119C8" w:rsidRPr="009E5CF9" w:rsidRDefault="00B119C8" w:rsidP="00B119C8">
            <w:pPr>
              <w:spacing w:after="160" w:line="259" w:lineRule="auto"/>
            </w:pPr>
            <w:r w:rsidRPr="009E5CF9">
              <w:t>Система</w:t>
            </w:r>
            <w:r>
              <w:t>, менеджер по закупкам</w:t>
            </w:r>
          </w:p>
        </w:tc>
      </w:tr>
      <w:tr w:rsidR="009E5CF9" w:rsidRPr="009E5CF9" w14:paraId="1B55FEBD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A117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B0EB" w14:textId="0483FAB8" w:rsidR="009E5CF9" w:rsidRPr="009E5CF9" w:rsidRDefault="00B119C8" w:rsidP="009E5CF9">
            <w:pPr>
              <w:spacing w:after="160" w:line="259" w:lineRule="auto"/>
            </w:pPr>
            <w:r>
              <w:t>Отслеживание статуса заказа, оперативное реагирование на задержки в поставке или изменении условий</w:t>
            </w:r>
          </w:p>
        </w:tc>
      </w:tr>
      <w:tr w:rsidR="009E5CF9" w:rsidRPr="009E5CF9" w14:paraId="2A791AF7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6A8E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B7E2" w14:textId="506CD007" w:rsidR="009E5CF9" w:rsidRPr="009E5CF9" w:rsidRDefault="000B5CCC" w:rsidP="009E5CF9">
            <w:pPr>
              <w:spacing w:after="160" w:line="259" w:lineRule="auto"/>
            </w:pPr>
            <w:r>
              <w:t>При входе в личный кабинет на сайте, в разделе «заказы», менеджер по закупкам может видеть статус заказов</w:t>
            </w:r>
          </w:p>
        </w:tc>
      </w:tr>
      <w:tr w:rsidR="009E5CF9" w:rsidRPr="009E5CF9" w14:paraId="3658BD5E" w14:textId="77777777" w:rsidTr="009E5CF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429C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1C17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1)Главный</w:t>
            </w:r>
          </w:p>
          <w:p w14:paraId="0396416E" w14:textId="77777777" w:rsidR="009E5CF9" w:rsidRPr="009E5CF9" w:rsidRDefault="009E5CF9" w:rsidP="009E5CF9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5F42EFF1" w14:textId="77777777" w:rsidR="000B5CCC" w:rsidRPr="00F25DDF" w:rsidRDefault="000B5CCC" w:rsidP="00F25DDF">
      <w:pPr>
        <w:ind w:firstLine="709"/>
      </w:pPr>
      <w:r w:rsidRPr="000B5CCC">
        <w:lastRenderedPageBreak/>
        <w:t>Задание 3. На основании сформированных диаграмм прецедентов предложить пользователям системы дальнейшие сценарии использования. Их можно оформить в виде таблицы (таблица 14).</w:t>
      </w:r>
    </w:p>
    <w:p w14:paraId="2D7D7E2C" w14:textId="64F01F62" w:rsidR="00A9679C" w:rsidRPr="00F25DDF" w:rsidRDefault="00A9679C" w:rsidP="00F25DDF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F25DDF">
        <w:rPr>
          <w:i w:val="0"/>
          <w:iCs w:val="0"/>
          <w:color w:val="auto"/>
          <w:sz w:val="28"/>
          <w:szCs w:val="28"/>
        </w:rPr>
        <w:t>Таблица 5 Сценарий "Обработка заявки"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5EA3" w14:paraId="5AF64DD8" w14:textId="77777777" w:rsidTr="00B276CE">
        <w:tc>
          <w:tcPr>
            <w:tcW w:w="9345" w:type="dxa"/>
            <w:gridSpan w:val="2"/>
          </w:tcPr>
          <w:p w14:paraId="11DCB41C" w14:textId="42A9F7F0" w:rsidR="00A45EA3" w:rsidRPr="00A45EA3" w:rsidRDefault="00A45EA3" w:rsidP="000B5CCC">
            <w:r>
              <w:t>Типичный ход событий</w:t>
            </w:r>
          </w:p>
        </w:tc>
      </w:tr>
      <w:tr w:rsidR="00A45EA3" w14:paraId="3B09E733" w14:textId="77777777" w:rsidTr="00A45EA3">
        <w:tc>
          <w:tcPr>
            <w:tcW w:w="4672" w:type="dxa"/>
          </w:tcPr>
          <w:p w14:paraId="36152FBC" w14:textId="2965774F" w:rsidR="00A45EA3" w:rsidRPr="00A45EA3" w:rsidRDefault="00A45EA3" w:rsidP="000B5CCC">
            <w:r>
              <w:t>Действия исполнителя</w:t>
            </w:r>
          </w:p>
        </w:tc>
        <w:tc>
          <w:tcPr>
            <w:tcW w:w="4673" w:type="dxa"/>
          </w:tcPr>
          <w:p w14:paraId="65D51816" w14:textId="60E4C112" w:rsidR="00A45EA3" w:rsidRPr="00A45EA3" w:rsidRDefault="00A45EA3" w:rsidP="000B5CCC">
            <w:r>
              <w:t>Отклик системы</w:t>
            </w:r>
          </w:p>
        </w:tc>
      </w:tr>
      <w:tr w:rsidR="00A45EA3" w:rsidRPr="00A45EA3" w14:paraId="217F221C" w14:textId="77777777" w:rsidTr="00A45EA3">
        <w:tc>
          <w:tcPr>
            <w:tcW w:w="4672" w:type="dxa"/>
          </w:tcPr>
          <w:p w14:paraId="19AB3647" w14:textId="77777777" w:rsidR="00A45EA3" w:rsidRPr="00A45EA3" w:rsidRDefault="00A45EA3" w:rsidP="00A45EA3">
            <w:pPr>
              <w:pStyle w:val="a7"/>
              <w:numPr>
                <w:ilvl w:val="0"/>
                <w:numId w:val="4"/>
              </w:numPr>
            </w:pPr>
            <w:r w:rsidRPr="00A45EA3">
              <w:t>Исполнитель получает заявку от пользователя.</w:t>
            </w:r>
          </w:p>
          <w:p w14:paraId="584E05AD" w14:textId="77777777" w:rsidR="00A45EA3" w:rsidRPr="00A45EA3" w:rsidRDefault="00A45EA3" w:rsidP="00A45EA3">
            <w:pPr>
              <w:pStyle w:val="a7"/>
              <w:numPr>
                <w:ilvl w:val="0"/>
                <w:numId w:val="4"/>
              </w:numPr>
            </w:pPr>
            <w:r w:rsidRPr="00A45EA3">
              <w:t>Исполнитель проверяет детали заявки.</w:t>
            </w:r>
          </w:p>
          <w:p w14:paraId="05F755E4" w14:textId="0FC9A009" w:rsidR="00A45EA3" w:rsidRPr="00A45EA3" w:rsidRDefault="00A45EA3" w:rsidP="000B5CCC">
            <w:pPr>
              <w:pStyle w:val="a7"/>
              <w:numPr>
                <w:ilvl w:val="0"/>
                <w:numId w:val="4"/>
              </w:numPr>
            </w:pPr>
            <w:r w:rsidRPr="00A45EA3">
              <w:t>Исполнитель принимает решение о дальнейших шагах.</w:t>
            </w:r>
          </w:p>
        </w:tc>
        <w:tc>
          <w:tcPr>
            <w:tcW w:w="4673" w:type="dxa"/>
          </w:tcPr>
          <w:p w14:paraId="55FF9AE3" w14:textId="77777777" w:rsidR="00A45EA3" w:rsidRPr="00A45EA3" w:rsidRDefault="00A45EA3" w:rsidP="00A45EA3">
            <w:pPr>
              <w:pStyle w:val="a7"/>
              <w:numPr>
                <w:ilvl w:val="0"/>
                <w:numId w:val="6"/>
              </w:numPr>
            </w:pPr>
            <w:r w:rsidRPr="00A45EA3">
              <w:t>Система отображает новую заявку в списке задач исполнителя.</w:t>
            </w:r>
          </w:p>
          <w:p w14:paraId="49E5E728" w14:textId="77777777" w:rsidR="00A45EA3" w:rsidRPr="00A45EA3" w:rsidRDefault="00A45EA3" w:rsidP="00A45EA3">
            <w:pPr>
              <w:pStyle w:val="a7"/>
              <w:numPr>
                <w:ilvl w:val="0"/>
                <w:numId w:val="6"/>
              </w:numPr>
            </w:pPr>
            <w:r w:rsidRPr="00A45EA3">
              <w:t>Система предоставляет доступ к подробной информации о заявке.</w:t>
            </w:r>
          </w:p>
          <w:p w14:paraId="13E1CA91" w14:textId="77777777" w:rsidR="00A45EA3" w:rsidRPr="00A45EA3" w:rsidRDefault="00A45EA3" w:rsidP="00A45EA3">
            <w:pPr>
              <w:pStyle w:val="a7"/>
              <w:numPr>
                <w:ilvl w:val="0"/>
                <w:numId w:val="6"/>
              </w:numPr>
            </w:pPr>
            <w:r w:rsidRPr="00A45EA3">
              <w:t>Система отправляет уведомление исполнителю о поступлении новой заявки</w:t>
            </w:r>
          </w:p>
          <w:p w14:paraId="7CA6AE71" w14:textId="77777777" w:rsidR="00A45EA3" w:rsidRPr="00A45EA3" w:rsidRDefault="00A45EA3" w:rsidP="000B5CCC"/>
        </w:tc>
      </w:tr>
      <w:tr w:rsidR="00A45EA3" w14:paraId="7717FF3E" w14:textId="77777777" w:rsidTr="00A45EA3">
        <w:tc>
          <w:tcPr>
            <w:tcW w:w="4672" w:type="dxa"/>
          </w:tcPr>
          <w:p w14:paraId="254C45CB" w14:textId="40398368" w:rsidR="00A45EA3" w:rsidRPr="00A45EA3" w:rsidRDefault="00A45EA3" w:rsidP="000B5CCC">
            <w:r>
              <w:t>Альтернатива</w:t>
            </w:r>
          </w:p>
        </w:tc>
        <w:tc>
          <w:tcPr>
            <w:tcW w:w="4673" w:type="dxa"/>
          </w:tcPr>
          <w:p w14:paraId="7A1E4A5E" w14:textId="4F56245A" w:rsidR="00A45EA3" w:rsidRPr="00A45EA3" w:rsidRDefault="00A45EA3" w:rsidP="000B5CCC">
            <w:r>
              <w:t>Описание</w:t>
            </w:r>
          </w:p>
        </w:tc>
      </w:tr>
      <w:tr w:rsidR="00A45EA3" w:rsidRPr="00A45EA3" w14:paraId="6B8F81D9" w14:textId="77777777" w:rsidTr="00A45EA3">
        <w:tc>
          <w:tcPr>
            <w:tcW w:w="4672" w:type="dxa"/>
          </w:tcPr>
          <w:p w14:paraId="70CAD5A3" w14:textId="28E827FF" w:rsidR="00A45EA3" w:rsidRPr="00A45EA3" w:rsidRDefault="00A45EA3" w:rsidP="00A45EA3">
            <w:pPr>
              <w:pStyle w:val="a7"/>
              <w:numPr>
                <w:ilvl w:val="0"/>
                <w:numId w:val="7"/>
              </w:numPr>
            </w:pPr>
            <w:r w:rsidRPr="00A45EA3">
              <w:t>Если заявка не содержит достаточной информации, система может запросить у пользователя дополнительные данные.</w:t>
            </w:r>
          </w:p>
          <w:p w14:paraId="6EA7DA8B" w14:textId="2C12F8A0" w:rsidR="00A45EA3" w:rsidRPr="00A45EA3" w:rsidRDefault="00A45EA3" w:rsidP="00A45EA3">
            <w:pPr>
              <w:numPr>
                <w:ilvl w:val="0"/>
                <w:numId w:val="7"/>
              </w:numPr>
            </w:pPr>
            <w:r w:rsidRPr="00A45EA3">
              <w:t>Если заявка требует утверждения вышеупомянутого лица, система может автоматически перенаправить ее для одобрения.</w:t>
            </w:r>
          </w:p>
        </w:tc>
        <w:tc>
          <w:tcPr>
            <w:tcW w:w="4673" w:type="dxa"/>
          </w:tcPr>
          <w:p w14:paraId="3B33E4F0" w14:textId="5AE284EF" w:rsidR="00A45EA3" w:rsidRPr="00A45EA3" w:rsidRDefault="00A45EA3" w:rsidP="00A45EA3">
            <w:pPr>
              <w:pStyle w:val="a7"/>
              <w:numPr>
                <w:ilvl w:val="0"/>
                <w:numId w:val="11"/>
              </w:numPr>
            </w:pPr>
            <w:r w:rsidRPr="00A45EA3">
              <w:t>Если заявка содержит недостоверные данные или данные неполные, исполнитель может отклонить заявку и запросить исправления у пользователя.</w:t>
            </w:r>
          </w:p>
          <w:p w14:paraId="50E2AB78" w14:textId="5BEEB1B4" w:rsidR="00A45EA3" w:rsidRPr="00A45EA3" w:rsidRDefault="00A45EA3" w:rsidP="00A45EA3">
            <w:pPr>
              <w:pStyle w:val="a7"/>
              <w:numPr>
                <w:ilvl w:val="0"/>
                <w:numId w:val="11"/>
              </w:numPr>
            </w:pPr>
            <w:r w:rsidRPr="00A45EA3">
              <w:t>Если заявка требует дополнительного рассмотрения или согласования, она может быть перенаправлена на соответствующего руководителя для принятия окончательного решения.</w:t>
            </w:r>
          </w:p>
          <w:p w14:paraId="3877EB6D" w14:textId="77777777" w:rsidR="00A45EA3" w:rsidRPr="00A45EA3" w:rsidRDefault="00A45EA3" w:rsidP="000B5CCC"/>
        </w:tc>
      </w:tr>
    </w:tbl>
    <w:p w14:paraId="2D788C77" w14:textId="77777777" w:rsidR="00A45EA3" w:rsidRDefault="00A45EA3" w:rsidP="000B5CCC"/>
    <w:p w14:paraId="6F9823E6" w14:textId="77777777" w:rsidR="00A45EA3" w:rsidRPr="00F25DDF" w:rsidRDefault="00A45EA3" w:rsidP="000B5CCC">
      <w:pPr>
        <w:rPr>
          <w:sz w:val="44"/>
          <w:szCs w:val="36"/>
        </w:rPr>
      </w:pPr>
    </w:p>
    <w:p w14:paraId="04695E11" w14:textId="6F005E42" w:rsidR="00A9679C" w:rsidRPr="00F25DDF" w:rsidRDefault="00A9679C" w:rsidP="00F25DDF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F25DDF">
        <w:rPr>
          <w:i w:val="0"/>
          <w:iCs w:val="0"/>
          <w:color w:val="auto"/>
          <w:sz w:val="28"/>
          <w:szCs w:val="28"/>
        </w:rPr>
        <w:t>Таблица 6 Сценарий "Выбор поставщика"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5EA3" w14:paraId="080EBDC4" w14:textId="77777777" w:rsidTr="00FC2ACE">
        <w:tc>
          <w:tcPr>
            <w:tcW w:w="9345" w:type="dxa"/>
            <w:gridSpan w:val="2"/>
          </w:tcPr>
          <w:p w14:paraId="09010AFA" w14:textId="77777777" w:rsidR="00A45EA3" w:rsidRPr="00A45EA3" w:rsidRDefault="00A45EA3" w:rsidP="00F25DDF">
            <w:pPr>
              <w:jc w:val="center"/>
            </w:pPr>
            <w:r>
              <w:t>Типичный ход событий</w:t>
            </w:r>
          </w:p>
        </w:tc>
      </w:tr>
      <w:tr w:rsidR="00A45EA3" w14:paraId="00E1D1C1" w14:textId="77777777" w:rsidTr="00FC2ACE">
        <w:tc>
          <w:tcPr>
            <w:tcW w:w="4672" w:type="dxa"/>
          </w:tcPr>
          <w:p w14:paraId="3892AA5F" w14:textId="77777777" w:rsidR="00A45EA3" w:rsidRPr="00A45EA3" w:rsidRDefault="00A45EA3" w:rsidP="00FC2ACE">
            <w:r>
              <w:t>Действия исполнителя</w:t>
            </w:r>
          </w:p>
        </w:tc>
        <w:tc>
          <w:tcPr>
            <w:tcW w:w="4673" w:type="dxa"/>
          </w:tcPr>
          <w:p w14:paraId="6D9ED1C1" w14:textId="77777777" w:rsidR="00A45EA3" w:rsidRPr="00A45EA3" w:rsidRDefault="00A45EA3" w:rsidP="00FC2ACE">
            <w:r>
              <w:t>Отклик системы</w:t>
            </w:r>
          </w:p>
        </w:tc>
      </w:tr>
      <w:tr w:rsidR="00A45EA3" w:rsidRPr="00A45EA3" w14:paraId="75378F97" w14:textId="77777777" w:rsidTr="00FC2ACE">
        <w:tc>
          <w:tcPr>
            <w:tcW w:w="4672" w:type="dxa"/>
          </w:tcPr>
          <w:p w14:paraId="3A4DB052" w14:textId="77777777" w:rsidR="00A45EA3" w:rsidRPr="00A45EA3" w:rsidRDefault="00A45EA3" w:rsidP="00A45EA3">
            <w:pPr>
              <w:pStyle w:val="a7"/>
              <w:numPr>
                <w:ilvl w:val="0"/>
                <w:numId w:val="16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Исполнитель анализирует требования к закупке.</w:t>
            </w:r>
          </w:p>
          <w:p w14:paraId="517219EC" w14:textId="77777777" w:rsidR="00A45EA3" w:rsidRPr="00A45EA3" w:rsidRDefault="00A45EA3" w:rsidP="00A45EA3">
            <w:pPr>
              <w:pStyle w:val="a7"/>
              <w:numPr>
                <w:ilvl w:val="0"/>
                <w:numId w:val="16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lastRenderedPageBreak/>
              <w:t>Исполнитель исследует рынок и сравнивает предложения от различных поставщиков.</w:t>
            </w:r>
          </w:p>
          <w:p w14:paraId="4591FD06" w14:textId="42DE9B36" w:rsidR="00A45EA3" w:rsidRPr="00A45EA3" w:rsidRDefault="00A45EA3" w:rsidP="00A45EA3">
            <w:pPr>
              <w:pStyle w:val="a7"/>
              <w:numPr>
                <w:ilvl w:val="0"/>
                <w:numId w:val="16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Исполнитель выбирает наиболее подходящего поставщика для выполнения закупки.</w:t>
            </w:r>
          </w:p>
        </w:tc>
        <w:tc>
          <w:tcPr>
            <w:tcW w:w="4673" w:type="dxa"/>
          </w:tcPr>
          <w:p w14:paraId="3370C1B3" w14:textId="77777777" w:rsidR="00A45EA3" w:rsidRPr="00A45EA3" w:rsidRDefault="00A45EA3" w:rsidP="00A45EA3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lastRenderedPageBreak/>
              <w:t>Система предоставляет доступ к информации о различных поставщиках.</w:t>
            </w:r>
          </w:p>
          <w:p w14:paraId="07C3ACF3" w14:textId="77777777" w:rsidR="00A45EA3" w:rsidRPr="00A45EA3" w:rsidRDefault="00A45EA3" w:rsidP="00A45EA3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lastRenderedPageBreak/>
              <w:t>Система предоставляет инструменты для сравнения цен, качества товаров и услуг от разных поставщиков.</w:t>
            </w:r>
          </w:p>
          <w:p w14:paraId="78CE8D3D" w14:textId="77777777" w:rsidR="00A45EA3" w:rsidRPr="00A45EA3" w:rsidRDefault="00A45EA3" w:rsidP="00A45EA3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Система может предоставлять статистические данные о предыдущих сделках с поставщиками.</w:t>
            </w:r>
          </w:p>
          <w:p w14:paraId="190F2628" w14:textId="77777777" w:rsidR="00A45EA3" w:rsidRPr="00A45EA3" w:rsidRDefault="00A45EA3" w:rsidP="00A45EA3"/>
        </w:tc>
      </w:tr>
      <w:tr w:rsidR="00A45EA3" w14:paraId="43F135A2" w14:textId="77777777" w:rsidTr="00FC2ACE">
        <w:tc>
          <w:tcPr>
            <w:tcW w:w="4672" w:type="dxa"/>
          </w:tcPr>
          <w:p w14:paraId="6F8C837F" w14:textId="77777777" w:rsidR="00A45EA3" w:rsidRPr="00A45EA3" w:rsidRDefault="00A45EA3" w:rsidP="00A45EA3">
            <w:r>
              <w:lastRenderedPageBreak/>
              <w:t>Альтернатива</w:t>
            </w:r>
          </w:p>
        </w:tc>
        <w:tc>
          <w:tcPr>
            <w:tcW w:w="4673" w:type="dxa"/>
          </w:tcPr>
          <w:p w14:paraId="7C9D91D9" w14:textId="77777777" w:rsidR="00A45EA3" w:rsidRPr="00A45EA3" w:rsidRDefault="00A45EA3" w:rsidP="00A45EA3">
            <w:r>
              <w:t>Описание</w:t>
            </w:r>
          </w:p>
        </w:tc>
      </w:tr>
      <w:tr w:rsidR="00A45EA3" w:rsidRPr="00A45EA3" w14:paraId="3C45EF57" w14:textId="77777777" w:rsidTr="00FC2ACE">
        <w:tc>
          <w:tcPr>
            <w:tcW w:w="4672" w:type="dxa"/>
          </w:tcPr>
          <w:p w14:paraId="214B0265" w14:textId="77777777" w:rsidR="00A45EA3" w:rsidRPr="00A45EA3" w:rsidRDefault="00A45EA3" w:rsidP="00A45EA3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Если предложения от поставщиков не соответствуют требованиям, система может предложить иные варианты поставщиков или пути решения.</w:t>
            </w:r>
          </w:p>
          <w:p w14:paraId="6F13358F" w14:textId="69F6F948" w:rsidR="00A45EA3" w:rsidRPr="00A45EA3" w:rsidRDefault="00A45EA3" w:rsidP="00A45EA3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Если поставщики не предоставляют достаточной информации, система может запросить дополнительные данные или документацию.</w:t>
            </w:r>
          </w:p>
        </w:tc>
        <w:tc>
          <w:tcPr>
            <w:tcW w:w="4673" w:type="dxa"/>
          </w:tcPr>
          <w:p w14:paraId="6AF76C34" w14:textId="77777777" w:rsidR="00A45EA3" w:rsidRPr="00A45EA3" w:rsidRDefault="00A45EA3" w:rsidP="00A45EA3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Если ни один из поставщиков не удовлетворяет требованиям, исполнитель может пересмотреть критерии выбора или провести дополнительные исследования.</w:t>
            </w:r>
          </w:p>
          <w:p w14:paraId="30FF00BA" w14:textId="77777777" w:rsidR="00A45EA3" w:rsidRPr="00A45EA3" w:rsidRDefault="00A45EA3" w:rsidP="00A45EA3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 w:rsidRPr="00A45EA3">
              <w:rPr>
                <w:lang w:eastAsia="ru-RU"/>
              </w:rPr>
              <w:t>Если поставщик выбран некорректно или происходит недопонимание с условиями сделки, это может привести к задержкам или отмене заказа.</w:t>
            </w:r>
          </w:p>
          <w:p w14:paraId="49542616" w14:textId="77777777" w:rsidR="00A45EA3" w:rsidRPr="00A45EA3" w:rsidRDefault="00A45EA3" w:rsidP="00A45EA3"/>
        </w:tc>
      </w:tr>
    </w:tbl>
    <w:p w14:paraId="11126032" w14:textId="77777777" w:rsidR="00A45EA3" w:rsidRDefault="00A45EA3" w:rsidP="000B5CCC"/>
    <w:p w14:paraId="1E36D2A8" w14:textId="77777777" w:rsidR="00585B24" w:rsidRDefault="00585B24" w:rsidP="000B5CCC"/>
    <w:p w14:paraId="6D73ABD1" w14:textId="5C74B512" w:rsidR="00A9679C" w:rsidRPr="00F25DDF" w:rsidRDefault="00A9679C" w:rsidP="00F25DDF">
      <w:pPr>
        <w:pStyle w:val="ad"/>
        <w:keepNext/>
        <w:tabs>
          <w:tab w:val="left" w:pos="709"/>
        </w:tabs>
        <w:ind w:firstLine="709"/>
        <w:rPr>
          <w:i w:val="0"/>
          <w:iCs w:val="0"/>
          <w:color w:val="auto"/>
          <w:sz w:val="28"/>
          <w:szCs w:val="28"/>
        </w:rPr>
      </w:pPr>
      <w:r w:rsidRPr="00F25DDF">
        <w:rPr>
          <w:i w:val="0"/>
          <w:iCs w:val="0"/>
          <w:color w:val="auto"/>
          <w:sz w:val="28"/>
          <w:szCs w:val="28"/>
        </w:rPr>
        <w:t>Таблица 7 Сценарий "Оформление заказа"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B24" w14:paraId="32B0C23E" w14:textId="77777777" w:rsidTr="00FC2ACE">
        <w:tc>
          <w:tcPr>
            <w:tcW w:w="9345" w:type="dxa"/>
            <w:gridSpan w:val="2"/>
          </w:tcPr>
          <w:p w14:paraId="783209D9" w14:textId="77777777" w:rsidR="00585B24" w:rsidRPr="00A45EA3" w:rsidRDefault="00585B24" w:rsidP="00F25DDF">
            <w:pPr>
              <w:jc w:val="center"/>
            </w:pPr>
            <w:r>
              <w:t>Типичный ход событий</w:t>
            </w:r>
          </w:p>
        </w:tc>
      </w:tr>
      <w:tr w:rsidR="00585B24" w14:paraId="7A290A93" w14:textId="77777777" w:rsidTr="00FC2ACE">
        <w:tc>
          <w:tcPr>
            <w:tcW w:w="4672" w:type="dxa"/>
          </w:tcPr>
          <w:p w14:paraId="42189A77" w14:textId="77777777" w:rsidR="00585B24" w:rsidRPr="00A45EA3" w:rsidRDefault="00585B24" w:rsidP="00FC2ACE">
            <w:r>
              <w:t>Действия исполнителя</w:t>
            </w:r>
          </w:p>
        </w:tc>
        <w:tc>
          <w:tcPr>
            <w:tcW w:w="4673" w:type="dxa"/>
          </w:tcPr>
          <w:p w14:paraId="44EAAE2F" w14:textId="77777777" w:rsidR="00585B24" w:rsidRPr="00A45EA3" w:rsidRDefault="00585B24" w:rsidP="00FC2ACE">
            <w:r>
              <w:t>Отклик системы</w:t>
            </w:r>
          </w:p>
        </w:tc>
      </w:tr>
      <w:tr w:rsidR="00585B24" w:rsidRPr="00A45EA3" w14:paraId="664AE9F5" w14:textId="77777777" w:rsidTr="00FC2ACE">
        <w:tc>
          <w:tcPr>
            <w:tcW w:w="4672" w:type="dxa"/>
          </w:tcPr>
          <w:p w14:paraId="0E0B79E0" w14:textId="77777777" w:rsidR="00585B24" w:rsidRPr="00585B24" w:rsidRDefault="00585B24" w:rsidP="00585B24">
            <w:pPr>
              <w:pStyle w:val="a7"/>
              <w:numPr>
                <w:ilvl w:val="0"/>
                <w:numId w:val="24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Исполнитель проверяет наличие утвержденной заявки на закупку.</w:t>
            </w:r>
          </w:p>
          <w:p w14:paraId="694F460B" w14:textId="77777777" w:rsidR="00585B24" w:rsidRPr="00585B24" w:rsidRDefault="00585B24" w:rsidP="00585B24">
            <w:pPr>
              <w:pStyle w:val="a7"/>
              <w:numPr>
                <w:ilvl w:val="0"/>
                <w:numId w:val="24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Исполнитель выбирает поставщика и товары/услуги для заказа.</w:t>
            </w:r>
          </w:p>
          <w:p w14:paraId="213F04D2" w14:textId="77777777" w:rsidR="00585B24" w:rsidRPr="00585B24" w:rsidRDefault="00585B24" w:rsidP="00585B24">
            <w:pPr>
              <w:pStyle w:val="a7"/>
              <w:numPr>
                <w:ilvl w:val="0"/>
                <w:numId w:val="24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Исполнитель вводит необходимую информацию о заказе, такую как количество, цена, сроки доставки и т. д.</w:t>
            </w:r>
          </w:p>
          <w:p w14:paraId="09A8BCC4" w14:textId="77777777" w:rsidR="00585B24" w:rsidRPr="00585B24" w:rsidRDefault="00585B24" w:rsidP="00585B24">
            <w:pPr>
              <w:pStyle w:val="a7"/>
              <w:numPr>
                <w:ilvl w:val="0"/>
                <w:numId w:val="24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Исполнитель подтверждает и отправляет заказ поставщику.</w:t>
            </w:r>
          </w:p>
          <w:p w14:paraId="2DE345F8" w14:textId="19F95A57" w:rsidR="00585B24" w:rsidRPr="00A45EA3" w:rsidRDefault="00585B24" w:rsidP="00585B24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14:paraId="2D4A24C7" w14:textId="77777777" w:rsidR="00585B24" w:rsidRPr="00585B24" w:rsidRDefault="00585B24" w:rsidP="00585B24">
            <w:pPr>
              <w:pStyle w:val="a7"/>
              <w:numPr>
                <w:ilvl w:val="0"/>
                <w:numId w:val="25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Система предоставляет доступ к утвержденным заявкам на закупку.</w:t>
            </w:r>
          </w:p>
          <w:p w14:paraId="1071C036" w14:textId="77777777" w:rsidR="00585B24" w:rsidRPr="00585B24" w:rsidRDefault="00585B24" w:rsidP="00585B24">
            <w:pPr>
              <w:pStyle w:val="a7"/>
              <w:numPr>
                <w:ilvl w:val="0"/>
                <w:numId w:val="25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Система предоставляет каталог товаров/услуг и информацию о доступных поставщиках.</w:t>
            </w:r>
          </w:p>
          <w:p w14:paraId="76E789E4" w14:textId="77777777" w:rsidR="00585B24" w:rsidRPr="00585B24" w:rsidRDefault="00585B24" w:rsidP="00585B24">
            <w:pPr>
              <w:pStyle w:val="a7"/>
              <w:numPr>
                <w:ilvl w:val="0"/>
                <w:numId w:val="25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Система валидирует введенные данные о заказе и предоставляет обратную связь в случае ошибок.</w:t>
            </w:r>
          </w:p>
          <w:p w14:paraId="2BA1EB76" w14:textId="77777777" w:rsidR="00585B24" w:rsidRPr="00585B24" w:rsidRDefault="00585B24" w:rsidP="00585B24">
            <w:pPr>
              <w:pStyle w:val="a7"/>
              <w:numPr>
                <w:ilvl w:val="0"/>
                <w:numId w:val="25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Система генерирует уведомление о размещении заказа и пересылает его поставщику.</w:t>
            </w:r>
          </w:p>
          <w:p w14:paraId="12446E5F" w14:textId="77777777" w:rsidR="00585B24" w:rsidRPr="00A45EA3" w:rsidRDefault="00585B24" w:rsidP="00585B24"/>
        </w:tc>
      </w:tr>
      <w:tr w:rsidR="00585B24" w14:paraId="73A4FC49" w14:textId="77777777" w:rsidTr="00FC2ACE">
        <w:tc>
          <w:tcPr>
            <w:tcW w:w="4672" w:type="dxa"/>
          </w:tcPr>
          <w:p w14:paraId="62FE45BA" w14:textId="77777777" w:rsidR="00585B24" w:rsidRPr="00A45EA3" w:rsidRDefault="00585B24" w:rsidP="00585B24">
            <w:r>
              <w:lastRenderedPageBreak/>
              <w:t>Альтернатива</w:t>
            </w:r>
          </w:p>
        </w:tc>
        <w:tc>
          <w:tcPr>
            <w:tcW w:w="4673" w:type="dxa"/>
          </w:tcPr>
          <w:p w14:paraId="4FC5D5B9" w14:textId="77777777" w:rsidR="00585B24" w:rsidRPr="00A45EA3" w:rsidRDefault="00585B24" w:rsidP="00585B24">
            <w:r>
              <w:t>Описание</w:t>
            </w:r>
          </w:p>
        </w:tc>
      </w:tr>
      <w:tr w:rsidR="00585B24" w:rsidRPr="00A45EA3" w14:paraId="3A5F2E69" w14:textId="77777777" w:rsidTr="00FC2ACE">
        <w:tc>
          <w:tcPr>
            <w:tcW w:w="4672" w:type="dxa"/>
          </w:tcPr>
          <w:p w14:paraId="438CE97F" w14:textId="77777777" w:rsidR="00585B24" w:rsidRPr="00585B24" w:rsidRDefault="00585B24" w:rsidP="006430C3">
            <w:pPr>
              <w:pStyle w:val="a7"/>
              <w:numPr>
                <w:ilvl w:val="0"/>
                <w:numId w:val="30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Если выбранный поставщик не может выполнить заказ, система может предложить альтернативные варианты поставщиков или товаров/услуг.</w:t>
            </w:r>
          </w:p>
          <w:p w14:paraId="0FE68914" w14:textId="77777777" w:rsidR="00585B24" w:rsidRPr="00585B24" w:rsidRDefault="00585B24" w:rsidP="00585B24">
            <w:pPr>
              <w:pStyle w:val="a7"/>
              <w:numPr>
                <w:ilvl w:val="0"/>
                <w:numId w:val="26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Если введенная информация о заказе содержит ошибки или не соответствует требованиям, система может запросить исправления или дополнительные данные.</w:t>
            </w:r>
          </w:p>
          <w:p w14:paraId="1A2572E0" w14:textId="77777777" w:rsidR="00585B24" w:rsidRPr="00585B24" w:rsidRDefault="00585B24" w:rsidP="00585B24">
            <w:pPr>
              <w:rPr>
                <w:lang w:eastAsia="ru-RU"/>
              </w:rPr>
            </w:pPr>
          </w:p>
          <w:p w14:paraId="1DBA8645" w14:textId="41D67AAC" w:rsidR="00585B24" w:rsidRPr="00A45EA3" w:rsidRDefault="00585B24" w:rsidP="00585B24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14:paraId="458A22C7" w14:textId="77777777" w:rsidR="00585B24" w:rsidRPr="00585B24" w:rsidRDefault="00585B24" w:rsidP="00585B24">
            <w:pPr>
              <w:pStyle w:val="a7"/>
              <w:numPr>
                <w:ilvl w:val="0"/>
                <w:numId w:val="27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Если процесс оформления заказа затягивается из-за неожиданных проблем с поставщиком или товаром, это может вызвать задержки в выполнении закупки.</w:t>
            </w:r>
          </w:p>
          <w:p w14:paraId="5F6503A8" w14:textId="77777777" w:rsidR="00585B24" w:rsidRPr="00585B24" w:rsidRDefault="00585B24" w:rsidP="00585B24">
            <w:pPr>
              <w:pStyle w:val="a7"/>
              <w:numPr>
                <w:ilvl w:val="0"/>
                <w:numId w:val="27"/>
              </w:numPr>
              <w:rPr>
                <w:lang w:eastAsia="ru-RU"/>
              </w:rPr>
            </w:pPr>
            <w:r w:rsidRPr="00585B24">
              <w:rPr>
                <w:lang w:eastAsia="ru-RU"/>
              </w:rPr>
              <w:t>Если система не предоставляет достаточно ясных инструкций или поддержки во время оформления заказа, это может привести к ошибкам или недопониманиям со стороны исполнителя.</w:t>
            </w:r>
          </w:p>
          <w:p w14:paraId="186373D3" w14:textId="77777777" w:rsidR="00585B24" w:rsidRPr="00A45EA3" w:rsidRDefault="00585B24" w:rsidP="00585B24"/>
        </w:tc>
      </w:tr>
    </w:tbl>
    <w:p w14:paraId="77544D9A" w14:textId="77777777" w:rsidR="00585B24" w:rsidRDefault="00585B24" w:rsidP="000B5CCC"/>
    <w:p w14:paraId="36A9B335" w14:textId="77777777" w:rsidR="00585B24" w:rsidRPr="00F25DDF" w:rsidRDefault="00585B24" w:rsidP="000B5CCC">
      <w:pPr>
        <w:rPr>
          <w:sz w:val="44"/>
          <w:szCs w:val="36"/>
        </w:rPr>
      </w:pPr>
    </w:p>
    <w:p w14:paraId="27DFF63F" w14:textId="5B6BD221" w:rsidR="00A9679C" w:rsidRPr="00F25DDF" w:rsidRDefault="00A9679C" w:rsidP="00F25DDF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F25DDF">
        <w:rPr>
          <w:i w:val="0"/>
          <w:iCs w:val="0"/>
          <w:color w:val="auto"/>
          <w:sz w:val="28"/>
          <w:szCs w:val="28"/>
        </w:rPr>
        <w:t>Таблица 8 Сценарий "Мониторинг статуса заказа"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B24" w14:paraId="41FAFCDF" w14:textId="77777777" w:rsidTr="00FC2ACE">
        <w:tc>
          <w:tcPr>
            <w:tcW w:w="9345" w:type="dxa"/>
            <w:gridSpan w:val="2"/>
          </w:tcPr>
          <w:p w14:paraId="1EDDE731" w14:textId="77777777" w:rsidR="00585B24" w:rsidRPr="00A45EA3" w:rsidRDefault="00585B24" w:rsidP="00F25DDF">
            <w:pPr>
              <w:jc w:val="center"/>
            </w:pPr>
            <w:r>
              <w:t>Типичный ход событий</w:t>
            </w:r>
          </w:p>
        </w:tc>
      </w:tr>
      <w:tr w:rsidR="00585B24" w14:paraId="233C14D5" w14:textId="77777777" w:rsidTr="00FC2ACE">
        <w:tc>
          <w:tcPr>
            <w:tcW w:w="4672" w:type="dxa"/>
          </w:tcPr>
          <w:p w14:paraId="54C3C815" w14:textId="77777777" w:rsidR="00585B24" w:rsidRPr="00A45EA3" w:rsidRDefault="00585B24" w:rsidP="00FC2ACE">
            <w:r>
              <w:t>Действия исполнителя</w:t>
            </w:r>
          </w:p>
        </w:tc>
        <w:tc>
          <w:tcPr>
            <w:tcW w:w="4673" w:type="dxa"/>
          </w:tcPr>
          <w:p w14:paraId="75DFBBFF" w14:textId="77777777" w:rsidR="00585B24" w:rsidRPr="00A45EA3" w:rsidRDefault="00585B24" w:rsidP="00FC2ACE">
            <w:r>
              <w:t>Отклик системы</w:t>
            </w:r>
          </w:p>
        </w:tc>
      </w:tr>
      <w:tr w:rsidR="00585B24" w:rsidRPr="00A45EA3" w14:paraId="6D2B3488" w14:textId="77777777" w:rsidTr="00FC2ACE">
        <w:tc>
          <w:tcPr>
            <w:tcW w:w="4672" w:type="dxa"/>
          </w:tcPr>
          <w:p w14:paraId="1880DEE6" w14:textId="77777777" w:rsidR="006430C3" w:rsidRPr="006430C3" w:rsidRDefault="006430C3" w:rsidP="006430C3">
            <w:pPr>
              <w:pStyle w:val="a7"/>
              <w:numPr>
                <w:ilvl w:val="0"/>
                <w:numId w:val="33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Исполнитель входит в систему и переходит на страницу отслеживания заказов.</w:t>
            </w:r>
          </w:p>
          <w:p w14:paraId="22F3E6E0" w14:textId="77777777" w:rsidR="006430C3" w:rsidRPr="006430C3" w:rsidRDefault="006430C3" w:rsidP="006430C3">
            <w:pPr>
              <w:pStyle w:val="a7"/>
              <w:numPr>
                <w:ilvl w:val="0"/>
                <w:numId w:val="33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Исполнитель идентифицирует заказ, статус которого необходимо отследить.</w:t>
            </w:r>
          </w:p>
          <w:p w14:paraId="01ECDBE2" w14:textId="77777777" w:rsidR="006430C3" w:rsidRPr="006430C3" w:rsidRDefault="006430C3" w:rsidP="006430C3">
            <w:pPr>
              <w:pStyle w:val="a7"/>
              <w:numPr>
                <w:ilvl w:val="0"/>
                <w:numId w:val="33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Исполнитель просматривает текущий статус заказа и любые доступные дополнительные детали, такие как дата размещения заказа, предполагаемая дата доставки и т. д.</w:t>
            </w:r>
          </w:p>
          <w:p w14:paraId="76BC2748" w14:textId="77777777" w:rsidR="006430C3" w:rsidRPr="006430C3" w:rsidRDefault="006430C3" w:rsidP="006430C3">
            <w:pPr>
              <w:pStyle w:val="a7"/>
              <w:numPr>
                <w:ilvl w:val="0"/>
                <w:numId w:val="33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Исполнитель принимает соответствующие действия в зависимости от статуса заказа, например, связывается с поставщиком для уточнения информации или информирует заинтересованных сторон о состоянии заказа.</w:t>
            </w:r>
          </w:p>
          <w:p w14:paraId="5B73D2C5" w14:textId="212B62FA" w:rsidR="00585B24" w:rsidRPr="00A45EA3" w:rsidRDefault="00585B24" w:rsidP="006430C3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14:paraId="7BEDD4B2" w14:textId="77777777" w:rsidR="006430C3" w:rsidRPr="006430C3" w:rsidRDefault="006430C3" w:rsidP="006430C3">
            <w:pPr>
              <w:pStyle w:val="a7"/>
              <w:numPr>
                <w:ilvl w:val="0"/>
                <w:numId w:val="34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lastRenderedPageBreak/>
              <w:t>Система отображает список всех заказов пользователя с соответствующими статусами.</w:t>
            </w:r>
          </w:p>
          <w:p w14:paraId="6E059B82" w14:textId="77777777" w:rsidR="006430C3" w:rsidRPr="006430C3" w:rsidRDefault="006430C3" w:rsidP="006430C3">
            <w:pPr>
              <w:pStyle w:val="a7"/>
              <w:numPr>
                <w:ilvl w:val="0"/>
                <w:numId w:val="34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Система предоставляет подробную информацию о каждом заказе, включая его текущий статус.</w:t>
            </w:r>
          </w:p>
          <w:p w14:paraId="682BCB53" w14:textId="77777777" w:rsidR="006430C3" w:rsidRPr="006430C3" w:rsidRDefault="006430C3" w:rsidP="006430C3">
            <w:pPr>
              <w:pStyle w:val="a7"/>
              <w:numPr>
                <w:ilvl w:val="0"/>
                <w:numId w:val="34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Система автоматически обновляет статус заказа при поступлении новой информации от поставщика или при изменении его состояния.</w:t>
            </w:r>
          </w:p>
          <w:p w14:paraId="19264B80" w14:textId="77777777" w:rsidR="00585B24" w:rsidRPr="00A45EA3" w:rsidRDefault="00585B24" w:rsidP="006430C3"/>
        </w:tc>
      </w:tr>
      <w:tr w:rsidR="00585B24" w14:paraId="6CA6D546" w14:textId="77777777" w:rsidTr="00FC2ACE">
        <w:tc>
          <w:tcPr>
            <w:tcW w:w="4672" w:type="dxa"/>
          </w:tcPr>
          <w:p w14:paraId="2D8B26BD" w14:textId="77777777" w:rsidR="00585B24" w:rsidRPr="00A45EA3" w:rsidRDefault="00585B24" w:rsidP="006430C3">
            <w:r>
              <w:t>Альтернатива</w:t>
            </w:r>
          </w:p>
        </w:tc>
        <w:tc>
          <w:tcPr>
            <w:tcW w:w="4673" w:type="dxa"/>
          </w:tcPr>
          <w:p w14:paraId="4E59F8B3" w14:textId="77777777" w:rsidR="00585B24" w:rsidRPr="00A45EA3" w:rsidRDefault="00585B24" w:rsidP="006430C3">
            <w:r>
              <w:t>Описание</w:t>
            </w:r>
          </w:p>
        </w:tc>
      </w:tr>
      <w:tr w:rsidR="00585B24" w:rsidRPr="00A45EA3" w14:paraId="48C7DB1F" w14:textId="77777777" w:rsidTr="00FC2ACE">
        <w:tc>
          <w:tcPr>
            <w:tcW w:w="4672" w:type="dxa"/>
          </w:tcPr>
          <w:p w14:paraId="383E1301" w14:textId="77777777" w:rsidR="006430C3" w:rsidRPr="006430C3" w:rsidRDefault="006430C3" w:rsidP="006430C3">
            <w:pPr>
              <w:pStyle w:val="a7"/>
              <w:numPr>
                <w:ilvl w:val="0"/>
                <w:numId w:val="35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Если система не может получить актуальную информацию о статусе заказа от поставщика, она может предложить исполнителю альтернативные способы отслеживания, например, контактирование с отделом поставок или использование других источников информации.</w:t>
            </w:r>
          </w:p>
          <w:p w14:paraId="51FB9B4F" w14:textId="323BB93C" w:rsidR="00585B24" w:rsidRPr="00A45EA3" w:rsidRDefault="00585B24" w:rsidP="006430C3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14:paraId="0CCD97C1" w14:textId="77777777" w:rsidR="006430C3" w:rsidRPr="006430C3" w:rsidRDefault="006430C3" w:rsidP="006430C3">
            <w:pPr>
              <w:pStyle w:val="a7"/>
              <w:numPr>
                <w:ilvl w:val="0"/>
                <w:numId w:val="36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Если система не предоставляет достаточно четкой и актуальной информации о статусе заказа, это может привести к задержкам в процессе закупки или неоптимальному управлению ресурсами.</w:t>
            </w:r>
          </w:p>
          <w:p w14:paraId="464370A0" w14:textId="77777777" w:rsidR="006430C3" w:rsidRPr="006430C3" w:rsidRDefault="006430C3" w:rsidP="006430C3">
            <w:pPr>
              <w:pStyle w:val="a7"/>
              <w:numPr>
                <w:ilvl w:val="0"/>
                <w:numId w:val="36"/>
              </w:numPr>
              <w:rPr>
                <w:lang w:eastAsia="ru-RU"/>
              </w:rPr>
            </w:pPr>
            <w:r w:rsidRPr="006430C3">
              <w:rPr>
                <w:lang w:eastAsia="ru-RU"/>
              </w:rPr>
              <w:t>Если исполнитель не регулярно отслеживает статус заказов, это может привести к просрочке исполнения заказов или недопониманиям с заказчиками.</w:t>
            </w:r>
          </w:p>
          <w:p w14:paraId="0BFECB3F" w14:textId="77777777" w:rsidR="00585B24" w:rsidRPr="00A45EA3" w:rsidRDefault="00585B24" w:rsidP="006430C3"/>
        </w:tc>
      </w:tr>
    </w:tbl>
    <w:p w14:paraId="45170314" w14:textId="77777777" w:rsidR="00585B24" w:rsidRPr="000B5CCC" w:rsidRDefault="00585B24" w:rsidP="000B5CCC"/>
    <w:p w14:paraId="25FBE66A" w14:textId="77777777" w:rsidR="000B5CCC" w:rsidRDefault="000B5CCC" w:rsidP="00F25DDF">
      <w:pPr>
        <w:ind w:firstLine="709"/>
      </w:pPr>
      <w:r w:rsidRPr="000B5CCC">
        <w:t xml:space="preserve">Задание 4. Для любого развернутого прецедента создайте сценарий в виде описания действий пользователя. </w:t>
      </w:r>
    </w:p>
    <w:p w14:paraId="14D7D1F4" w14:textId="77777777" w:rsidR="006430C3" w:rsidRPr="006430C3" w:rsidRDefault="006430C3" w:rsidP="00F25DDF">
      <w:pPr>
        <w:ind w:firstLine="709"/>
      </w:pPr>
      <w:r w:rsidRPr="006430C3">
        <w:t>Прецедент: Просмотр статуса заказа</w:t>
      </w:r>
    </w:p>
    <w:p w14:paraId="369E4D11" w14:textId="3376A4EE" w:rsidR="006430C3" w:rsidRPr="006430C3" w:rsidRDefault="006430C3" w:rsidP="00F25DDF">
      <w:pPr>
        <w:ind w:firstLine="709"/>
      </w:pPr>
      <w:r w:rsidRPr="006430C3">
        <w:t>Описание сценария действий пользователя</w:t>
      </w:r>
      <w:r>
        <w:t xml:space="preserve"> (менеджера по закупкам)</w:t>
      </w:r>
      <w:r w:rsidRPr="006430C3">
        <w:t>:</w:t>
      </w:r>
    </w:p>
    <w:p w14:paraId="71FF4D54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Пользователь входит в систему управления закупками.</w:t>
      </w:r>
    </w:p>
    <w:p w14:paraId="6A468CA5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Пользователь переходит на страницу "Мои заказы".</w:t>
      </w:r>
    </w:p>
    <w:p w14:paraId="2F8E7CF8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На странице отображается список всех заказов пользователя.</w:t>
      </w:r>
    </w:p>
    <w:p w14:paraId="085D0692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Пользователь выбирает заказ, статус которого он хочет проверить.</w:t>
      </w:r>
    </w:p>
    <w:p w14:paraId="73D1C5A9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Система отображает подробную информацию о выбранном заказе, включая текущий статус.</w:t>
      </w:r>
    </w:p>
    <w:p w14:paraId="5198CE31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Пользователь анализирует информацию о статусе заказа и принимает необходимые действия в зависимости от его состояния.</w:t>
      </w:r>
    </w:p>
    <w:p w14:paraId="6E2B19EB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В случае необходимости пользователь может связаться с поставщиком или другими ответственными лицами для получения дополнительной информации о заказе.</w:t>
      </w:r>
    </w:p>
    <w:p w14:paraId="068E50B3" w14:textId="77777777" w:rsidR="006430C3" w:rsidRPr="006430C3" w:rsidRDefault="006430C3" w:rsidP="00F25DDF">
      <w:pPr>
        <w:numPr>
          <w:ilvl w:val="0"/>
          <w:numId w:val="37"/>
        </w:numPr>
        <w:ind w:firstLine="709"/>
      </w:pPr>
      <w:r w:rsidRPr="006430C3">
        <w:t>После завершения анализа информации о заказе, пользователь завершает сеанс работы в системе.</w:t>
      </w:r>
    </w:p>
    <w:p w14:paraId="02FAF30C" w14:textId="77777777" w:rsidR="006430C3" w:rsidRPr="000B5CCC" w:rsidRDefault="006430C3" w:rsidP="00F25DDF">
      <w:pPr>
        <w:ind w:firstLine="709"/>
      </w:pPr>
    </w:p>
    <w:p w14:paraId="4BC33FA2" w14:textId="77777777" w:rsidR="000B5CCC" w:rsidRPr="000B5CCC" w:rsidRDefault="000B5CCC" w:rsidP="00F25DDF">
      <w:pPr>
        <w:ind w:firstLine="709"/>
      </w:pPr>
      <w:r w:rsidRPr="000B5CCC">
        <w:t>Задание 5. С помощью любых средств нарисуйте PrintScrin для выбранного вами пользователя АИС определенного ранее прецедента.</w:t>
      </w:r>
    </w:p>
    <w:p w14:paraId="083B870C" w14:textId="77777777" w:rsidR="00A9679C" w:rsidRDefault="00EF0D12" w:rsidP="00F25DDF">
      <w:pPr>
        <w:keepNext/>
        <w:tabs>
          <w:tab w:val="left" w:pos="7440"/>
        </w:tabs>
        <w:jc w:val="center"/>
      </w:pPr>
      <w:r>
        <w:rPr>
          <w:noProof/>
        </w:rPr>
        <w:drawing>
          <wp:inline distT="0" distB="0" distL="0" distR="0" wp14:anchorId="39EC9229" wp14:editId="43AFFFBE">
            <wp:extent cx="4629150" cy="2543175"/>
            <wp:effectExtent l="0" t="0" r="0" b="9525"/>
            <wp:docPr id="160312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2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61D" w14:textId="4E9CFA40" w:rsidR="009E5CF9" w:rsidRPr="00F25DDF" w:rsidRDefault="00A9679C" w:rsidP="00F25DDF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F25DD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25DDF">
        <w:rPr>
          <w:i w:val="0"/>
          <w:iCs w:val="0"/>
          <w:color w:val="auto"/>
          <w:sz w:val="28"/>
          <w:szCs w:val="28"/>
        </w:rPr>
        <w:fldChar w:fldCharType="begin"/>
      </w:r>
      <w:r w:rsidRPr="00F25DD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5DDF">
        <w:rPr>
          <w:i w:val="0"/>
          <w:iCs w:val="0"/>
          <w:color w:val="auto"/>
          <w:sz w:val="28"/>
          <w:szCs w:val="28"/>
        </w:rPr>
        <w:fldChar w:fldCharType="separate"/>
      </w:r>
      <w:r w:rsidRPr="00F25DDF">
        <w:rPr>
          <w:i w:val="0"/>
          <w:iCs w:val="0"/>
          <w:noProof/>
          <w:color w:val="auto"/>
          <w:sz w:val="28"/>
          <w:szCs w:val="28"/>
        </w:rPr>
        <w:t>2</w:t>
      </w:r>
      <w:r w:rsidRPr="00F25DDF">
        <w:rPr>
          <w:i w:val="0"/>
          <w:iCs w:val="0"/>
          <w:color w:val="auto"/>
          <w:sz w:val="28"/>
          <w:szCs w:val="28"/>
        </w:rPr>
        <w:fldChar w:fldCharType="end"/>
      </w:r>
      <w:r w:rsidRPr="00F25DDF">
        <w:rPr>
          <w:i w:val="0"/>
          <w:iCs w:val="0"/>
          <w:color w:val="auto"/>
          <w:sz w:val="28"/>
          <w:szCs w:val="28"/>
        </w:rPr>
        <w:t xml:space="preserve"> </w:t>
      </w:r>
      <w:r w:rsidRPr="00F25DDF">
        <w:rPr>
          <w:i w:val="0"/>
          <w:iCs w:val="0"/>
          <w:color w:val="auto"/>
          <w:sz w:val="28"/>
          <w:szCs w:val="28"/>
          <w:lang w:val="en-US"/>
        </w:rPr>
        <w:t>PrintScreen</w:t>
      </w:r>
      <w:r w:rsidRPr="00F25DDF">
        <w:rPr>
          <w:i w:val="0"/>
          <w:iCs w:val="0"/>
          <w:color w:val="auto"/>
          <w:sz w:val="28"/>
          <w:szCs w:val="28"/>
        </w:rPr>
        <w:t xml:space="preserve"> окна менеджера по закупкам</w:t>
      </w:r>
    </w:p>
    <w:sectPr w:rsidR="009E5CF9" w:rsidRPr="00F25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D53"/>
    <w:multiLevelType w:val="multilevel"/>
    <w:tmpl w:val="32AE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673CE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847DF"/>
    <w:multiLevelType w:val="multilevel"/>
    <w:tmpl w:val="E550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B117B"/>
    <w:multiLevelType w:val="hybridMultilevel"/>
    <w:tmpl w:val="495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86BF3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93E21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B3106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56A55"/>
    <w:multiLevelType w:val="multilevel"/>
    <w:tmpl w:val="2A9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1248D"/>
    <w:multiLevelType w:val="multilevel"/>
    <w:tmpl w:val="E59E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46506C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44C23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146AA9"/>
    <w:multiLevelType w:val="multilevel"/>
    <w:tmpl w:val="4A8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557766"/>
    <w:multiLevelType w:val="multilevel"/>
    <w:tmpl w:val="CDE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F34BB"/>
    <w:multiLevelType w:val="multilevel"/>
    <w:tmpl w:val="4C6C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B5068"/>
    <w:multiLevelType w:val="multilevel"/>
    <w:tmpl w:val="BED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FB39E2"/>
    <w:multiLevelType w:val="multilevel"/>
    <w:tmpl w:val="C11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001D46"/>
    <w:multiLevelType w:val="multilevel"/>
    <w:tmpl w:val="9038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59516C"/>
    <w:multiLevelType w:val="multilevel"/>
    <w:tmpl w:val="E466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D35BE"/>
    <w:multiLevelType w:val="multilevel"/>
    <w:tmpl w:val="02D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37531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AA584D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DB272D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8C04F9"/>
    <w:multiLevelType w:val="multilevel"/>
    <w:tmpl w:val="CAF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17B05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101457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07E82"/>
    <w:multiLevelType w:val="multilevel"/>
    <w:tmpl w:val="0510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252E37"/>
    <w:multiLevelType w:val="multilevel"/>
    <w:tmpl w:val="32AE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82E9A"/>
    <w:multiLevelType w:val="multilevel"/>
    <w:tmpl w:val="FC8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6E1660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A115EB"/>
    <w:multiLevelType w:val="multilevel"/>
    <w:tmpl w:val="073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6D3F13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0E455A"/>
    <w:multiLevelType w:val="multilevel"/>
    <w:tmpl w:val="977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657992"/>
    <w:multiLevelType w:val="multilevel"/>
    <w:tmpl w:val="32AE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15010D"/>
    <w:multiLevelType w:val="multilevel"/>
    <w:tmpl w:val="59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AE56DE"/>
    <w:multiLevelType w:val="multilevel"/>
    <w:tmpl w:val="32AE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215A30"/>
    <w:multiLevelType w:val="multilevel"/>
    <w:tmpl w:val="787A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702CC"/>
    <w:multiLevelType w:val="multilevel"/>
    <w:tmpl w:val="3E38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13510">
    <w:abstractNumId w:val="7"/>
  </w:num>
  <w:num w:numId="2" w16cid:durableId="897672981">
    <w:abstractNumId w:val="0"/>
  </w:num>
  <w:num w:numId="3" w16cid:durableId="34623299">
    <w:abstractNumId w:val="2"/>
  </w:num>
  <w:num w:numId="4" w16cid:durableId="1888488767">
    <w:abstractNumId w:val="34"/>
  </w:num>
  <w:num w:numId="5" w16cid:durableId="262804480">
    <w:abstractNumId w:val="29"/>
  </w:num>
  <w:num w:numId="6" w16cid:durableId="1518928904">
    <w:abstractNumId w:val="26"/>
  </w:num>
  <w:num w:numId="7" w16cid:durableId="186532113">
    <w:abstractNumId w:val="36"/>
  </w:num>
  <w:num w:numId="8" w16cid:durableId="1913196610">
    <w:abstractNumId w:val="32"/>
  </w:num>
  <w:num w:numId="9" w16cid:durableId="1871456699">
    <w:abstractNumId w:val="22"/>
  </w:num>
  <w:num w:numId="10" w16cid:durableId="1986204400">
    <w:abstractNumId w:val="3"/>
  </w:num>
  <w:num w:numId="11" w16cid:durableId="672875752">
    <w:abstractNumId w:val="20"/>
  </w:num>
  <w:num w:numId="12" w16cid:durableId="1196698247">
    <w:abstractNumId w:val="27"/>
  </w:num>
  <w:num w:numId="13" w16cid:durableId="2128623186">
    <w:abstractNumId w:val="13"/>
  </w:num>
  <w:num w:numId="14" w16cid:durableId="543910520">
    <w:abstractNumId w:val="8"/>
  </w:num>
  <w:num w:numId="15" w16cid:durableId="1480151579">
    <w:abstractNumId w:val="25"/>
  </w:num>
  <w:num w:numId="16" w16cid:durableId="2009484127">
    <w:abstractNumId w:val="23"/>
  </w:num>
  <w:num w:numId="17" w16cid:durableId="2066559091">
    <w:abstractNumId w:val="30"/>
  </w:num>
  <w:num w:numId="18" w16cid:durableId="1350528697">
    <w:abstractNumId w:val="33"/>
  </w:num>
  <w:num w:numId="19" w16cid:durableId="1698652428">
    <w:abstractNumId w:val="24"/>
  </w:num>
  <w:num w:numId="20" w16cid:durableId="1707410386">
    <w:abstractNumId w:val="18"/>
  </w:num>
  <w:num w:numId="21" w16cid:durableId="1766877841">
    <w:abstractNumId w:val="31"/>
  </w:num>
  <w:num w:numId="22" w16cid:durableId="1812557322">
    <w:abstractNumId w:val="35"/>
  </w:num>
  <w:num w:numId="23" w16cid:durableId="318731825">
    <w:abstractNumId w:val="17"/>
  </w:num>
  <w:num w:numId="24" w16cid:durableId="216549142">
    <w:abstractNumId w:val="21"/>
  </w:num>
  <w:num w:numId="25" w16cid:durableId="34931837">
    <w:abstractNumId w:val="28"/>
  </w:num>
  <w:num w:numId="26" w16cid:durableId="1265920375">
    <w:abstractNumId w:val="19"/>
  </w:num>
  <w:num w:numId="27" w16cid:durableId="698701890">
    <w:abstractNumId w:val="10"/>
  </w:num>
  <w:num w:numId="28" w16cid:durableId="1425375106">
    <w:abstractNumId w:val="15"/>
  </w:num>
  <w:num w:numId="29" w16cid:durableId="2084640107">
    <w:abstractNumId w:val="11"/>
  </w:num>
  <w:num w:numId="30" w16cid:durableId="693266815">
    <w:abstractNumId w:val="1"/>
  </w:num>
  <w:num w:numId="31" w16cid:durableId="1448430051">
    <w:abstractNumId w:val="12"/>
  </w:num>
  <w:num w:numId="32" w16cid:durableId="260993731">
    <w:abstractNumId w:val="14"/>
  </w:num>
  <w:num w:numId="33" w16cid:durableId="2092047855">
    <w:abstractNumId w:val="4"/>
  </w:num>
  <w:num w:numId="34" w16cid:durableId="994186544">
    <w:abstractNumId w:val="5"/>
  </w:num>
  <w:num w:numId="35" w16cid:durableId="1893930926">
    <w:abstractNumId w:val="6"/>
  </w:num>
  <w:num w:numId="36" w16cid:durableId="312032870">
    <w:abstractNumId w:val="9"/>
  </w:num>
  <w:num w:numId="37" w16cid:durableId="1687098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E0"/>
    <w:rsid w:val="000A419F"/>
    <w:rsid w:val="000B5CCC"/>
    <w:rsid w:val="00276AE1"/>
    <w:rsid w:val="00585B24"/>
    <w:rsid w:val="006430C3"/>
    <w:rsid w:val="006C550B"/>
    <w:rsid w:val="008A6428"/>
    <w:rsid w:val="00984D8A"/>
    <w:rsid w:val="009E5CF9"/>
    <w:rsid w:val="00A45EA3"/>
    <w:rsid w:val="00A9679C"/>
    <w:rsid w:val="00B119C8"/>
    <w:rsid w:val="00C00476"/>
    <w:rsid w:val="00C23811"/>
    <w:rsid w:val="00C81CDD"/>
    <w:rsid w:val="00D33AE0"/>
    <w:rsid w:val="00D409FE"/>
    <w:rsid w:val="00D82ACB"/>
    <w:rsid w:val="00DF7310"/>
    <w:rsid w:val="00EF0D12"/>
    <w:rsid w:val="00F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A879"/>
  <w15:chartTrackingRefBased/>
  <w15:docId w15:val="{949A3F16-7DA7-4A85-B144-DB1F88DD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24"/>
  </w:style>
  <w:style w:type="paragraph" w:styleId="1">
    <w:name w:val="heading 1"/>
    <w:basedOn w:val="a"/>
    <w:next w:val="a"/>
    <w:link w:val="10"/>
    <w:uiPriority w:val="9"/>
    <w:qFormat/>
    <w:rsid w:val="00D33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A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A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A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A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A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A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3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3A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3A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3A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3A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3A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3A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3AE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3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A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3A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33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3A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3A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3A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3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3A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3A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E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2AC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5</cp:revision>
  <dcterms:created xsi:type="dcterms:W3CDTF">2024-05-14T10:47:00Z</dcterms:created>
  <dcterms:modified xsi:type="dcterms:W3CDTF">2024-09-13T12:31:00Z</dcterms:modified>
</cp:coreProperties>
</file>