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CB6" w:rsidRDefault="006555DB" w:rsidP="00237CB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Exercices en cave à fumée</w:t>
      </w:r>
    </w:p>
    <w:p w:rsidR="00237CB6" w:rsidRPr="006933D3" w:rsidRDefault="00237CB6" w:rsidP="00237CB6">
      <w:pPr>
        <w:jc w:val="center"/>
        <w:rPr>
          <w:rFonts w:ascii="Arial" w:hAnsi="Arial" w:cs="Arial"/>
        </w:rPr>
      </w:pPr>
    </w:p>
    <w:p w:rsidR="00237CB6" w:rsidRPr="009D33B6" w:rsidRDefault="009767BB" w:rsidP="00237CB6">
      <w:pPr>
        <w:pStyle w:val="Titre2"/>
      </w:pPr>
      <w:r>
        <w:t>Fiche d’activité (B5-3</w:t>
      </w:r>
      <w:r w:rsidR="00237CB6" w:rsidRPr="009D33B6">
        <w:t>)</w:t>
      </w:r>
    </w:p>
    <w:p w:rsidR="00237CB6" w:rsidRDefault="00237CB6" w:rsidP="00237CB6"/>
    <w:p w:rsidR="00237CB6" w:rsidRDefault="009A4037" w:rsidP="00237CB6">
      <w:r>
        <w:rPr>
          <w:noProof/>
        </w:rPr>
        <w:pict>
          <v:rect id="_x0000_s1027" style="position:absolute;margin-left:-9pt;margin-top:.5pt;width:129.2pt;height:38.05pt;z-index:-251655168"/>
        </w:pict>
      </w:r>
    </w:p>
    <w:p w:rsidR="00237CB6" w:rsidRPr="00AD61C1" w:rsidRDefault="00237CB6" w:rsidP="00237CB6">
      <w:pPr>
        <w:rPr>
          <w:sz w:val="28"/>
          <w:szCs w:val="28"/>
        </w:rPr>
      </w:pPr>
      <w:r w:rsidRPr="00AD61C1">
        <w:rPr>
          <w:sz w:val="28"/>
          <w:szCs w:val="28"/>
        </w:rPr>
        <w:t>Thème de l’exercice </w:t>
      </w:r>
    </w:p>
    <w:p w:rsidR="00237CB6" w:rsidRPr="00AD61C1" w:rsidRDefault="00237CB6" w:rsidP="00237CB6">
      <w:pPr>
        <w:rPr>
          <w:sz w:val="28"/>
          <w:szCs w:val="28"/>
        </w:rPr>
      </w:pPr>
    </w:p>
    <w:p w:rsidR="00237CB6" w:rsidRPr="00AD61C1" w:rsidRDefault="00E93508" w:rsidP="00237CB6">
      <w:pPr>
        <w:rPr>
          <w:sz w:val="28"/>
          <w:szCs w:val="28"/>
        </w:rPr>
      </w:pPr>
      <w:r>
        <w:rPr>
          <w:sz w:val="28"/>
          <w:szCs w:val="28"/>
        </w:rPr>
        <w:t xml:space="preserve">Fermer une vanne dans </w:t>
      </w:r>
      <w:r w:rsidR="009A3175">
        <w:rPr>
          <w:sz w:val="28"/>
          <w:szCs w:val="28"/>
        </w:rPr>
        <w:t>une</w:t>
      </w:r>
      <w:r>
        <w:rPr>
          <w:sz w:val="28"/>
          <w:szCs w:val="28"/>
        </w:rPr>
        <w:t xml:space="preserve"> pièce enfumée</w:t>
      </w:r>
      <w:r w:rsidR="00237CB6">
        <w:rPr>
          <w:sz w:val="28"/>
          <w:szCs w:val="28"/>
        </w:rPr>
        <w:t>.</w:t>
      </w:r>
    </w:p>
    <w:p w:rsidR="00237CB6" w:rsidRPr="00AD61C1" w:rsidRDefault="00237CB6" w:rsidP="00237CB6">
      <w:pPr>
        <w:rPr>
          <w:sz w:val="28"/>
          <w:szCs w:val="28"/>
        </w:rPr>
      </w:pPr>
    </w:p>
    <w:p w:rsidR="00237CB6" w:rsidRPr="00AD61C1" w:rsidRDefault="009A4037" w:rsidP="00237CB6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26" style="position:absolute;margin-left:-9pt;margin-top:6.3pt;width:119.95pt;height:32.5pt;z-index:-251656192"/>
        </w:pict>
      </w:r>
    </w:p>
    <w:p w:rsidR="00237CB6" w:rsidRPr="00AD61C1" w:rsidRDefault="00237CB6" w:rsidP="00237CB6">
      <w:pPr>
        <w:rPr>
          <w:sz w:val="28"/>
          <w:szCs w:val="28"/>
        </w:rPr>
      </w:pPr>
      <w:r w:rsidRPr="00AD61C1">
        <w:rPr>
          <w:sz w:val="28"/>
          <w:szCs w:val="28"/>
        </w:rPr>
        <w:t>Action et contenu </w:t>
      </w:r>
    </w:p>
    <w:p w:rsidR="00237CB6" w:rsidRPr="00AD61C1" w:rsidRDefault="00237CB6" w:rsidP="00237CB6">
      <w:pPr>
        <w:rPr>
          <w:sz w:val="28"/>
          <w:szCs w:val="28"/>
        </w:rPr>
      </w:pPr>
    </w:p>
    <w:p w:rsidR="00237CB6" w:rsidRPr="00AD61C1" w:rsidRDefault="00237CB6" w:rsidP="00237CB6">
      <w:pPr>
        <w:rPr>
          <w:sz w:val="28"/>
          <w:szCs w:val="28"/>
        </w:rPr>
      </w:pPr>
      <w:r w:rsidRPr="00AD61C1">
        <w:rPr>
          <w:sz w:val="28"/>
          <w:szCs w:val="28"/>
        </w:rPr>
        <w:t xml:space="preserve"> </w:t>
      </w:r>
      <w:r w:rsidR="009A3175">
        <w:rPr>
          <w:sz w:val="28"/>
          <w:szCs w:val="28"/>
        </w:rPr>
        <w:t>Les stagiaires sont engagés en binômes, sous ARI, dans une pièce enfumée, pour trouver et fermer une vanne.</w:t>
      </w:r>
      <w:r w:rsidRPr="00AD61C1">
        <w:rPr>
          <w:sz w:val="28"/>
          <w:szCs w:val="28"/>
        </w:rPr>
        <w:t xml:space="preserve"> </w:t>
      </w:r>
    </w:p>
    <w:p w:rsidR="00237CB6" w:rsidRPr="00AD61C1" w:rsidRDefault="00237CB6" w:rsidP="00237CB6">
      <w:pPr>
        <w:rPr>
          <w:sz w:val="28"/>
          <w:szCs w:val="28"/>
        </w:rPr>
      </w:pPr>
    </w:p>
    <w:p w:rsidR="00237CB6" w:rsidRPr="00AD61C1" w:rsidRDefault="009A4037" w:rsidP="00237CB6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28" style="position:absolute;margin-left:-9pt;margin-top:1.35pt;width:163.15pt;height:40.1pt;z-index:-251654144"/>
        </w:pict>
      </w:r>
    </w:p>
    <w:p w:rsidR="00237CB6" w:rsidRPr="00AD61C1" w:rsidRDefault="00237CB6" w:rsidP="00237CB6">
      <w:pPr>
        <w:rPr>
          <w:sz w:val="28"/>
          <w:szCs w:val="28"/>
        </w:rPr>
      </w:pPr>
      <w:r w:rsidRPr="00AD61C1">
        <w:rPr>
          <w:sz w:val="28"/>
          <w:szCs w:val="28"/>
        </w:rPr>
        <w:t>Conditions de réalisation </w:t>
      </w:r>
    </w:p>
    <w:p w:rsidR="00237CB6" w:rsidRPr="00AD61C1" w:rsidRDefault="00237CB6" w:rsidP="00237CB6">
      <w:pPr>
        <w:rPr>
          <w:sz w:val="28"/>
          <w:szCs w:val="28"/>
        </w:rPr>
      </w:pPr>
    </w:p>
    <w:p w:rsidR="00237CB6" w:rsidRPr="00AD61C1" w:rsidRDefault="009A3175" w:rsidP="00237CB6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 binôme sous ARI</w:t>
      </w:r>
    </w:p>
    <w:p w:rsidR="00237CB6" w:rsidRDefault="009A3175" w:rsidP="00237CB6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Durée : 155</w:t>
      </w:r>
      <w:r w:rsidR="00237CB6">
        <w:rPr>
          <w:sz w:val="28"/>
          <w:szCs w:val="28"/>
        </w:rPr>
        <w:t xml:space="preserve"> minutes</w:t>
      </w:r>
    </w:p>
    <w:p w:rsidR="009A3175" w:rsidRPr="009A3175" w:rsidRDefault="009A3175" w:rsidP="009A3175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9A3175">
        <w:rPr>
          <w:sz w:val="28"/>
          <w:szCs w:val="28"/>
        </w:rPr>
        <w:t>Accueillir chaque binôme à l’entrée de la pièce enfumée, la porte sera fermée.</w:t>
      </w:r>
    </w:p>
    <w:p w:rsidR="009A3175" w:rsidRDefault="009A3175" w:rsidP="009A3175">
      <w:pPr>
        <w:ind w:left="720"/>
        <w:rPr>
          <w:sz w:val="28"/>
          <w:szCs w:val="28"/>
        </w:rPr>
      </w:pPr>
      <w:r>
        <w:rPr>
          <w:sz w:val="28"/>
          <w:szCs w:val="28"/>
        </w:rPr>
        <w:t>2- Assurez-vous que le contrôle croisé est effectué pendant l’équipement</w:t>
      </w:r>
    </w:p>
    <w:p w:rsidR="009A3175" w:rsidRPr="009A3175" w:rsidRDefault="009A3175" w:rsidP="009A317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9A3175">
        <w:rPr>
          <w:sz w:val="28"/>
          <w:szCs w:val="28"/>
        </w:rPr>
        <w:t>Ainsi que toute les règles avant l’engagement</w:t>
      </w:r>
    </w:p>
    <w:p w:rsidR="009A3175" w:rsidRDefault="009A3175" w:rsidP="009A3175">
      <w:pPr>
        <w:rPr>
          <w:sz w:val="28"/>
          <w:szCs w:val="28"/>
        </w:rPr>
      </w:pPr>
      <w:r w:rsidRPr="009A3175">
        <w:rPr>
          <w:sz w:val="28"/>
          <w:szCs w:val="28"/>
        </w:rPr>
        <w:t>Si une règle n’est pas appliquée, arrêtez la manœuvre et rediriger les stagiaires.</w:t>
      </w:r>
    </w:p>
    <w:p w:rsidR="009A3175" w:rsidRDefault="009A3175" w:rsidP="009A3175">
      <w:pPr>
        <w:ind w:left="720"/>
        <w:rPr>
          <w:sz w:val="28"/>
          <w:szCs w:val="28"/>
        </w:rPr>
      </w:pPr>
      <w:r>
        <w:rPr>
          <w:sz w:val="28"/>
          <w:szCs w:val="28"/>
        </w:rPr>
        <w:t>3- Donner la mission au binôme, assurez vous qu’elle est bien saisie par le binôme et ouvrir la porte pour l’engagement.</w:t>
      </w:r>
    </w:p>
    <w:p w:rsidR="009A3175" w:rsidRDefault="009A3175" w:rsidP="009A3175">
      <w:pPr>
        <w:ind w:left="720"/>
        <w:rPr>
          <w:sz w:val="28"/>
          <w:szCs w:val="28"/>
        </w:rPr>
      </w:pPr>
      <w:r>
        <w:rPr>
          <w:sz w:val="28"/>
          <w:szCs w:val="28"/>
        </w:rPr>
        <w:t>4- Surveiller la bonne évolution du binôme et le respect de toutes les règles pendant l’engagement.</w:t>
      </w:r>
    </w:p>
    <w:p w:rsidR="009A3175" w:rsidRDefault="009A3175" w:rsidP="009A3175">
      <w:pPr>
        <w:rPr>
          <w:sz w:val="28"/>
          <w:szCs w:val="28"/>
        </w:rPr>
      </w:pPr>
      <w:r>
        <w:rPr>
          <w:sz w:val="28"/>
          <w:szCs w:val="28"/>
        </w:rPr>
        <w:t>Si une règle n’est pas appliquée, arrêtez la manœuvre et rediriger les stagiaires</w:t>
      </w:r>
    </w:p>
    <w:p w:rsidR="009A3175" w:rsidRPr="009A3175" w:rsidRDefault="009A3175" w:rsidP="009A3175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9A3175">
        <w:rPr>
          <w:sz w:val="28"/>
          <w:szCs w:val="28"/>
        </w:rPr>
        <w:t>Une fois la mission réalisée, accueillir le binôme à l’extérieur pour faire le point sur la mission.</w:t>
      </w:r>
    </w:p>
    <w:p w:rsidR="009A3175" w:rsidRPr="009A3175" w:rsidRDefault="009A3175" w:rsidP="009A3175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9A3175">
        <w:rPr>
          <w:sz w:val="28"/>
          <w:szCs w:val="28"/>
        </w:rPr>
        <w:t>Assurez-vous de la remise en état de tout le matériel utilisé et de la prise en charge du binôme par le sssm à la sortie.</w:t>
      </w:r>
    </w:p>
    <w:p w:rsidR="009A3175" w:rsidRDefault="009A3175" w:rsidP="009A3175">
      <w:pPr>
        <w:rPr>
          <w:sz w:val="28"/>
          <w:szCs w:val="28"/>
        </w:rPr>
      </w:pPr>
    </w:p>
    <w:p w:rsidR="00237CB6" w:rsidRDefault="00237CB6" w:rsidP="00237CB6">
      <w:pPr>
        <w:rPr>
          <w:sz w:val="28"/>
          <w:szCs w:val="28"/>
        </w:rPr>
      </w:pPr>
    </w:p>
    <w:p w:rsidR="00237CB6" w:rsidRDefault="009A4037" w:rsidP="00237CB6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29" style="position:absolute;margin-left:-9pt;margin-top:7.7pt;width:129.2pt;height:40.1pt;z-index:-251653120"/>
        </w:pict>
      </w:r>
    </w:p>
    <w:p w:rsidR="00237CB6" w:rsidRDefault="00237CB6" w:rsidP="00237CB6">
      <w:pPr>
        <w:rPr>
          <w:sz w:val="28"/>
          <w:szCs w:val="28"/>
        </w:rPr>
      </w:pPr>
      <w:r>
        <w:rPr>
          <w:sz w:val="28"/>
          <w:szCs w:val="28"/>
        </w:rPr>
        <w:t xml:space="preserve">Résultats attendus  </w:t>
      </w:r>
    </w:p>
    <w:p w:rsidR="00237CB6" w:rsidRDefault="00237CB6" w:rsidP="00237CB6">
      <w:pPr>
        <w:rPr>
          <w:sz w:val="28"/>
          <w:szCs w:val="28"/>
        </w:rPr>
      </w:pPr>
    </w:p>
    <w:p w:rsidR="00237CB6" w:rsidRDefault="00237CB6" w:rsidP="00237CB6">
      <w:pPr>
        <w:rPr>
          <w:sz w:val="28"/>
          <w:szCs w:val="28"/>
        </w:rPr>
      </w:pPr>
    </w:p>
    <w:p w:rsidR="00237CB6" w:rsidRDefault="006555DB" w:rsidP="00237CB6">
      <w:pPr>
        <w:rPr>
          <w:sz w:val="28"/>
          <w:szCs w:val="28"/>
        </w:rPr>
      </w:pPr>
      <w:r>
        <w:rPr>
          <w:sz w:val="28"/>
          <w:szCs w:val="28"/>
        </w:rPr>
        <w:t>Chaque stagiaire devra adopter un comportement adéquat à l’</w:t>
      </w:r>
      <w:r w:rsidR="00450555">
        <w:rPr>
          <w:sz w:val="28"/>
          <w:szCs w:val="28"/>
        </w:rPr>
        <w:t>exécution</w:t>
      </w:r>
      <w:r>
        <w:rPr>
          <w:sz w:val="28"/>
          <w:szCs w:val="28"/>
        </w:rPr>
        <w:t xml:space="preserve"> de la mission donnée.</w:t>
      </w:r>
    </w:p>
    <w:p w:rsidR="00237CB6" w:rsidRDefault="00237CB6"/>
    <w:sectPr w:rsidR="00237CB6" w:rsidSect="008528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50290"/>
    <w:multiLevelType w:val="hybridMultilevel"/>
    <w:tmpl w:val="3284809A"/>
    <w:lvl w:ilvl="0" w:tplc="6E504CF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1F2A65"/>
    <w:multiLevelType w:val="hybridMultilevel"/>
    <w:tmpl w:val="3D24ED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025152"/>
    <w:multiLevelType w:val="hybridMultilevel"/>
    <w:tmpl w:val="0434C262"/>
    <w:lvl w:ilvl="0" w:tplc="0B121326">
      <w:start w:val="5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61E01FF"/>
    <w:multiLevelType w:val="hybridMultilevel"/>
    <w:tmpl w:val="A13E5F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hyphenationZone w:val="425"/>
  <w:characterSpacingControl w:val="doNotCompress"/>
  <w:compat/>
  <w:rsids>
    <w:rsidRoot w:val="00237CB6"/>
    <w:rsid w:val="00237CB6"/>
    <w:rsid w:val="00450555"/>
    <w:rsid w:val="006555DB"/>
    <w:rsid w:val="008528B1"/>
    <w:rsid w:val="008654A8"/>
    <w:rsid w:val="009767BB"/>
    <w:rsid w:val="009A3175"/>
    <w:rsid w:val="009A4037"/>
    <w:rsid w:val="00C45AF4"/>
    <w:rsid w:val="00E935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C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autoRedefine/>
    <w:qFormat/>
    <w:rsid w:val="00237CB6"/>
    <w:pPr>
      <w:keepNext/>
      <w:tabs>
        <w:tab w:val="left" w:pos="3641"/>
        <w:tab w:val="center" w:pos="4819"/>
      </w:tabs>
      <w:spacing w:before="240" w:after="60"/>
      <w:jc w:val="center"/>
      <w:outlineLvl w:val="1"/>
    </w:pPr>
    <w:rPr>
      <w:rFonts w:ascii="Arial" w:hAnsi="Arial" w:cs="Arial"/>
      <w:b/>
      <w:bCs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237CB6"/>
    <w:rPr>
      <w:rFonts w:ascii="Arial" w:eastAsia="Times New Roman" w:hAnsi="Arial" w:cs="Arial"/>
      <w:b/>
      <w:bCs/>
      <w:iCs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9A31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EF265-6015-4827-85AC-0CC667021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Yoyo</dc:creator>
  <cp:lastModifiedBy>Yoyo</cp:lastModifiedBy>
  <cp:revision>6</cp:revision>
  <dcterms:created xsi:type="dcterms:W3CDTF">2009-03-25T08:12:00Z</dcterms:created>
  <dcterms:modified xsi:type="dcterms:W3CDTF">2009-03-26T14:04:00Z</dcterms:modified>
</cp:coreProperties>
</file>