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61F4A" w:rsidRPr="00A72BB7" w:rsidRDefault="007142C2" w:rsidP="00961F4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noProof/>
          <w:sz w:val="32"/>
          <w:szCs w:val="32"/>
          <w:lang w:eastAsia="en-U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-4.9pt;margin-top:-27pt;width:60.55pt;height:75.45pt;z-index:251660288;mso-width-relative:margin;mso-height-relative:margin" stroked="f">
            <v:textbox>
              <w:txbxContent>
                <w:p w:rsidR="00961F4A" w:rsidRDefault="00961F4A" w:rsidP="00961F4A">
                  <w:r w:rsidRPr="0029592F">
                    <w:rPr>
                      <w:noProof/>
                    </w:rPr>
                    <w:drawing>
                      <wp:inline distT="0" distB="0" distL="0" distR="0">
                        <wp:extent cx="609600" cy="904875"/>
                        <wp:effectExtent l="19050" t="0" r="0" b="0"/>
                        <wp:docPr id="7" name="Image 1" descr="logo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Image 5" descr="logo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14577" cy="91226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961F4A" w:rsidRPr="00A72BB7">
        <w:rPr>
          <w:rFonts w:ascii="Arial" w:hAnsi="Arial" w:cs="Arial"/>
          <w:b/>
          <w:bCs/>
          <w:sz w:val="32"/>
          <w:szCs w:val="32"/>
        </w:rPr>
        <w:t>FICHE</w:t>
      </w:r>
      <w:r w:rsidR="00961F4A" w:rsidRPr="00A72BB7">
        <w:rPr>
          <w:rFonts w:ascii="Arial" w:hAnsi="Arial" w:cs="Arial"/>
          <w:b/>
          <w:bCs/>
          <w:spacing w:val="-37"/>
          <w:sz w:val="32"/>
          <w:szCs w:val="32"/>
        </w:rPr>
        <w:t xml:space="preserve"> </w:t>
      </w:r>
      <w:r w:rsidR="00961F4A" w:rsidRPr="00A72BB7">
        <w:rPr>
          <w:rFonts w:ascii="Arial" w:hAnsi="Arial" w:cs="Arial"/>
          <w:b/>
          <w:bCs/>
          <w:sz w:val="32"/>
          <w:szCs w:val="32"/>
        </w:rPr>
        <w:t>D’EVALUATION</w:t>
      </w:r>
      <w:r w:rsidR="00A37141">
        <w:rPr>
          <w:rFonts w:ascii="Arial" w:hAnsi="Arial" w:cs="Arial"/>
          <w:b/>
          <w:bCs/>
          <w:sz w:val="32"/>
          <w:szCs w:val="32"/>
        </w:rPr>
        <w:t xml:space="preserve"> FORMATIVE</w:t>
      </w:r>
      <w:r w:rsidR="00961F4A" w:rsidRPr="00A72BB7">
        <w:rPr>
          <w:rFonts w:ascii="Arial" w:hAnsi="Arial" w:cs="Arial"/>
          <w:b/>
          <w:bCs/>
          <w:sz w:val="32"/>
          <w:szCs w:val="32"/>
        </w:rPr>
        <w:t xml:space="preserve"> </w:t>
      </w:r>
    </w:p>
    <w:p w:rsidR="00961F4A" w:rsidRPr="00A72BB7" w:rsidRDefault="00A37141" w:rsidP="00961F4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vanish/>
          <w:specVanish/>
        </w:rPr>
      </w:pPr>
      <w:r>
        <w:rPr>
          <w:rFonts w:ascii="Arial" w:hAnsi="Arial" w:cs="Arial"/>
          <w:b/>
          <w:bCs/>
          <w:sz w:val="32"/>
          <w:szCs w:val="32"/>
        </w:rPr>
        <w:t xml:space="preserve">Chef d’équipe </w:t>
      </w:r>
      <w:r w:rsidR="00961F4A" w:rsidRPr="00A72BB7">
        <w:rPr>
          <w:rFonts w:ascii="Arial" w:hAnsi="Arial" w:cs="Arial"/>
        </w:rPr>
        <w:t xml:space="preserve"> </w:t>
      </w:r>
    </w:p>
    <w:p w:rsidR="00961F4A" w:rsidRPr="00A72BB7" w:rsidRDefault="00961F4A" w:rsidP="00961F4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</w:rPr>
      </w:pPr>
    </w:p>
    <w:p w:rsidR="00961F4A" w:rsidRPr="00A72BB7" w:rsidRDefault="00961F4A" w:rsidP="00961F4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</w:rPr>
      </w:pPr>
    </w:p>
    <w:p w:rsidR="00A72BB7" w:rsidRPr="00A72BB7" w:rsidRDefault="00A72BB7" w:rsidP="00961F4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</w:rPr>
      </w:pPr>
    </w:p>
    <w:p w:rsidR="00961F4A" w:rsidRPr="00A72BB7" w:rsidRDefault="00961F4A" w:rsidP="00961F4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vanish/>
          <w:specVanish/>
        </w:rPr>
      </w:pPr>
    </w:p>
    <w:tbl>
      <w:tblPr>
        <w:tblStyle w:val="Grilledutableau"/>
        <w:tblpPr w:leftFromText="141" w:rightFromText="141" w:vertAnchor="text" w:tblpY="1"/>
        <w:tblOverlap w:val="never"/>
        <w:tblW w:w="0" w:type="auto"/>
        <w:tblLook w:val="04A0"/>
      </w:tblPr>
      <w:tblGrid>
        <w:gridCol w:w="4778"/>
        <w:gridCol w:w="282"/>
        <w:gridCol w:w="4794"/>
      </w:tblGrid>
      <w:tr w:rsidR="00961F4A" w:rsidRPr="00A72BB7" w:rsidTr="00FD11AF">
        <w:tc>
          <w:tcPr>
            <w:tcW w:w="4778" w:type="dxa"/>
          </w:tcPr>
          <w:p w:rsidR="00961F4A" w:rsidRPr="00A72BB7" w:rsidRDefault="00961F4A" w:rsidP="00FD11A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A72BB7">
              <w:rPr>
                <w:rFonts w:ascii="Arial" w:hAnsi="Arial" w:cs="Arial"/>
                <w:bCs/>
              </w:rPr>
              <w:t xml:space="preserve"> Matériel mis en œuvre</w:t>
            </w:r>
          </w:p>
        </w:tc>
        <w:tc>
          <w:tcPr>
            <w:tcW w:w="282" w:type="dxa"/>
            <w:tcBorders>
              <w:top w:val="nil"/>
              <w:bottom w:val="nil"/>
            </w:tcBorders>
          </w:tcPr>
          <w:p w:rsidR="00961F4A" w:rsidRPr="00A72BB7" w:rsidRDefault="00961F4A" w:rsidP="00FD11A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4794" w:type="dxa"/>
          </w:tcPr>
          <w:p w:rsidR="00961F4A" w:rsidRPr="00A72BB7" w:rsidRDefault="00E07C18" w:rsidP="00FD11A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A72BB7">
              <w:rPr>
                <w:rFonts w:ascii="Arial" w:hAnsi="Arial" w:cs="Arial"/>
                <w:bCs/>
              </w:rPr>
              <w:t>Candidat</w:t>
            </w:r>
          </w:p>
        </w:tc>
      </w:tr>
      <w:tr w:rsidR="00961F4A" w:rsidRPr="00A72BB7" w:rsidTr="00217E98">
        <w:tc>
          <w:tcPr>
            <w:tcW w:w="4778" w:type="dxa"/>
            <w:tcBorders>
              <w:bottom w:val="single" w:sz="4" w:space="0" w:color="auto"/>
            </w:tcBorders>
            <w:shd w:val="clear" w:color="auto" w:fill="EEECE1" w:themeFill="background2"/>
            <w:vAlign w:val="center"/>
          </w:tcPr>
          <w:p w:rsidR="00961F4A" w:rsidRPr="001614B5" w:rsidRDefault="000D3668" w:rsidP="00217E98">
            <w:pPr>
              <w:widowControl w:val="0"/>
              <w:autoSpaceDE w:val="0"/>
              <w:autoSpaceDN w:val="0"/>
              <w:adjustRightInd w:val="0"/>
              <w:ind w:left="426" w:right="-1"/>
              <w:jc w:val="center"/>
              <w:rPr>
                <w:rFonts w:ascii="Arial" w:hAnsi="Arial" w:cs="Arial"/>
                <w:b/>
                <w:spacing w:val="-1"/>
                <w:sz w:val="36"/>
              </w:rPr>
            </w:pPr>
            <w:r>
              <w:rPr>
                <w:rFonts w:ascii="Arial" w:hAnsi="Arial" w:cs="Arial"/>
                <w:b/>
                <w:spacing w:val="-1"/>
                <w:sz w:val="36"/>
              </w:rPr>
              <w:t>Manœuvre M2.2</w:t>
            </w:r>
          </w:p>
          <w:p w:rsidR="00961F4A" w:rsidRPr="00A72BB7" w:rsidRDefault="00816EDE" w:rsidP="00217E98">
            <w:pPr>
              <w:widowControl w:val="0"/>
              <w:tabs>
                <w:tab w:val="left" w:leader="dot" w:pos="4395"/>
              </w:tabs>
              <w:autoSpaceDE w:val="0"/>
              <w:autoSpaceDN w:val="0"/>
              <w:adjustRightInd w:val="0"/>
              <w:ind w:left="426" w:right="-1"/>
              <w:jc w:val="center"/>
              <w:rPr>
                <w:rFonts w:ascii="Arial" w:hAnsi="Arial" w:cs="Arial"/>
                <w:spacing w:val="-1"/>
              </w:rPr>
            </w:pPr>
            <w:r w:rsidRPr="00816EDE">
              <w:rPr>
                <w:rFonts w:ascii="Arial" w:hAnsi="Arial" w:cs="Arial"/>
                <w:sz w:val="20"/>
                <w:szCs w:val="24"/>
              </w:rPr>
              <w:t xml:space="preserve">ALIMENTATION D’UNE DIVISION AU MOYEN DE TUYAUX </w:t>
            </w:r>
            <w:r>
              <w:rPr>
                <w:rFonts w:ascii="Arial" w:hAnsi="Arial" w:cs="Arial"/>
                <w:sz w:val="20"/>
                <w:szCs w:val="24"/>
              </w:rPr>
              <w:t xml:space="preserve">ROULES </w:t>
            </w:r>
            <w:r w:rsidRPr="00816EDE">
              <w:rPr>
                <w:rFonts w:ascii="Arial" w:hAnsi="Arial" w:cs="Arial"/>
                <w:sz w:val="20"/>
                <w:szCs w:val="24"/>
              </w:rPr>
              <w:t>EN DOUBLE</w:t>
            </w:r>
          </w:p>
        </w:tc>
        <w:tc>
          <w:tcPr>
            <w:tcW w:w="282" w:type="dxa"/>
            <w:tcBorders>
              <w:top w:val="nil"/>
              <w:bottom w:val="nil"/>
            </w:tcBorders>
          </w:tcPr>
          <w:p w:rsidR="00961F4A" w:rsidRPr="00A72BB7" w:rsidRDefault="00961F4A" w:rsidP="00FD11A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4794" w:type="dxa"/>
            <w:tcBorders>
              <w:bottom w:val="single" w:sz="4" w:space="0" w:color="auto"/>
            </w:tcBorders>
            <w:shd w:val="clear" w:color="auto" w:fill="EEECE1" w:themeFill="background2"/>
          </w:tcPr>
          <w:p w:rsidR="00463A39" w:rsidRPr="005130C7" w:rsidRDefault="00463A39" w:rsidP="005130C7">
            <w:pPr>
              <w:widowControl w:val="0"/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</w:rPr>
            </w:pPr>
            <w:r w:rsidRPr="00A72BB7">
              <w:rPr>
                <w:rFonts w:ascii="Arial" w:hAnsi="Arial" w:cs="Arial"/>
                <w:bCs/>
              </w:rPr>
              <w:t>Gr</w:t>
            </w:r>
            <w:r w:rsidRPr="00A72BB7">
              <w:rPr>
                <w:rFonts w:ascii="Arial" w:hAnsi="Arial" w:cs="Arial"/>
                <w:bCs/>
                <w:spacing w:val="1"/>
              </w:rPr>
              <w:t>a</w:t>
            </w:r>
            <w:r w:rsidRPr="00A72BB7">
              <w:rPr>
                <w:rFonts w:ascii="Arial" w:hAnsi="Arial" w:cs="Arial"/>
                <w:bCs/>
              </w:rPr>
              <w:t xml:space="preserve">de : </w:t>
            </w:r>
            <w:r w:rsidR="0034047A" w:rsidRPr="00A72BB7">
              <w:rPr>
                <w:rFonts w:ascii="Arial" w:hAnsi="Arial" w:cs="Arial"/>
                <w:bCs/>
              </w:rPr>
              <w:t xml:space="preserve">                    </w:t>
            </w:r>
            <w:r w:rsidRPr="00A72BB7">
              <w:rPr>
                <w:rFonts w:ascii="Arial" w:hAnsi="Arial" w:cs="Arial"/>
                <w:bCs/>
              </w:rPr>
              <w:t xml:space="preserve"> </w:t>
            </w:r>
          </w:p>
          <w:p w:rsidR="00961F4A" w:rsidRDefault="00463A39" w:rsidP="005130C7">
            <w:pPr>
              <w:widowControl w:val="0"/>
              <w:autoSpaceDE w:val="0"/>
              <w:autoSpaceDN w:val="0"/>
              <w:adjustRightInd w:val="0"/>
              <w:spacing w:after="120"/>
              <w:rPr>
                <w:rFonts w:ascii="Arial" w:hAnsi="Arial" w:cs="Arial"/>
                <w:bCs/>
              </w:rPr>
            </w:pPr>
            <w:r w:rsidRPr="00A72BB7">
              <w:rPr>
                <w:rFonts w:ascii="Arial" w:hAnsi="Arial" w:cs="Arial"/>
                <w:bCs/>
              </w:rPr>
              <w:t>Nom :</w:t>
            </w:r>
          </w:p>
          <w:p w:rsidR="005130C7" w:rsidRPr="005130C7" w:rsidRDefault="005130C7" w:rsidP="005130C7">
            <w:pPr>
              <w:widowControl w:val="0"/>
              <w:autoSpaceDE w:val="0"/>
              <w:autoSpaceDN w:val="0"/>
              <w:adjustRightInd w:val="0"/>
              <w:spacing w:after="120"/>
              <w:rPr>
                <w:rFonts w:ascii="Arial" w:hAnsi="Arial" w:cs="Arial"/>
                <w:bCs/>
              </w:rPr>
            </w:pPr>
          </w:p>
        </w:tc>
      </w:tr>
      <w:tr w:rsidR="008258CC" w:rsidRPr="00A72BB7" w:rsidTr="00B10DA5">
        <w:tc>
          <w:tcPr>
            <w:tcW w:w="4778" w:type="dxa"/>
            <w:tcBorders>
              <w:left w:val="nil"/>
              <w:right w:val="nil"/>
            </w:tcBorders>
          </w:tcPr>
          <w:p w:rsidR="008258CC" w:rsidRPr="00A72BB7" w:rsidRDefault="008258CC" w:rsidP="00FD11A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282" w:type="dxa"/>
            <w:tcBorders>
              <w:top w:val="nil"/>
              <w:left w:val="nil"/>
              <w:right w:val="nil"/>
            </w:tcBorders>
          </w:tcPr>
          <w:p w:rsidR="008258CC" w:rsidRPr="00A72BB7" w:rsidRDefault="008258CC" w:rsidP="00FD11A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4794" w:type="dxa"/>
            <w:tcBorders>
              <w:left w:val="nil"/>
              <w:bottom w:val="nil"/>
              <w:right w:val="nil"/>
            </w:tcBorders>
          </w:tcPr>
          <w:p w:rsidR="008258CC" w:rsidRPr="00A72BB7" w:rsidRDefault="008258CC" w:rsidP="00FD11AF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Cs/>
              </w:rPr>
            </w:pPr>
          </w:p>
        </w:tc>
      </w:tr>
    </w:tbl>
    <w:p w:rsidR="00961F4A" w:rsidRPr="00A72BB7" w:rsidRDefault="00FD11AF" w:rsidP="00961F4A">
      <w:pPr>
        <w:widowControl w:val="0"/>
        <w:autoSpaceDE w:val="0"/>
        <w:autoSpaceDN w:val="0"/>
        <w:adjustRightInd w:val="0"/>
        <w:spacing w:before="9" w:after="0" w:line="200" w:lineRule="exact"/>
        <w:rPr>
          <w:rFonts w:ascii="Arial" w:hAnsi="Arial" w:cs="Arial"/>
        </w:rPr>
      </w:pPr>
      <w:r w:rsidRPr="00A72BB7">
        <w:rPr>
          <w:rFonts w:ascii="Arial" w:hAnsi="Arial" w:cs="Arial"/>
        </w:rPr>
        <w:br w:type="textWrapping" w:clear="all"/>
      </w:r>
    </w:p>
    <w:p w:rsidR="00961F4A" w:rsidRPr="00A72BB7" w:rsidRDefault="00961F4A" w:rsidP="00961F4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</w:rPr>
      </w:pPr>
      <w:r w:rsidRPr="00A72BB7">
        <w:rPr>
          <w:rFonts w:ascii="Arial" w:hAnsi="Arial" w:cs="Arial"/>
          <w:bCs/>
          <w:i/>
          <w:position w:val="-1"/>
        </w:rPr>
        <w:t>1 NON en case grisée ou 2 NON sur l’ensemble</w:t>
      </w:r>
      <w:r w:rsidR="00A37141">
        <w:rPr>
          <w:rFonts w:ascii="Arial" w:hAnsi="Arial" w:cs="Arial"/>
          <w:bCs/>
          <w:i/>
          <w:position w:val="-1"/>
        </w:rPr>
        <w:t xml:space="preserve"> des cases entraîne la non validation</w:t>
      </w:r>
      <w:r w:rsidRPr="00A72BB7">
        <w:rPr>
          <w:rFonts w:ascii="Arial" w:hAnsi="Arial" w:cs="Arial"/>
          <w:bCs/>
          <w:i/>
          <w:position w:val="-1"/>
        </w:rPr>
        <w:t>.</w:t>
      </w:r>
    </w:p>
    <w:p w:rsidR="00961F4A" w:rsidRPr="00A72BB7" w:rsidRDefault="00961F4A" w:rsidP="00961F4A">
      <w:pPr>
        <w:widowControl w:val="0"/>
        <w:autoSpaceDE w:val="0"/>
        <w:autoSpaceDN w:val="0"/>
        <w:adjustRightInd w:val="0"/>
        <w:spacing w:before="9" w:after="0" w:line="200" w:lineRule="exact"/>
        <w:rPr>
          <w:rFonts w:ascii="Arial" w:hAnsi="Arial" w:cs="Arial"/>
        </w:rPr>
      </w:pPr>
    </w:p>
    <w:tbl>
      <w:tblPr>
        <w:tblW w:w="10490" w:type="dxa"/>
        <w:tblInd w:w="-137" w:type="dxa"/>
        <w:tblLayout w:type="fixed"/>
        <w:tblCellMar>
          <w:left w:w="0" w:type="dxa"/>
          <w:right w:w="0" w:type="dxa"/>
        </w:tblCellMar>
        <w:tblLook w:val="0000"/>
      </w:tblPr>
      <w:tblGrid>
        <w:gridCol w:w="5387"/>
        <w:gridCol w:w="851"/>
        <w:gridCol w:w="850"/>
        <w:gridCol w:w="3402"/>
      </w:tblGrid>
      <w:tr w:rsidR="00961F4A" w:rsidRPr="00A72BB7" w:rsidTr="00192E53">
        <w:trPr>
          <w:trHeight w:hRule="exact" w:val="400"/>
        </w:trPr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before="60" w:after="0" w:line="240" w:lineRule="auto"/>
              <w:jc w:val="center"/>
              <w:rPr>
                <w:rFonts w:ascii="Arial" w:hAnsi="Arial" w:cs="Arial"/>
              </w:rPr>
            </w:pPr>
            <w:r w:rsidRPr="00A72BB7">
              <w:rPr>
                <w:rFonts w:ascii="Arial" w:hAnsi="Arial" w:cs="Arial"/>
                <w:b/>
                <w:bCs/>
              </w:rPr>
              <w:t>Critères à observer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before="60" w:after="0" w:line="240" w:lineRule="auto"/>
              <w:ind w:left="7"/>
              <w:jc w:val="center"/>
              <w:rPr>
                <w:rFonts w:ascii="Arial" w:hAnsi="Arial" w:cs="Arial"/>
              </w:rPr>
            </w:pPr>
            <w:r w:rsidRPr="00A72BB7">
              <w:rPr>
                <w:rFonts w:ascii="Arial" w:hAnsi="Arial" w:cs="Arial"/>
                <w:b/>
                <w:bCs/>
              </w:rPr>
              <w:t>OUI</w:t>
            </w:r>
          </w:p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before="60" w:after="0" w:line="240" w:lineRule="auto"/>
              <w:jc w:val="center"/>
              <w:rPr>
                <w:rFonts w:ascii="Arial" w:hAnsi="Arial" w:cs="Arial"/>
              </w:rPr>
            </w:pPr>
            <w:r w:rsidRPr="00A72BB7">
              <w:rPr>
                <w:rFonts w:ascii="Arial" w:hAnsi="Arial" w:cs="Arial"/>
                <w:b/>
                <w:bCs/>
                <w:w w:val="99"/>
              </w:rPr>
              <w:t>P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before="60" w:after="0" w:line="240" w:lineRule="auto"/>
              <w:jc w:val="center"/>
              <w:rPr>
                <w:rFonts w:ascii="Arial" w:hAnsi="Arial" w:cs="Arial"/>
              </w:rPr>
            </w:pPr>
            <w:r w:rsidRPr="00A72BB7">
              <w:rPr>
                <w:rFonts w:ascii="Arial" w:hAnsi="Arial" w:cs="Arial"/>
                <w:b/>
                <w:bCs/>
                <w:w w:val="99"/>
              </w:rPr>
              <w:t>NON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before="60" w:after="0" w:line="240" w:lineRule="auto"/>
              <w:jc w:val="center"/>
              <w:rPr>
                <w:rFonts w:ascii="Arial" w:hAnsi="Arial" w:cs="Arial"/>
              </w:rPr>
            </w:pPr>
            <w:r w:rsidRPr="00A72BB7">
              <w:rPr>
                <w:rFonts w:ascii="Arial" w:hAnsi="Arial" w:cs="Arial"/>
                <w:b/>
                <w:bCs/>
              </w:rPr>
              <w:t>Justifications</w:t>
            </w:r>
          </w:p>
        </w:tc>
      </w:tr>
      <w:tr w:rsidR="00961F4A" w:rsidRPr="00A72BB7" w:rsidTr="00192E53">
        <w:trPr>
          <w:trHeight w:val="297"/>
        </w:trPr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EC19BC" w:rsidRDefault="005130C7" w:rsidP="006D7EF6">
            <w:pPr>
              <w:widowControl w:val="0"/>
              <w:tabs>
                <w:tab w:val="left" w:pos="1125"/>
              </w:tabs>
              <w:autoSpaceDE w:val="0"/>
              <w:autoSpaceDN w:val="0"/>
              <w:adjustRightInd w:val="0"/>
              <w:spacing w:after="0" w:line="240" w:lineRule="auto"/>
              <w:ind w:left="62"/>
              <w:rPr>
                <w:rFonts w:ascii="Arial" w:hAnsi="Arial" w:cs="Arial"/>
              </w:rPr>
            </w:pPr>
            <w:r w:rsidRPr="00EC19BC">
              <w:rPr>
                <w:rFonts w:ascii="Arial" w:hAnsi="Arial" w:cs="Arial"/>
              </w:rPr>
              <w:t xml:space="preserve">Surveille et observe son environnement en permanence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A72BB7" w:rsidRDefault="00961F4A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A72BB7" w:rsidRDefault="00961F4A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A72BB7" w:rsidRDefault="00961F4A" w:rsidP="006D7EF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961F4A" w:rsidRPr="00A72BB7" w:rsidTr="00192E53">
        <w:trPr>
          <w:trHeight w:val="189"/>
        </w:trPr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7C18" w:rsidRPr="00EC19BC" w:rsidRDefault="00E07C18" w:rsidP="006D7EF6">
            <w:pPr>
              <w:pStyle w:val="Default"/>
              <w:rPr>
                <w:rFonts w:ascii="Arial" w:hAnsi="Arial" w:cs="Arial"/>
                <w:sz w:val="22"/>
                <w:szCs w:val="22"/>
              </w:rPr>
            </w:pPr>
            <w:r w:rsidRPr="00EC19BC">
              <w:rPr>
                <w:rFonts w:ascii="Arial" w:hAnsi="Arial" w:cs="Arial"/>
                <w:sz w:val="22"/>
                <w:szCs w:val="22"/>
              </w:rPr>
              <w:t xml:space="preserve">Porte les EPI adaptés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A72BB7" w:rsidRDefault="00961F4A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961F4A" w:rsidRPr="00A72BB7" w:rsidRDefault="00961F4A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A72BB7" w:rsidRDefault="00961F4A" w:rsidP="006D7EF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961F4A" w:rsidRPr="00A72BB7" w:rsidTr="00192E53">
        <w:trPr>
          <w:trHeight w:val="737"/>
        </w:trPr>
        <w:tc>
          <w:tcPr>
            <w:tcW w:w="538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961F4A" w:rsidRPr="00EC19BC" w:rsidRDefault="00E07C18" w:rsidP="006D7EF6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left="62"/>
              <w:rPr>
                <w:rFonts w:ascii="Arial" w:hAnsi="Arial" w:cs="Arial"/>
              </w:rPr>
            </w:pPr>
            <w:r w:rsidRPr="00EC19BC">
              <w:rPr>
                <w:rFonts w:ascii="Arial" w:hAnsi="Arial" w:cs="Arial"/>
              </w:rPr>
              <w:t>Est attentif à la sécurité du binôme, ne réalise pas de gestes dangereux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961F4A" w:rsidRPr="00A72BB7" w:rsidRDefault="00961F4A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6A6A6" w:themeFill="background1" w:themeFillShade="A6"/>
          </w:tcPr>
          <w:p w:rsidR="00961F4A" w:rsidRPr="00A72BB7" w:rsidRDefault="00961F4A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961F4A" w:rsidRPr="00A72BB7" w:rsidRDefault="00961F4A" w:rsidP="006D7EF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5B0786" w:rsidRPr="00A72BB7" w:rsidTr="00192E53">
        <w:trPr>
          <w:trHeight w:val="562"/>
        </w:trPr>
        <w:tc>
          <w:tcPr>
            <w:tcW w:w="538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5B0786" w:rsidRPr="00EC19BC" w:rsidRDefault="00E07C18" w:rsidP="006D7EF6">
            <w:pPr>
              <w:pStyle w:val="Default"/>
              <w:rPr>
                <w:rFonts w:ascii="Arial" w:hAnsi="Arial" w:cs="Arial"/>
                <w:sz w:val="22"/>
                <w:szCs w:val="22"/>
              </w:rPr>
            </w:pPr>
            <w:r w:rsidRPr="00EC19BC">
              <w:rPr>
                <w:rFonts w:ascii="Arial" w:hAnsi="Arial" w:cs="Arial"/>
                <w:sz w:val="22"/>
                <w:szCs w:val="22"/>
              </w:rPr>
              <w:t>Adopte un comportement calme (ne panique pas, maitrise son stress, reste concentré sur ses objectifs)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5B0786" w:rsidRPr="00A72BB7" w:rsidRDefault="005B0786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:rsidR="005B0786" w:rsidRPr="00A72BB7" w:rsidRDefault="005B0786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5B0786" w:rsidRPr="00A72BB7" w:rsidRDefault="005B0786" w:rsidP="006D7EF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E07C18" w:rsidRPr="00A72BB7" w:rsidTr="00192E53">
        <w:trPr>
          <w:trHeight w:val="2642"/>
        </w:trPr>
        <w:tc>
          <w:tcPr>
            <w:tcW w:w="538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Default="00E07C18" w:rsidP="006D7EF6">
            <w:pPr>
              <w:pStyle w:val="Default"/>
              <w:rPr>
                <w:rFonts w:ascii="Arial" w:hAnsi="Arial" w:cs="Arial"/>
                <w:sz w:val="22"/>
                <w:szCs w:val="22"/>
              </w:rPr>
            </w:pPr>
            <w:r w:rsidRPr="00E07C18">
              <w:rPr>
                <w:rFonts w:ascii="Arial" w:hAnsi="Arial" w:cs="Arial"/>
                <w:sz w:val="22"/>
                <w:szCs w:val="22"/>
              </w:rPr>
              <w:t>Assure son intervention en réalisant et respectant les règles fixées par les GNR établissements de lance, manœuvre en binôme…</w:t>
            </w:r>
            <w:r w:rsidR="00192E53">
              <w:rPr>
                <w:rFonts w:ascii="Arial" w:hAnsi="Arial" w:cs="Arial"/>
                <w:sz w:val="22"/>
                <w:szCs w:val="22"/>
              </w:rPr>
              <w:t> : M2.2</w:t>
            </w:r>
          </w:p>
          <w:p w:rsidR="006D7EF6" w:rsidRPr="00B541B5" w:rsidRDefault="006D7EF6" w:rsidP="006D7EF6">
            <w:pPr>
              <w:pStyle w:val="Paragraphedeliste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="Arial" w:hAnsi="Arial" w:cs="Arial"/>
                <w:i/>
                <w:sz w:val="18"/>
                <w:szCs w:val="18"/>
              </w:rPr>
            </w:pPr>
            <w:r w:rsidRPr="00B541B5">
              <w:rPr>
                <w:rFonts w:ascii="Arial" w:hAnsi="Arial" w:cs="Arial"/>
                <w:i/>
                <w:sz w:val="18"/>
                <w:szCs w:val="18"/>
              </w:rPr>
              <w:t xml:space="preserve">Se muni de 1 tuyau de 70 x 20 mètres et une division de 65 / 2x40 </w:t>
            </w:r>
          </w:p>
          <w:p w:rsidR="006D7EF6" w:rsidRPr="00B541B5" w:rsidRDefault="00AB2A4E" w:rsidP="006D7EF6">
            <w:pPr>
              <w:pStyle w:val="Paragraphedeliste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="Arial" w:hAnsi="Arial" w:cs="Arial"/>
                <w:i/>
                <w:sz w:val="18"/>
                <w:szCs w:val="18"/>
              </w:rPr>
            </w:pPr>
            <w:r>
              <w:rPr>
                <w:rFonts w:ascii="Arial" w:hAnsi="Arial" w:cs="Arial"/>
                <w:i/>
                <w:sz w:val="18"/>
                <w:szCs w:val="18"/>
              </w:rPr>
              <w:t>Sui</w:t>
            </w:r>
            <w:r w:rsidR="006D7EF6" w:rsidRPr="00B541B5">
              <w:rPr>
                <w:rFonts w:ascii="Arial" w:hAnsi="Arial" w:cs="Arial"/>
                <w:i/>
                <w:sz w:val="18"/>
                <w:szCs w:val="18"/>
              </w:rPr>
              <w:t>t le chef d’agrès</w:t>
            </w:r>
          </w:p>
          <w:p w:rsidR="006D7EF6" w:rsidRPr="00B541B5" w:rsidRDefault="006D7EF6" w:rsidP="006D7EF6">
            <w:pPr>
              <w:pStyle w:val="Paragraphedeliste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="Arial" w:hAnsi="Arial" w:cs="Arial"/>
                <w:i/>
                <w:sz w:val="18"/>
                <w:szCs w:val="18"/>
              </w:rPr>
            </w:pPr>
            <w:r w:rsidRPr="00B541B5">
              <w:rPr>
                <w:rFonts w:ascii="Arial" w:hAnsi="Arial" w:cs="Arial"/>
                <w:i/>
                <w:sz w:val="18"/>
                <w:szCs w:val="18"/>
              </w:rPr>
              <w:t xml:space="preserve">Déroule son tuyau </w:t>
            </w:r>
          </w:p>
          <w:p w:rsidR="006D7EF6" w:rsidRPr="00B541B5" w:rsidRDefault="006D7EF6" w:rsidP="006D7EF6">
            <w:pPr>
              <w:pStyle w:val="Paragraphedeliste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="Arial" w:hAnsi="Arial" w:cs="Arial"/>
                <w:i/>
                <w:sz w:val="18"/>
                <w:szCs w:val="18"/>
              </w:rPr>
            </w:pPr>
            <w:r w:rsidRPr="00B541B5">
              <w:rPr>
                <w:rFonts w:ascii="Arial" w:hAnsi="Arial" w:cs="Arial"/>
                <w:i/>
                <w:sz w:val="18"/>
                <w:szCs w:val="18"/>
              </w:rPr>
              <w:t xml:space="preserve">le raccorde à la division </w:t>
            </w:r>
          </w:p>
          <w:p w:rsidR="006D7EF6" w:rsidRPr="00B541B5" w:rsidRDefault="006D7EF6" w:rsidP="006D7EF6">
            <w:pPr>
              <w:pStyle w:val="Paragraphedeliste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="Arial" w:hAnsi="Arial" w:cs="Arial"/>
                <w:i/>
                <w:sz w:val="18"/>
                <w:szCs w:val="18"/>
              </w:rPr>
            </w:pPr>
            <w:r w:rsidRPr="00B541B5">
              <w:rPr>
                <w:rFonts w:ascii="Arial" w:hAnsi="Arial" w:cs="Arial"/>
                <w:i/>
                <w:sz w:val="18"/>
                <w:szCs w:val="18"/>
              </w:rPr>
              <w:t>Vérifie la fermeture des tubulures et en ouvre une partiellement</w:t>
            </w:r>
          </w:p>
          <w:p w:rsidR="00EC19BC" w:rsidRPr="00B541B5" w:rsidRDefault="006D7EF6" w:rsidP="006D7EF6">
            <w:pPr>
              <w:pStyle w:val="Paragraphedeliste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="Arial" w:hAnsi="Arial" w:cs="Arial"/>
                <w:i/>
                <w:sz w:val="18"/>
                <w:szCs w:val="18"/>
              </w:rPr>
            </w:pPr>
            <w:r w:rsidRPr="00B541B5">
              <w:rPr>
                <w:rFonts w:ascii="Arial" w:hAnsi="Arial" w:cs="Arial"/>
                <w:i/>
                <w:sz w:val="18"/>
                <w:szCs w:val="18"/>
              </w:rPr>
              <w:t>Rejoint l’équipier</w:t>
            </w:r>
          </w:p>
          <w:p w:rsidR="006D7EF6" w:rsidRPr="006D7EF6" w:rsidRDefault="00AB2A4E" w:rsidP="006D7EF6">
            <w:pPr>
              <w:pStyle w:val="Paragraphedeliste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i/>
                <w:sz w:val="18"/>
                <w:szCs w:val="18"/>
              </w:rPr>
              <w:t>Vérifie</w:t>
            </w:r>
            <w:r w:rsidR="006D7EF6" w:rsidRPr="00B541B5">
              <w:rPr>
                <w:rFonts w:ascii="Arial" w:hAnsi="Arial" w:cs="Arial"/>
                <w:i/>
                <w:sz w:val="18"/>
                <w:szCs w:val="18"/>
              </w:rPr>
              <w:t xml:space="preserve"> l’établissement en remontant vers</w:t>
            </w:r>
            <w:r>
              <w:rPr>
                <w:rFonts w:ascii="Arial" w:hAnsi="Arial" w:cs="Arial"/>
                <w:i/>
                <w:sz w:val="18"/>
                <w:szCs w:val="18"/>
              </w:rPr>
              <w:t xml:space="preserve"> le point d’attaque et se me</w:t>
            </w:r>
            <w:r w:rsidR="006D7EF6" w:rsidRPr="00B541B5">
              <w:rPr>
                <w:rFonts w:ascii="Arial" w:hAnsi="Arial" w:cs="Arial"/>
                <w:i/>
                <w:sz w:val="18"/>
                <w:szCs w:val="18"/>
              </w:rPr>
              <w:t>t à disposition du chef d’agrès.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Pr="00A72BB7" w:rsidRDefault="00E07C18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:rsidR="00E07C18" w:rsidRPr="00A72BB7" w:rsidRDefault="00E07C18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Pr="00A72BB7" w:rsidRDefault="00E07C18" w:rsidP="006D7EF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E07C18" w:rsidRPr="00A72BB7" w:rsidTr="00192E53">
        <w:trPr>
          <w:trHeight w:val="472"/>
        </w:trPr>
        <w:tc>
          <w:tcPr>
            <w:tcW w:w="538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Pr="00EC19BC" w:rsidRDefault="00E07C18" w:rsidP="006D7EF6">
            <w:pPr>
              <w:pStyle w:val="Default"/>
              <w:rPr>
                <w:rFonts w:ascii="Arial" w:hAnsi="Arial" w:cs="Arial"/>
                <w:sz w:val="22"/>
                <w:szCs w:val="22"/>
              </w:rPr>
            </w:pPr>
            <w:r w:rsidRPr="00EC19BC">
              <w:rPr>
                <w:rFonts w:ascii="Arial" w:hAnsi="Arial" w:cs="Arial"/>
                <w:sz w:val="22"/>
                <w:szCs w:val="22"/>
              </w:rPr>
              <w:t xml:space="preserve">Communique avec son binôme (rend compte, compréhensible, clair...)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Pr="00A72BB7" w:rsidRDefault="00E07C18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:rsidR="00E07C18" w:rsidRPr="00A72BB7" w:rsidRDefault="00E07C18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Pr="00A72BB7" w:rsidRDefault="00E07C18" w:rsidP="006D7EF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E07C18" w:rsidRPr="00A72BB7" w:rsidTr="00192E53">
        <w:trPr>
          <w:trHeight w:val="440"/>
        </w:trPr>
        <w:tc>
          <w:tcPr>
            <w:tcW w:w="538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Pr="00EC19BC" w:rsidRDefault="00E07C18" w:rsidP="006D7EF6">
            <w:pPr>
              <w:pStyle w:val="Default"/>
              <w:rPr>
                <w:rFonts w:ascii="Arial" w:hAnsi="Arial" w:cs="Arial"/>
                <w:sz w:val="22"/>
                <w:szCs w:val="22"/>
              </w:rPr>
            </w:pPr>
            <w:r w:rsidRPr="00EC19BC">
              <w:rPr>
                <w:rFonts w:ascii="Arial" w:hAnsi="Arial" w:cs="Arial"/>
                <w:sz w:val="22"/>
                <w:szCs w:val="22"/>
              </w:rPr>
              <w:t>Est capable de corriger son équipier si une erreur est commise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Pr="00A72BB7" w:rsidRDefault="00E07C18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:rsidR="00E07C18" w:rsidRPr="00A72BB7" w:rsidRDefault="00E07C18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Pr="00A72BB7" w:rsidRDefault="00E07C18" w:rsidP="006D7EF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E07C18" w:rsidRPr="00A72BB7" w:rsidTr="00192E53">
        <w:trPr>
          <w:trHeight w:val="551"/>
        </w:trPr>
        <w:tc>
          <w:tcPr>
            <w:tcW w:w="538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Pr="00EC19BC" w:rsidRDefault="00E07C18" w:rsidP="006D7EF6">
            <w:pPr>
              <w:pStyle w:val="Default"/>
              <w:rPr>
                <w:rFonts w:ascii="Arial" w:hAnsi="Arial" w:cs="Arial"/>
                <w:sz w:val="22"/>
                <w:szCs w:val="22"/>
              </w:rPr>
            </w:pPr>
            <w:r w:rsidRPr="00EC19BC">
              <w:rPr>
                <w:rFonts w:ascii="Arial" w:hAnsi="Arial" w:cs="Arial"/>
                <w:sz w:val="22"/>
                <w:szCs w:val="22"/>
              </w:rPr>
              <w:t xml:space="preserve">Respecte et applique les ordres donnés par le chef d'agrès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Pr="00A72BB7" w:rsidRDefault="00E07C18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:rsidR="00E07C18" w:rsidRPr="00A72BB7" w:rsidRDefault="00E07C18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Pr="00A72BB7" w:rsidRDefault="00E07C18" w:rsidP="006D7EF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961F4A" w:rsidRPr="00A72BB7" w:rsidTr="00192E53">
        <w:trPr>
          <w:trHeight w:hRule="exact" w:val="402"/>
        </w:trPr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A72BB7" w:rsidRDefault="00961F4A" w:rsidP="00EB19EC">
            <w:pPr>
              <w:widowControl w:val="0"/>
              <w:autoSpaceDE w:val="0"/>
              <w:autoSpaceDN w:val="0"/>
              <w:adjustRightInd w:val="0"/>
              <w:spacing w:before="27" w:after="0" w:line="240" w:lineRule="auto"/>
              <w:ind w:left="29" w:right="142"/>
              <w:jc w:val="center"/>
              <w:rPr>
                <w:rFonts w:ascii="Arial" w:hAnsi="Arial" w:cs="Arial"/>
              </w:rPr>
            </w:pPr>
            <w:r w:rsidRPr="00A72BB7">
              <w:rPr>
                <w:rFonts w:ascii="Arial" w:hAnsi="Arial" w:cs="Arial"/>
                <w:b/>
                <w:bCs/>
                <w:shadow/>
              </w:rPr>
              <w:t>RESULTAT :</w:t>
            </w:r>
          </w:p>
        </w:tc>
        <w:tc>
          <w:tcPr>
            <w:tcW w:w="510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</w:tcPr>
          <w:p w:rsidR="00961F4A" w:rsidRPr="00A72BB7" w:rsidRDefault="007142C2" w:rsidP="00A37141">
            <w:pPr>
              <w:widowControl w:val="0"/>
              <w:autoSpaceDE w:val="0"/>
              <w:autoSpaceDN w:val="0"/>
              <w:adjustRightInd w:val="0"/>
              <w:spacing w:before="60" w:after="0" w:line="240" w:lineRule="auto"/>
              <w:ind w:left="286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pict>
                <v:rect id="_x0000_s1028" style="position:absolute;left:0;text-align:left;margin-left:193.7pt;margin-top:5.55pt;width:18.75pt;height:10.5pt;z-index:251667456;mso-position-horizontal-relative:text;mso-position-vertical-relative:text"/>
              </w:pict>
            </w:r>
            <w:r>
              <w:rPr>
                <w:rFonts w:ascii="Arial" w:hAnsi="Arial" w:cs="Arial"/>
                <w:noProof/>
              </w:rPr>
              <w:pict>
                <v:rect id="_x0000_s1029" style="position:absolute;left:0;text-align:left;margin-left:66.2pt;margin-top:5.55pt;width:18.75pt;height:10.5pt;z-index:251668480;mso-position-horizontal-relative:text;mso-position-vertical-relative:text"/>
              </w:pict>
            </w:r>
            <w:r w:rsidR="00A37141">
              <w:rPr>
                <w:rFonts w:ascii="Arial" w:hAnsi="Arial" w:cs="Arial"/>
              </w:rPr>
              <w:t>VALID</w:t>
            </w:r>
            <w:r w:rsidR="00961F4A" w:rsidRPr="00A72BB7">
              <w:rPr>
                <w:rFonts w:ascii="Arial" w:hAnsi="Arial" w:cs="Arial"/>
              </w:rPr>
              <w:t xml:space="preserve">E   </w:t>
            </w:r>
            <w:r w:rsidR="00961F4A" w:rsidRPr="00A72BB7">
              <w:rPr>
                <w:rFonts w:ascii="Arial" w:hAnsi="Arial" w:cs="Arial"/>
              </w:rPr>
              <w:tab/>
            </w:r>
            <w:r w:rsidR="00961F4A" w:rsidRPr="00A72BB7">
              <w:rPr>
                <w:rFonts w:ascii="Arial" w:hAnsi="Arial" w:cs="Arial"/>
              </w:rPr>
              <w:tab/>
            </w:r>
            <w:r w:rsidR="00A37141">
              <w:rPr>
                <w:rFonts w:ascii="Arial" w:hAnsi="Arial" w:cs="Arial"/>
              </w:rPr>
              <w:t>NON VALIDE</w:t>
            </w:r>
            <w:r w:rsidR="00961F4A" w:rsidRPr="00A72BB7">
              <w:rPr>
                <w:rFonts w:ascii="Arial" w:hAnsi="Arial" w:cs="Arial"/>
              </w:rPr>
              <w:t xml:space="preserve">   </w:t>
            </w:r>
          </w:p>
        </w:tc>
      </w:tr>
      <w:tr w:rsidR="00961F4A" w:rsidRPr="00A72BB7" w:rsidTr="00192E53">
        <w:trPr>
          <w:trHeight w:hRule="exact" w:val="926"/>
        </w:trPr>
        <w:tc>
          <w:tcPr>
            <w:tcW w:w="5387" w:type="dxa"/>
            <w:tcBorders>
              <w:top w:val="single" w:sz="4" w:space="0" w:color="000000"/>
              <w:bottom w:val="single" w:sz="4" w:space="0" w:color="000000"/>
            </w:tcBorders>
          </w:tcPr>
          <w:p w:rsidR="00961F4A" w:rsidRPr="00343AD9" w:rsidRDefault="00343AD9" w:rsidP="00343AD9">
            <w:pPr>
              <w:widowControl w:val="0"/>
              <w:autoSpaceDE w:val="0"/>
              <w:autoSpaceDN w:val="0"/>
              <w:adjustRightInd w:val="0"/>
              <w:spacing w:before="27" w:after="0" w:line="240" w:lineRule="auto"/>
              <w:ind w:left="29" w:right="142"/>
              <w:rPr>
                <w:rFonts w:ascii="Arial" w:hAnsi="Arial" w:cs="Arial"/>
                <w:bCs/>
                <w:i/>
                <w:shadow/>
              </w:rPr>
            </w:pPr>
            <w:r w:rsidRPr="00343AD9">
              <w:rPr>
                <w:rFonts w:ascii="Arial" w:hAnsi="Arial" w:cs="Arial"/>
                <w:i/>
              </w:rPr>
              <w:t>En cas de non</w:t>
            </w:r>
            <w:r w:rsidR="002E371F">
              <w:rPr>
                <w:rFonts w:ascii="Arial" w:hAnsi="Arial" w:cs="Arial"/>
                <w:i/>
              </w:rPr>
              <w:t xml:space="preserve"> grisé</w:t>
            </w:r>
            <w:r w:rsidRPr="00343AD9">
              <w:rPr>
                <w:rFonts w:ascii="Arial" w:hAnsi="Arial" w:cs="Arial"/>
                <w:i/>
              </w:rPr>
              <w:t>, la manœuvre  devra être stoppée</w:t>
            </w:r>
            <w:r w:rsidR="002E371F">
              <w:rPr>
                <w:rFonts w:ascii="Arial" w:hAnsi="Arial" w:cs="Arial"/>
                <w:i/>
              </w:rPr>
              <w:t xml:space="preserve"> </w:t>
            </w:r>
            <w:r w:rsidRPr="00343AD9">
              <w:rPr>
                <w:rFonts w:ascii="Arial" w:hAnsi="Arial" w:cs="Arial"/>
                <w:i/>
              </w:rPr>
              <w:t xml:space="preserve">et informer  le stagiaire des gestes </w:t>
            </w:r>
            <w:r w:rsidR="0078641F">
              <w:rPr>
                <w:rFonts w:ascii="Arial" w:hAnsi="Arial" w:cs="Arial"/>
                <w:i/>
              </w:rPr>
              <w:t>d</w:t>
            </w:r>
            <w:r w:rsidRPr="00343AD9">
              <w:rPr>
                <w:rFonts w:ascii="Arial" w:hAnsi="Arial" w:cs="Arial"/>
                <w:i/>
              </w:rPr>
              <w:t>angereu</w:t>
            </w:r>
            <w:r w:rsidR="0078641F">
              <w:rPr>
                <w:rFonts w:ascii="Arial" w:hAnsi="Arial" w:cs="Arial"/>
                <w:i/>
              </w:rPr>
              <w:t>x.</w:t>
            </w:r>
          </w:p>
          <w:p w:rsidR="008258CC" w:rsidRPr="00343AD9" w:rsidRDefault="008258CC" w:rsidP="00343AD9">
            <w:pPr>
              <w:widowControl w:val="0"/>
              <w:autoSpaceDE w:val="0"/>
              <w:autoSpaceDN w:val="0"/>
              <w:adjustRightInd w:val="0"/>
              <w:spacing w:before="27" w:after="0" w:line="240" w:lineRule="auto"/>
              <w:ind w:left="29" w:right="142"/>
              <w:rPr>
                <w:rFonts w:ascii="Arial" w:hAnsi="Arial" w:cs="Arial"/>
                <w:bCs/>
                <w:i/>
                <w:shadow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961F4A" w:rsidRPr="00343AD9" w:rsidRDefault="00961F4A" w:rsidP="00C2032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</w:rPr>
            </w:pPr>
          </w:p>
        </w:tc>
        <w:tc>
          <w:tcPr>
            <w:tcW w:w="3402" w:type="dxa"/>
            <w:tcBorders>
              <w:top w:val="single" w:sz="4" w:space="0" w:color="000000"/>
              <w:bottom w:val="single" w:sz="4" w:space="0" w:color="000000"/>
            </w:tcBorders>
          </w:tcPr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  <w:p w:rsidR="008258CC" w:rsidRPr="00A72BB7" w:rsidRDefault="008258CC" w:rsidP="00C2032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  <w:p w:rsidR="008258CC" w:rsidRPr="00A72BB7" w:rsidRDefault="008258CC" w:rsidP="00C2032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961F4A" w:rsidRPr="00A72BB7" w:rsidTr="00192E53">
        <w:trPr>
          <w:trHeight w:hRule="exact" w:val="2391"/>
        </w:trPr>
        <w:tc>
          <w:tcPr>
            <w:tcW w:w="10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left="426"/>
              <w:rPr>
                <w:rFonts w:ascii="Arial" w:hAnsi="Arial" w:cs="Arial"/>
                <w:position w:val="-1"/>
              </w:rPr>
            </w:pPr>
            <w:r w:rsidRPr="00A72BB7">
              <w:rPr>
                <w:rFonts w:ascii="Arial" w:hAnsi="Arial" w:cs="Arial"/>
                <w:position w:val="-1"/>
                <w:u w:val="single"/>
              </w:rPr>
              <w:t>Observations</w:t>
            </w:r>
            <w:r w:rsidRPr="00A72BB7">
              <w:rPr>
                <w:rFonts w:ascii="Arial" w:hAnsi="Arial" w:cs="Arial"/>
                <w:spacing w:val="-10"/>
                <w:position w:val="-1"/>
              </w:rPr>
              <w:t xml:space="preserve"> </w:t>
            </w:r>
            <w:r w:rsidRPr="00A72BB7">
              <w:rPr>
                <w:rFonts w:ascii="Arial" w:hAnsi="Arial" w:cs="Arial"/>
                <w:position w:val="-1"/>
              </w:rPr>
              <w:t>:</w:t>
            </w:r>
            <w:r w:rsidR="00A44FDD" w:rsidRPr="00A72BB7">
              <w:rPr>
                <w:rFonts w:ascii="Arial" w:hAnsi="Arial" w:cs="Arial"/>
                <w:position w:val="-1"/>
              </w:rPr>
              <w:t xml:space="preserve"> </w:t>
            </w:r>
          </w:p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position w:val="-1"/>
              </w:rPr>
            </w:pPr>
          </w:p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position w:val="-1"/>
              </w:rPr>
            </w:pPr>
          </w:p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position w:val="-1"/>
              </w:rPr>
            </w:pPr>
          </w:p>
          <w:p w:rsidR="00E07C18" w:rsidRPr="00A72BB7" w:rsidRDefault="00E07C18" w:rsidP="00C2032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</w:rPr>
            </w:pPr>
          </w:p>
        </w:tc>
      </w:tr>
    </w:tbl>
    <w:p w:rsidR="005F2810" w:rsidRPr="00A72BB7" w:rsidRDefault="005F2810" w:rsidP="00192E53">
      <w:pPr>
        <w:rPr>
          <w:rFonts w:ascii="Arial" w:hAnsi="Arial" w:cs="Arial"/>
        </w:rPr>
      </w:pPr>
    </w:p>
    <w:sectPr w:rsidR="005F2810" w:rsidRPr="00A72BB7" w:rsidSect="00961F4A">
      <w:pgSz w:w="11906" w:h="16838"/>
      <w:pgMar w:top="426" w:right="566" w:bottom="284" w:left="56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C485E88"/>
    <w:multiLevelType w:val="hybridMultilevel"/>
    <w:tmpl w:val="9FC6E3F6"/>
    <w:lvl w:ilvl="0" w:tplc="5540D4EA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D832CBE"/>
    <w:multiLevelType w:val="hybridMultilevel"/>
    <w:tmpl w:val="3F565842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AB44DBB2">
      <w:start w:val="1"/>
      <w:numFmt w:val="bullet"/>
      <w:lvlText w:val=""/>
      <w:lvlJc w:val="left"/>
      <w:pPr>
        <w:ind w:left="1440" w:hanging="360"/>
      </w:pPr>
      <w:rPr>
        <w:rFonts w:ascii="Wingdings" w:hAnsi="Wingdings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961F4A"/>
    <w:rsid w:val="00077E0A"/>
    <w:rsid w:val="000B6F8D"/>
    <w:rsid w:val="000B75F8"/>
    <w:rsid w:val="000D3668"/>
    <w:rsid w:val="000E0179"/>
    <w:rsid w:val="001614B5"/>
    <w:rsid w:val="00164999"/>
    <w:rsid w:val="001661F5"/>
    <w:rsid w:val="00172036"/>
    <w:rsid w:val="00192E53"/>
    <w:rsid w:val="00217E98"/>
    <w:rsid w:val="002734E4"/>
    <w:rsid w:val="002818E9"/>
    <w:rsid w:val="00290128"/>
    <w:rsid w:val="002D7F53"/>
    <w:rsid w:val="002E371F"/>
    <w:rsid w:val="0034047A"/>
    <w:rsid w:val="00343AD9"/>
    <w:rsid w:val="0038009D"/>
    <w:rsid w:val="00381D46"/>
    <w:rsid w:val="00387381"/>
    <w:rsid w:val="00397281"/>
    <w:rsid w:val="00463A39"/>
    <w:rsid w:val="00491D52"/>
    <w:rsid w:val="004E330F"/>
    <w:rsid w:val="004E38C5"/>
    <w:rsid w:val="005130C7"/>
    <w:rsid w:val="005319F6"/>
    <w:rsid w:val="005B0786"/>
    <w:rsid w:val="005D187C"/>
    <w:rsid w:val="005D58F3"/>
    <w:rsid w:val="005E2F2B"/>
    <w:rsid w:val="005F2810"/>
    <w:rsid w:val="00615635"/>
    <w:rsid w:val="0063483C"/>
    <w:rsid w:val="00644C9F"/>
    <w:rsid w:val="00685B56"/>
    <w:rsid w:val="006A5813"/>
    <w:rsid w:val="006C104E"/>
    <w:rsid w:val="006C49A0"/>
    <w:rsid w:val="006D7EF6"/>
    <w:rsid w:val="007142C2"/>
    <w:rsid w:val="0075409B"/>
    <w:rsid w:val="0078641F"/>
    <w:rsid w:val="007873A8"/>
    <w:rsid w:val="0079298F"/>
    <w:rsid w:val="007A4F39"/>
    <w:rsid w:val="007B06FB"/>
    <w:rsid w:val="007F5C44"/>
    <w:rsid w:val="00816EDE"/>
    <w:rsid w:val="008258CC"/>
    <w:rsid w:val="00861553"/>
    <w:rsid w:val="008A74B2"/>
    <w:rsid w:val="008A7C4C"/>
    <w:rsid w:val="008B5142"/>
    <w:rsid w:val="008F3764"/>
    <w:rsid w:val="00927FC7"/>
    <w:rsid w:val="00943257"/>
    <w:rsid w:val="00961F4A"/>
    <w:rsid w:val="009A00D6"/>
    <w:rsid w:val="009A281C"/>
    <w:rsid w:val="009B2291"/>
    <w:rsid w:val="009C37F9"/>
    <w:rsid w:val="00A37141"/>
    <w:rsid w:val="00A44FDD"/>
    <w:rsid w:val="00A52A06"/>
    <w:rsid w:val="00A72BB7"/>
    <w:rsid w:val="00AA3363"/>
    <w:rsid w:val="00AB2A4E"/>
    <w:rsid w:val="00AF0509"/>
    <w:rsid w:val="00B10DA5"/>
    <w:rsid w:val="00B51B7B"/>
    <w:rsid w:val="00B541B5"/>
    <w:rsid w:val="00BA2030"/>
    <w:rsid w:val="00C60BA5"/>
    <w:rsid w:val="00C666AA"/>
    <w:rsid w:val="00CA18DD"/>
    <w:rsid w:val="00CF47F2"/>
    <w:rsid w:val="00DD1A75"/>
    <w:rsid w:val="00E07C18"/>
    <w:rsid w:val="00E13DD0"/>
    <w:rsid w:val="00E2150E"/>
    <w:rsid w:val="00E23F5E"/>
    <w:rsid w:val="00E30503"/>
    <w:rsid w:val="00EB19EC"/>
    <w:rsid w:val="00EC19BC"/>
    <w:rsid w:val="00EC22B2"/>
    <w:rsid w:val="00EC6B33"/>
    <w:rsid w:val="00F20566"/>
    <w:rsid w:val="00F422A6"/>
    <w:rsid w:val="00F710F6"/>
    <w:rsid w:val="00F87834"/>
    <w:rsid w:val="00FD11A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1F4A"/>
    <w:rPr>
      <w:rFonts w:ascii="Calibri" w:eastAsia="Times New Roman" w:hAnsi="Calibri" w:cs="Times New Roman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961F4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961F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61F4A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rsid w:val="005130C7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EC19B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8257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220</Words>
  <Characters>1214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SDIS de la Marne</Company>
  <LinksUpToDate>false</LinksUpToDate>
  <CharactersWithSpaces>1432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peignot.eric</dc:creator>
  <cp:lastModifiedBy>buache.renaud</cp:lastModifiedBy>
  <cp:revision>21</cp:revision>
  <cp:lastPrinted>2016-06-03T12:31:00Z</cp:lastPrinted>
  <dcterms:created xsi:type="dcterms:W3CDTF">2014-04-09T14:50:00Z</dcterms:created>
  <dcterms:modified xsi:type="dcterms:W3CDTF">2016-06-07T09:14:00Z</dcterms:modified>
</cp:coreProperties>
</file>