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3653F2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6C3B32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M3.1 BAL</w:t>
            </w:r>
          </w:p>
          <w:p w:rsidR="00961F4A" w:rsidRPr="00A72BB7" w:rsidRDefault="00E73188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E73188">
              <w:rPr>
                <w:rFonts w:ascii="Arial" w:hAnsi="Arial" w:cs="Arial"/>
                <w:sz w:val="20"/>
                <w:szCs w:val="24"/>
              </w:rPr>
              <w:t>ETABLISSEMENT D’UNE DMRS PAR L’EXTERIEUR AU MOYEN DE LA COMMANDE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264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6C3B32">
              <w:rPr>
                <w:rFonts w:ascii="Arial" w:hAnsi="Arial" w:cs="Arial"/>
                <w:sz w:val="22"/>
                <w:szCs w:val="22"/>
              </w:rPr>
              <w:t> : M3.1 BAL</w:t>
            </w:r>
          </w:p>
          <w:p w:rsidR="00C00B9C" w:rsidRPr="006C3B32" w:rsidRDefault="006C3B32" w:rsidP="00C00B9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Se place </w:t>
            </w:r>
            <w:r w:rsidRPr="006C3B32">
              <w:rPr>
                <w:rFonts w:ascii="Arial" w:hAnsi="Arial" w:cs="Arial"/>
                <w:i/>
                <w:sz w:val="18"/>
                <w:szCs w:val="18"/>
              </w:rPr>
              <w:t>à l’endroit ou sera hissé la lance</w:t>
            </w:r>
          </w:p>
          <w:p w:rsidR="006C3B32" w:rsidRPr="006C3B32" w:rsidRDefault="006C3B32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6C3B32">
              <w:rPr>
                <w:rFonts w:ascii="Arial" w:hAnsi="Arial" w:cs="Arial"/>
                <w:i/>
                <w:sz w:val="18"/>
                <w:szCs w:val="18"/>
              </w:rPr>
              <w:t>Donne l’ordre « envoyez »</w:t>
            </w:r>
          </w:p>
          <w:p w:rsidR="006C3B32" w:rsidRPr="006C3B32" w:rsidRDefault="006C3B32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Amarre</w:t>
            </w:r>
            <w:r w:rsidRPr="006C3B32">
              <w:rPr>
                <w:rFonts w:ascii="Arial" w:hAnsi="Arial" w:cs="Arial"/>
                <w:i/>
                <w:sz w:val="18"/>
                <w:szCs w:val="18"/>
              </w:rPr>
              <w:t xml:space="preserve"> la lanc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e avec la commande et ordonne </w:t>
            </w:r>
            <w:r w:rsidRPr="006C3B32">
              <w:rPr>
                <w:rFonts w:ascii="Arial" w:hAnsi="Arial" w:cs="Arial"/>
                <w:i/>
                <w:sz w:val="18"/>
                <w:szCs w:val="18"/>
              </w:rPr>
              <w:t>« Hissez »</w:t>
            </w:r>
          </w:p>
          <w:p w:rsidR="006C3B32" w:rsidRPr="006C3B32" w:rsidRDefault="006C3B32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Facilite</w:t>
            </w:r>
            <w:r w:rsidRPr="006C3B32">
              <w:rPr>
                <w:rFonts w:ascii="Arial" w:hAnsi="Arial" w:cs="Arial"/>
                <w:i/>
                <w:sz w:val="18"/>
                <w:szCs w:val="18"/>
              </w:rPr>
              <w:t xml:space="preserve"> la montée du tuyau </w:t>
            </w:r>
          </w:p>
          <w:p w:rsidR="00C00B9C" w:rsidRPr="006C3B32" w:rsidRDefault="006C3B32" w:rsidP="006C3B32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6C3B32">
              <w:rPr>
                <w:rFonts w:ascii="Arial" w:hAnsi="Arial" w:cs="Arial"/>
                <w:i/>
                <w:sz w:val="18"/>
                <w:szCs w:val="18"/>
              </w:rPr>
              <w:t>Ordonne l’ouverture de l’eau au conducteur ou ouvre l’eau à la prise d’eau</w:t>
            </w:r>
            <w:r w:rsidRPr="006C3B3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3653F2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2946"/>
    <w:rsid w:val="00217E98"/>
    <w:rsid w:val="002734E4"/>
    <w:rsid w:val="002818E9"/>
    <w:rsid w:val="00290128"/>
    <w:rsid w:val="002D7F53"/>
    <w:rsid w:val="002E371F"/>
    <w:rsid w:val="0034047A"/>
    <w:rsid w:val="00343AD9"/>
    <w:rsid w:val="003653F2"/>
    <w:rsid w:val="0038009D"/>
    <w:rsid w:val="00381D46"/>
    <w:rsid w:val="00387381"/>
    <w:rsid w:val="00397281"/>
    <w:rsid w:val="00463A39"/>
    <w:rsid w:val="004E330F"/>
    <w:rsid w:val="004E38C5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3B32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73188"/>
    <w:rsid w:val="00EB19EC"/>
    <w:rsid w:val="00EC19BC"/>
    <w:rsid w:val="00EC22B2"/>
    <w:rsid w:val="00EC6B33"/>
    <w:rsid w:val="00ED1AB5"/>
    <w:rsid w:val="00ED1D08"/>
    <w:rsid w:val="00F20566"/>
    <w:rsid w:val="00F422A6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23</cp:revision>
  <cp:lastPrinted>2016-06-03T12:31:00Z</cp:lastPrinted>
  <dcterms:created xsi:type="dcterms:W3CDTF">2014-04-09T14:50:00Z</dcterms:created>
  <dcterms:modified xsi:type="dcterms:W3CDTF">2016-06-07T09:16:00Z</dcterms:modified>
</cp:coreProperties>
</file>