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ACID--CAP--BASE理论</w:t>
      </w:r>
    </w:p>
    <w:p>
      <w:pPr>
        <w:rPr>
          <w:rFonts w:hint="eastAsia"/>
          <w:lang w:val="en-US" w:eastAsia="zh-CN"/>
        </w:rPr>
      </w:pPr>
    </w:p>
    <w:p>
      <w:pPr>
        <w:rPr>
          <w:rFonts w:hint="eastAsia"/>
          <w:lang w:val="en-US" w:eastAsia="zh-CN"/>
        </w:rPr>
      </w:pPr>
      <w:r>
        <w:rPr>
          <w:rFonts w:hint="eastAsia"/>
          <w:lang w:val="en-US" w:eastAsia="zh-CN"/>
        </w:rPr>
        <w:t>BASE：basically available基本可用, soft state软状态, eventually consistent最终一致性。</w:t>
      </w:r>
    </w:p>
    <w:p>
      <w:pPr>
        <w:rPr>
          <w:rFonts w:hint="eastAsia"/>
          <w:lang w:val="en-US" w:eastAsia="zh-CN"/>
        </w:rPr>
      </w:pPr>
    </w:p>
    <w:p>
      <w:pPr>
        <w:rPr>
          <w:rFonts w:hint="eastAsia"/>
          <w:lang w:val="en-US" w:eastAsia="zh-CN"/>
        </w:rPr>
      </w:pPr>
      <w:r>
        <w:rPr>
          <w:rFonts w:hint="eastAsia"/>
          <w:lang w:val="en-US" w:eastAsia="zh-CN"/>
        </w:rPr>
        <w:t>最终一致性5个变种：causal consistency因果关系</w:t>
      </w:r>
    </w:p>
    <w:p>
      <w:pPr>
        <w:rPr>
          <w:rFonts w:hint="eastAsia"/>
          <w:lang w:val="en-US" w:eastAsia="zh-CN"/>
        </w:rPr>
      </w:pPr>
      <w:r>
        <w:rPr>
          <w:rFonts w:hint="eastAsia"/>
          <w:lang w:val="en-US" w:eastAsia="zh-CN"/>
        </w:rPr>
        <w:t xml:space="preserve">                    Read your writes 读己之所写</w:t>
      </w:r>
    </w:p>
    <w:p>
      <w:pPr>
        <w:rPr>
          <w:rFonts w:hint="eastAsia"/>
          <w:lang w:val="en-US" w:eastAsia="zh-CN"/>
        </w:rPr>
      </w:pPr>
      <w:r>
        <w:rPr>
          <w:rFonts w:hint="eastAsia"/>
          <w:lang w:val="en-US" w:eastAsia="zh-CN"/>
        </w:rPr>
        <w:t xml:space="preserve">                    Session consistency会话一致性</w:t>
      </w:r>
    </w:p>
    <w:p>
      <w:pPr>
        <w:rPr>
          <w:rFonts w:hint="eastAsia"/>
          <w:lang w:val="en-US" w:eastAsia="zh-CN"/>
        </w:rPr>
      </w:pPr>
      <w:r>
        <w:rPr>
          <w:rFonts w:hint="eastAsia"/>
          <w:lang w:val="en-US" w:eastAsia="zh-CN"/>
        </w:rPr>
        <w:t xml:space="preserve">                    Monotonic read consistency单调读一致性</w:t>
      </w:r>
    </w:p>
    <w:p>
      <w:pPr>
        <w:rPr>
          <w:rFonts w:hint="eastAsia"/>
          <w:lang w:val="en-US" w:eastAsia="zh-CN"/>
        </w:rPr>
      </w:pPr>
      <w:r>
        <w:rPr>
          <w:rFonts w:hint="eastAsia"/>
          <w:lang w:val="en-US" w:eastAsia="zh-CN"/>
        </w:rPr>
        <w:t xml:space="preserve">                    Monotonic write consistency单调写一致性</w:t>
      </w:r>
    </w:p>
    <w:p>
      <w:pPr>
        <w:rPr>
          <w:rFonts w:hint="eastAsia"/>
          <w:lang w:val="en-US" w:eastAsia="zh-CN"/>
        </w:rPr>
      </w:pPr>
      <w:r>
        <w:rPr>
          <w:rFonts w:hint="eastAsia"/>
          <w:lang w:val="en-US" w:eastAsia="zh-CN"/>
        </w:rPr>
        <w:t>最终一致性在关系型数据库中体现：主从复制，同步时是强一致性，，异步时存在延迟，即最终一致性。</w:t>
      </w:r>
    </w:p>
    <w:p>
      <w:pPr>
        <w:rPr>
          <w:rFonts w:hint="eastAsia"/>
          <w:lang w:val="en-US" w:eastAsia="zh-CN"/>
        </w:rPr>
      </w:pPr>
    </w:p>
    <w:p>
      <w:pPr>
        <w:rPr>
          <w:rFonts w:hint="eastAsia"/>
          <w:lang w:val="en-US" w:eastAsia="zh-CN"/>
        </w:rPr>
      </w:pPr>
      <w:r>
        <w:rPr>
          <w:rFonts w:hint="eastAsia"/>
          <w:lang w:val="en-US" w:eastAsia="zh-CN"/>
        </w:rPr>
        <w:t>二阶段提交协议</w:t>
      </w:r>
    </w:p>
    <w:p>
      <w:pPr>
        <w:rPr>
          <w:rFonts w:hint="eastAsia"/>
          <w:lang w:val="en-US" w:eastAsia="zh-CN"/>
        </w:rPr>
      </w:pPr>
      <w:r>
        <w:rPr>
          <w:rFonts w:hint="eastAsia"/>
          <w:lang w:val="en-US" w:eastAsia="zh-CN"/>
        </w:rPr>
        <w:t>优点：原理简单，容易实现</w:t>
      </w:r>
    </w:p>
    <w:p>
      <w:pPr>
        <w:rPr>
          <w:rFonts w:hint="eastAsia"/>
          <w:lang w:val="en-US" w:eastAsia="zh-CN"/>
        </w:rPr>
      </w:pPr>
      <w:r>
        <w:rPr>
          <w:rFonts w:hint="eastAsia"/>
          <w:lang w:val="en-US" w:eastAsia="zh-CN"/>
        </w:rPr>
        <w:t>缺点：同步阻塞，单点问题，脑裂（数据不一致），太过保守的容错机制</w:t>
      </w:r>
    </w:p>
    <w:p>
      <w:pPr>
        <w:rPr>
          <w:rFonts w:hint="eastAsia"/>
          <w:lang w:val="en-US" w:eastAsia="zh-CN"/>
        </w:rPr>
      </w:pPr>
    </w:p>
    <w:p>
      <w:pPr>
        <w:rPr>
          <w:rFonts w:hint="eastAsia"/>
          <w:lang w:val="en-US" w:eastAsia="zh-CN"/>
        </w:rPr>
      </w:pPr>
      <w:r>
        <w:rPr>
          <w:rFonts w:hint="eastAsia"/>
          <w:lang w:val="en-US" w:eastAsia="zh-CN"/>
        </w:rPr>
        <w:t>三阶段提交协议：CanCommit, PreCommit, Do Commit</w:t>
      </w:r>
    </w:p>
    <w:p>
      <w:pPr>
        <w:rPr>
          <w:rFonts w:hint="eastAsia"/>
          <w:lang w:val="en-US" w:eastAsia="zh-CN"/>
        </w:rPr>
      </w:pPr>
      <w:r>
        <w:rPr>
          <w:rFonts w:hint="eastAsia"/>
          <w:lang w:val="en-US" w:eastAsia="zh-CN"/>
        </w:rPr>
        <w:t>Paxos算法</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数据的一致性协议有：</w:t>
      </w:r>
    </w:p>
    <w:p>
      <w:pPr>
        <w:rPr>
          <w:rFonts w:hint="eastAsia"/>
          <w:lang w:val="en-US" w:eastAsia="zh-CN"/>
        </w:rPr>
      </w:pPr>
      <w:r>
        <w:rPr>
          <w:rFonts w:hint="eastAsia"/>
          <w:lang w:val="en-US" w:eastAsia="zh-CN"/>
        </w:rPr>
        <w:t>        1.  两阶段提交协议  2PC</w:t>
      </w:r>
    </w:p>
    <w:p>
      <w:pPr>
        <w:rPr>
          <w:rFonts w:hint="eastAsia"/>
          <w:lang w:val="en-US" w:eastAsia="zh-CN"/>
        </w:rPr>
      </w:pPr>
      <w:r>
        <w:rPr>
          <w:rFonts w:hint="eastAsia"/>
          <w:lang w:val="en-US" w:eastAsia="zh-CN"/>
        </w:rPr>
        <w:t>        2.  三阶段提交协议  3PC</w:t>
      </w:r>
    </w:p>
    <w:p>
      <w:pPr>
        <w:rPr>
          <w:rFonts w:hint="eastAsia"/>
          <w:lang w:val="en-US" w:eastAsia="zh-CN"/>
        </w:rPr>
      </w:pPr>
      <w:r>
        <w:rPr>
          <w:rFonts w:hint="eastAsia"/>
          <w:lang w:val="en-US" w:eastAsia="zh-CN"/>
        </w:rPr>
        <w:t>        3.  RWN协议</w:t>
      </w:r>
    </w:p>
    <w:p>
      <w:pPr>
        <w:rPr>
          <w:rFonts w:hint="eastAsia"/>
          <w:lang w:val="en-US" w:eastAsia="zh-CN"/>
        </w:rPr>
      </w:pPr>
      <w:r>
        <w:rPr>
          <w:rFonts w:hint="eastAsia"/>
          <w:lang w:val="en-US" w:eastAsia="zh-CN"/>
        </w:rPr>
        <w:t>        4.  raft协议</w:t>
      </w:r>
    </w:p>
    <w:p>
      <w:pPr>
        <w:rPr>
          <w:rFonts w:hint="eastAsia"/>
          <w:lang w:val="en-US" w:eastAsia="zh-CN"/>
        </w:rPr>
      </w:pPr>
      <w:r>
        <w:rPr>
          <w:rFonts w:hint="eastAsia"/>
          <w:lang w:val="en-US" w:eastAsia="zh-CN"/>
        </w:rPr>
        <w:t>        5.  Paxos协议</w:t>
      </w:r>
    </w:p>
    <w:p>
      <w:pPr>
        <w:rPr>
          <w:rFonts w:hint="eastAsia"/>
          <w:lang w:val="en-US" w:eastAsia="zh-CN"/>
        </w:rPr>
      </w:pPr>
    </w:p>
    <w:p>
      <w:pPr>
        <w:rPr>
          <w:rFonts w:hint="eastAsia"/>
          <w:lang w:val="en-US" w:eastAsia="zh-CN"/>
        </w:rPr>
      </w:pPr>
      <w:r>
        <w:rPr>
          <w:rFonts w:hint="default"/>
          <w:lang w:val="en-US" w:eastAsia="zh-CN"/>
        </w:rPr>
        <w:t>分布式系统的两个重要协议：</w:t>
      </w:r>
    </w:p>
    <w:p>
      <w:pPr>
        <w:numPr>
          <w:ilvl w:val="0"/>
          <w:numId w:val="1"/>
        </w:numPr>
        <w:rPr>
          <w:rFonts w:hint="eastAsia"/>
          <w:lang w:val="en-US" w:eastAsia="zh-CN"/>
        </w:rPr>
      </w:pPr>
      <w:r>
        <w:rPr>
          <w:rFonts w:hint="default"/>
          <w:lang w:val="en-US" w:eastAsia="zh-CN"/>
        </w:rPr>
        <w:t>Paxos选举协议：Paxos 协议用于多个节点之间达成一致，往往用于实现总控节点选举。关于Paxos可以参考我的另外文章</w:t>
      </w:r>
      <w:r>
        <w:rPr>
          <w:rFonts w:hint="default"/>
          <w:lang w:val="en-US" w:eastAsia="zh-CN"/>
        </w:rPr>
        <w:fldChar w:fldCharType="begin"/>
      </w:r>
      <w:r>
        <w:rPr>
          <w:rFonts w:hint="default"/>
          <w:lang w:val="en-US" w:eastAsia="zh-CN"/>
        </w:rPr>
        <w:instrText xml:space="preserve"> HYPERLINK "http://kaimingwan.com/post/fen-bu-shi/cong-fen-bu-shi-shu-ju-fu-zhi-zhi-xing-wen-ti-dao-paxossuan-fa-de-li-jie-di-bu-fen" </w:instrText>
      </w:r>
      <w:r>
        <w:rPr>
          <w:rFonts w:hint="default"/>
          <w:lang w:val="en-US" w:eastAsia="zh-CN"/>
        </w:rPr>
        <w:fldChar w:fldCharType="separate"/>
      </w:r>
      <w:r>
        <w:rPr>
          <w:rFonts w:hint="default"/>
          <w:lang w:val="en-US" w:eastAsia="zh-CN"/>
        </w:rPr>
        <w:t>从分布式数据复制一致性问题到paxos算法的理解（第一部分）</w:t>
      </w:r>
      <w:r>
        <w:rPr>
          <w:rFonts w:hint="default"/>
          <w:lang w:val="en-US" w:eastAsia="zh-CN"/>
        </w:rPr>
        <w:fldChar w:fldCharType="end"/>
      </w:r>
      <w:r>
        <w:rPr>
          <w:rFonts w:hint="eastAsia"/>
          <w:lang w:val="en-US" w:eastAsia="zh-CN"/>
        </w:rPr>
        <w:t xml:space="preserve"> </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"http://kaimingwan.com/post/fen-bu-shi/cong-fen-bu-shi-shu-ju-fu-zhi-zhi-xing-wen-ti-dao-paxossuan-fa-de-li-jie-di-bu-fen" </w:instrText>
      </w:r>
      <w:r>
        <w:rPr>
          <w:rFonts w:hint="eastAsia"/>
          <w:lang w:val="en-US" w:eastAsia="zh-CN"/>
        </w:rPr>
        <w:fldChar w:fldCharType="separate"/>
      </w:r>
      <w:r>
        <w:rPr>
          <w:rStyle w:val="8"/>
          <w:rFonts w:hint="eastAsia"/>
          <w:lang w:val="en-US" w:eastAsia="zh-CN"/>
        </w:rPr>
        <w:t>http://kaimingwan.com/post/fen-bu-shi/cong-fen-bu-shi-shu-ju-fu-zhi-zhi-xing-wen-ti-dao-paxossuan-fa-de-li-jie-di-bu-fen</w:t>
      </w:r>
      <w:r>
        <w:rPr>
          <w:rFonts w:hint="eastAsia"/>
          <w:lang w:val="en-US" w:eastAsia="zh-CN"/>
        </w:rPr>
        <w:fldChar w:fldCharType="end"/>
      </w:r>
      <w:r>
        <w:rPr>
          <w:rFonts w:hint="eastAsia"/>
          <w:lang w:val="en-US" w:eastAsia="zh-CN"/>
        </w:rPr>
        <w:t xml:space="preserve"> </w:t>
      </w:r>
    </w:p>
    <w:p>
      <w:pPr>
        <w:numPr>
          <w:ilvl w:val="0"/>
          <w:numId w:val="0"/>
        </w:numPr>
        <w:rPr>
          <w:rFonts w:hint="eastAsia"/>
          <w:lang w:val="en-US" w:eastAsia="zh-CN"/>
        </w:rPr>
      </w:pPr>
      <w:r>
        <w:rPr>
          <w:rFonts w:hint="default"/>
          <w:lang w:val="en-US" w:eastAsia="zh-CN"/>
        </w:rPr>
        <w:t>和</w:t>
      </w:r>
      <w:r>
        <w:rPr>
          <w:rFonts w:hint="eastAsia"/>
          <w:lang w:val="en-US" w:eastAsia="zh-CN"/>
        </w:rPr>
        <w:t xml:space="preserve"> </w:t>
      </w:r>
    </w:p>
    <w:p>
      <w:pPr>
        <w:numPr>
          <w:ilvl w:val="0"/>
          <w:numId w:val="0"/>
        </w:numPr>
        <w:rPr>
          <w:rFonts w:hint="eastAsia"/>
          <w:lang w:val="en-US" w:eastAsia="zh-CN"/>
        </w:rPr>
      </w:pPr>
      <w:r>
        <w:rPr>
          <w:rFonts w:hint="default"/>
          <w:lang w:val="en-US" w:eastAsia="zh-CN"/>
        </w:rPr>
        <w:fldChar w:fldCharType="begin"/>
      </w:r>
      <w:r>
        <w:rPr>
          <w:rFonts w:hint="default"/>
          <w:lang w:val="en-US" w:eastAsia="zh-CN"/>
        </w:rPr>
        <w:instrText xml:space="preserve"> HYPERLINK "http://kaimingwan.com/post/fen-bu-shi/cong-fen-bu-shi-shu-ju-fu-zhi-zhi-xing-wen-ti-dao-paxossuan-fa-de-li-jie-di-er-bu-fen" </w:instrText>
      </w:r>
      <w:r>
        <w:rPr>
          <w:rFonts w:hint="default"/>
          <w:lang w:val="en-US" w:eastAsia="zh-CN"/>
        </w:rPr>
        <w:fldChar w:fldCharType="separate"/>
      </w:r>
      <w:r>
        <w:rPr>
          <w:rFonts w:hint="default"/>
          <w:lang w:val="en-US" w:eastAsia="zh-CN"/>
        </w:rPr>
        <w:t>从分布式数据复制一致性问题到paxos算法的理解（第二部分）</w:t>
      </w:r>
      <w:r>
        <w:rPr>
          <w:rFonts w:hint="default"/>
          <w:lang w:val="en-US" w:eastAsia="zh-CN"/>
        </w:rPr>
        <w:fldChar w:fldCharType="end"/>
      </w:r>
      <w:r>
        <w:rPr>
          <w:rFonts w:hint="eastAsia"/>
          <w:lang w:val="en-US" w:eastAsia="zh-CN"/>
        </w:rPr>
        <w:t xml:space="preserve"> </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"http://kaimingwan.com/post/fen-bu-shi/cong-fen-bu-shi-shu-ju-fu-zhi-zhi-xing-wen-ti-dao-paxossuan-fa-de-li-jie-di-er-bu-fen" </w:instrText>
      </w:r>
      <w:r>
        <w:rPr>
          <w:rFonts w:hint="eastAsia"/>
          <w:lang w:val="en-US" w:eastAsia="zh-CN"/>
        </w:rPr>
        <w:fldChar w:fldCharType="separate"/>
      </w:r>
      <w:r>
        <w:rPr>
          <w:rStyle w:val="8"/>
          <w:rFonts w:hint="eastAsia"/>
          <w:lang w:val="en-US" w:eastAsia="zh-CN"/>
        </w:rPr>
        <w:t>http://kaimingwan.com/post/fen-bu-shi/cong-fen-bu-shi-shu-ju-fu-zhi-zhi-xing-wen-ti-dao-paxossuan-fa-de-li-jie-di-er-bu-fen</w:t>
      </w:r>
      <w:r>
        <w:rPr>
          <w:rFonts w:hint="eastAsia"/>
          <w:lang w:val="en-US" w:eastAsia="zh-CN"/>
        </w:rPr>
        <w:fldChar w:fldCharType="end"/>
      </w:r>
      <w:r>
        <w:rPr>
          <w:rFonts w:hint="eastAsia"/>
          <w:lang w:val="en-US" w:eastAsia="zh-CN"/>
        </w:rPr>
        <w:t xml:space="preserve"> </w:t>
      </w:r>
    </w:p>
    <w:p>
      <w:pPr>
        <w:rPr>
          <w:rFonts w:hint="eastAsia"/>
          <w:lang w:val="en-US" w:eastAsia="zh-CN"/>
        </w:rPr>
      </w:pPr>
      <w:r>
        <w:rPr>
          <w:rFonts w:hint="eastAsia"/>
          <w:lang w:val="en-US" w:eastAsia="zh-CN"/>
        </w:rPr>
        <w:t xml:space="preserve">2. </w:t>
      </w:r>
      <w:r>
        <w:rPr>
          <w:rFonts w:hint="default"/>
          <w:lang w:val="en-US" w:eastAsia="zh-CN"/>
        </w:rPr>
        <w:t>两阶段提交协议(2PC): 保证跨多个节点操作的原子性，这些操作要么全部成功，要么全部失败。</w:t>
      </w:r>
    </w:p>
    <w:p>
      <w:pPr>
        <w:rPr>
          <w:rFonts w:hint="eastAsia"/>
          <w:lang w:val="en-US" w:eastAsia="zh-CN"/>
        </w:rPr>
      </w:pPr>
    </w:p>
    <w:p>
      <w:pPr>
        <w:rPr>
          <w:rFonts w:hint="eastAsia"/>
          <w:lang w:val="en-US" w:eastAsia="zh-CN"/>
        </w:rPr>
      </w:pPr>
    </w:p>
    <w:p>
      <w:pPr>
        <w:rPr>
          <w:rFonts w:hint="eastAsia"/>
          <w:lang w:val="en-US" w:eastAsia="zh-CN"/>
        </w:rPr>
      </w:pPr>
      <w:bookmarkStart w:id="0" w:name="_GoBack"/>
      <w:bookmarkEnd w:id="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keepNext w:val="0"/>
        <w:keepLines w:val="0"/>
        <w:widowControl/>
        <w:suppressLineNumbers w:val="0"/>
        <w:shd w:val="clear" w:fill="FFFFFF"/>
        <w:spacing w:before="141" w:beforeAutospacing="0" w:after="141" w:afterAutospacing="0" w:line="252" w:lineRule="atLeast"/>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5. DTP事务模型</w:t>
      </w:r>
    </w:p>
    <w:p>
      <w:pPr>
        <w:pStyle w:val="5"/>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X/Open Distributed Transaction Processing (DTP) 事务模型实现了XA接口。XA事务指的是实现了XA接口符合DTP事务模型的事务。</w:t>
      </w:r>
      <w:r>
        <w:rPr>
          <w:rFonts w:hint="default" w:asciiTheme="minorHAnsi" w:hAnsiTheme="minorHAnsi" w:eastAsiaTheme="minorEastAsia" w:cstheme="minorBidi"/>
          <w:b w:val="0"/>
          <w:kern w:val="2"/>
          <w:sz w:val="21"/>
          <w:szCs w:val="24"/>
          <w:lang w:val="en-US" w:eastAsia="zh-CN" w:bidi="ar-SA"/>
        </w:rPr>
        <w:br w:type="textWrapping"/>
      </w:r>
      <w:r>
        <w:rPr>
          <w:rFonts w:hint="default" w:asciiTheme="minorHAnsi" w:hAnsiTheme="minorHAnsi" w:eastAsiaTheme="minorEastAsia" w:cstheme="minorBidi"/>
          <w:b w:val="0"/>
          <w:kern w:val="2"/>
          <w:sz w:val="21"/>
          <w:szCs w:val="24"/>
          <w:lang w:val="en-US" w:eastAsia="zh-CN" w:bidi="ar-SA"/>
        </w:rPr>
        <w:t>DTP事务模型是X/Open 这个组织定义的一套分布式事务的标准，也就是了定义了规范和API接口，由这个厂商进行具体的实现。</w:t>
      </w:r>
      <w:r>
        <w:rPr>
          <w:rFonts w:hint="default" w:asciiTheme="minorHAnsi" w:hAnsiTheme="minorHAnsi" w:eastAsiaTheme="minorEastAsia" w:cstheme="minorBidi"/>
          <w:b w:val="0"/>
          <w:kern w:val="2"/>
          <w:sz w:val="21"/>
          <w:szCs w:val="24"/>
          <w:lang w:val="en-US" w:eastAsia="zh-CN" w:bidi="ar-SA"/>
        </w:rPr>
        <w:br w:type="textWrapping"/>
      </w:r>
      <w:r>
        <w:rPr>
          <w:rFonts w:hint="default" w:asciiTheme="minorHAnsi" w:hAnsiTheme="minorHAnsi" w:eastAsiaTheme="minorEastAsia" w:cstheme="minorBidi"/>
          <w:b w:val="0"/>
          <w:kern w:val="2"/>
          <w:sz w:val="21"/>
          <w:szCs w:val="24"/>
          <w:lang w:val="en-US" w:eastAsia="zh-CN" w:bidi="ar-SA"/>
        </w:rPr>
        <w:t>DTP事务模型主要用于分布式事务</w:t>
      </w:r>
    </w:p>
    <w:p>
      <w:pPr>
        <w:pStyle w:val="5"/>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XA接口规范定义了以下几个组件：</w:t>
      </w:r>
    </w:p>
    <w:p>
      <w:pPr>
        <w:keepNext w:val="0"/>
        <w:keepLines w:val="0"/>
        <w:widowControl/>
        <w:numPr>
          <w:ilvl w:val="0"/>
          <w:numId w:val="2"/>
        </w:numPr>
        <w:suppressLineNumbers w:val="0"/>
        <w:spacing w:before="0" w:beforeAutospacing="1" w:after="0" w:afterAutospacing="1"/>
        <w:ind w:left="0" w:firstLine="105"/>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应用程序(AP):也就是应用程序，可以理解为使用DTP的程序 2.资源管理器(RM):资源管理器，这里可以理解为一个DBMS系统，或者消息服务器管理系统，应用程序通过资源管理器对资源进行控制。资源必须实现XA定义的接口 3.事务管理器(TM):事务管理器，负责协调和管理事务，提供给AP应用程序编程接口以及管理资源管理器</w:t>
      </w:r>
    </w:p>
    <w:p>
      <w:pPr>
        <w:pStyle w:val="5"/>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AP、RM、TM三者直接互相的协作关系用下图表示：</w:t>
      </w:r>
    </w:p>
    <w:p>
      <w:pPr>
        <w:pStyle w:val="5"/>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drawing>
          <wp:inline distT="0" distB="0" distL="114300" distR="114300">
            <wp:extent cx="5273040" cy="391033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3040" cy="3910330"/>
                    </a:xfrm>
                    <a:prstGeom prst="rect">
                      <a:avLst/>
                    </a:prstGeom>
                    <a:noFill/>
                    <a:ln w="9525">
                      <a:noFill/>
                    </a:ln>
                  </pic:spPr>
                </pic:pic>
              </a:graphicData>
            </a:graphic>
          </wp:inline>
        </w:drawing>
      </w:r>
    </w:p>
    <w:p>
      <w:pPr>
        <w:rPr>
          <w:rFonts w:hint="eastAsia" w:asciiTheme="minorHAnsi" w:hAnsiTheme="minorHAnsi" w:eastAsiaTheme="minorEastAsia" w:cstheme="minorBidi"/>
          <w:b w:val="0"/>
          <w:kern w:val="2"/>
          <w:sz w:val="21"/>
          <w:szCs w:val="24"/>
          <w:lang w:val="en-US" w:eastAsia="zh-CN" w:bidi="ar-SA"/>
        </w:rPr>
      </w:pPr>
    </w:p>
    <w:p>
      <w:pPr>
        <w:pStyle w:val="5"/>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可以看到，其中TM 和 RM 通过XA接口进行双向通信。AP和TM、RM的通信接口规范没有约定，可以自己实现。</w:t>
      </w:r>
    </w:p>
    <w:p>
      <w:pPr>
        <w:pStyle w:val="5"/>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DTP定义的事务概念：</w:t>
      </w:r>
    </w:p>
    <w:p>
      <w:pPr>
        <w:keepNext w:val="0"/>
        <w:keepLines w:val="0"/>
        <w:widowControl/>
        <w:numPr>
          <w:ilvl w:val="0"/>
          <w:numId w:val="3"/>
        </w:numPr>
        <w:suppressLineNumbers w:val="0"/>
        <w:spacing w:before="0" w:beforeAutospacing="1" w:after="0" w:afterAutospacing="1"/>
        <w:ind w:left="0" w:firstLine="105"/>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事务：一个事务是一个完整的工作单元，由多个独立的计算任务组成，这多个任务在逻辑上是原子的。</w:t>
      </w:r>
    </w:p>
    <w:p>
      <w:pPr>
        <w:keepNext w:val="0"/>
        <w:keepLines w:val="0"/>
        <w:widowControl/>
        <w:numPr>
          <w:ilvl w:val="0"/>
          <w:numId w:val="3"/>
        </w:numPr>
        <w:suppressLineNumbers w:val="0"/>
        <w:spacing w:before="0" w:beforeAutospacing="1" w:after="0" w:afterAutospacing="1"/>
        <w:ind w:left="0" w:firstLine="105"/>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全局事务：对于一次性操作多个资源管理器的事务，就是全局事务</w:t>
      </w:r>
    </w:p>
    <w:p>
      <w:pPr>
        <w:keepNext w:val="0"/>
        <w:keepLines w:val="0"/>
        <w:widowControl/>
        <w:numPr>
          <w:ilvl w:val="0"/>
          <w:numId w:val="3"/>
        </w:numPr>
        <w:suppressLineNumbers w:val="0"/>
        <w:spacing w:before="0" w:beforeAutospacing="1" w:after="0" w:afterAutospacing="1"/>
        <w:ind w:left="0" w:firstLine="105"/>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分支事务：在全局事务中，某一个资源管理器有自己独立的任务，这些任务的集合作为这个资源管理器的分支任务</w:t>
      </w:r>
    </w:p>
    <w:p>
      <w:pPr>
        <w:keepNext w:val="0"/>
        <w:keepLines w:val="0"/>
        <w:widowControl/>
        <w:numPr>
          <w:ilvl w:val="0"/>
          <w:numId w:val="3"/>
        </w:numPr>
        <w:suppressLineNumbers w:val="0"/>
        <w:spacing w:before="0" w:beforeAutospacing="1" w:after="0" w:afterAutospacing="1"/>
        <w:ind w:left="0" w:firstLine="105"/>
        <w:rPr>
          <w:rFonts w:hint="default" w:asciiTheme="minorHAnsi" w:hAnsiTheme="minorHAnsi" w:eastAsiaTheme="minorEastAsia" w:cstheme="minorBidi"/>
          <w:b w:val="0"/>
          <w:kern w:val="2"/>
          <w:sz w:val="21"/>
          <w:szCs w:val="24"/>
          <w:lang w:val="en-US" w:eastAsia="zh-CN" w:bidi="ar-SA"/>
        </w:rPr>
      </w:pPr>
    </w:p>
    <w:p>
      <w:pPr>
        <w:pStyle w:val="5"/>
        <w:keepNext w:val="0"/>
        <w:keepLines w:val="0"/>
        <w:widowControl/>
        <w:suppressLineNumbers w:val="0"/>
        <w:spacing w:before="0" w:beforeAutospacing="0" w:after="259" w:afterAutospacing="0"/>
        <w:ind w:left="0" w:right="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控制线程：用来表示一个工作线程，主要是关联AP,TM,RM三者的一个线程，也就是事务上下文环境。简单的说，就是需要标识一个全局事务以及分支事务的关系。</w:t>
      </w:r>
    </w:p>
    <w:p>
      <w:pPr>
        <w:keepNext w:val="0"/>
        <w:keepLines w:val="0"/>
        <w:widowControl/>
        <w:numPr>
          <w:ilvl w:val="0"/>
          <w:numId w:val="3"/>
        </w:numPr>
        <w:suppressLineNumbers w:val="0"/>
        <w:spacing w:before="0" w:beforeAutospacing="1" w:after="0" w:afterAutospacing="1"/>
        <w:ind w:left="0" w:firstLine="105"/>
        <w:rPr>
          <w:rFonts w:hint="default" w:asciiTheme="minorHAnsi" w:hAnsiTheme="minorHAnsi" w:eastAsiaTheme="minorEastAsia" w:cstheme="minorBidi"/>
          <w:b w:val="0"/>
          <w:kern w:val="2"/>
          <w:sz w:val="21"/>
          <w:szCs w:val="24"/>
          <w:lang w:val="en-US" w:eastAsia="zh-CN" w:bidi="ar-SA"/>
        </w:rPr>
      </w:pPr>
    </w:p>
    <w:p>
      <w:pPr>
        <w:pStyle w:val="5"/>
        <w:keepNext w:val="0"/>
        <w:keepLines w:val="0"/>
        <w:widowControl/>
        <w:suppressLineNumbers w:val="0"/>
        <w:spacing w:before="0" w:beforeAutospacing="0" w:after="259" w:afterAutospacing="0"/>
        <w:ind w:left="0" w:right="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很多数据库都实现了DTP事务模型，用于支持分布式事务。</w:t>
      </w:r>
    </w:p>
    <w:p>
      <w:pPr>
        <w:keepNext w:val="0"/>
        <w:keepLines w:val="0"/>
        <w:widowControl/>
        <w:numPr>
          <w:ilvl w:val="0"/>
          <w:numId w:val="3"/>
        </w:numPr>
        <w:suppressLineNumbers w:val="0"/>
        <w:spacing w:before="0" w:beforeAutospacing="1" w:after="0" w:afterAutospacing="1"/>
        <w:ind w:left="0" w:firstLine="105"/>
        <w:rPr>
          <w:rFonts w:hint="default" w:asciiTheme="minorHAnsi" w:hAnsiTheme="minorHAnsi" w:eastAsiaTheme="minorEastAsia" w:cstheme="minorBidi"/>
          <w:b w:val="0"/>
          <w:kern w:val="2"/>
          <w:sz w:val="21"/>
          <w:szCs w:val="24"/>
          <w:lang w:val="en-US" w:eastAsia="zh-CN" w:bidi="ar-SA"/>
        </w:rPr>
      </w:pPr>
    </w:p>
    <w:p>
      <w:pPr>
        <w:pStyle w:val="3"/>
        <w:keepNext w:val="0"/>
        <w:keepLines w:val="0"/>
        <w:widowControl/>
        <w:suppressLineNumbers w:val="0"/>
        <w:shd w:val="clear" w:fill="FFFFFF"/>
        <w:spacing w:before="294" w:beforeAutospacing="0" w:after="231" w:afterAutospacing="0" w:line="252" w:lineRule="atLeast"/>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5.1 两阶段提交(2PC)</w:t>
      </w:r>
    </w:p>
    <w:p>
      <w:pPr>
        <w:pStyle w:val="5"/>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两阶段提交是DTP事务模型的一种实现方式。一个TM控制多个RM，协调资源。</w:t>
      </w:r>
    </w:p>
    <w:p>
      <w:pPr>
        <w:pStyle w:val="5"/>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两阶段主要指的是：</w:t>
      </w:r>
      <w:r>
        <w:rPr>
          <w:rFonts w:hint="default" w:asciiTheme="minorHAnsi" w:hAnsiTheme="minorHAnsi" w:eastAsiaTheme="minorEastAsia" w:cstheme="minorBidi"/>
          <w:b w:val="0"/>
          <w:kern w:val="2"/>
          <w:sz w:val="21"/>
          <w:szCs w:val="24"/>
          <w:lang w:val="en-US" w:eastAsia="zh-CN" w:bidi="ar-SA"/>
        </w:rPr>
        <w:br w:type="textWrapping"/>
      </w:r>
      <w:r>
        <w:rPr>
          <w:rFonts w:hint="default" w:asciiTheme="minorHAnsi" w:hAnsiTheme="minorHAnsi" w:eastAsiaTheme="minorEastAsia" w:cstheme="minorBidi"/>
          <w:b w:val="0"/>
          <w:kern w:val="2"/>
          <w:sz w:val="21"/>
          <w:szCs w:val="24"/>
          <w:lang w:val="en-US" w:eastAsia="zh-CN" w:bidi="ar-SA"/>
        </w:rPr>
        <w:t>第一阶段（准备阶段）：事务管理器通知资源管理器准备分支事务，资源管理器告之事务管理器准备结果</w:t>
      </w:r>
      <w:r>
        <w:rPr>
          <w:rFonts w:hint="default" w:asciiTheme="minorHAnsi" w:hAnsiTheme="minorHAnsi" w:eastAsiaTheme="minorEastAsia" w:cstheme="minorBidi"/>
          <w:b w:val="0"/>
          <w:kern w:val="2"/>
          <w:sz w:val="21"/>
          <w:szCs w:val="24"/>
          <w:lang w:val="en-US" w:eastAsia="zh-CN" w:bidi="ar-SA"/>
        </w:rPr>
        <w:br w:type="textWrapping"/>
      </w:r>
      <w:r>
        <w:rPr>
          <w:rFonts w:hint="default" w:asciiTheme="minorHAnsi" w:hAnsiTheme="minorHAnsi" w:eastAsiaTheme="minorEastAsia" w:cstheme="minorBidi"/>
          <w:b w:val="0"/>
          <w:kern w:val="2"/>
          <w:sz w:val="21"/>
          <w:szCs w:val="24"/>
          <w:lang w:val="en-US" w:eastAsia="zh-CN" w:bidi="ar-SA"/>
        </w:rPr>
        <w:t>第二阶段(提交阶段)：事务管理器通知资源管理器提交分支事务，资源管理器告之事务管理器结果</w:t>
      </w:r>
    </w:p>
    <w:p>
      <w:r>
        <w:drawing>
          <wp:inline distT="0" distB="0" distL="114300" distR="114300">
            <wp:extent cx="5267325" cy="3808095"/>
            <wp:effectExtent l="0" t="0" r="571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7325" cy="3808095"/>
                    </a:xfrm>
                    <a:prstGeom prst="rect">
                      <a:avLst/>
                    </a:prstGeom>
                    <a:noFill/>
                    <a:ln w="9525">
                      <a:noFill/>
                    </a:ln>
                  </pic:spPr>
                </pic:pic>
              </a:graphicData>
            </a:graphic>
          </wp:inline>
        </w:drawing>
      </w:r>
    </w:p>
    <w:p/>
    <w:p>
      <w:pPr>
        <w:pStyle w:val="3"/>
        <w:keepNext w:val="0"/>
        <w:keepLines w:val="0"/>
        <w:widowControl/>
        <w:suppressLineNumbers w:val="0"/>
        <w:shd w:val="clear" w:fill="FFFFFF"/>
        <w:spacing w:before="294" w:beforeAutospacing="0" w:after="231" w:afterAutospacing="0" w:line="252" w:lineRule="atLeast"/>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5.2 TCC</w:t>
      </w:r>
    </w:p>
    <w:p>
      <w:pPr>
        <w:pStyle w:val="5"/>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TCC是一种基于事务补偿（属于事后控制的策略，进行回滚）的模式，注意区别2PC</w:t>
      </w:r>
    </w:p>
    <w:p>
      <w:pPr>
        <w:pStyle w:val="5"/>
        <w:keepNext w:val="0"/>
        <w:keepLines w:val="0"/>
        <w:widowControl/>
        <w:suppressLineNumbers w:val="0"/>
        <w:shd w:val="clear" w:fill="FFFFFF"/>
        <w:spacing w:before="0" w:beforeAutospacing="0" w:after="259" w:afterAutospacing="0"/>
        <w:ind w:left="0" w:right="0" w:firstLine="0"/>
      </w:pPr>
      <w:r>
        <w:drawing>
          <wp:inline distT="0" distB="0" distL="114300" distR="114300">
            <wp:extent cx="5273040" cy="341312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3040" cy="3413125"/>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after="259" w:afterAutospacing="0"/>
        <w:ind w:left="0" w:right="0" w:firstLine="0"/>
      </w:pPr>
    </w:p>
    <w:p>
      <w:pPr>
        <w:pStyle w:val="5"/>
        <w:keepNext w:val="0"/>
        <w:keepLines w:val="0"/>
        <w:widowControl/>
        <w:suppressLineNumbers w:val="0"/>
        <w:shd w:val="clear" w:fill="FFFFFF"/>
        <w:spacing w:before="0" w:beforeAutospacing="0" w:after="259" w:afterAutospacing="0"/>
        <w:ind w:left="0" w:right="0" w:firstLine="0"/>
        <w:jc w:val="left"/>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TCC的执行过程</w:t>
      </w:r>
    </w:p>
    <w:p>
      <w:pPr>
        <w:pStyle w:val="5"/>
        <w:keepNext w:val="0"/>
        <w:keepLines w:val="0"/>
        <w:widowControl/>
        <w:suppressLineNumbers w:val="0"/>
        <w:shd w:val="clear" w:fill="FFFFFF"/>
        <w:spacing w:before="0" w:beforeAutospacing="0" w:after="259" w:afterAutospacing="0"/>
        <w:ind w:left="0" w:right="0" w:firstLine="0"/>
        <w:jc w:val="left"/>
      </w:pPr>
      <w:r>
        <w:drawing>
          <wp:inline distT="0" distB="0" distL="114300" distR="114300">
            <wp:extent cx="5267325" cy="3380105"/>
            <wp:effectExtent l="0" t="0" r="571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67325" cy="3380105"/>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after="259" w:afterAutospacing="0"/>
        <w:ind w:left="0" w:right="0" w:firstLine="0"/>
        <w:jc w:val="left"/>
      </w:pPr>
    </w:p>
    <w:p>
      <w:pPr>
        <w:pStyle w:val="2"/>
        <w:keepNext w:val="0"/>
        <w:keepLines w:val="0"/>
        <w:widowControl/>
        <w:suppressLineNumbers w:val="0"/>
        <w:shd w:val="clear" w:fill="FFFFFF"/>
        <w:spacing w:before="141" w:beforeAutospacing="0" w:after="141" w:afterAutospacing="0" w:line="252" w:lineRule="atLeast"/>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6 跨域的DTP模型</w:t>
      </w:r>
    </w:p>
    <w:p>
      <w:pPr>
        <w:pStyle w:val="5"/>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需要RPC调用，有一些额外的问题。需要引入通信资源管理器。具体看下图：</w:t>
      </w:r>
    </w:p>
    <w:p>
      <w:pPr>
        <w:pStyle w:val="5"/>
        <w:keepNext w:val="0"/>
        <w:keepLines w:val="0"/>
        <w:widowControl/>
        <w:suppressLineNumbers w:val="0"/>
        <w:shd w:val="clear" w:fill="FFFFFF"/>
        <w:spacing w:before="0" w:beforeAutospacing="0" w:after="259" w:afterAutospacing="0"/>
        <w:ind w:left="0" w:right="0" w:firstLine="0"/>
        <w:jc w:val="left"/>
        <w:rPr>
          <w:rFonts w:hint="default"/>
          <w:lang w:val="en-US" w:eastAsia="zh-CN"/>
        </w:rPr>
      </w:pPr>
      <w:r>
        <w:drawing>
          <wp:inline distT="0" distB="0" distL="114300" distR="114300">
            <wp:extent cx="5267325" cy="3938270"/>
            <wp:effectExtent l="0" t="0" r="571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67325" cy="393827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集群伸缩性：分为应用服务器集群伸缩性和数据服务器集群伸缩性。</w:t>
      </w:r>
    </w:p>
    <w:p>
      <w:pPr>
        <w:rPr>
          <w:rFonts w:hint="eastAsia"/>
          <w:lang w:val="en-US" w:eastAsia="zh-CN"/>
        </w:rPr>
      </w:pPr>
      <w:r>
        <w:rPr>
          <w:rFonts w:hint="eastAsia"/>
          <w:lang w:val="en-US" w:eastAsia="zh-CN"/>
        </w:rPr>
        <w:t>而数据服务器集群伸缩性又包含缓存数据服务器集群和存储数据服务器集群。</w:t>
      </w:r>
    </w:p>
    <w:p>
      <w:pPr>
        <w:rPr>
          <w:rFonts w:hint="eastAsia"/>
          <w:lang w:val="en-US" w:eastAsia="zh-CN"/>
        </w:rPr>
      </w:pPr>
    </w:p>
    <w:p>
      <w:pPr>
        <w:rPr>
          <w:rFonts w:hint="eastAsia"/>
          <w:lang w:val="en-US" w:eastAsia="zh-CN"/>
        </w:rPr>
      </w:pPr>
      <w:r>
        <w:rPr>
          <w:rFonts w:hint="eastAsia"/>
          <w:lang w:val="en-US" w:eastAsia="zh-CN"/>
        </w:rPr>
        <w:t>应用服务器集群的伸缩性设计：</w:t>
      </w:r>
    </w:p>
    <w:p>
      <w:pPr>
        <w:rPr>
          <w:rFonts w:hint="eastAsia"/>
          <w:lang w:val="en-US" w:eastAsia="zh-CN"/>
        </w:rPr>
      </w:pPr>
      <w:r>
        <w:rPr>
          <w:rFonts w:hint="eastAsia"/>
          <w:color w:val="FF0000"/>
          <w:lang w:val="en-US" w:eastAsia="zh-CN"/>
        </w:rPr>
        <w:t>事实上，大型网站总是部分使用DNS域名解析，利用域名解析作为第一级负载均衡手段，即域名解析得到的一组服务器并不是实际提供Web服务的物理服务器，而是同样提供负载均衡服务的内部服务器，这组内部负载均衡服务器再进行负载均衡，将请求分发到真实的web服务器上。</w:t>
      </w:r>
    </w:p>
    <w:p>
      <w:pPr>
        <w:rPr>
          <w:rFonts w:hint="eastAsia"/>
          <w:b/>
          <w:bCs/>
          <w:color w:val="FF0000"/>
          <w:lang w:val="en-US" w:eastAsia="zh-CN"/>
        </w:rPr>
      </w:pPr>
    </w:p>
    <w:p>
      <w:pPr>
        <w:rPr>
          <w:rFonts w:hint="eastAsia"/>
          <w:b/>
          <w:bCs/>
          <w:color w:val="FF0000"/>
          <w:lang w:val="en-US" w:eastAsia="zh-CN"/>
        </w:rPr>
      </w:pPr>
      <w:r>
        <w:rPr>
          <w:rFonts w:hint="eastAsia"/>
          <w:b/>
          <w:bCs/>
          <w:color w:val="FF0000"/>
          <w:lang w:val="en-US" w:eastAsia="zh-CN"/>
        </w:rPr>
        <w:t>负载均衡技术：</w:t>
      </w:r>
    </w:p>
    <w:p>
      <w:pPr>
        <w:numPr>
          <w:ilvl w:val="0"/>
          <w:numId w:val="4"/>
        </w:numPr>
        <w:rPr>
          <w:rFonts w:hint="eastAsia"/>
          <w:lang w:val="en-US" w:eastAsia="zh-CN"/>
        </w:rPr>
      </w:pPr>
      <w:r>
        <w:rPr>
          <w:rFonts w:hint="eastAsia"/>
          <w:color w:val="FF0000"/>
          <w:lang w:val="en-US" w:eastAsia="zh-CN"/>
        </w:rPr>
        <w:t>HTTP重定向负载均衡</w:t>
      </w:r>
      <w:r>
        <w:rPr>
          <w:rFonts w:hint="eastAsia"/>
          <w:lang w:val="en-US" w:eastAsia="zh-CN"/>
        </w:rPr>
        <w:t>：现实中并不多见，利用了一个专门的重定向服务器</w:t>
      </w:r>
    </w:p>
    <w:p>
      <w:pPr>
        <w:numPr>
          <w:ilvl w:val="0"/>
          <w:numId w:val="0"/>
        </w:numPr>
        <w:rPr>
          <w:rFonts w:hint="eastAsia"/>
          <w:lang w:val="en-US" w:eastAsia="zh-CN"/>
        </w:rPr>
      </w:pPr>
      <w:r>
        <w:rPr>
          <w:rFonts w:hint="eastAsia"/>
          <w:lang w:val="en-US" w:eastAsia="zh-CN"/>
        </w:rPr>
        <w:t>优点：简单；</w:t>
      </w:r>
    </w:p>
    <w:p>
      <w:pPr>
        <w:numPr>
          <w:ilvl w:val="0"/>
          <w:numId w:val="0"/>
        </w:numPr>
        <w:rPr>
          <w:rFonts w:hint="eastAsia"/>
          <w:lang w:val="en-US" w:eastAsia="zh-CN"/>
        </w:rPr>
      </w:pPr>
      <w:r>
        <w:rPr>
          <w:rFonts w:hint="eastAsia"/>
          <w:lang w:val="en-US" w:eastAsia="zh-CN"/>
        </w:rPr>
        <w:t>缺点：两次访问，性能差，重定向服务器自身的处理能力存在瓶颈。</w:t>
      </w:r>
    </w:p>
    <w:p>
      <w:pPr>
        <w:numPr>
          <w:ilvl w:val="0"/>
          <w:numId w:val="4"/>
        </w:numPr>
        <w:rPr>
          <w:rFonts w:hint="eastAsia"/>
          <w:lang w:val="en-US" w:eastAsia="zh-CN"/>
        </w:rPr>
      </w:pPr>
      <w:r>
        <w:rPr>
          <w:rFonts w:hint="eastAsia"/>
          <w:color w:val="FF0000"/>
          <w:lang w:val="en-US" w:eastAsia="zh-CN"/>
        </w:rPr>
        <w:t>DNS域名解析负载均衡</w:t>
      </w:r>
      <w:r>
        <w:rPr>
          <w:rFonts w:hint="eastAsia"/>
          <w:lang w:val="en-US" w:eastAsia="zh-CN"/>
        </w:rPr>
        <w:t>：利用了DNS服务器</w:t>
      </w:r>
    </w:p>
    <w:p>
      <w:pPr>
        <w:numPr>
          <w:ilvl w:val="0"/>
          <w:numId w:val="0"/>
        </w:numPr>
        <w:rPr>
          <w:rFonts w:hint="eastAsia"/>
          <w:lang w:val="en-US" w:eastAsia="zh-CN"/>
        </w:rPr>
      </w:pPr>
      <w:r>
        <w:rPr>
          <w:rFonts w:hint="eastAsia"/>
          <w:lang w:val="en-US" w:eastAsia="zh-CN"/>
        </w:rPr>
        <w:t>优点：工作移交给DNS，省了网站方管理重定向服务器的麻烦；支持基于地理位置的请求分发，DNS服务器会返回一个距离用户最近的IP地址给用户，加快用户访问速度，改善性能；</w:t>
      </w:r>
    </w:p>
    <w:p>
      <w:pPr>
        <w:numPr>
          <w:ilvl w:val="0"/>
          <w:numId w:val="0"/>
        </w:numPr>
        <w:rPr>
          <w:rFonts w:hint="eastAsia"/>
          <w:lang w:val="en-US" w:eastAsia="zh-CN"/>
        </w:rPr>
      </w:pPr>
      <w:r>
        <w:rPr>
          <w:rFonts w:hint="eastAsia"/>
          <w:lang w:val="en-US" w:eastAsia="zh-CN"/>
        </w:rPr>
        <w:t>缺点：网站方不能做更强管理的控制，DNS多级解析给下线服务器更改带来延迟。并且DNS负载均衡的控制权在域名服务商那里，网站无法做更多改善和管理。</w:t>
      </w:r>
    </w:p>
    <w:p>
      <w:pPr>
        <w:numPr>
          <w:ilvl w:val="0"/>
          <w:numId w:val="4"/>
        </w:numPr>
        <w:rPr>
          <w:rFonts w:hint="eastAsia"/>
          <w:lang w:val="en-US" w:eastAsia="zh-CN"/>
        </w:rPr>
      </w:pPr>
      <w:r>
        <w:rPr>
          <w:rFonts w:hint="eastAsia"/>
          <w:color w:val="FF0000"/>
          <w:lang w:val="en-US" w:eastAsia="zh-CN"/>
        </w:rPr>
        <w:t>反向代理负载均衡：</w:t>
      </w:r>
    </w:p>
    <w:p>
      <w:pPr>
        <w:numPr>
          <w:ilvl w:val="0"/>
          <w:numId w:val="0"/>
        </w:numPr>
        <w:rPr>
          <w:rFonts w:hint="eastAsia"/>
          <w:lang w:val="en-US" w:eastAsia="zh-CN"/>
        </w:rPr>
      </w:pPr>
      <w:r>
        <w:rPr>
          <w:rFonts w:hint="eastAsia"/>
          <w:lang w:val="en-US" w:eastAsia="zh-CN"/>
        </w:rPr>
        <w:t>优点：与反向代理服务器功能集成在一起，部署简单</w:t>
      </w:r>
    </w:p>
    <w:p>
      <w:pPr>
        <w:numPr>
          <w:ilvl w:val="0"/>
          <w:numId w:val="0"/>
        </w:numPr>
        <w:rPr>
          <w:rFonts w:hint="eastAsia"/>
          <w:lang w:val="en-US" w:eastAsia="zh-CN"/>
        </w:rPr>
      </w:pPr>
      <w:r>
        <w:rPr>
          <w:rFonts w:hint="eastAsia"/>
          <w:lang w:val="en-US" w:eastAsia="zh-CN"/>
        </w:rPr>
        <w:t>缺点：反向代理服务器是所有请求和响应的中转站，存在性能瓶颈</w:t>
      </w:r>
    </w:p>
    <w:p>
      <w:pPr>
        <w:numPr>
          <w:ilvl w:val="0"/>
          <w:numId w:val="4"/>
        </w:numPr>
        <w:rPr>
          <w:rFonts w:hint="eastAsia"/>
          <w:color w:val="FF0000"/>
          <w:lang w:val="en-US" w:eastAsia="zh-CN"/>
        </w:rPr>
      </w:pPr>
      <w:r>
        <w:rPr>
          <w:rFonts w:hint="eastAsia"/>
          <w:color w:val="FF0000"/>
          <w:lang w:val="en-US" w:eastAsia="zh-CN"/>
        </w:rPr>
        <w:t>IP负载均衡：</w:t>
      </w:r>
      <w:r>
        <w:rPr>
          <w:rFonts w:hint="eastAsia"/>
          <w:lang w:val="en-US" w:eastAsia="zh-CN"/>
        </w:rPr>
        <w:t>在网络层通过修改请求目标地址进行负载均衡，请求到专门的负载均衡服务器，服务器在操作系统内核进程获取网络数据包，根据负载均衡算法计算得到一台真实的web服务器ip地址，然后修改数据包目的ip地址，不需要通过用户进程处理。得到响应后，服务器再将数据包 源地址改回原来的ip地址。这个过程需要进行地址转换（真实处理的web服务器要发送数据给负载均衡服务器）</w:t>
      </w:r>
    </w:p>
    <w:p>
      <w:pPr>
        <w:numPr>
          <w:ilvl w:val="0"/>
          <w:numId w:val="0"/>
        </w:numPr>
        <w:rPr>
          <w:rFonts w:hint="eastAsia"/>
          <w:lang w:val="en-US" w:eastAsia="zh-CN"/>
        </w:rPr>
      </w:pPr>
      <w:r>
        <w:rPr>
          <w:rFonts w:hint="eastAsia"/>
          <w:lang w:val="en-US" w:eastAsia="zh-CN"/>
        </w:rPr>
        <w:t>优点：在内核中完成分发，性能好</w:t>
      </w:r>
    </w:p>
    <w:p>
      <w:pPr>
        <w:numPr>
          <w:ilvl w:val="0"/>
          <w:numId w:val="0"/>
        </w:numPr>
        <w:rPr>
          <w:rFonts w:hint="eastAsia"/>
          <w:lang w:val="en-US" w:eastAsia="zh-CN"/>
        </w:rPr>
      </w:pPr>
      <w:r>
        <w:rPr>
          <w:rFonts w:hint="eastAsia"/>
          <w:lang w:val="en-US" w:eastAsia="zh-CN"/>
        </w:rPr>
        <w:t>缺点：请求和响应都经过它，存在瓶颈，例如网卡宽带不好。</w:t>
      </w:r>
    </w:p>
    <w:p>
      <w:pPr>
        <w:numPr>
          <w:ilvl w:val="0"/>
          <w:numId w:val="0"/>
        </w:numPr>
        <w:rPr>
          <w:rFonts w:hint="eastAsia"/>
          <w:color w:val="FF0000"/>
          <w:lang w:val="en-US" w:eastAsia="zh-CN"/>
        </w:rPr>
      </w:pPr>
    </w:p>
    <w:p>
      <w:pPr>
        <w:numPr>
          <w:ilvl w:val="0"/>
          <w:numId w:val="4"/>
        </w:numPr>
        <w:rPr>
          <w:rFonts w:hint="eastAsia"/>
          <w:color w:val="FF0000"/>
          <w:lang w:val="en-US" w:eastAsia="zh-CN"/>
        </w:rPr>
      </w:pPr>
      <w:r>
        <w:rPr>
          <w:rFonts w:hint="eastAsia"/>
          <w:color w:val="FF0000"/>
          <w:lang w:val="en-US" w:eastAsia="zh-CN"/>
        </w:rPr>
        <w:t>数据链路层负载均衡：</w:t>
      </w:r>
      <w:r>
        <w:rPr>
          <w:rFonts w:hint="eastAsia"/>
          <w:lang w:val="en-US" w:eastAsia="zh-CN"/>
        </w:rPr>
        <w:t>又叫做直接路由方式（DR）；指在通信协议的数据链路层修改MAC地址进行负载均衡。三角传输模式，负载均衡服务器只修改MAC地址，不修改IP地址，因此真实的WEB服务器处理完后可以直接发送响应到用户浏览器，避免负载均衡服务器网卡带宽成为瓶颈。</w:t>
      </w:r>
    </w:p>
    <w:p>
      <w:pPr>
        <w:numPr>
          <w:ilvl w:val="0"/>
          <w:numId w:val="0"/>
        </w:numPr>
        <w:rPr>
          <w:rFonts w:hint="eastAsia"/>
          <w:lang w:val="en-US" w:eastAsia="zh-CN"/>
        </w:rPr>
      </w:pPr>
      <w:r>
        <w:rPr>
          <w:rFonts w:hint="eastAsia"/>
          <w:lang w:val="en-US" w:eastAsia="zh-CN"/>
        </w:rPr>
        <w:t>优点：</w:t>
      </w:r>
    </w:p>
    <w:p>
      <w:pPr>
        <w:numPr>
          <w:ilvl w:val="0"/>
          <w:numId w:val="0"/>
        </w:numPr>
        <w:rPr>
          <w:rFonts w:hint="eastAsia"/>
          <w:lang w:val="en-US" w:eastAsia="zh-CN"/>
        </w:rPr>
      </w:pPr>
      <w:r>
        <w:rPr>
          <w:rFonts w:hint="eastAsia"/>
          <w:lang w:val="en-US" w:eastAsia="zh-CN"/>
        </w:rPr>
        <w:t>缺点：</w:t>
      </w:r>
    </w:p>
    <w:p>
      <w:pPr>
        <w:numPr>
          <w:ilvl w:val="0"/>
          <w:numId w:val="0"/>
        </w:numPr>
        <w:rPr>
          <w:rFonts w:hint="eastAsia"/>
          <w:b/>
          <w:bCs/>
          <w:color w:val="FF0000"/>
          <w:lang w:val="en-US" w:eastAsia="zh-CN"/>
        </w:rPr>
      </w:pPr>
      <w:r>
        <w:rPr>
          <w:rFonts w:hint="eastAsia"/>
          <w:b/>
          <w:bCs/>
          <w:color w:val="FF0000"/>
          <w:lang w:val="en-US" w:eastAsia="zh-CN"/>
        </w:rPr>
        <w:t>使用三角传输模式的链路层负载均衡是目前大型网站使用最广的一种负载均衡手段。在Linux平台上最好的链路层负载均衡开源产品是LVS（Linux Virtual Server）。</w:t>
      </w:r>
    </w:p>
    <w:p>
      <w:pPr>
        <w:rPr>
          <w:rFonts w:hint="eastAsia"/>
          <w:lang w:val="en-US" w:eastAsia="zh-CN"/>
        </w:rPr>
      </w:pPr>
    </w:p>
    <w:p>
      <w:pPr>
        <w:rPr>
          <w:rFonts w:hint="eastAsia"/>
          <w:lang w:val="en-US" w:eastAsia="zh-CN"/>
        </w:rPr>
      </w:pPr>
    </w:p>
    <w:p>
      <w:pPr>
        <w:rPr>
          <w:rFonts w:hint="eastAsia"/>
          <w:b/>
          <w:bCs/>
          <w:color w:val="FF0000"/>
          <w:lang w:val="en-US" w:eastAsia="zh-CN"/>
        </w:rPr>
      </w:pPr>
      <w:r>
        <w:rPr>
          <w:rFonts w:hint="eastAsia"/>
          <w:b/>
          <w:bCs/>
          <w:color w:val="FF0000"/>
          <w:lang w:val="en-US" w:eastAsia="zh-CN"/>
        </w:rPr>
        <w:t>负载均衡算法：</w:t>
      </w:r>
    </w:p>
    <w:p>
      <w:pPr>
        <w:numPr>
          <w:ilvl w:val="0"/>
          <w:numId w:val="5"/>
        </w:numPr>
        <w:rPr>
          <w:rFonts w:hint="eastAsia"/>
          <w:lang w:val="en-US" w:eastAsia="zh-CN"/>
        </w:rPr>
      </w:pPr>
      <w:r>
        <w:rPr>
          <w:rFonts w:hint="eastAsia"/>
          <w:lang w:val="en-US" w:eastAsia="zh-CN"/>
        </w:rPr>
        <w:t>轮询 Round Robin, RR</w:t>
      </w:r>
    </w:p>
    <w:p>
      <w:pPr>
        <w:numPr>
          <w:ilvl w:val="0"/>
          <w:numId w:val="5"/>
        </w:numPr>
        <w:rPr>
          <w:rFonts w:hint="eastAsia"/>
          <w:lang w:val="en-US" w:eastAsia="zh-CN"/>
        </w:rPr>
      </w:pPr>
      <w:r>
        <w:rPr>
          <w:rFonts w:hint="eastAsia"/>
          <w:lang w:val="en-US" w:eastAsia="zh-CN"/>
        </w:rPr>
        <w:t>加权轮询 Weighted Round Robin, WRR：根据服务器硬件性能加权</w:t>
      </w:r>
    </w:p>
    <w:p>
      <w:pPr>
        <w:numPr>
          <w:ilvl w:val="0"/>
          <w:numId w:val="5"/>
        </w:numPr>
        <w:rPr>
          <w:rFonts w:hint="eastAsia"/>
          <w:lang w:val="en-US" w:eastAsia="zh-CN"/>
        </w:rPr>
      </w:pPr>
      <w:r>
        <w:rPr>
          <w:rFonts w:hint="eastAsia"/>
          <w:lang w:val="en-US" w:eastAsia="zh-CN"/>
        </w:rPr>
        <w:t>随机 Random</w:t>
      </w:r>
    </w:p>
    <w:p>
      <w:pPr>
        <w:numPr>
          <w:ilvl w:val="0"/>
          <w:numId w:val="5"/>
        </w:numPr>
        <w:rPr>
          <w:rFonts w:hint="eastAsia"/>
          <w:lang w:val="en-US" w:eastAsia="zh-CN"/>
        </w:rPr>
      </w:pPr>
      <w:r>
        <w:rPr>
          <w:rFonts w:hint="eastAsia"/>
          <w:lang w:val="en-US" w:eastAsia="zh-CN"/>
        </w:rPr>
        <w:t>最少连接 Least Connections：记录每个服务器连接数（请求数），新请求连到最少连接的机器上。</w:t>
      </w:r>
    </w:p>
    <w:p>
      <w:pPr>
        <w:numPr>
          <w:ilvl w:val="0"/>
          <w:numId w:val="5"/>
        </w:numPr>
        <w:rPr>
          <w:rFonts w:hint="eastAsia"/>
          <w:lang w:val="en-US" w:eastAsia="zh-CN"/>
        </w:rPr>
      </w:pPr>
      <w:r>
        <w:rPr>
          <w:rFonts w:hint="eastAsia"/>
          <w:lang w:val="en-US" w:eastAsia="zh-CN"/>
        </w:rPr>
        <w:t>源地址散列 Source Hashing：根据请求来源IP地址进行Hash计算，得到应用服务器，这样来自同一个IP地址的请求总在用同一个服务器上处理，请求上下文信息可以存储在这台机器上，在一个会话周期内重复使用，从而实现会话粘滞。</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分布式锁的实现</w:t>
      </w:r>
    </w:p>
    <w:p>
      <w:pPr>
        <w:pStyle w:val="5"/>
        <w:keepNext w:val="0"/>
        <w:keepLines w:val="0"/>
        <w:widowControl/>
        <w:suppressLineNumbers w:val="0"/>
        <w:shd w:val="clear" w:fill="FFFFFF"/>
        <w:spacing w:before="0" w:beforeAutospacing="0" w:after="216" w:afterAutospacing="0"/>
        <w:ind w:left="0" w:righ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针对分布式锁的实现，目前比较常用的有以下几种方案：</w:t>
      </w:r>
    </w:p>
    <w:p>
      <w:pPr>
        <w:pStyle w:val="5"/>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基于数据库实现分布式锁 ：总结一下使用数据库来实现分布式锁的方式，这两种方式都是依赖数据库的一张表，一种是通过表中的记录的存在情况确定当前是否有锁存在，另外一种是通过数据库的排他锁来实现分布式锁。</w:t>
      </w:r>
    </w:p>
    <w:p>
      <w:pPr>
        <w:pStyle w:val="5"/>
        <w:keepNext w:val="0"/>
        <w:keepLines w:val="0"/>
        <w:widowControl/>
        <w:suppressLineNumbers w:val="0"/>
        <w:shd w:val="clear" w:fill="FFFFFF"/>
        <w:spacing w:before="0" w:beforeAutospacing="0" w:after="216" w:afterAutospacing="0"/>
        <w:ind w:left="0" w:right="0" w:firstLine="0"/>
        <w:rPr>
          <w:rFonts w:ascii="微软雅黑" w:hAnsi="微软雅黑" w:eastAsia="微软雅黑" w:cs="微软雅黑"/>
          <w:b w:val="0"/>
          <w:i w:val="0"/>
          <w:caps w:val="0"/>
          <w:color w:val="555555"/>
          <w:spacing w:val="0"/>
          <w:sz w:val="18"/>
          <w:szCs w:val="18"/>
        </w:rPr>
      </w:pPr>
      <w:r>
        <w:rPr>
          <w:rStyle w:val="7"/>
          <w:rFonts w:hint="eastAsia" w:ascii="微软雅黑" w:hAnsi="微软雅黑" w:eastAsia="微软雅黑" w:cs="微软雅黑"/>
          <w:b/>
          <w:i w:val="0"/>
          <w:caps w:val="0"/>
          <w:color w:val="555555"/>
          <w:spacing w:val="0"/>
          <w:sz w:val="18"/>
          <w:szCs w:val="18"/>
          <w:shd w:val="clear" w:fill="FFFFFF"/>
        </w:rPr>
        <w:t>数据库实现分布式锁的优点</w:t>
      </w:r>
    </w:p>
    <w:p>
      <w:pPr>
        <w:pStyle w:val="5"/>
        <w:keepNext w:val="0"/>
        <w:keepLines w:val="0"/>
        <w:widowControl/>
        <w:suppressLineNumbers w:val="0"/>
        <w:shd w:val="clear" w:fill="FFFFFF"/>
        <w:spacing w:before="0" w:beforeAutospacing="0" w:after="216"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直接借助数据库，容易理解。</w:t>
      </w:r>
    </w:p>
    <w:p>
      <w:pPr>
        <w:pStyle w:val="5"/>
        <w:keepNext w:val="0"/>
        <w:keepLines w:val="0"/>
        <w:widowControl/>
        <w:suppressLineNumbers w:val="0"/>
        <w:shd w:val="clear" w:fill="FFFFFF"/>
        <w:spacing w:before="0" w:beforeAutospacing="0" w:after="216" w:afterAutospacing="0"/>
        <w:ind w:left="0" w:right="0" w:firstLine="0"/>
        <w:rPr>
          <w:rFonts w:hint="eastAsia" w:ascii="微软雅黑" w:hAnsi="微软雅黑" w:eastAsia="微软雅黑" w:cs="微软雅黑"/>
          <w:b w:val="0"/>
          <w:i w:val="0"/>
          <w:caps w:val="0"/>
          <w:color w:val="555555"/>
          <w:spacing w:val="0"/>
          <w:sz w:val="18"/>
          <w:szCs w:val="18"/>
        </w:rPr>
      </w:pPr>
      <w:r>
        <w:rPr>
          <w:rStyle w:val="7"/>
          <w:rFonts w:hint="eastAsia" w:ascii="微软雅黑" w:hAnsi="微软雅黑" w:eastAsia="微软雅黑" w:cs="微软雅黑"/>
          <w:b/>
          <w:i w:val="0"/>
          <w:caps w:val="0"/>
          <w:color w:val="555555"/>
          <w:spacing w:val="0"/>
          <w:sz w:val="18"/>
          <w:szCs w:val="18"/>
          <w:shd w:val="clear" w:fill="FFFFFF"/>
        </w:rPr>
        <w:t>数据库实现分布式锁的缺点</w:t>
      </w:r>
    </w:p>
    <w:p>
      <w:pPr>
        <w:pStyle w:val="5"/>
        <w:keepNext w:val="0"/>
        <w:keepLines w:val="0"/>
        <w:widowControl/>
        <w:suppressLineNumbers w:val="0"/>
        <w:shd w:val="clear" w:fill="FFFFFF"/>
        <w:spacing w:before="0" w:beforeAutospacing="0" w:after="216"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会有各种各样的问题，在解决问题的过程中会使整个方案变得越来越复杂。</w:t>
      </w:r>
    </w:p>
    <w:p>
      <w:pPr>
        <w:pStyle w:val="5"/>
        <w:keepNext w:val="0"/>
        <w:keepLines w:val="0"/>
        <w:widowControl/>
        <w:suppressLineNumbers w:val="0"/>
        <w:shd w:val="clear" w:fill="FFFFFF"/>
        <w:spacing w:before="0" w:beforeAutospacing="0" w:after="216"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操作数据库需要一定的开销，性能问题需要考虑。</w:t>
      </w:r>
    </w:p>
    <w:p>
      <w:pPr>
        <w:pStyle w:val="5"/>
        <w:keepNext w:val="0"/>
        <w:keepLines w:val="0"/>
        <w:widowControl/>
        <w:suppressLineNumbers w:val="0"/>
        <w:shd w:val="clear" w:fill="FFFFFF"/>
        <w:spacing w:before="0" w:beforeAutospacing="0" w:after="216"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使用数据库的行级锁并不一定靠谱，尤其是当我们的锁表并不大的时候。</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ind w:right="720" w:rightChars="0"/>
        <w:rPr>
          <w:rFonts w:hint="eastAsia" w:asciiTheme="minorHAnsi" w:hAnsiTheme="minorHAnsi" w:eastAsiaTheme="minorEastAsia" w:cstheme="minorBidi"/>
          <w:kern w:val="2"/>
          <w:sz w:val="21"/>
          <w:szCs w:val="24"/>
          <w:lang w:val="en-US" w:eastAsia="zh-CN" w:bidi="ar-SA"/>
        </w:rPr>
      </w:pPr>
    </w:p>
    <w:p>
      <w:pPr>
        <w:pStyle w:val="5"/>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基于缓存（redis，memcached，tair）实现分布式锁 ：关于缓存有两种实现吧：</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ind w:right="720" w:rightChars="0" w:firstLine="1050" w:firstLineChars="5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基于SetNX实现：setNX是Redis提供的一个原子操作，如果指定key存在，那么setNX失败，如果不存在会进行Set操作并返回成功。我们可以利用这个来实现一个分布式的锁，主要思路就是，set成功表示获取锁，set失败表示获取失败，失败后需要重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rPr>
          <w:rFonts w:hint="eastAsia" w:asciiTheme="minorHAnsi" w:hAnsiTheme="minorHAnsi" w:eastAsiaTheme="minorEastAsia" w:cstheme="minorBidi"/>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 xml:space="preserve">3. </w:t>
      </w:r>
      <w:r>
        <w:rPr>
          <w:rFonts w:hint="eastAsia" w:asciiTheme="minorHAnsi" w:hAnsiTheme="minorHAnsi" w:eastAsiaTheme="minorEastAsia" w:cstheme="minorBidi"/>
          <w:kern w:val="2"/>
          <w:sz w:val="21"/>
          <w:szCs w:val="24"/>
          <w:lang w:val="en-US" w:eastAsia="zh-CN" w:bidi="ar-SA"/>
        </w:rPr>
        <w:t>基于Zookeeper实现分布式锁</w:t>
      </w:r>
    </w:p>
    <w:p>
      <w:pPr>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中间件定义</w:t>
      </w:r>
    </w:p>
    <w:p>
      <w:pPr>
        <w:rPr>
          <w:rFonts w:hint="eastAsia"/>
          <w:lang w:val="en-US" w:eastAsia="zh-CN"/>
        </w:rPr>
      </w:pPr>
      <w:r>
        <w:rPr>
          <w:rFonts w:hint="eastAsia"/>
          <w:lang w:val="en-US" w:eastAsia="zh-CN"/>
        </w:rPr>
        <w:t>维基百科的定义：中间件为软件应用提供了操作系统所提供的服务之外的服务，可以把中间件描述为“软件胶水”。中间件不是操作系统的一部分，不是数据库管理系统，也不是软件应用的一部分，而是能够让软件开发者方便地处理通信、输入和输出，能够专注在他们自己应用的部分。</w:t>
      </w:r>
    </w:p>
    <w:p>
      <w:pPr>
        <w:rPr>
          <w:rFonts w:hint="eastAsia"/>
          <w:lang w:val="en-US" w:eastAsia="zh-CN"/>
        </w:rPr>
      </w:pPr>
    </w:p>
    <w:p>
      <w:pPr>
        <w:rPr>
          <w:rFonts w:hint="eastAsia"/>
          <w:lang w:val="en-US" w:eastAsia="zh-CN"/>
        </w:rPr>
      </w:pPr>
      <w:r>
        <w:rPr>
          <w:rFonts w:hint="eastAsia"/>
          <w:lang w:val="en-US" w:eastAsia="zh-CN"/>
        </w:rPr>
        <w:t>通俗描述：中间件不是最上层的应用，也不是最底层的支撑系统，是处于中间位置的组件。中间件起到的是桥梁作用，是应用与应用之间的桥梁，也是应用与服务之间的桥梁。特定中间件是解决特定场景问题的组件，它能够让软件开发人员专注于自己应用的开发。</w:t>
      </w:r>
    </w:p>
    <w:p>
      <w:pPr>
        <w:pStyle w:val="3"/>
        <w:rPr>
          <w:rFonts w:hint="eastAsia"/>
          <w:lang w:val="en-US" w:eastAsia="zh-CN"/>
        </w:rPr>
      </w:pPr>
      <w:r>
        <w:rPr>
          <w:rFonts w:hint="eastAsia"/>
          <w:lang w:val="en-US" w:eastAsia="zh-CN"/>
        </w:rPr>
        <w:t>消息中间件</w:t>
      </w:r>
    </w:p>
    <w:p>
      <w:pPr>
        <w:numPr>
          <w:ilvl w:val="0"/>
          <w:numId w:val="7"/>
        </w:numPr>
        <w:rPr>
          <w:rFonts w:hint="eastAsia"/>
          <w:lang w:val="en-US" w:eastAsia="zh-CN"/>
        </w:rPr>
      </w:pPr>
      <w:r>
        <w:rPr>
          <w:rFonts w:hint="eastAsia"/>
          <w:lang w:val="en-US" w:eastAsia="zh-CN"/>
        </w:rPr>
        <w:t>如何实现系统解耦：</w:t>
      </w:r>
    </w:p>
    <w:p>
      <w:pPr>
        <w:numPr>
          <w:ilvl w:val="0"/>
          <w:numId w:val="0"/>
        </w:numPr>
        <w:rPr>
          <w:rFonts w:hint="eastAsia"/>
          <w:lang w:val="en-US" w:eastAsia="zh-CN"/>
        </w:rPr>
      </w:pPr>
      <w:r>
        <w:rPr>
          <w:rFonts w:hint="eastAsia"/>
          <w:lang w:val="en-US" w:eastAsia="zh-CN"/>
        </w:rPr>
        <w:t xml:space="preserve">  消息提供者只管发送消息，不用管被谁消费，或者是否消费成功。实现了应用之间的解耦。</w:t>
      </w:r>
    </w:p>
    <w:p>
      <w:pPr>
        <w:numPr>
          <w:ilvl w:val="0"/>
          <w:numId w:val="7"/>
        </w:numPr>
        <w:rPr>
          <w:rFonts w:hint="eastAsia"/>
          <w:lang w:val="en-US" w:eastAsia="zh-CN"/>
        </w:rPr>
      </w:pPr>
      <w:r>
        <w:rPr>
          <w:rFonts w:hint="eastAsia"/>
          <w:lang w:val="en-US" w:eastAsia="zh-CN"/>
        </w:rPr>
        <w:t>如何实现业务操作和消息发送的一致性</w:t>
      </w:r>
    </w:p>
    <w:p>
      <w:pPr>
        <w:numPr>
          <w:ilvl w:val="0"/>
          <w:numId w:val="0"/>
        </w:numPr>
        <w:rPr>
          <w:rFonts w:hint="eastAsia"/>
          <w:lang w:val="en-US" w:eastAsia="zh-CN"/>
        </w:rPr>
      </w:pPr>
      <w:r>
        <w:rPr>
          <w:rFonts w:hint="eastAsia"/>
          <w:lang w:val="en-US" w:eastAsia="zh-CN"/>
        </w:rPr>
        <w:t>　XA事物规范：</w:t>
      </w:r>
    </w:p>
    <w:p>
      <w:pPr>
        <w:numPr>
          <w:ilvl w:val="0"/>
          <w:numId w:val="8"/>
        </w:numPr>
        <w:ind w:firstLine="630" w:firstLineChars="300"/>
        <w:rPr>
          <w:rFonts w:hint="eastAsia"/>
          <w:lang w:val="en-US" w:eastAsia="zh-CN"/>
        </w:rPr>
      </w:pPr>
      <w:r>
        <w:rPr>
          <w:rFonts w:hint="eastAsia"/>
          <w:lang w:val="en-US" w:eastAsia="zh-CN"/>
        </w:rPr>
        <w:t>引入分布式事务会带来一些开销并增加复杂</w:t>
      </w:r>
    </w:p>
    <w:p>
      <w:pPr>
        <w:numPr>
          <w:ilvl w:val="0"/>
          <w:numId w:val="8"/>
        </w:numPr>
        <w:ind w:firstLine="630" w:firstLineChars="300"/>
        <w:rPr>
          <w:rFonts w:hint="eastAsia"/>
          <w:lang w:val="en-US" w:eastAsia="zh-CN"/>
        </w:rPr>
      </w:pPr>
      <w:r>
        <w:rPr>
          <w:rFonts w:hint="eastAsia"/>
          <w:lang w:val="en-US" w:eastAsia="zh-CN"/>
        </w:rPr>
        <w:t>对于业务操作有限制，要求业务操作的资源必须支持XA协议，才能够与发送消息一起来做分布式事务。</w:t>
      </w:r>
    </w:p>
    <w:p>
      <w:pPr>
        <w:numPr>
          <w:ilvl w:val="0"/>
          <w:numId w:val="0"/>
        </w:numPr>
        <w:rPr>
          <w:rFonts w:hint="eastAsia"/>
          <w:lang w:val="en-US" w:eastAsia="zh-CN"/>
        </w:rPr>
      </w:pPr>
      <w:r>
        <w:rPr>
          <w:rFonts w:hint="eastAsia"/>
          <w:lang w:val="en-US" w:eastAsia="zh-CN"/>
        </w:rPr>
        <w:t xml:space="preserve">  解决一致性的方案：</w:t>
      </w:r>
    </w:p>
    <w:p>
      <w:pPr>
        <w:numPr>
          <w:ilvl w:val="0"/>
          <w:numId w:val="0"/>
        </w:numPr>
        <w:rPr>
          <w:rFonts w:hint="eastAsia"/>
          <w:lang w:val="en-US" w:eastAsia="zh-CN"/>
        </w:rPr>
      </w:pPr>
      <w:r>
        <w:rPr>
          <w:rFonts w:hint="eastAsia"/>
          <w:lang w:val="en-US" w:eastAsia="zh-CN"/>
        </w:rPr>
        <w:t xml:space="preserve">      1. 发送消息给消息中间件</w:t>
      </w:r>
    </w:p>
    <w:p>
      <w:pPr>
        <w:numPr>
          <w:ilvl w:val="0"/>
          <w:numId w:val="0"/>
        </w:numPr>
        <w:rPr>
          <w:rFonts w:hint="eastAsia"/>
          <w:lang w:val="en-US" w:eastAsia="zh-CN"/>
        </w:rPr>
      </w:pPr>
      <w:r>
        <w:rPr>
          <w:rFonts w:hint="eastAsia"/>
          <w:lang w:val="en-US" w:eastAsia="zh-CN"/>
        </w:rPr>
        <w:t xml:space="preserve">      2. 消息中间件入库消息</w:t>
      </w:r>
    </w:p>
    <w:p>
      <w:pPr>
        <w:numPr>
          <w:ilvl w:val="0"/>
          <w:numId w:val="0"/>
        </w:numPr>
        <w:rPr>
          <w:rFonts w:hint="eastAsia"/>
          <w:lang w:val="en-US" w:eastAsia="zh-CN"/>
        </w:rPr>
      </w:pPr>
      <w:r>
        <w:rPr>
          <w:rFonts w:hint="eastAsia"/>
          <w:lang w:val="en-US" w:eastAsia="zh-CN"/>
        </w:rPr>
        <w:t xml:space="preserve">      3. 消息中间件返回结果</w:t>
      </w:r>
    </w:p>
    <w:p>
      <w:pPr>
        <w:numPr>
          <w:ilvl w:val="0"/>
          <w:numId w:val="0"/>
        </w:numPr>
        <w:rPr>
          <w:rFonts w:hint="eastAsia"/>
          <w:lang w:val="en-US" w:eastAsia="zh-CN"/>
        </w:rPr>
      </w:pPr>
      <w:r>
        <w:rPr>
          <w:rFonts w:hint="eastAsia"/>
          <w:lang w:val="en-US" w:eastAsia="zh-CN"/>
        </w:rPr>
        <w:t xml:space="preserve">      4. 业务操作</w:t>
      </w:r>
    </w:p>
    <w:p>
      <w:pPr>
        <w:numPr>
          <w:ilvl w:val="0"/>
          <w:numId w:val="0"/>
        </w:numPr>
        <w:rPr>
          <w:rFonts w:hint="eastAsia"/>
          <w:lang w:val="en-US" w:eastAsia="zh-CN"/>
        </w:rPr>
      </w:pPr>
      <w:r>
        <w:rPr>
          <w:rFonts w:hint="eastAsia"/>
          <w:lang w:val="en-US" w:eastAsia="zh-CN"/>
        </w:rPr>
        <w:t xml:space="preserve">      5. 发送业务操作结果给消息中间件</w:t>
      </w:r>
    </w:p>
    <w:p>
      <w:pPr>
        <w:numPr>
          <w:ilvl w:val="0"/>
          <w:numId w:val="0"/>
        </w:numPr>
        <w:rPr>
          <w:rFonts w:hint="eastAsia"/>
          <w:lang w:val="en-US" w:eastAsia="zh-CN"/>
        </w:rPr>
      </w:pPr>
      <w:r>
        <w:rPr>
          <w:rFonts w:hint="eastAsia"/>
          <w:lang w:val="en-US" w:eastAsia="zh-CN"/>
        </w:rPr>
        <w:t xml:space="preserve">      6. 更改存储中消息状态</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353050" cy="3438525"/>
            <wp:effectExtent l="0" t="0" r="11430"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5353050" cy="3438525"/>
                    </a:xfrm>
                    <a:prstGeom prst="rect">
                      <a:avLst/>
                    </a:prstGeom>
                    <a:noFill/>
                    <a:ln w="9525">
                      <a:noFill/>
                    </a:ln>
                  </pic:spPr>
                </pic:pic>
              </a:graphicData>
            </a:graphic>
          </wp:inline>
        </w:drawing>
      </w:r>
    </w:p>
    <w:p>
      <w:pPr>
        <w:pStyle w:val="5"/>
        <w:keepNext w:val="0"/>
        <w:keepLines w:val="0"/>
        <w:widowControl/>
        <w:suppressLineNumbers w:val="0"/>
      </w:pPr>
      <w:r>
        <w:t>异常分析：</w:t>
      </w:r>
    </w:p>
    <w:p>
      <w:pPr>
        <w:keepNext w:val="0"/>
        <w:keepLines w:val="0"/>
        <w:widowControl/>
        <w:numPr>
          <w:ilvl w:val="0"/>
          <w:numId w:val="9"/>
        </w:numPr>
        <w:suppressLineNumbers w:val="0"/>
        <w:spacing w:before="0" w:beforeAutospacing="1" w:after="0" w:afterAutospacing="1"/>
        <w:ind w:left="1440" w:right="720" w:hanging="360"/>
      </w:pPr>
      <w:r>
        <w:rPr>
          <w:rFonts w:hint="eastAsia" w:ascii="宋体" w:hAnsi="宋体" w:eastAsia="宋体" w:cs="宋体"/>
          <w:sz w:val="24"/>
          <w:szCs w:val="24"/>
        </w:rPr>
        <w:t>业务应用发送消息给消息中间件。如果失败，业务操作没有做，消息也没有存储在消息中间件，业务操作和消息的状态是一致的，没有问题。</w:t>
      </w:r>
    </w:p>
    <w:p>
      <w:pPr>
        <w:keepNext w:val="0"/>
        <w:keepLines w:val="0"/>
        <w:widowControl/>
        <w:numPr>
          <w:ilvl w:val="0"/>
          <w:numId w:val="9"/>
        </w:numPr>
        <w:suppressLineNumbers w:val="0"/>
        <w:spacing w:before="0" w:beforeAutospacing="1" w:after="0" w:afterAutospacing="1"/>
        <w:ind w:left="1440" w:right="720" w:hanging="360"/>
      </w:pPr>
      <w:r>
        <w:rPr>
          <w:rFonts w:hint="eastAsia" w:ascii="宋体" w:hAnsi="宋体" w:eastAsia="宋体" w:cs="宋体"/>
          <w:sz w:val="24"/>
          <w:szCs w:val="24"/>
        </w:rPr>
        <w:t>消息中间件把消息入库。如果失败，可能情况：消息中间件失效，应用收不到返回结果；插入消息失败，收到返回失败结果给应用。</w:t>
      </w:r>
    </w:p>
    <w:p>
      <w:pPr>
        <w:keepNext w:val="0"/>
        <w:keepLines w:val="0"/>
        <w:widowControl/>
        <w:numPr>
          <w:ilvl w:val="0"/>
          <w:numId w:val="9"/>
        </w:numPr>
        <w:suppressLineNumbers w:val="0"/>
        <w:spacing w:before="0" w:beforeAutospacing="1" w:after="0" w:afterAutospacing="1"/>
        <w:ind w:left="1440" w:right="720" w:hanging="360"/>
      </w:pPr>
      <w:r>
        <w:rPr>
          <w:rFonts w:hint="eastAsia" w:ascii="宋体" w:hAnsi="宋体" w:eastAsia="宋体" w:cs="宋体"/>
          <w:sz w:val="24"/>
          <w:szCs w:val="24"/>
        </w:rPr>
        <w:t>业务应用收到消息中间件结果异常。如果有业务应用正常，业务应用不知道在消息中间件的处理结果，按照失败来处理，如果入库成功，就会造成不一致；</w:t>
      </w:r>
      <w:r>
        <w:rPr>
          <w:rFonts w:hint="eastAsia" w:ascii="宋体" w:hAnsi="宋体" w:eastAsia="宋体" w:cs="宋体"/>
          <w:sz w:val="24"/>
          <w:szCs w:val="24"/>
        </w:rPr>
        <w:br w:type="textWrapping"/>
      </w:r>
      <w:r>
        <w:rPr>
          <w:rFonts w:hint="eastAsia" w:ascii="宋体" w:hAnsi="宋体" w:eastAsia="宋体" w:cs="宋体"/>
          <w:sz w:val="24"/>
          <w:szCs w:val="24"/>
        </w:rPr>
        <w:t>如果业务应用自身有问题，消息入库成功，也会造成不一致；如果入库失败，则还是一致的。</w:t>
      </w:r>
    </w:p>
    <w:p>
      <w:pPr>
        <w:keepNext w:val="0"/>
        <w:keepLines w:val="0"/>
        <w:widowControl/>
        <w:numPr>
          <w:ilvl w:val="0"/>
          <w:numId w:val="9"/>
        </w:numPr>
        <w:suppressLineNumbers w:val="0"/>
        <w:spacing w:before="0" w:beforeAutospacing="1" w:after="0" w:afterAutospacing="1"/>
        <w:ind w:left="1440" w:right="720" w:hanging="360"/>
      </w:pPr>
      <w:r>
        <w:rPr>
          <w:rFonts w:hint="eastAsia" w:ascii="宋体" w:hAnsi="宋体" w:eastAsia="宋体" w:cs="宋体"/>
          <w:sz w:val="24"/>
          <w:szCs w:val="24"/>
        </w:rPr>
        <w:t>业务应用进行业务操作。</w:t>
      </w:r>
    </w:p>
    <w:p>
      <w:pPr>
        <w:keepNext w:val="0"/>
        <w:keepLines w:val="0"/>
        <w:widowControl/>
        <w:numPr>
          <w:ilvl w:val="0"/>
          <w:numId w:val="9"/>
        </w:numPr>
        <w:suppressLineNumbers w:val="0"/>
        <w:spacing w:before="0" w:beforeAutospacing="1" w:after="0" w:afterAutospacing="1"/>
        <w:ind w:left="1440" w:right="720" w:hanging="360"/>
      </w:pPr>
      <w:r>
        <w:rPr>
          <w:rFonts w:hint="eastAsia" w:ascii="宋体" w:hAnsi="宋体" w:eastAsia="宋体" w:cs="宋体"/>
          <w:sz w:val="24"/>
          <w:szCs w:val="24"/>
        </w:rPr>
        <w:t>业务应用发送业务操作结果给消息中间件。如果出现问题，消息中间件不知道如何操作存储的消息，可能会造成不一致。</w:t>
      </w:r>
    </w:p>
    <w:p>
      <w:pPr>
        <w:keepNext w:val="0"/>
        <w:keepLines w:val="0"/>
        <w:widowControl/>
        <w:numPr>
          <w:ilvl w:val="0"/>
          <w:numId w:val="9"/>
        </w:numPr>
        <w:suppressLineNumbers w:val="0"/>
        <w:spacing w:before="0" w:beforeAutospacing="1" w:after="0" w:afterAutospacing="1"/>
        <w:ind w:left="1440" w:right="720" w:hanging="360"/>
      </w:pPr>
      <w:r>
        <w:rPr>
          <w:rFonts w:hint="eastAsia" w:ascii="宋体" w:hAnsi="宋体" w:eastAsia="宋体" w:cs="宋体"/>
          <w:sz w:val="24"/>
          <w:szCs w:val="24"/>
        </w:rPr>
        <w:t>消息中间件更新消息状态。出现问题同上。</w:t>
      </w:r>
    </w:p>
    <w:p>
      <w:pPr>
        <w:numPr>
          <w:ilvl w:val="0"/>
          <w:numId w:val="7"/>
        </w:numPr>
        <w:rPr>
          <w:rFonts w:hint="eastAsia"/>
          <w:lang w:val="en-US" w:eastAsia="zh-CN"/>
        </w:rPr>
      </w:pPr>
      <w:r>
        <w:rPr>
          <w:rFonts w:hint="eastAsia"/>
          <w:lang w:val="en-US" w:eastAsia="zh-CN"/>
        </w:rPr>
        <w:t>如何解决消息中间件与使用者的强依赖问题</w:t>
      </w:r>
    </w:p>
    <w:p>
      <w:pPr>
        <w:numPr>
          <w:ilvl w:val="0"/>
          <w:numId w:val="0"/>
        </w:numPr>
        <w:ind w:firstLine="210" w:firstLineChars="100"/>
        <w:rPr>
          <w:rFonts w:hint="eastAsia"/>
          <w:lang w:val="en-US" w:eastAsia="zh-CN"/>
        </w:rPr>
      </w:pPr>
      <w:r>
        <w:rPr>
          <w:rFonts w:hint="eastAsia"/>
          <w:lang w:val="en-US" w:eastAsia="zh-CN"/>
        </w:rPr>
        <w:t xml:space="preserve">   三种思路：</w:t>
      </w:r>
    </w:p>
    <w:p>
      <w:pPr>
        <w:numPr>
          <w:ilvl w:val="0"/>
          <w:numId w:val="0"/>
        </w:numPr>
        <w:ind w:firstLine="210" w:firstLineChars="100"/>
        <w:rPr>
          <w:rFonts w:hint="eastAsia"/>
          <w:lang w:val="en-US" w:eastAsia="zh-CN"/>
        </w:rPr>
      </w:pPr>
      <w:r>
        <w:rPr>
          <w:rFonts w:hint="eastAsia"/>
          <w:lang w:val="en-US" w:eastAsia="zh-CN"/>
        </w:rPr>
        <w:t xml:space="preserve">   1. 提供消息中间件系统的可靠性，但是没办法保证百分之百可靠。</w:t>
      </w:r>
    </w:p>
    <w:p>
      <w:pPr>
        <w:numPr>
          <w:ilvl w:val="0"/>
          <w:numId w:val="0"/>
        </w:numPr>
        <w:ind w:firstLine="210" w:firstLineChars="100"/>
        <w:rPr>
          <w:rFonts w:hint="eastAsia"/>
          <w:lang w:val="en-US" w:eastAsia="zh-CN"/>
        </w:rPr>
      </w:pPr>
      <w:r>
        <w:rPr>
          <w:rFonts w:hint="eastAsia"/>
          <w:lang w:val="en-US" w:eastAsia="zh-CN"/>
        </w:rPr>
        <w:t xml:space="preserve">   2. 对于消息中间件系统中影响业务操作进行的部分，使其可靠性与业务自身的可靠性相同。</w:t>
      </w:r>
    </w:p>
    <w:p>
      <w:pPr>
        <w:numPr>
          <w:ilvl w:val="0"/>
          <w:numId w:val="0"/>
        </w:numPr>
        <w:ind w:firstLine="210" w:firstLineChars="100"/>
        <w:rPr>
          <w:rFonts w:hint="eastAsia"/>
          <w:lang w:val="en-US" w:eastAsia="zh-CN"/>
        </w:rPr>
      </w:pPr>
      <w:r>
        <w:rPr>
          <w:rFonts w:hint="eastAsia"/>
          <w:lang w:val="en-US" w:eastAsia="zh-CN"/>
        </w:rPr>
        <w:t xml:space="preserve">  其实就是保证如果业务操作能够成功，就需要消息能够入库成功。可以把消息中间件所需要的消息表与业务数据表放到同一个业务数据库中，这样业务应用就可以把业务操作和写入消息作为一个本地事务来完成，然后再让消息中间件轮询消息表，看是否有消息可以发送，这样就解决了一致性问题。出现的问题就是需要业务数据库承载消息数据，还要让消息中间件去访问业务数据库，还需要业务操作的对象是一个数据库，或者说支持事务的存储，并且这个存储必须支持消息中间件的需求。又或者优化一下，不要让消息中间件轮询消息表，而是让业务应用轮询消息表，消息中间件不直接跟业务数据库打交道。这两种方式虽然解决了大部分问题，但都要求业务操作必须是支持事务的数据库操作，具有一定的限制。再改进优化下，不把消息表放进业务数据库中，而是放在本地磁盘中，等待消息中间件回复后，再把消息发送到消息中间件。</w:t>
      </w:r>
    </w:p>
    <w:p>
      <w:pPr>
        <w:numPr>
          <w:ilvl w:val="0"/>
          <w:numId w:val="0"/>
        </w:numPr>
        <w:ind w:firstLine="210" w:firstLineChars="100"/>
        <w:rPr>
          <w:rFonts w:hint="eastAsia"/>
          <w:lang w:val="en-US" w:eastAsia="zh-CN"/>
        </w:rPr>
      </w:pPr>
      <w:r>
        <w:rPr>
          <w:rFonts w:hint="eastAsia"/>
          <w:lang w:val="en-US" w:eastAsia="zh-CN"/>
        </w:rPr>
        <w:t xml:space="preserve">   3. 可以提供弱依赖的支持，能够较好的保证一致性。</w:t>
      </w:r>
    </w:p>
    <w:p>
      <w:pPr>
        <w:numPr>
          <w:ilvl w:val="0"/>
          <w:numId w:val="0"/>
        </w:numPr>
        <w:ind w:firstLine="211" w:firstLineChars="100"/>
        <w:rPr>
          <w:rFonts w:hint="eastAsia"/>
          <w:lang w:val="en-US" w:eastAsia="zh-CN"/>
        </w:rPr>
      </w:pPr>
      <w:r>
        <w:rPr>
          <w:rFonts w:hint="eastAsia"/>
          <w:b/>
          <w:bCs/>
          <w:color w:val="FF0000"/>
          <w:lang w:val="en-US" w:eastAsia="zh-CN"/>
        </w:rPr>
        <w:t>主要是从业务数据上进行消息补发，这才是最彻底的容灾手段，因为这样才能保证只要业务数据在，就一定可以有办法恢复消息</w:t>
      </w:r>
    </w:p>
    <w:p>
      <w:pPr>
        <w:numPr>
          <w:ilvl w:val="0"/>
          <w:numId w:val="7"/>
        </w:numPr>
        <w:rPr>
          <w:rFonts w:hint="eastAsia"/>
          <w:lang w:val="en-US" w:eastAsia="zh-CN"/>
        </w:rPr>
      </w:pPr>
      <w:r>
        <w:rPr>
          <w:rFonts w:hint="eastAsia"/>
          <w:lang w:val="en-US" w:eastAsia="zh-CN"/>
        </w:rPr>
        <w:t>JMS消息模型</w:t>
      </w:r>
    </w:p>
    <w:p>
      <w:pPr>
        <w:numPr>
          <w:ilvl w:val="0"/>
          <w:numId w:val="0"/>
        </w:numPr>
        <w:rPr>
          <w:rFonts w:hint="eastAsia"/>
          <w:lang w:val="en-US" w:eastAsia="zh-CN"/>
        </w:rPr>
      </w:pPr>
      <w:r>
        <w:rPr>
          <w:rFonts w:hint="eastAsia"/>
          <w:lang w:val="en-US" w:eastAsia="zh-CN"/>
        </w:rPr>
        <w:t xml:space="preserve">  1. JMS Queue模型（点对点）:如果queue里面的消息被一个应用处理了，那么其他应用也就不会再接收到这条消息了。消息从发送端发送出来时不能确定最终会被哪个应用消费，但是可以明确的是只有一个应用会去消费这条消息。</w:t>
      </w:r>
    </w:p>
    <w:p>
      <w:pPr>
        <w:numPr>
          <w:ilvl w:val="0"/>
          <w:numId w:val="0"/>
        </w:numPr>
        <w:rPr>
          <w:rFonts w:hint="eastAsia"/>
          <w:lang w:val="en-US" w:eastAsia="zh-CN"/>
        </w:rPr>
      </w:pPr>
      <w:r>
        <w:rPr>
          <w:rFonts w:hint="eastAsia"/>
          <w:lang w:val="en-US" w:eastAsia="zh-CN"/>
        </w:rPr>
        <w:t xml:space="preserve">  2. JMS Topic模型（发布订阅）：所有订阅过某种topic消息的应用都可以接受到提供者发出来的消息并消费。</w:t>
      </w:r>
    </w:p>
    <w:p>
      <w:pPr>
        <w:numPr>
          <w:ilvl w:val="0"/>
          <w:numId w:val="0"/>
        </w:numPr>
        <w:rPr>
          <w:rFonts w:hint="eastAsia"/>
          <w:lang w:val="en-US" w:eastAsia="zh-CN"/>
        </w:rPr>
      </w:pPr>
      <w:r>
        <w:rPr>
          <w:rFonts w:hint="eastAsia"/>
          <w:lang w:val="en-US" w:eastAsia="zh-CN"/>
        </w:rPr>
        <w:t xml:space="preserve">  具体来说，我们可以把集群和集群之间对消息的消费当做Topic模型来处理，而集群内部的各个具体应用实例对消息的消费当做queue模型来处理。</w:t>
      </w:r>
    </w:p>
    <w:p>
      <w:pPr>
        <w:numPr>
          <w:ilvl w:val="0"/>
          <w:numId w:val="7"/>
        </w:numPr>
        <w:rPr>
          <w:rFonts w:hint="eastAsia"/>
          <w:lang w:val="en-US" w:eastAsia="zh-CN"/>
        </w:rPr>
      </w:pPr>
      <w:r>
        <w:rPr>
          <w:rFonts w:hint="eastAsia"/>
          <w:lang w:val="en-US" w:eastAsia="zh-CN"/>
        </w:rPr>
        <w:t>消息订阅的方式</w:t>
      </w:r>
    </w:p>
    <w:p>
      <w:pPr>
        <w:numPr>
          <w:ilvl w:val="0"/>
          <w:numId w:val="0"/>
        </w:numPr>
        <w:rPr>
          <w:rFonts w:hint="eastAsia"/>
          <w:lang w:val="en-US" w:eastAsia="zh-CN"/>
        </w:rPr>
      </w:pPr>
      <w:r>
        <w:rPr>
          <w:rFonts w:hint="eastAsia"/>
          <w:lang w:val="en-US" w:eastAsia="zh-CN"/>
        </w:rPr>
        <w:t xml:space="preserve">   1. 持久订阅：消费者应用结束了，订阅关系不存在，消息不会保留</w:t>
      </w:r>
    </w:p>
    <w:p>
      <w:pPr>
        <w:numPr>
          <w:ilvl w:val="0"/>
          <w:numId w:val="0"/>
        </w:numPr>
        <w:rPr>
          <w:rFonts w:hint="eastAsia"/>
          <w:lang w:val="en-US" w:eastAsia="zh-CN"/>
        </w:rPr>
      </w:pPr>
      <w:r>
        <w:rPr>
          <w:rFonts w:hint="eastAsia"/>
          <w:lang w:val="en-US" w:eastAsia="zh-CN"/>
        </w:rPr>
        <w:t xml:space="preserve">   2. 非持久订阅：即使消费者应用结束了，消息会保留，应用下次启动时会再收到消息，除非显示的取消订阅关系。</w:t>
      </w:r>
    </w:p>
    <w:p>
      <w:pPr>
        <w:numPr>
          <w:ilvl w:val="0"/>
          <w:numId w:val="7"/>
        </w:numPr>
        <w:rPr>
          <w:rFonts w:hint="eastAsia"/>
          <w:lang w:val="en-US" w:eastAsia="zh-CN"/>
        </w:rPr>
      </w:pPr>
      <w:r>
        <w:rPr>
          <w:rFonts w:hint="eastAsia"/>
          <w:lang w:val="en-US" w:eastAsia="zh-CN"/>
        </w:rPr>
        <w:t>保证消息可靠性的做法</w:t>
      </w:r>
    </w:p>
    <w:p>
      <w:pPr>
        <w:numPr>
          <w:ilvl w:val="0"/>
          <w:numId w:val="0"/>
        </w:numPr>
        <w:ind w:firstLine="420"/>
        <w:rPr>
          <w:rFonts w:hint="eastAsia"/>
          <w:lang w:val="en-US" w:eastAsia="zh-CN"/>
        </w:rPr>
      </w:pPr>
      <w:r>
        <w:rPr>
          <w:rFonts w:hint="eastAsia"/>
          <w:lang w:val="en-US" w:eastAsia="zh-CN"/>
        </w:rPr>
        <w:t>从消息开始从发送端应用到接收端应用，有三个阶段需要保证可靠，分别是：消息发送者把消息发送到消息中间件，消息中间件把消息存入消息存储，消息中间件把消息投递给消息接收者。</w:t>
      </w:r>
    </w:p>
    <w:p>
      <w:pPr>
        <w:numPr>
          <w:ilvl w:val="0"/>
          <w:numId w:val="10"/>
        </w:numPr>
        <w:ind w:firstLine="420"/>
        <w:rPr>
          <w:rFonts w:hint="eastAsia"/>
          <w:lang w:val="en-US" w:eastAsia="zh-CN"/>
        </w:rPr>
      </w:pPr>
      <w:r>
        <w:rPr>
          <w:rFonts w:hint="eastAsia"/>
          <w:lang w:val="en-US" w:eastAsia="zh-CN"/>
        </w:rPr>
        <w:t>消息发送端可靠性保证：发送之后返回结果处理</w:t>
      </w:r>
    </w:p>
    <w:p>
      <w:pPr>
        <w:numPr>
          <w:ilvl w:val="0"/>
          <w:numId w:val="10"/>
        </w:numPr>
        <w:ind w:firstLine="420"/>
        <w:rPr>
          <w:rFonts w:hint="eastAsia"/>
          <w:lang w:val="en-US" w:eastAsia="zh-CN"/>
        </w:rPr>
      </w:pPr>
      <w:r>
        <w:rPr>
          <w:rFonts w:hint="eastAsia"/>
          <w:lang w:val="en-US" w:eastAsia="zh-CN"/>
        </w:rPr>
        <w:t>消息存储的可靠性保证：实现基于文件的消息存储；实现基于数据库的消息存储；实现基于双机内存的消息存储（双机内存存储，提高吞吐量，如果一个机器出现故障，则停止另一台机器的数据写操作，并把当前数据落磁盘，这适合消息到了消息中间件后大部分消息能够被及时消费的情况，可以很好的提升性能）。例如把消息存到数据库表中，每条消息一条单行数据记录，表字段可以是消息的header信息（消息Id，创建时间，投递次数，优先级，自定义的键值对属性），消息的body（消息具体内容），消息的投递对象（集群Id:ClusterId）。消息进入数据库时，一般还会生成投递表，消息投递有结果时，去更新投递表，投递成功，删除投递表记录，投递失败，则更新投递次数以及下次投递时间，一般投递时间间隔越来越长。</w:t>
      </w:r>
    </w:p>
    <w:p>
      <w:pPr>
        <w:numPr>
          <w:ilvl w:val="0"/>
          <w:numId w:val="10"/>
        </w:numPr>
        <w:ind w:firstLine="420"/>
        <w:rPr>
          <w:rFonts w:hint="eastAsia"/>
          <w:lang w:val="en-US" w:eastAsia="zh-CN"/>
        </w:rPr>
      </w:pPr>
      <w:r>
        <w:rPr>
          <w:rFonts w:hint="eastAsia"/>
          <w:lang w:val="en-US" w:eastAsia="zh-CN"/>
        </w:rPr>
        <w:t>消息投递的可靠性保证：中间件需要显示的收到接收者确认消息处理完毕的信号才能删除，一定要从应用层的响应入手。</w:t>
      </w:r>
    </w:p>
    <w:p>
      <w:pPr>
        <w:numPr>
          <w:ilvl w:val="0"/>
          <w:numId w:val="10"/>
        </w:numPr>
        <w:ind w:firstLine="420"/>
        <w:rPr>
          <w:rFonts w:hint="eastAsia"/>
          <w:lang w:val="en-US" w:eastAsia="zh-CN"/>
        </w:rPr>
      </w:pPr>
      <w:r>
        <w:rPr>
          <w:rFonts w:hint="eastAsia"/>
          <w:lang w:val="en-US" w:eastAsia="zh-CN"/>
        </w:rPr>
        <w:t>消息系统的扩容处理：分为消息中间件自身的扩容和存储的扩容。如何在同一个存储中区分存储的消息是来自哪个消息中间件应用的，解决方案就是给每条消息增加一个server表示的字段。</w:t>
      </w:r>
    </w:p>
    <w:p>
      <w:pPr>
        <w:numPr>
          <w:ilvl w:val="0"/>
          <w:numId w:val="7"/>
        </w:numPr>
        <w:rPr>
          <w:rFonts w:hint="eastAsia"/>
          <w:lang w:val="en-US" w:eastAsia="zh-CN"/>
        </w:rPr>
      </w:pPr>
      <w:r>
        <w:rPr>
          <w:rFonts w:hint="eastAsia"/>
          <w:lang w:val="en-US" w:eastAsia="zh-CN"/>
        </w:rPr>
        <w:t>JMS  中消息接收者对收到的消息进行确认的方式：</w:t>
      </w:r>
    </w:p>
    <w:p>
      <w:pPr>
        <w:numPr>
          <w:ilvl w:val="0"/>
          <w:numId w:val="0"/>
        </w:numPr>
        <w:rPr>
          <w:rFonts w:hint="eastAsia"/>
          <w:lang w:val="en-US" w:eastAsia="zh-CN"/>
        </w:rPr>
      </w:pPr>
      <w:r>
        <w:rPr>
          <w:rFonts w:hint="eastAsia"/>
          <w:lang w:val="en-US" w:eastAsia="zh-CN"/>
        </w:rPr>
        <w:t xml:space="preserve">   1. AUTO_ACKNOWLEDGE 自动确认，接收到消息就确认，可能消息还未处理，所以不可靠。</w:t>
      </w:r>
    </w:p>
    <w:p>
      <w:pPr>
        <w:numPr>
          <w:ilvl w:val="0"/>
          <w:numId w:val="0"/>
        </w:numPr>
        <w:rPr>
          <w:rFonts w:hint="eastAsia"/>
          <w:lang w:val="en-US" w:eastAsia="zh-CN"/>
        </w:rPr>
      </w:pPr>
      <w:r>
        <w:rPr>
          <w:rFonts w:hint="eastAsia"/>
          <w:lang w:val="en-US" w:eastAsia="zh-CN"/>
        </w:rPr>
        <w:t xml:space="preserve">   2. CLIENT_ACKONWLEDGE 接收端自己确认，主动调用Message接口的acknowledge()方法进行消息成功的确认。</w:t>
      </w:r>
    </w:p>
    <w:p>
      <w:pPr>
        <w:numPr>
          <w:ilvl w:val="0"/>
          <w:numId w:val="0"/>
        </w:numPr>
        <w:rPr>
          <w:rFonts w:hint="eastAsia"/>
          <w:lang w:val="en-US" w:eastAsia="zh-CN"/>
        </w:rPr>
      </w:pPr>
      <w:r>
        <w:rPr>
          <w:rFonts w:hint="eastAsia"/>
          <w:lang w:val="en-US" w:eastAsia="zh-CN"/>
        </w:rPr>
        <w:t xml:space="preserve">  3. DUPS_OK_ACKNOWLEDGE 消息接收方消息处理函数执行结束后自动确认，不需要用户主动调acknowledge（）方法。</w:t>
      </w:r>
    </w:p>
    <w:p>
      <w:pPr>
        <w:numPr>
          <w:ilvl w:val="0"/>
          <w:numId w:val="0"/>
        </w:numPr>
        <w:rPr>
          <w:rFonts w:hint="eastAsia"/>
          <w:lang w:val="en-US" w:eastAsia="zh-CN"/>
        </w:rPr>
      </w:pPr>
      <w:r>
        <w:rPr>
          <w:rFonts w:hint="eastAsia"/>
          <w:lang w:val="en-US" w:eastAsia="zh-CN"/>
        </w:rPr>
        <w:t>以上三种确认方式是通过JMS的Connection在创建Queue或者Topic时设置的。</w:t>
      </w:r>
    </w:p>
    <w:p>
      <w:pPr>
        <w:numPr>
          <w:ilvl w:val="0"/>
          <w:numId w:val="0"/>
        </w:numPr>
        <w:rPr>
          <w:rFonts w:hint="eastAsia"/>
          <w:lang w:val="en-US" w:eastAsia="zh-CN"/>
        </w:rPr>
      </w:pPr>
      <w:r>
        <w:rPr>
          <w:rFonts w:hint="eastAsia"/>
          <w:lang w:val="en-US" w:eastAsia="zh-CN"/>
        </w:rPr>
        <w:t>消息接收者对于消息的接收会出现at least once（至少一次） 和 at most once（至多一次）两种情况</w:t>
      </w:r>
    </w:p>
    <w:p>
      <w:pPr>
        <w:rPr>
          <w:rFonts w:hint="eastAsia"/>
          <w:lang w:val="en-US" w:eastAsia="zh-CN"/>
        </w:rPr>
      </w:pPr>
    </w:p>
    <w:p>
      <w:pPr>
        <w:rPr>
          <w:rFonts w:hint="eastAsia"/>
          <w:lang w:val="en-US" w:eastAsia="zh-CN"/>
        </w:rPr>
      </w:pPr>
      <w:r>
        <w:rPr>
          <w:rFonts w:hint="eastAsia"/>
          <w:lang w:val="en-US" w:eastAsia="zh-CN"/>
        </w:rPr>
        <w:t>消息中间件的两个最基础特点: 应用之间的解耦 和 操作的异步.</w:t>
      </w:r>
    </w:p>
    <w:p>
      <w:pPr>
        <w:rPr>
          <w:rFonts w:hint="eastAsia"/>
          <w:lang w:val="en-US" w:eastAsia="zh-CN"/>
        </w:rPr>
      </w:pPr>
    </w:p>
    <w:p>
      <w:pPr>
        <w:pStyle w:val="3"/>
        <w:keepNext w:val="0"/>
        <w:keepLines w:val="0"/>
        <w:widowControl/>
        <w:suppressLineNumbers w:val="0"/>
        <w:shd w:val="clear" w:fill="FFFFFF"/>
        <w:spacing w:before="0" w:beforeAutospacing="0" w:after="180" w:afterAutospacing="0" w:line="20" w:lineRule="atLeast"/>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 xml:space="preserve">5 </w:t>
      </w:r>
      <w:r>
        <w:rPr>
          <w:rFonts w:hint="default" w:asciiTheme="minorHAnsi" w:hAnsiTheme="minorHAnsi" w:eastAsiaTheme="minorEastAsia" w:cstheme="minorBidi"/>
          <w:b w:val="0"/>
          <w:kern w:val="2"/>
          <w:sz w:val="21"/>
          <w:szCs w:val="24"/>
          <w:lang w:val="en-US" w:eastAsia="zh-CN" w:bidi="ar-SA"/>
        </w:rPr>
        <w:t>消息重复投递</w:t>
      </w:r>
    </w:p>
    <w:p>
      <w:pPr>
        <w:keepNext w:val="0"/>
        <w:keepLines w:val="0"/>
        <w:widowControl/>
        <w:numPr>
          <w:ilvl w:val="0"/>
          <w:numId w:val="0"/>
        </w:numPr>
        <w:suppressLineNumbers w:val="0"/>
        <w:spacing w:before="0" w:beforeAutospacing="1" w:after="120" w:afterAutospacing="0" w:line="360" w:lineRule="atLeast"/>
        <w:ind w:left="626" w:leftChars="0" w:right="720" w:rightChars="0"/>
        <w:rPr>
          <w:rFonts w:hint="eastAsia"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分布式事务：实现复杂</w:t>
      </w:r>
    </w:p>
    <w:p>
      <w:pPr>
        <w:keepNext w:val="0"/>
        <w:keepLines w:val="0"/>
        <w:widowControl/>
        <w:numPr>
          <w:ilvl w:val="0"/>
          <w:numId w:val="0"/>
        </w:numPr>
        <w:suppressLineNumbers w:val="0"/>
        <w:spacing w:before="0" w:beforeAutospacing="1" w:after="0" w:afterAutospacing="0" w:line="360" w:lineRule="atLeast"/>
        <w:ind w:left="626" w:leftChars="0" w:right="720" w:rightChars="0"/>
      </w:pPr>
      <w:r>
        <w:rPr>
          <w:rFonts w:hint="default" w:asciiTheme="minorHAnsi" w:hAnsiTheme="minorHAnsi" w:eastAsiaTheme="minorEastAsia" w:cstheme="minorBidi"/>
          <w:b w:val="0"/>
          <w:kern w:val="2"/>
          <w:sz w:val="21"/>
          <w:szCs w:val="24"/>
          <w:lang w:val="en-US" w:eastAsia="zh-CN" w:bidi="ar-SA"/>
        </w:rPr>
        <w:t>接收者消息处理幂等性：降低消息中间件复杂，增加接受者门槛</w:t>
      </w:r>
    </w:p>
    <w:p>
      <w:pPr>
        <w:rPr>
          <w:rFonts w:hint="eastAsia"/>
          <w:lang w:val="en-US" w:eastAsia="zh-CN"/>
        </w:rPr>
      </w:pPr>
    </w:p>
    <w:p>
      <w:pPr>
        <w:pStyle w:val="3"/>
        <w:rPr>
          <w:rFonts w:hint="eastAsia" w:ascii="微软雅黑" w:hAnsi="微软雅黑" w:eastAsia="微软雅黑" w:cs="微软雅黑"/>
          <w:b w:val="0"/>
          <w:i w:val="0"/>
          <w:caps w:val="0"/>
          <w:color w:val="333333"/>
          <w:spacing w:val="0"/>
          <w:sz w:val="19"/>
          <w:szCs w:val="19"/>
        </w:rPr>
      </w:pPr>
      <w:r>
        <w:t>push/pull 模型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kern w:val="0"/>
          <w:sz w:val="19"/>
          <w:szCs w:val="19"/>
          <w:shd w:val="clear" w:fill="FFFFFF"/>
          <w:lang w:val="en-US" w:eastAsia="zh-CN" w:bidi="ar"/>
        </w:rPr>
        <w:t>对于消费者而言有两种方式从消息中间件获取消息：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kern w:val="0"/>
          <w:sz w:val="19"/>
          <w:szCs w:val="19"/>
          <w:shd w:val="clear" w:fill="FFFFFF"/>
          <w:lang w:val="en-US" w:eastAsia="zh-CN" w:bidi="ar"/>
        </w:rPr>
        <w:t>①Push方式：由消息中间件主动地将消息推送给消费者，采用Push方式，可以尽可能快地将消息发送给消费者；②Pull方式：由消费者主动向消息中间件拉取消息，会增加消息的延迟，即消息到达消费者的时间有点长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333333"/>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kern w:val="0"/>
          <w:sz w:val="19"/>
          <w:szCs w:val="19"/>
          <w:shd w:val="clear" w:fill="FFFFFF"/>
          <w:lang w:val="en-US" w:eastAsia="zh-CN" w:bidi="ar"/>
        </w:rPr>
        <w:t>但是，Push方式会有一个坏处：如果消费者的处理消息的能力很弱(一条消息需要很长的时间处理)，而消息中间件不断地向消费者Push消息，消费者的缓冲区可能会溢出。</w:t>
      </w:r>
    </w:p>
    <w:p>
      <w:p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p>
        </w:tc>
        <w:tc>
          <w:tcPr>
            <w:tcW w:w="2841" w:type="dxa"/>
          </w:tcPr>
          <w:p>
            <w:pPr>
              <w:jc w:val="center"/>
              <w:rPr>
                <w:rFonts w:hint="eastAsia"/>
                <w:vertAlign w:val="baseline"/>
                <w:lang w:val="en-US" w:eastAsia="zh-CN"/>
              </w:rPr>
            </w:pPr>
            <w:r>
              <w:rPr>
                <w:rFonts w:hint="eastAsia"/>
                <w:vertAlign w:val="baseline"/>
                <w:lang w:val="en-US" w:eastAsia="zh-CN"/>
              </w:rPr>
              <w:t>push</w:t>
            </w:r>
          </w:p>
        </w:tc>
        <w:tc>
          <w:tcPr>
            <w:tcW w:w="2841" w:type="dxa"/>
          </w:tcPr>
          <w:p>
            <w:pPr>
              <w:jc w:val="center"/>
              <w:rPr>
                <w:rFonts w:hint="eastAsia"/>
                <w:vertAlign w:val="baseline"/>
                <w:lang w:val="en-US" w:eastAsia="zh-CN"/>
              </w:rPr>
            </w:pPr>
            <w:r>
              <w:rPr>
                <w:rFonts w:hint="eastAsia"/>
                <w:vertAlign w:val="baseline"/>
                <w:lang w:val="en-US" w:eastAsia="zh-CN"/>
              </w:rPr>
              <w:t>pull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数据传输状态</w:t>
            </w:r>
          </w:p>
        </w:tc>
        <w:tc>
          <w:tcPr>
            <w:tcW w:w="2841" w:type="dxa"/>
          </w:tcPr>
          <w:p>
            <w:pPr>
              <w:rPr>
                <w:rFonts w:hint="eastAsia"/>
                <w:vertAlign w:val="baseline"/>
                <w:lang w:val="en-US" w:eastAsia="zh-CN"/>
              </w:rPr>
            </w:pPr>
            <w:r>
              <w:rPr>
                <w:rFonts w:hint="eastAsia"/>
                <w:vertAlign w:val="baseline"/>
                <w:lang w:val="en-US" w:eastAsia="zh-CN"/>
              </w:rPr>
              <w:t>保存在服务器端</w:t>
            </w:r>
          </w:p>
        </w:tc>
        <w:tc>
          <w:tcPr>
            <w:tcW w:w="2841" w:type="dxa"/>
          </w:tcPr>
          <w:p>
            <w:pPr>
              <w:rPr>
                <w:rFonts w:hint="eastAsia"/>
                <w:vertAlign w:val="baseline"/>
                <w:lang w:val="en-US" w:eastAsia="zh-CN"/>
              </w:rPr>
            </w:pPr>
            <w:r>
              <w:rPr>
                <w:rFonts w:hint="eastAsia"/>
                <w:vertAlign w:val="baseline"/>
                <w:lang w:val="en-US" w:eastAsia="zh-CN"/>
              </w:rPr>
              <w:t>保存在消费端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传输失败，重试</w:t>
            </w:r>
          </w:p>
        </w:tc>
        <w:tc>
          <w:tcPr>
            <w:tcW w:w="2841" w:type="dxa"/>
          </w:tcPr>
          <w:p>
            <w:pPr>
              <w:rPr>
                <w:rFonts w:hint="eastAsia"/>
                <w:vertAlign w:val="baseline"/>
                <w:lang w:val="en-US" w:eastAsia="zh-CN"/>
              </w:rPr>
            </w:pPr>
            <w:r>
              <w:rPr>
                <w:rFonts w:hint="eastAsia"/>
                <w:vertAlign w:val="baseline"/>
                <w:lang w:val="en-US" w:eastAsia="zh-CN"/>
              </w:rPr>
              <w:t>服务器需要维护每次传输状态，遇到失败情况重试</w:t>
            </w:r>
          </w:p>
        </w:tc>
        <w:tc>
          <w:tcPr>
            <w:tcW w:w="2841" w:type="dxa"/>
          </w:tcPr>
          <w:p>
            <w:pPr>
              <w:rPr>
                <w:rFonts w:hint="eastAsia"/>
                <w:vertAlign w:val="baseline"/>
                <w:lang w:val="en-US" w:eastAsia="zh-CN"/>
              </w:rPr>
            </w:pPr>
            <w:r>
              <w:rPr>
                <w:rFonts w:hint="eastAsia"/>
                <w:vertAlign w:val="baseline"/>
                <w:lang w:val="en-US" w:eastAsia="zh-CN"/>
              </w:rPr>
              <w:t>不需要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数据传输实时性</w:t>
            </w:r>
          </w:p>
        </w:tc>
        <w:tc>
          <w:tcPr>
            <w:tcW w:w="2841" w:type="dxa"/>
          </w:tcPr>
          <w:p>
            <w:pPr>
              <w:rPr>
                <w:rFonts w:hint="eastAsia"/>
                <w:vertAlign w:val="baseline"/>
                <w:lang w:val="en-US" w:eastAsia="zh-CN"/>
              </w:rPr>
            </w:pPr>
            <w:r>
              <w:rPr>
                <w:rFonts w:hint="eastAsia"/>
                <w:vertAlign w:val="baseline"/>
                <w:lang w:val="en-US" w:eastAsia="zh-CN"/>
              </w:rPr>
              <w:t>非常实时</w:t>
            </w:r>
          </w:p>
        </w:tc>
        <w:tc>
          <w:tcPr>
            <w:tcW w:w="2841" w:type="dxa"/>
            <w:vAlign w:val="top"/>
          </w:tcPr>
          <w:p>
            <w:pPr>
              <w:rPr>
                <w:rFonts w:hint="eastAsia"/>
                <w:vertAlign w:val="baseline"/>
                <w:lang w:val="en-US" w:eastAsia="zh-CN"/>
              </w:rPr>
            </w:pPr>
            <w:r>
              <w:rPr>
                <w:rFonts w:hint="eastAsia"/>
                <w:vertAlign w:val="baseline"/>
                <w:lang w:val="en-US" w:eastAsia="zh-CN"/>
              </w:rPr>
              <w:t>默认的短轮询方式的实时性依赖于pull间隔时间，间隔越大实时性越低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流控控制</w:t>
            </w:r>
          </w:p>
        </w:tc>
        <w:tc>
          <w:tcPr>
            <w:tcW w:w="2841" w:type="dxa"/>
          </w:tcPr>
          <w:p>
            <w:pPr>
              <w:rPr>
                <w:rFonts w:hint="eastAsia"/>
                <w:vertAlign w:val="baseline"/>
                <w:lang w:val="en-US" w:eastAsia="zh-CN"/>
              </w:rPr>
            </w:pPr>
            <w:r>
              <w:rPr>
                <w:rFonts w:hint="eastAsia"/>
                <w:vertAlign w:val="baseline"/>
                <w:lang w:val="en-US" w:eastAsia="zh-CN"/>
              </w:rPr>
              <w:t>服务器需要依据订阅者的消费能力做流控</w:t>
            </w:r>
          </w:p>
        </w:tc>
        <w:tc>
          <w:tcPr>
            <w:tcW w:w="2841" w:type="dxa"/>
          </w:tcPr>
          <w:p>
            <w:pPr>
              <w:rPr>
                <w:rFonts w:hint="eastAsia"/>
                <w:vertAlign w:val="baseline"/>
                <w:lang w:val="en-US" w:eastAsia="zh-CN"/>
              </w:rPr>
            </w:pPr>
            <w:r>
              <w:rPr>
                <w:rFonts w:hint="eastAsia"/>
                <w:vertAlign w:val="baseline"/>
                <w:lang w:val="en-US" w:eastAsia="zh-CN"/>
              </w:rPr>
              <w:t>消费者可以根据自身消费能力决定是否去pull消息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p>
        </w:tc>
        <w:tc>
          <w:tcPr>
            <w:tcW w:w="2841" w:type="dxa"/>
          </w:tcPr>
          <w:p>
            <w:pPr>
              <w:rPr>
                <w:rFonts w:hint="eastAsia"/>
                <w:vertAlign w:val="baseline"/>
                <w:lang w:val="en-US" w:eastAsia="zh-CN"/>
              </w:rPr>
            </w:pPr>
          </w:p>
        </w:tc>
        <w:tc>
          <w:tcPr>
            <w:tcW w:w="2841" w:type="dxa"/>
          </w:tcPr>
          <w:p>
            <w:pPr>
              <w:rPr>
                <w:rFonts w:hint="eastAsia"/>
                <w:vertAlign w:val="baseline"/>
                <w:lang w:val="en-US" w:eastAsia="zh-CN"/>
              </w:rPr>
            </w:pPr>
          </w:p>
        </w:tc>
      </w:tr>
    </w:tbl>
    <w:p>
      <w:pPr>
        <w:rPr>
          <w:rFonts w:hint="eastAsia"/>
          <w:lang w:val="en-US" w:eastAsia="zh-CN"/>
        </w:rPr>
      </w:pPr>
    </w:p>
    <w:p>
      <w:pPr>
        <w:pStyle w:val="4"/>
        <w:rPr>
          <w:rFonts w:hint="eastAsia"/>
          <w:lang w:val="en-US" w:eastAsia="zh-CN"/>
        </w:rPr>
      </w:pPr>
      <w:r>
        <w:rPr>
          <w:rFonts w:hint="eastAsia"/>
          <w:lang w:val="en-US" w:eastAsia="zh-CN"/>
        </w:rPr>
        <w:t>消息中间件的有序性保证</w:t>
      </w:r>
    </w:p>
    <w:p>
      <w:pPr>
        <w:rPr>
          <w:rFonts w:hint="eastAsia"/>
          <w:vertAlign w:val="baseline"/>
          <w:lang w:val="en-US" w:eastAsia="zh-CN"/>
        </w:rPr>
      </w:pPr>
      <w:r>
        <w:rPr>
          <w:rFonts w:hint="eastAsia"/>
          <w:vertAlign w:val="baseline"/>
          <w:lang w:val="en-US" w:eastAsia="zh-CN"/>
        </w:rPr>
        <w:t>有一个很重要的前提：要保持多个消息之间的时间顺序，首先它们要有一个全局的时间顺序。因此，每个消息在被创建时，都将被赋予一个</w:t>
      </w:r>
      <w:r>
        <w:rPr>
          <w:rFonts w:hint="default"/>
          <w:vertAlign w:val="baseline"/>
          <w:lang w:val="en-US" w:eastAsia="zh-CN"/>
        </w:rPr>
        <w:t>全局唯一的、单调递增的、连续的序列号（Serial</w:t>
      </w:r>
      <w:r>
        <w:rPr>
          <w:rFonts w:hint="eastAsia"/>
          <w:vertAlign w:val="baseline"/>
          <w:lang w:val="en-US" w:eastAsia="zh-CN"/>
        </w:rPr>
        <w:t xml:space="preserve"> Number，SN）。可以通过一个全局计数器来实现这一点。通过比较两个消息的SN，确定其先后顺序。</w:t>
      </w:r>
    </w:p>
    <w:p>
      <w:pPr>
        <w:rPr>
          <w:rFonts w:hint="eastAsia"/>
          <w:vertAlign w:val="baseline"/>
          <w:lang w:val="en-US" w:eastAsia="zh-CN"/>
        </w:rPr>
      </w:pPr>
      <w:r>
        <w:rPr>
          <w:rFonts w:hint="eastAsia"/>
          <w:color w:val="FF0000"/>
          <w:vertAlign w:val="baseline"/>
          <w:lang w:val="en-US" w:eastAsia="zh-CN"/>
        </w:rPr>
        <w:t>方案一：</w:t>
      </w:r>
      <w:r>
        <w:rPr>
          <w:rFonts w:hint="eastAsia"/>
          <w:vertAlign w:val="baseline"/>
          <w:lang w:val="en-US" w:eastAsia="zh-CN"/>
        </w:rPr>
        <w:t>通过某种算法，将需要保持先后顺序的消息放到同一个消息队列中。此方案有可能导致一个队列不堪重负，另一个队列为空，负载不均衡。</w:t>
      </w:r>
    </w:p>
    <w:p>
      <w:pPr>
        <w:rPr>
          <w:rFonts w:hint="eastAsia"/>
          <w:vertAlign w:val="baseline"/>
          <w:lang w:val="en-US" w:eastAsia="zh-CN"/>
        </w:rPr>
      </w:pPr>
    </w:p>
    <w:p>
      <w:pPr>
        <w:rPr>
          <w:rFonts w:hint="eastAsia"/>
          <w:vertAlign w:val="baseline"/>
          <w:lang w:val="en-US" w:eastAsia="zh-CN"/>
        </w:rPr>
      </w:pPr>
      <w:r>
        <w:rPr>
          <w:rFonts w:hint="eastAsia"/>
          <w:color w:val="FF0000"/>
          <w:vertAlign w:val="baseline"/>
          <w:lang w:val="en-US" w:eastAsia="zh-CN"/>
        </w:rPr>
        <w:t>方案二：</w:t>
      </w:r>
      <w:r>
        <w:rPr>
          <w:rFonts w:hint="eastAsia"/>
          <w:vertAlign w:val="baseline"/>
          <w:lang w:val="en-US" w:eastAsia="zh-CN"/>
        </w:rPr>
        <w:t>在将M1加入消息队列A时，同时对其他每一个队列加入一个特殊消息（Block Message, BM）。当某个消息队列处理BM时，检查M1是否已经被处理。如果M1已经被处理，则处理后面的消息，否则等待直到M1被处理。</w:t>
      </w:r>
    </w:p>
    <w:p>
      <w:pPr>
        <w:rPr>
          <w:rFonts w:hint="eastAsia"/>
          <w:vertAlign w:val="baseline"/>
          <w:lang w:val="en-US" w:eastAsia="zh-CN"/>
        </w:rPr>
      </w:pPr>
      <w:r>
        <w:rPr>
          <w:rFonts w:hint="eastAsia"/>
          <w:vertAlign w:val="baseline"/>
          <w:lang w:val="en-US" w:eastAsia="zh-CN"/>
        </w:rPr>
        <w:t>严格地说，方案二不仅仅保证了M1和M2的时间顺序，更多地是保证了M1和所有M1之后的消息的时间顺序，因此它更适用于保证某个影响范围较大的操作的时间顺序。例如，M1对应创建一个用户的操作，而所有与此用户有关的操作都必须在创建此用户后才能执行。</w:t>
      </w:r>
    </w:p>
    <w:p>
      <w:pPr>
        <w:rPr>
          <w:rFonts w:hint="eastAsia"/>
          <w:vertAlign w:val="baseline"/>
          <w:lang w:val="en-US" w:eastAsia="zh-CN"/>
        </w:rPr>
      </w:pPr>
      <w:r>
        <w:rPr>
          <w:rFonts w:hint="eastAsia"/>
          <w:vertAlign w:val="baseline"/>
          <w:lang w:val="en-US" w:eastAsia="zh-CN"/>
        </w:rPr>
        <w:t>方案二也有问题，那就是，在将M1加入队列时，必须明确知道其后会有依赖于M1的操作进行。对本例而言，评论微博以后，不一定会有删除微博的操作，而为了M1而block所有其它的消息队列，无疑会造成很大的性能浪费。那么又有</w:t>
      </w:r>
    </w:p>
    <w:p>
      <w:pPr>
        <w:rPr>
          <w:rFonts w:hint="eastAsia"/>
          <w:vertAlign w:val="baseline"/>
          <w:lang w:val="en-US" w:eastAsia="zh-CN"/>
        </w:rPr>
      </w:pPr>
    </w:p>
    <w:p>
      <w:pPr>
        <w:rPr>
          <w:rFonts w:hint="eastAsia"/>
          <w:vertAlign w:val="baseline"/>
          <w:lang w:val="en-US" w:eastAsia="zh-CN"/>
        </w:rPr>
      </w:pPr>
      <w:r>
        <w:rPr>
          <w:rFonts w:hint="eastAsia"/>
          <w:color w:val="FF0000"/>
          <w:vertAlign w:val="baseline"/>
          <w:lang w:val="en-US" w:eastAsia="zh-CN"/>
        </w:rPr>
        <w:t>方案三：</w:t>
      </w:r>
      <w:r>
        <w:rPr>
          <w:rFonts w:hint="eastAsia"/>
          <w:vertAlign w:val="baseline"/>
          <w:lang w:val="en-US" w:eastAsia="zh-CN"/>
        </w:rPr>
        <w:t>每一个消息队列都记录自己处理的最后一个消息的SN，称为Last SN，LSN。假设消息M1的SN=100，消息M2的SN=110。当处理到M2时，检查所有其它消息队列的LSN是否大于等于100：</w:t>
      </w:r>
    </w:p>
    <w:p>
      <w:pPr>
        <w:keepNext w:val="0"/>
        <w:keepLines w:val="0"/>
        <w:widowControl/>
        <w:numPr>
          <w:ilvl w:val="0"/>
          <w:numId w:val="0"/>
        </w:numPr>
        <w:suppressLineNumbers w:val="0"/>
        <w:spacing w:before="0" w:beforeAutospacing="1" w:after="0" w:afterAutospacing="1"/>
      </w:pPr>
      <w:r>
        <w:rPr>
          <w:rFonts w:hint="eastAsia"/>
          <w:vertAlign w:val="baseline"/>
          <w:lang w:val="en-US" w:eastAsia="zh-CN"/>
        </w:rPr>
        <w:t>如果所有消息队列的LSN都大于100，那么M1肯定已经被处理了。</w:t>
      </w:r>
    </w:p>
    <w:p>
      <w:pPr>
        <w:rPr>
          <w:rFonts w:hint="eastAsia"/>
          <w:vertAlign w:val="baseline"/>
          <w:lang w:val="en-US" w:eastAsia="zh-CN"/>
        </w:rPr>
      </w:pPr>
      <w:r>
        <w:rPr>
          <w:rFonts w:hint="eastAsia"/>
          <w:vertAlign w:val="baseline"/>
          <w:lang w:val="en-US" w:eastAsia="zh-CN"/>
        </w:rPr>
        <w:t>如果有一个或多个消息队列的LSN小于100，那么，M1可能还没有被处理，但一定已经被放到了某个队列中（因为M2已经在当前队列中了）。在这种情况下，block所有LSN大于100的队列，等待所有LSN小于100队列继续运行，直到这些队列要么LSN大于等于100，要么队列为空。</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有一个优化条件是，任何时候，如果某个消息队列的LSN等于100，那么M1肯定已经被处理了，可以直接结束等待。</w:t>
      </w:r>
    </w:p>
    <w:p>
      <w:pPr>
        <w:rPr>
          <w:rFonts w:hint="eastAsia"/>
          <w:vertAlign w:val="baseline"/>
          <w:lang w:val="en-US" w:eastAsia="zh-CN"/>
        </w:rPr>
      </w:pPr>
      <w:r>
        <w:rPr>
          <w:rFonts w:hint="eastAsia"/>
          <w:vertAlign w:val="baseline"/>
          <w:lang w:val="en-US" w:eastAsia="zh-CN"/>
        </w:rPr>
        <w:t>当然，这肯定会导致性能上的额外开销。事实上，方案一和方案二的结合已经足够应付现实中的大多数情况了</w:t>
      </w:r>
    </w:p>
    <w:p>
      <w:pPr>
        <w:rPr>
          <w:rFonts w:hint="eastAsia"/>
          <w:vertAlign w:val="baseline"/>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pPr>
      <w:r>
        <w:rPr>
          <w:rFonts w:hint="eastAsia"/>
          <w:lang w:val="en-US" w:eastAsia="zh-CN"/>
        </w:rPr>
        <w:t>JMS规范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Style w:val="11"/>
        </w:rPr>
        <w:t>消息的消费</w:t>
      </w:r>
      <w:r>
        <w:rPr>
          <w:rStyle w:val="11"/>
          <w:rFonts w:hint="eastAsia"/>
        </w:rPr>
        <w:t> </w:t>
      </w:r>
      <w:r>
        <w:rPr>
          <w:rStyle w:val="11"/>
          <w:rFonts w:hint="eastAsia"/>
        </w:rPr>
        <w:br w:type="textWrapping"/>
      </w:r>
      <w:r>
        <w:rPr>
          <w:rFonts w:hint="eastAsia" w:ascii="微软雅黑" w:hAnsi="微软雅黑" w:eastAsia="微软雅黑" w:cs="微软雅黑"/>
          <w:b w:val="0"/>
          <w:i w:val="0"/>
          <w:caps w:val="0"/>
          <w:color w:val="3F3F3F"/>
          <w:spacing w:val="0"/>
          <w:sz w:val="18"/>
          <w:szCs w:val="18"/>
          <w:shd w:val="clear" w:fill="FFFFFF"/>
        </w:rPr>
        <w:t>在JMS中，消息的产生和消息是异步的。对于消费来说，JMS的消息者可以通过两种方式来消费消息。 </w:t>
      </w:r>
      <w:r>
        <w:rPr>
          <w:rFonts w:hint="eastAsia" w:ascii="微软雅黑" w:hAnsi="微软雅黑" w:eastAsia="微软雅黑" w:cs="微软雅黑"/>
          <w:b w:val="0"/>
          <w:i w:val="0"/>
          <w:caps w:val="0"/>
          <w:color w:val="3F3F3F"/>
          <w:spacing w:val="0"/>
          <w:sz w:val="18"/>
          <w:szCs w:val="18"/>
          <w:shd w:val="clear" w:fill="FFFFFF"/>
        </w:rPr>
        <w:br w:type="textWrapping"/>
      </w:r>
      <w:r>
        <w:rPr>
          <w:rFonts w:hint="eastAsia" w:ascii="微软雅黑" w:hAnsi="微软雅黑" w:eastAsia="微软雅黑" w:cs="微软雅黑"/>
          <w:b w:val="0"/>
          <w:i w:val="0"/>
          <w:caps w:val="0"/>
          <w:color w:val="3F3F3F"/>
          <w:spacing w:val="0"/>
          <w:sz w:val="18"/>
          <w:szCs w:val="18"/>
          <w:shd w:val="clear" w:fill="FFFFFF"/>
        </w:rPr>
        <w:t>○ 同步 </w:t>
      </w:r>
      <w:r>
        <w:rPr>
          <w:rFonts w:hint="eastAsia" w:ascii="微软雅黑" w:hAnsi="微软雅黑" w:eastAsia="微软雅黑" w:cs="微软雅黑"/>
          <w:b w:val="0"/>
          <w:i w:val="0"/>
          <w:caps w:val="0"/>
          <w:color w:val="3F3F3F"/>
          <w:spacing w:val="0"/>
          <w:sz w:val="18"/>
          <w:szCs w:val="18"/>
          <w:shd w:val="clear" w:fill="FFFFFF"/>
        </w:rPr>
        <w:br w:type="textWrapping"/>
      </w:r>
      <w:r>
        <w:rPr>
          <w:rFonts w:hint="eastAsia" w:ascii="微软雅黑" w:hAnsi="微软雅黑" w:eastAsia="微软雅黑" w:cs="微软雅黑"/>
          <w:b w:val="0"/>
          <w:i w:val="0"/>
          <w:caps w:val="0"/>
          <w:color w:val="3F3F3F"/>
          <w:spacing w:val="0"/>
          <w:sz w:val="18"/>
          <w:szCs w:val="18"/>
          <w:shd w:val="clear" w:fill="FFFFFF"/>
        </w:rPr>
        <w:t>订阅者或接收者调用receive方法来接收消息，receive方法在能够接收到消息之前（或超时之前）将一直阻塞 </w:t>
      </w:r>
      <w:r>
        <w:rPr>
          <w:rFonts w:hint="eastAsia" w:ascii="微软雅黑" w:hAnsi="微软雅黑" w:eastAsia="微软雅黑" w:cs="微软雅黑"/>
          <w:b w:val="0"/>
          <w:i w:val="0"/>
          <w:caps w:val="0"/>
          <w:color w:val="3F3F3F"/>
          <w:spacing w:val="0"/>
          <w:sz w:val="18"/>
          <w:szCs w:val="18"/>
          <w:shd w:val="clear" w:fill="FFFFFF"/>
        </w:rPr>
        <w:br w:type="textWrapping"/>
      </w:r>
      <w:r>
        <w:rPr>
          <w:rFonts w:hint="eastAsia" w:ascii="微软雅黑" w:hAnsi="微软雅黑" w:eastAsia="微软雅黑" w:cs="微软雅黑"/>
          <w:b w:val="0"/>
          <w:i w:val="0"/>
          <w:caps w:val="0"/>
          <w:color w:val="3F3F3F"/>
          <w:spacing w:val="0"/>
          <w:sz w:val="18"/>
          <w:szCs w:val="18"/>
          <w:shd w:val="clear" w:fill="FFFFFF"/>
        </w:rPr>
        <w:t>○ 异步 </w:t>
      </w:r>
      <w:r>
        <w:rPr>
          <w:rFonts w:hint="eastAsia" w:ascii="微软雅黑" w:hAnsi="微软雅黑" w:eastAsia="微软雅黑" w:cs="微软雅黑"/>
          <w:b w:val="0"/>
          <w:i w:val="0"/>
          <w:caps w:val="0"/>
          <w:color w:val="3F3F3F"/>
          <w:spacing w:val="0"/>
          <w:sz w:val="18"/>
          <w:szCs w:val="18"/>
          <w:shd w:val="clear" w:fill="FFFFFF"/>
        </w:rPr>
        <w:br w:type="textWrapping"/>
      </w:r>
      <w:r>
        <w:rPr>
          <w:rFonts w:hint="eastAsia" w:ascii="微软雅黑" w:hAnsi="微软雅黑" w:eastAsia="微软雅黑" w:cs="微软雅黑"/>
          <w:b w:val="0"/>
          <w:i w:val="0"/>
          <w:caps w:val="0"/>
          <w:color w:val="3F3F3F"/>
          <w:spacing w:val="0"/>
          <w:sz w:val="18"/>
          <w:szCs w:val="18"/>
          <w:shd w:val="clear" w:fill="FFFFFF"/>
        </w:rPr>
        <w:t>订阅者或接收者可以注册为一个消息监听器。当消息到达之后，系统自动调用监听器的onMessage方法。</w:t>
      </w:r>
    </w:p>
    <w:p>
      <w:pPr>
        <w:pStyle w:val="4"/>
      </w:pPr>
      <w:r>
        <w:rPr>
          <w:rFonts w:hint="eastAsia"/>
        </w:rPr>
        <w:t>JMS编程模型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shd w:val="clear" w:fill="FFFFFF"/>
        </w:rPr>
        <w:t>(1) ConnectionFactory</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shd w:val="clear" w:fill="FFFFFF"/>
        </w:rPr>
        <w:t>创建Connection对象的工厂，针对两种不同的jms消息模型，分别有QueueConnectionFactory和TopicConnectionFactory两种。可以通过JNDI来查找ConnectionFactory对象。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shd w:val="clear" w:fill="FFFFFF"/>
        </w:rPr>
        <w:t>(2) Destination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shd w:val="clear" w:fill="FFFFFF"/>
        </w:rPr>
        <w:t>Destination的意思是消息生产者的消息发送目标或者说消息消费者的消息来源。对于消息生产者来说，它的Destination是某个队列（Queue）或某个主题（Topic）;对于消息消费者来说，它的Destination也是某个队列或主题（即消息来源）</w:t>
      </w:r>
      <w:r>
        <w:rPr>
          <w:rFonts w:hint="eastAsia" w:ascii="微软雅黑" w:hAnsi="微软雅黑" w:eastAsia="微软雅黑" w:cs="微软雅黑"/>
          <w:b w:val="0"/>
          <w:i w:val="0"/>
          <w:caps w:val="0"/>
          <w:color w:val="3F3F3F"/>
          <w:spacing w:val="0"/>
          <w:sz w:val="18"/>
          <w:szCs w:val="18"/>
          <w:shd w:val="clear" w:fill="FFFFFF"/>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shd w:val="clear" w:fill="FFFFFF"/>
        </w:rPr>
        <w:t>所以，Destination实际上就是两种类型的对象：Queue、Topic可以通过JNDI来查找Destination。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shd w:val="clear" w:fill="FFFFFF"/>
        </w:rPr>
        <w:t>(3) Connection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shd w:val="clear" w:fill="FFFFFF"/>
        </w:rPr>
        <w:t>Connection表示在客户端和JMS系统之间建立的链接（对TCP/IP socket的包装）。Connection可以产生一个或多个Session。跟ConnectionFactory一样，Connection也有两种类型：QueueConnection和TopicConnection。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shd w:val="clear" w:fill="FFFFFF"/>
        </w:rPr>
        <w:t>(4) Session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shd w:val="clear" w:fill="FFFFFF"/>
        </w:rPr>
        <w:t>Session是我们操作消息的接口。可以通过session创建生产者、消费者、消息等。Session提供了事务的功能。当我们需要使用session发送/接收多个消息时，可以将这些发送/接收动作放到一个事务中。同样，也分QueueSession和TopicSess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shd w:val="clear" w:fill="FFFFFF"/>
        </w:rPr>
        <w:t>(5) 消息的生产者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shd w:val="clear" w:fill="FFFFFF"/>
        </w:rPr>
        <w:t>消息生产者由Session创建，并用于将消息发送到Destination。同样，消息生产者分两种类型：QueueSender和TopicPublisher。可以调用消息生产者的方法（send或publish方法）发送消息。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shd w:val="clear" w:fill="FFFFFF"/>
        </w:rPr>
        <w:t>(6) 消息消费者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shd w:val="clear" w:fill="FFFFFF"/>
        </w:rPr>
        <w:t>消息消费者由Session创建，用于接收被发送到Destination的消息。两种类型：QueueReceiver和TopicSubscriber。可分别通过session的createReceiver(Queue)或createSubscriber(Topic)来创建。当然，也可以session的creatDurableSubscriber方法来创建持久化的订阅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shd w:val="clear" w:fill="FFFFFF"/>
        </w:rPr>
        <w:t>(7) MessageListener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shd w:val="clear" w:fill="FFFFFF"/>
        </w:rPr>
        <w:t>消息监听器。如果注册了消息监听器，一旦消息到达，将自动调用监听器的onMessage方法。EJB中的MDB（Message-Driven Bean）就是一种MessageListener。</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 w:name="Open Sans">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055B8"/>
    <w:multiLevelType w:val="multilevel"/>
    <w:tmpl w:val="599055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99055F5"/>
    <w:multiLevelType w:val="multilevel"/>
    <w:tmpl w:val="599055F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99A9686"/>
    <w:multiLevelType w:val="singleLevel"/>
    <w:tmpl w:val="599A9686"/>
    <w:lvl w:ilvl="0" w:tentative="0">
      <w:start w:val="1"/>
      <w:numFmt w:val="decimal"/>
      <w:suff w:val="space"/>
      <w:lvlText w:val="%1."/>
      <w:lvlJc w:val="left"/>
    </w:lvl>
  </w:abstractNum>
  <w:abstractNum w:abstractNumId="3">
    <w:nsid w:val="599AA5A7"/>
    <w:multiLevelType w:val="singleLevel"/>
    <w:tmpl w:val="599AA5A7"/>
    <w:lvl w:ilvl="0" w:tentative="0">
      <w:start w:val="1"/>
      <w:numFmt w:val="decimal"/>
      <w:suff w:val="space"/>
      <w:lvlText w:val="%1."/>
      <w:lvlJc w:val="left"/>
    </w:lvl>
  </w:abstractNum>
  <w:abstractNum w:abstractNumId="4">
    <w:nsid w:val="59AB7F6B"/>
    <w:multiLevelType w:val="singleLevel"/>
    <w:tmpl w:val="59AB7F6B"/>
    <w:lvl w:ilvl="0" w:tentative="0">
      <w:start w:val="1"/>
      <w:numFmt w:val="decimal"/>
      <w:suff w:val="space"/>
      <w:lvlText w:val="%1."/>
      <w:lvlJc w:val="left"/>
    </w:lvl>
  </w:abstractNum>
  <w:abstractNum w:abstractNumId="5">
    <w:nsid w:val="59ABE1C5"/>
    <w:multiLevelType w:val="singleLevel"/>
    <w:tmpl w:val="59ABE1C5"/>
    <w:lvl w:ilvl="0" w:tentative="0">
      <w:start w:val="1"/>
      <w:numFmt w:val="decimal"/>
      <w:suff w:val="space"/>
      <w:lvlText w:val="%1."/>
      <w:lvlJc w:val="left"/>
    </w:lvl>
  </w:abstractNum>
  <w:abstractNum w:abstractNumId="6">
    <w:nsid w:val="59ABE6CB"/>
    <w:multiLevelType w:val="multilevel"/>
    <w:tmpl w:val="59ABE6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9ABFF5A"/>
    <w:multiLevelType w:val="singleLevel"/>
    <w:tmpl w:val="59ABFF5A"/>
    <w:lvl w:ilvl="0" w:tentative="0">
      <w:start w:val="1"/>
      <w:numFmt w:val="decimal"/>
      <w:suff w:val="space"/>
      <w:lvlText w:val="%1."/>
      <w:lvlJc w:val="left"/>
    </w:lvl>
  </w:abstractNum>
  <w:abstractNum w:abstractNumId="8">
    <w:nsid w:val="59AC12DF"/>
    <w:multiLevelType w:val="singleLevel"/>
    <w:tmpl w:val="59AC12DF"/>
    <w:lvl w:ilvl="0" w:tentative="0">
      <w:start w:val="1"/>
      <w:numFmt w:val="decimal"/>
      <w:suff w:val="space"/>
      <w:lvlText w:val="%1."/>
      <w:lvlJc w:val="left"/>
    </w:lvl>
  </w:abstractNum>
  <w:abstractNum w:abstractNumId="9">
    <w:nsid w:val="59C0E2FB"/>
    <w:multiLevelType w:val="singleLevel"/>
    <w:tmpl w:val="59C0E2FB"/>
    <w:lvl w:ilvl="0" w:tentative="0">
      <w:start w:val="1"/>
      <w:numFmt w:val="decimal"/>
      <w:suff w:val="space"/>
      <w:lvlText w:val="%1."/>
      <w:lvlJc w:val="left"/>
    </w:lvl>
  </w:abstractNum>
  <w:num w:numId="1">
    <w:abstractNumId w:val="9"/>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E4922"/>
    <w:rsid w:val="00AE5346"/>
    <w:rsid w:val="00D020E7"/>
    <w:rsid w:val="00FD32D9"/>
    <w:rsid w:val="02830468"/>
    <w:rsid w:val="03602539"/>
    <w:rsid w:val="036D1C78"/>
    <w:rsid w:val="053F5130"/>
    <w:rsid w:val="06225D7E"/>
    <w:rsid w:val="0E89546E"/>
    <w:rsid w:val="0EFE6B2C"/>
    <w:rsid w:val="11165979"/>
    <w:rsid w:val="131637CA"/>
    <w:rsid w:val="13F61359"/>
    <w:rsid w:val="1426752A"/>
    <w:rsid w:val="156E175F"/>
    <w:rsid w:val="164B2A36"/>
    <w:rsid w:val="169D1EAA"/>
    <w:rsid w:val="16A50D90"/>
    <w:rsid w:val="17CF0D7A"/>
    <w:rsid w:val="18010D31"/>
    <w:rsid w:val="1864273B"/>
    <w:rsid w:val="1903328A"/>
    <w:rsid w:val="19E8192B"/>
    <w:rsid w:val="1B2B495D"/>
    <w:rsid w:val="1B5723FF"/>
    <w:rsid w:val="1B726F88"/>
    <w:rsid w:val="1C0A021E"/>
    <w:rsid w:val="1C6903C9"/>
    <w:rsid w:val="1F562D4F"/>
    <w:rsid w:val="21BE4DD6"/>
    <w:rsid w:val="221E02D1"/>
    <w:rsid w:val="23214F73"/>
    <w:rsid w:val="244E007F"/>
    <w:rsid w:val="24552796"/>
    <w:rsid w:val="24BC21F8"/>
    <w:rsid w:val="25333ABF"/>
    <w:rsid w:val="25B90523"/>
    <w:rsid w:val="26982444"/>
    <w:rsid w:val="29CC1A07"/>
    <w:rsid w:val="29D32EFB"/>
    <w:rsid w:val="2A49651C"/>
    <w:rsid w:val="2AB918B2"/>
    <w:rsid w:val="2C1E5DD2"/>
    <w:rsid w:val="2D473B3F"/>
    <w:rsid w:val="2F43651E"/>
    <w:rsid w:val="32727AD8"/>
    <w:rsid w:val="32CF3979"/>
    <w:rsid w:val="330E7574"/>
    <w:rsid w:val="331215A8"/>
    <w:rsid w:val="339726E8"/>
    <w:rsid w:val="34A87EEA"/>
    <w:rsid w:val="34AD47E9"/>
    <w:rsid w:val="35EC12A4"/>
    <w:rsid w:val="36316DFB"/>
    <w:rsid w:val="36A06414"/>
    <w:rsid w:val="39CE1E81"/>
    <w:rsid w:val="3B460092"/>
    <w:rsid w:val="3BD64803"/>
    <w:rsid w:val="3C122AFA"/>
    <w:rsid w:val="3C454DCE"/>
    <w:rsid w:val="3D3340A0"/>
    <w:rsid w:val="3D886D77"/>
    <w:rsid w:val="3D994CF7"/>
    <w:rsid w:val="3E75363C"/>
    <w:rsid w:val="3EE17005"/>
    <w:rsid w:val="3F140862"/>
    <w:rsid w:val="41E855C8"/>
    <w:rsid w:val="42E50035"/>
    <w:rsid w:val="431E4B93"/>
    <w:rsid w:val="44E25728"/>
    <w:rsid w:val="45A26850"/>
    <w:rsid w:val="4636448F"/>
    <w:rsid w:val="472B66F7"/>
    <w:rsid w:val="47E43E93"/>
    <w:rsid w:val="48455254"/>
    <w:rsid w:val="48BD2DAB"/>
    <w:rsid w:val="48C81313"/>
    <w:rsid w:val="4B270DF9"/>
    <w:rsid w:val="4B645D84"/>
    <w:rsid w:val="4B740E8D"/>
    <w:rsid w:val="4CD21193"/>
    <w:rsid w:val="4CFF64F3"/>
    <w:rsid w:val="4DF065B3"/>
    <w:rsid w:val="4E0837BA"/>
    <w:rsid w:val="4EF422D8"/>
    <w:rsid w:val="4F423D65"/>
    <w:rsid w:val="52840652"/>
    <w:rsid w:val="53563A71"/>
    <w:rsid w:val="535A7321"/>
    <w:rsid w:val="555D7DCB"/>
    <w:rsid w:val="56463CB8"/>
    <w:rsid w:val="57E376D7"/>
    <w:rsid w:val="58BD32D3"/>
    <w:rsid w:val="5A3E2DBE"/>
    <w:rsid w:val="5A62494A"/>
    <w:rsid w:val="5A7E1FE3"/>
    <w:rsid w:val="5A8C2A69"/>
    <w:rsid w:val="5C404CC9"/>
    <w:rsid w:val="5D14192A"/>
    <w:rsid w:val="5E733537"/>
    <w:rsid w:val="604C3B18"/>
    <w:rsid w:val="60A23FAE"/>
    <w:rsid w:val="61A75594"/>
    <w:rsid w:val="62477D6D"/>
    <w:rsid w:val="626A23B4"/>
    <w:rsid w:val="629F1F04"/>
    <w:rsid w:val="63152579"/>
    <w:rsid w:val="63AB2509"/>
    <w:rsid w:val="63BD29F0"/>
    <w:rsid w:val="63D63772"/>
    <w:rsid w:val="65D24AE6"/>
    <w:rsid w:val="6648690B"/>
    <w:rsid w:val="67671926"/>
    <w:rsid w:val="68322FCD"/>
    <w:rsid w:val="68E129F5"/>
    <w:rsid w:val="69857007"/>
    <w:rsid w:val="6AEF33D2"/>
    <w:rsid w:val="6C484AED"/>
    <w:rsid w:val="6D2C0D53"/>
    <w:rsid w:val="6D3A3288"/>
    <w:rsid w:val="6E23625E"/>
    <w:rsid w:val="6E3E59C4"/>
    <w:rsid w:val="711B1A79"/>
    <w:rsid w:val="73844A3C"/>
    <w:rsid w:val="73EA1B5D"/>
    <w:rsid w:val="74397822"/>
    <w:rsid w:val="74B42083"/>
    <w:rsid w:val="765B62BC"/>
    <w:rsid w:val="77D118F0"/>
    <w:rsid w:val="791C4F0A"/>
    <w:rsid w:val="79B551A5"/>
    <w:rsid w:val="7AC95408"/>
    <w:rsid w:val="7CB20001"/>
    <w:rsid w:val="7E981CFD"/>
    <w:rsid w:val="7F6C0C5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chenti</dc:creator>
  <cp:lastModifiedBy>chenti</cp:lastModifiedBy>
  <dcterms:modified xsi:type="dcterms:W3CDTF">2017-09-26T07:52:41Z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