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 xml:space="preserve">HTTP /302 redirect: 302 代表暂时性转移(Temporarily Moved )。 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HTTP/206 “Partial Content”响应是在客户端表明自己只需要目标URL上的部分资源的时候返回的.这种情况经常发生在客户端继续请求一个未完成的下载的时候(通常是当客户端加载一个体积较大的嵌入文件,比如视屏或PDF文件 ),或者是客户端尝试实现带宽遏流的时候.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请求(Request)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一个完整的HTTP请求包括：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一个请求行、若干请求头、以及实体内容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"https://github.com/brianway/java-learning/blob/master/blogs/javaweb/javaweb%E5%85%A5%E9%97%A8%E7%AC%94%E8%AE%B0(2)-http%E5%85%A5%E9%97%A8.md" \l "请求头字段"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请求头字段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Accept:用于告诉服务器，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客户机支持的数据类型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Accept-Charset:用于告诉服务器，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客户机采用的编码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Accept-Encoding:用于告诉服务器，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客户机支持数据压缩格式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Accept-Language: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客户机的语言环境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Host:客户机通过这个头告诉服务器，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想访问的主机名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If-Modified-Since:客户机通过这个头告诉服务器，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资源的缓存时间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Refer:客户机通过这个头告诉服务器，它是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从哪个资源访问服务器的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(防盗链)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User-Agent:客户机通过这个头告诉服务器，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客户机的软件环境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Cookie:客户机通过这个头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向服务器带数据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Connection:这个请求完了，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是保持连接还是关闭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Range:断点下载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bytes=n1-n2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,传输范围n1到n2字节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bytes=n-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，传输web资源中第n个字节以后的所有内容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bytes=n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,传输最后n个字节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"https://github.com/brianway/java-learning/blob/master/blogs/javaweb/javaweb%E5%85%A5%E9%97%A8%E7%AC%94%E8%AE%B0(2)-http%E5%85%A5%E9%97%A8.md" \l "响应response"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响应(Response)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一个HTTP响应代表服务器向客户端回送的数据，包括：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一个状态行、若干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eastAsia="zh-CN"/>
        </w:rPr>
        <w:t>响应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头、以及实体内容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"https://github.com/brianway/java-learning/blob/master/blogs/javaweb/javaweb%E5%85%A5%E9%97%A8%E7%AC%94%E8%AE%B0(2)-http%E5%85%A5%E9%97%A8.md" \l "响应状态行"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响应状态行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"https://camo.githubusercontent.com/11b8dccb06e9b7b2fcbd479107cf068eb9ce711b/687474703a2f2f3778706836642e636f6d312e7a302e676c622e636c6f7564646e2e636f6d2f6a6176617765625f48747470526573706f6e73655374617475732e706e67" \t "https://github.com/brianway/java-learning/blob/master/blogs/javaweb/_blank"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instrText xml:space="preserve">INCLUDEPICTURE \d "https://camo.githubusercontent.com/11b8dccb06e9b7b2fcbd479107cf068eb9ce711b/687474703a2f2f3778706836642e636f6d312e7a302e676c622e636c6f7564646e2e636f6d2f6a6176617765625f48747470526573706f6e73655374617475732e706e67" \* MERGEFORMATINET </w:instrTex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924550" cy="17811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详情可参考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"http://www.w3school.com.cn/tags/html_ref_httpmessages.asp"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t>HTTP 状态消息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"https://github.com/brianway/java-learning/blob/master/blogs/javaweb/javaweb%E5%85%A5%E9%97%A8%E7%AC%94%E8%AE%B0(2)-http%E5%85%A5%E9%97%A8.md" \l "响应头字段"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响应头字段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Location:这个头配合302状态码使用，用于告诉客户机找谁(location和302实现请求重定向)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Server:服务器通过这个头，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告诉浏览器服务器的类型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Content-Encoding:服务器通过这个头，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数据的压缩格式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 xml:space="preserve"> (相关java知识: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GZIPOutputStream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,包装流/底层流)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Content-Length:服务器通过这个头，告诉浏览器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回送数据的长度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Content-Type: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服务器通过这个头，告诉浏览器回送数据的类型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Last-Modified:服务器通过这个头，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告诉浏览器当前资源的缓存时间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Refresh:服务器通过这个头，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告诉浏览器隔多长时间刷新一次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Content-Disposition:服务器通过这个头，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告诉浏览器以下载方式打开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Transfer-Encoding:服务器通过这个头，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告诉浏览器数据的传送格式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Etag:缓存相关的头部，用于实时性要求高的系统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</w:rPr>
        <w:t>Expires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:服务器通过这个头，告诉浏览器把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</w:rPr>
        <w:t>回送的资源缓存多长时间，-1或0则不缓存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Cache-Control和Pragma:no-cache,服务器通过这两个头，也是控制浏览器不要缓存数据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Connection: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断开连接/保持连接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Date: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当前时间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Accept-Ranges: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用来说明web服务器是否支持range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。支持返回bytes;不支持返回none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Content-Range:制定了返回web资源的字节范围，格式：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n1-n2/n_total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both"/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servlet的调用过程和生命周期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时序图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"https://camo.githubusercontent.com/4add5ddf8c0da7d49f0167902fab4c81f56ee167/687474703a2f2f3778706836642e636f6d312e7a302e676c622e636c6f7564646e2e636f6d2f6a6176617765625f736572766c65742d6c6966656379636c652e706e67" \t "https://github.com/brianway/java-learning/blob/master/blogs/javaweb/_blank"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instrText xml:space="preserve">INCLUDEPICTURE \d "https://camo.githubusercontent.com/4add5ddf8c0da7d49f0167902fab4c81f56ee167/687474703a2f2f3778706836642e636f6d312e7a302e676c622e636c6f7564646e2e636f6d2f6a6176617765625f736572766c65742d6c6966656379636c652e706e67" \* MERGEFORMATINET </w:instrTex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774690" cy="497014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97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"https://github.com/brianway/java-learning/blob/master/blogs/javaweb/javaweb%E5%85%A5%E9%97%A8%E7%AC%94%E8%AE%B0(3)-Servlet.md" \l "servlet开发的一些细节"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servlet开发的一些细节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标签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&lt;servlet&gt;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包含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&lt;servlet-name&gt;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&lt;servlet-class&gt;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；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&lt;servlet-mapping&gt;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包含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&lt;servlet-name&gt;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&lt;url-pattern&gt;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映射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web.xml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中一个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&lt;servlet&gt;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可对应多个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&lt;servlet-mapping&gt;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通配符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&lt;servlet-mapping&gt;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的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&lt;url-pattern&gt;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可以使用通配符，两种固定格式：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*.扩展名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；以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开头，以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/*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结尾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"https://camo.githubusercontent.com/19554cb1969db13be8079587b757946d3e847ad8/687474703a2f2f3778706836642e636f6d312e7a302e676c622e636c6f7564646e2e636f6d2f6a6176617765625f736572766c65742d75726c2545352538432542392545392538352538442e706e67" \t "https://github.com/brianway/java-learning/blob/master/blogs/javaweb/_blank"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instrText xml:space="preserve">INCLUDEPICTURE \d "https://camo.githubusercontent.com/19554cb1969db13be8079587b757946d3e847ad8/687474703a2f2f3778706836642e636f6d312e7a302e676c622e636c6f7564646e2e636f6d2f6a6176617765625f736572766c65742d75726c2545352538432542392545392538352538442e706e67" \* MERGEFORMATINET </w:instrTex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6125210" cy="3378200"/>
            <wp:effectExtent l="0" t="0" r="1270" b="508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对象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servlet由servlet引擎调用，不能独立运行。客户端多次请求，服务器只创建一个servlet实例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，之后驻留内存中继续服务直至web容器退出才销毁它。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:服务器针对客户端的每一次请求都会创建新的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request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对象(它们的生命周期很短)，传给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service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加载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servlet实例的创建和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init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方法的调用是在第一次请求时，而非服务器启动时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，除非在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&lt;servlet&gt;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标签配置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&lt;load-on-start-up&gt;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,数字越小优先级越高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缺省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:映射路径为正斜杠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，则为当前web应用的缺省servlet,不匹配的都交给缺省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线程安全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:访问同一资源会引发线程安全问题; 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SingleThreadModel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标记接口(已弃用)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ServletConfig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在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&lt;servlet&gt;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标签配置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&lt;init-param&gt;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，通过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getServletConfig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方法获得配置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。可配置输出字符集，读哪个配置文件等等。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ServletContext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代表当前web应用，含有一些web应用全局性方法，实现web资源共享、servlet转发等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。通过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ServletConfig.getServletContext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方法获得，在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&lt;context-param&gt;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标签配置。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before="288" w:beforeAutospacing="0" w:after="192" w:afterAutospacing="0" w:line="15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"https://github.com/brianway/java-learning/blob/master/blogs/javaweb/javaweb%E5%85%A5%E9%97%A8%E7%AC%94%E8%AE%B0(3)-Servlet.md" \l "servletcontext"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ServletContext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API: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"https://tomcat.apache.org/tomcat-8.0-doc/servletapi/index.html?javax/servlet/ServletContext.html"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t>Interface ServletContext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概念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一个web应用所有servlet共享同一个ServletContext对象，可实现数据共享。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ServletContext被称为context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对象。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域：作用范围；context域：整个应用程序范围。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ServletContext域： 1. 这是一个容器 2. 说明了这个容器的作用范围，也就是应用程序范围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</w:rPr>
        <w:t>转发:客户机一次请求；重定向：客户机两次请求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作用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获取web应用的初始化参数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实现servlet转发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利用ServletContext对象读取资源文件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获得文件路径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读取资源文件的三种方式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.properties文件（属性文件）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配置文件：properties文件和xml文件；数据有关系使用xml文件，没有关系则使用properties文件。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1.通过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ServletContext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的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getResourceAsStream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方法，读取properties文件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模板代码(注意文件位置不同写路径会不同)：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192" w:afterAutospacing="0" w:line="17" w:lineRule="atLeas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InputStream in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4"/>
          <w:szCs w:val="24"/>
          <w:shd w:val="clear" w:fill="F7F7F7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4"/>
          <w:szCs w:val="24"/>
          <w:shd w:val="clear" w:fill="F7F7F7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4"/>
          <w:szCs w:val="24"/>
          <w:shd w:val="clear" w:fill="F7F7F7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4"/>
          <w:szCs w:val="24"/>
          <w:shd w:val="clear" w:fill="F7F7F7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  <w:t>getServletContext()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4"/>
          <w:szCs w:val="24"/>
          <w:shd w:val="clear" w:fill="F7F7F7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  <w:t>getResourceAsStream(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4"/>
          <w:szCs w:val="24"/>
          <w:shd w:val="clear" w:fill="F7F7F7"/>
        </w:rPr>
        <w:t>"/WEB-INF/classes/org/iot/servlet/db.properties"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192" w:afterAutospacing="0" w:line="17" w:lineRule="atLeas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Properties properties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4"/>
          <w:szCs w:val="24"/>
          <w:shd w:val="clear" w:fill="F7F7F7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4"/>
          <w:szCs w:val="24"/>
          <w:shd w:val="clear" w:fill="F7F7F7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 Properties();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896"/>
          <w:spacing w:val="0"/>
          <w:sz w:val="24"/>
          <w:szCs w:val="24"/>
          <w:shd w:val="clear" w:fill="F7F7F7"/>
        </w:rPr>
        <w:t>//map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192" w:afterAutospacing="0" w:line="17" w:lineRule="atLeast"/>
        <w:rPr>
          <w:rFonts w:hint="eastAsia" w:asciiTheme="minorEastAsia" w:hAnsiTheme="minorEastAsia" w:eastAsiaTheme="minorEastAsia" w:cstheme="minorEastAsia"/>
          <w:b w:val="0"/>
          <w:i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4"/>
          <w:szCs w:val="24"/>
          <w:shd w:val="clear" w:fill="F7F7F7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7F7F7"/>
        </w:rPr>
        <w:t>load(in);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2.通过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servletContext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的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getRealPath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方法得到资源的绝对路径，再通过传统方式(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FileInputStream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)读取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3.通过类装载器去读，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ClassLoader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的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getResourceAsStream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(如果读取资源文件的程序不是servlet)，文件不能太大。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只装载一次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，所以如要读到更新后的数据，通过类装载的方式得到资源文件的位置，再通过传统方式读取资源文件的数据（用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getResource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得到path，再用</w:t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FileInputStream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FF6600"/>
          <w:spacing w:val="0"/>
          <w:sz w:val="24"/>
          <w:szCs w:val="24"/>
          <w:shd w:val="clear" w:fill="FFFFFF"/>
        </w:rPr>
        <w:t>HTTP与TCP/IP区别？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TPC/IP协议是传输层协议，主要解决数据如何在网络中传输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而HTTP是应用层协议，主要解决如何包装数据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。WEB使用HTTP协议作应用层协议，以封装HTTP 文本信息，然后使用TCP/IP做传输层协议将它发到网络上。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下面的图表试图显示不同的TCP/IP和其他的协议在最初OSI（Open System Interconnect）模型中的位置：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RIP：内部网关协议，一种动态路由协议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OSPF：开放式最短路径优先协议。网络层，作用域一个自治系统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BGP：边界网关协议，基于TCP的动态路由协议，用来连接好几个自治系统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INCLUDEPICTURE \d "http://images2015.cnblogs.com/blog/555379/201602/555379-20160210231238370-230545857.png" \* MERGEFORMATINET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1610" cy="1952625"/>
            <wp:effectExtent l="0" t="0" r="11430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INCLUDEPICTURE \d "http://www.ha97.com/wp-content/uploads/image/2010/09/162558wtA.jpg" \* MERGEFORMATINET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67350" cy="4105275"/>
            <wp:effectExtent l="0" t="0" r="381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INCLUDEPICTURE \d "http://www.ha97.com/wp-content/uploads/image/2010/09/162606nhq.jpg" \* MERGEFORMATINET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48300" cy="3248025"/>
            <wp:effectExtent l="0" t="0" r="7620" b="1333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2200"/>
          <w:spacing w:val="0"/>
          <w:sz w:val="24"/>
          <w:szCs w:val="24"/>
        </w:rPr>
        <w:t>除了层的数量之外，开放式系统互联（OSI）模型与TCP/IP协议有什么区别？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  <w:t>开放式系统互联模型是一个参考标准，解释协议相互之间应该如何相互作用。TCP/IP协议是美国国防部发明的，是让互联网成为了目前这个样子的标准之一。开放式系统互联模型中没有清楚地描绘TCP/IP协议，但是在解释TCP/IP协议时很容易想到开放式系统互联模型。两者的主要区别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  <w:t>TCP/IP协议中的应用层处理开放式系统互联模型中的第五层、第六层和第七层的功能。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  <w:t>TCP/IP协议中的传输层并不能总是保证在传输层可靠地传输数据包，而开放式系统互联模型可以做到。TCP/IP协议还提供一项名为UDP（用户数据报协议）的选择。UDP不能保证可靠的数据包传输。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2200"/>
          <w:spacing w:val="0"/>
          <w:sz w:val="24"/>
          <w:szCs w:val="24"/>
        </w:rPr>
        <w:t>TCP/UDP协议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  <w:t>TCP(Transmission Control Protocol)和UDP(User Datagram Protocol)协议属于传输层协议。其中TCP提供IP环境下的数据可靠传输，它提供的服务包括数据流传送、可靠性、有效流控、全双工操作和多路复用。通过面向连接、端到端和可靠的数据包发送。通俗说，它是事先为所发送的数据开辟出连接好的通道，然后再进行数据发送；而UDP则不为IP提供可靠性、流控或差错恢复功能。一般来说，TCP对应的是可靠性要求高的应用，而UDP对应的则是可靠性要求低、传输经济的应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TCP支持的应用协议主要 有：Telnet、FTP、SMTP等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UDP支持的应用层协议主要有：NFS（网络文件系统）、SNMP（简单网络管理协议）、DNS（主域名称系 统）、TFTP（通用文件传输协议）等.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</w:rPr>
        <w:t>TCP/IP协议与低层的数据链路层和物理层无关，这也是TCP/IP的重要特点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2200"/>
          <w:spacing w:val="0"/>
          <w:sz w:val="24"/>
          <w:szCs w:val="24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HTTP三次握手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HTTP（HyperText Transfer Protocol)超文本传输协议是互联网上应用最为广泛的一种网络协议。由于信息是明文传输，所以被认为是不安全的。而关于HTTP的三次握手，其实就是使用三次TCP握手确认建立一个HTTP连接。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如下图所示，SYN（synchronous）是TCP/IP建立连接时使用的握手信号、Sequence number（序列号）、Acknowledge number（确认号码），三个箭头指向就代表三次握手，完成三次握手，客户端与服务器开始传送数据。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INCLUDEPICTURE \d "http://img.blog.csdn.net/20170104214009596?watermark/2/text/aHR0cDovL2Jsb2cuY3Nkbi5uZXQvd2h1c2xlaQ==/font/5a6L5L2T/fontsize/400/fill/I0JBQkFCMA==/dissolve/70/gravity/Center" \* MERGEFORMATINET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892800" cy="5934075"/>
            <wp:effectExtent l="0" t="0" r="5080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首先Client端发送连接请求报文，Server段接受连接后回复ACK报文，并为这次连接分配资源。Client端接收到ACK报文后也向Server段发生ACK报文，并分配资源，这样TCP连接就建立了。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390265" cy="4764405"/>
            <wp:effectExtent l="0" t="0" r="8255" b="571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476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【注意】中断连接端可以是Client端，也可以是Server端。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假设Client端发起中断连接请求，也就是发送FIN报文。Server端接到FIN报文后，意思是说"我Client端没有数据要发给你了"，但是如果你还有数据没有发送完成，则不必急着关闭Socket，可以继续发送数据。所以你先发送ACK，"告诉Client端，你的请求我收到了，但是我还没准备好，请继续你等我的消息"。这个时候Client端就进入FIN_WAIT状态，继续等待Server端的FIN报文。当Server端确定数据已发送完成，则向Client端发送FIN报文，"告诉Client端，好了，我这边数据发完了，准备好关闭连接了"。Client端收到FIN报文后，"就知道可以关闭连接了，但是他还是不相信网络，怕Server端不知道要关闭，所以发送ACK后进入TIME_WAIT状态，如果Server端没有收到ACK则可以重传。“，Server端收到ACK后，"就知道可以断开连接了"。Client端等待了2MSL后依然没有收到回复，则证明Server端已正常关闭，那好，我Client端也可以关闭连接了。Ok，TCP连接就这样关闭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整个过程Client端所经历的状态如下：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839335" cy="4519295"/>
            <wp:effectExtent l="0" t="0" r="6985" b="698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451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而Server端所经历的过程如下：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80050" cy="4909820"/>
            <wp:effectExtent l="0" t="0" r="6350" b="1270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0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【注意】 在TIME_WAIT状态中，如果TCP client端最后一次发送的ACK丢失了，它将重新发送。TIME_WAIT状态中所需要的时间是依赖于实现方法的。典型的值为30秒、1分钟和2分钟。等待之后连接正式关闭，并且所有的资源(包括端口号)都被释放。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【问题1】为什么连接的时候是三次握手，关闭的时候却是四次握手？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答：因为当Server端收到Client端的SYN连接请求报文后，可以直接发送SYN+ACK报文。其中ACK报文是用来应答的，SYN报文是用来同步的。但是关闭连接时，当Server端收到FIN报文时，很可能并不会立即关闭SOCKET，所以只能先回复一个ACK报文，告诉Client端，"你发的FIN报文我收到了"。只有等到我Server端所有的报文都发送完了，我才能发送FIN报文，因此不能一起发送。故需要四步握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【问题2】为什么TIME_WAIT状态需要经过2MSL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(最大报文段生存时间)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才能返回到CLOSE状态？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答：虽然按道理，四个报文都发送完毕，我们可以直接进入CLOSE状态了，但是我们必须假象网络是不可靠的，有可以最后一个ACK丢失。所以TIME_WAIT状态就是用来重发可能丢失的ACK报文。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什么是2MSL？MSL即Maximum Segment Lifetime，也就是报文最大生存时间，引用《TCP/IP详解》中的话：“它(MSL)是任何报文段被丢弃前在网络内的最长时间。”那么，2MSL也就是这个时间的2倍。其实我觉得没必要把这个MSL的确切含义搞明白，你所需要明白的是，当TCP连接完成四个报文段的交换时，主动关闭的一方将继续等待一定时间(2-4分钟)，即使两端的应用程序结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为什么需要2MSL？根据《TCP/IP详解》和《The TCP/IP Guide》中的说法，有两个原因：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 其一，保证发送的ACK会成功发送到对方，如何保证？我觉得可能是通过超时计时器发送。这个就很难用代码演示了。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 其二，报文可能会被混淆，意思是说，其他时候的连接可能会被当作本次的连接。直接引用《The TCP/IP Guide》的说法：The second is to provide a “buffering period” between the end of this connection and any subsequent ones. If not for this period, it is possible that packets from different connections could be mixed, creating confusion.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常见面试题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84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</w:rPr>
        <w:t>TCP协议和UDP协议的区别是什么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TCP协议是有连接的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，有连接的意思是开始传输实际数据之前TCP的客户端和服务器端必须通过三次握手建立连接，会话结束之后也要结束连接。而UDP是无连接的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TCP协议保证数据按序发送，按序到达，提供超时重传来保证可靠性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，但是UDP不保证按序到达，甚至不保证到达，只是努力交付，即便是按序发送的序列，也不保证按序送到。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TCP协议所需资源多，TCP首部需20个字节（不算可选项），UDP首部字段只需8个字节。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TCP有流量控制和拥塞控制，UDP没有，网络拥堵不会影响发送端的发送速率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TCP是一对一的连接，而UDP则可以支持一对一，多对多，一对多的通信。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TCP面向的是字节流的服务，UDP面向的是报文的服务。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 HYPERLINK "http://www.cnblogs.com/newwy/archive/2013/08/02/3232503.html"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t>TCP介绍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和UDP介绍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84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请详细介绍一下TCP协议建立连接和终止连接的过程？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助于理解的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 HYPERLINK "http://www.cppblog.com/MemoryGarden/archive/2011/07/02/150007.html"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t>一段话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两幅图（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 HYPERLINK "http://www.cnblogs.com/newwy/archive/2013/08/03/3234536.html"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t>来源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）：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spacing w:before="0" w:beforeAutospacing="1" w:after="0" w:afterAutospacing="1"/>
        <w:ind w:left="15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建立连接：三次握手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204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 HYPERLINK "http://images.cnitblog.com/blog/385532/201308/30193701-72f027c0ea0f4c69834076466fa5383c.png"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INCLUDEPICTURE \d "http://images.cnitblog.com/blog/385532/201308/30193702-7287165c73e7440382207309e07fcbb5.png" \* MERGEFORMATINET </w:instrTex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drawing>
          <wp:inline distT="0" distB="0" distL="114300" distR="114300">
            <wp:extent cx="4188460" cy="2838450"/>
            <wp:effectExtent l="0" t="0" r="2540" b="11430"/>
            <wp:docPr id="19" name="图片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spacing w:before="0" w:beforeAutospacing="1" w:after="0" w:afterAutospacing="1"/>
        <w:ind w:left="15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关闭连接：四次挥手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204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 HYPERLINK "http://images.cnitblog.com/blog/385532/201308/30193703-63640062b79a4fc8b8ed31e95fd87bd8.png"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INCLUDEPICTURE \d "http://images.cnitblog.com/blog/385532/201308/30193703-330b281cddc5439f99eb027ac1c9627c.png" \* MERGEFORMATINET </w:instrTex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drawing>
          <wp:inline distT="0" distB="0" distL="114300" distR="114300">
            <wp:extent cx="4057650" cy="2838450"/>
            <wp:effectExtent l="0" t="0" r="11430" b="11430"/>
            <wp:docPr id="21" name="图片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84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三次握手建立连接时，发送方再次发送确认的必要性？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主 要是为了防止已失效的连接请求报文段突然又传到了B,因而产生错误。假定出现一种异常情况，即A发出的第一个连接请求报文段并没有丢失，而是在某些网络结 点长时间滞留了，一直延迟到连接释放以后的某个时间才到达B，本来这是一个早已失效的报文段。但B收到此失效的连接请求报文段后，就误认为是A又发出一次 新的连接请求，于是就向A发出确认报文段，同意建立连接。假定不采用三次握手，那么只要B发出确认，新的连接就建立了，这样一直等待A发来数据，B的许多 资源就这样白白浪费了。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842" w:hanging="360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</w:rPr>
        <w:t>四次挥手释放连接时，等待2MSL的意义？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880"/>
        </w:tabs>
        <w:spacing w:before="0" w:beforeAutospacing="1" w:after="0" w:afterAutospacing="1"/>
        <w:ind w:left="15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第 一，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为了保证A发送的最有一个ACK报文段能够到达B。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这个ACK报文段有可能丢失，因而使处在LAST-ACK状态的B收不到对已发送的FIN和ACK 报文段的确认。B会超时重传这个FIN和ACK报文段，而A就能在2MSL时间内收到这个重传的ACK+FIN报文段。接着A重传一次确认。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880"/>
        </w:tabs>
        <w:spacing w:before="0" w:beforeAutospacing="1" w:after="0" w:afterAutospacing="1"/>
        <w:ind w:left="15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第二，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</w:rPr>
        <w:t>就是防止上面提到的已失效的连接请求报文段出现在本连接中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，A在发送完最有一个ACK报文段后，再经过2MSL，就可以使本连接持续的时间内所产生的所有报文段都从网络中消失。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84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常见的应用中有哪些是应用TCP协议的，哪些又是应用UDP协议的，为什么它们被如此设计？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以下应用一般或必须用udp实现？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1564" w:hanging="36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</w:rPr>
        <w:t>多播的信息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一定要用udp实现，因为tcp只支持一对一通信。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15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如果一个应用场景中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</w:rPr>
        <w:t>大多是简短的信息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，适合用udp实现，因为udp是基于报文段的，它直接对上层应用的数据封装成报文段，然后丢在网络中，如果信息量太大，会在链路层中被分片，影响传输效率。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15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如果一个应用场景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</w:rPr>
        <w:t>重性能甚于重完整性和安全性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，那么适合于udp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，比如多媒体应用，缺一两帧不影响用户体验，但是需要流媒体到达的速度快，因此比较适合用udp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1564" w:hanging="36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如果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</w:rPr>
        <w:t>要求快速响应，那么udp听起来比较合适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15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如果又要利用udp的快速响应优点，又想可靠传输，那么只能考上层应用自己制定规则了。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15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常见的使用udp的例子：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ICQ,QQ的聊天模块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1202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以qq为例的一个说明（转载自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 HYPERLINK "http://www.zhihu.com/question/20292749"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t>知乎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登陆采用TCP协议和HTTP协议，你和好友之间发送消息，主要采用UDP协议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，内网传文件采用了P2P技术。总来的说：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1.登陆过程，客户端client 采用TCP协议向服务器server发送信息，HTTP协议下载信息。登陆之后，会有一个TCP连接来保持在线状态。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2.和好友发消息，客户端client采用UDP协议，但是需要通过服务器转发。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</w:rPr>
        <w:t>腾讯为了确保传输消息的可靠，采用上层协议来保证可靠传输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。如果消息发送失败，客户端会提示消息发送失败，并可重新发送。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3.如果是在内网里面的两个客户端传文件，QQ采用的是P2P技术，不需要服务器中转。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 HYPERLINK "http://images.cnitblog.com/blog/385532/201308/30193704-d65f24c7ddea474ab3236bd701650059.png"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instrText xml:space="preserve">INCLUDEPICTURE \d "http://images.cnitblog.com/blog/385532/201308/30193705-accbdcad601c4d45b96392feea1bb63a.png" \* MERGEFORMATINET </w:instrTex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drawing>
          <wp:inline distT="0" distB="0" distL="114300" distR="114300">
            <wp:extent cx="5061585" cy="5643245"/>
            <wp:effectExtent l="0" t="0" r="13335" b="10795"/>
            <wp:docPr id="20" name="图片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a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564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物理层：通过媒介传输比特,确定机械及电气规范（比特Bit）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数据链路层：将比特组装成帧和点到点的传递（帧Frame）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网络层：负责数据包从源到宿的传递和网际互连（包Packe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传输层：提供端到端的可靠报文传递和错误恢复（段Segment）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会话层：建立、管理和终止会话（会话协议数据单元SPDU）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表示层：对数据进行翻译、加密和压缩（表示协议数据单元PPDU）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应用层：允许访问OSI环境的手段（应用协议数据单元APDU）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物理层： 透明地传输比特流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数据链路层： 建立逻辑连接、进行硬件地址寻址、差错效验等功能。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网络层： 进行逻辑地址寻址，实现不同网络之间的路径选择。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传输层： 定义传输数据的协议端口号，以及流控和差错效验。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会话层： 建立、管理、终止会话。（在五层模型里面已经合并到了应用层） 对应主机进程，指本地主机与远程主机正在进行的会话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表示层： 数据的表示、安全、压缩。（在五层模型里面已经合并到了应用层）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应用层： 网络服务与最终用户的一个接口。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1、物理层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设备：网线光纤、同轴电缆、集线器(HUB)、Modor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功能：物理拓扑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2、数据链路层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设备：二层交换机、网桥、数据帧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功能：组帧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3、网络层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设备：路由器、防火墙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功能：路由选择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4、传输层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功能：端到端连接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5、会话层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功能：会话控制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6、表示层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功能：数据加密、压缩和转换服务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7、应用层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功能：文件、打印、消息、数据库和应用服务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错误代码(也称作状态代码)，指为服务器所接收每个请求(网页点击)分配的 3 位数代码。多数有效网页点击都有状态代码 200("正常")。"网页未找到"错误会生产 404 错误。某些常见的代码以粗体显示。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1xx(临时响应)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用于表示临时响应并需要请求者执行操作才能继续的状态代码。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代码 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100(继续) 请求者应当继续提出请求。服务器返回此代码则意味着，服务器已收到了请求的第一部分，现正在等待接收其余部分。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101(切换协议) 请求者已要求服务器切换协议，服务器已确认并准备进行切换。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2xx(成功)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用于表示服务器已成功处理了请求的状态代码。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代码 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200(成功) 服务器已成功处理了请求。通常，这表示服务器提供了请求的网页。如果您的 robots.txt文件显示为此状态，那么，这表示 Googlebot 已成功检索到该文件。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201(已创建) 请求成功且服务器已创建了新的资源。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202(已接受) 服务器已接受了请求，但尚未对其进行处理。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203(非授权信息) 服务器已成功处理了请求，但返回了可能来自另一来源的信息。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204(无内容) 服务器成功处理了请求，但未返回任何内容。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205(重置内容) 服务器成功处理了请求，但未返回任何内容。与 204 响应不同，此响应要求请求者重置文档视图(例如清除表单内容以输入新内容)。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206(部分内容) 服务器成功处理了部分 GET 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3xx(已重定向)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要完成请求，您需要进一步进行操作。通常，这些状态代码是永远重定向的。Google 建议您在每次请求时使用的重定向要少于 5 个。您可以使用网站管理员工具来查看 Googlebot 在抓取您已重定向的网页时是否会遇到问题。诊断下的抓取错误页中列出了 Googlebot 由于重定向错误而无法抓取的网址。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代码 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300(多种选择) 服务器根据请求可执行多种操作。服务器可根据请求者 (User agent) 来选择一项操作，或提供操作列表供请求者选择。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301(永久移动) 请求的网页已被永久移动到新位置。服务器返回此响应(作为对 GET 或 HEAD 请求的响应)时，会自动将请求者转到新位置。您应使用此代码通知 Googlebot 某个网页或网站已被永久移动到新位置。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  <w:t>302(临时移动)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服务器目前正从不同位置的网页响应请求，但请求者应继续使用原有位置来进行以后的请求。此代码与响应 GET 和 HEAD 请求的 301 代码类似，会自动将请求者转到不同的位置。但由于 Googlebot 会继续抓取原有位置并将其编入索引，因此您不应使用此代码来通知 Googlebot 某个页面或网站已被移动。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303(查看其他位置) 当请求者应对不同的位置进行单独的 GET 请求以检索响应时，服务器会返回此代码。对于除 HEAD 请求之外的所有请求，服务器会自动转到其他位置。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304(未修改) 自从上次请求后，请求的网页未被修改过。服务器返回此响应时，不会返回网页内容。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如果网页自请求者上次请求后再也没有更改过，您应当将服务器配置为返回此响应(称为 If-Modified-Since HTTP 标头)。由于服务器可以告诉 Googlebot 自从上次抓取后网页没有更改过，因此可节省带宽和开销。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305(使用代理) 请求者只能使用代理访问请求的网页。如果服务器返回此响应，那么，服务器还会指明请求者应当使用的代理。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307(临时重定向) 服务器目前正从不同位置的网页响应请求，但请求者应继续使用原有位置来进行以后的请求。此代码与响应 GET 和 HEAD 请求的 301 代码类似，会自动将请求者转到不同的位置。但由于 Googlebot 会继续抓取原有位置并将其编入索引，因此您不应使用此代码来通知 Googlebot 某个页面或网站已被移动。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4xx(请求错误)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这些状态代码表示，请求可能出错，已妨碍了服务器对请求的处理。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代码 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400(错误请求) 服务器不理解请求的语法。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401(未授权) 请求要求进行身份验证。登录后，服务器可能会返回对页面的此响应。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403(已禁止) 服务器拒绝请求。如果在 Googlebot 尝试抓取您网站上的有效网页时显示此状态代码(您可在 Google 网站管理员工具中诊断下的网络抓取页面上看到此状态代码)，那么，这可能是您的服务器或主机拒绝 Googlebot 对其进行访问。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  <w:t>404(未找到) 服务器找不到请求的网页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。例如，如果请求是针对服务器上不存在的网页进行的，那么，服务器通常会返回此代码。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如果您的网站上没有 robots.txt 文件，而您在 Google 网站管理员工具"诊断"标签的 robots.txt 页上发现此状态，那么，这是正确的状态。然而，如果您有 robots.txt 文件而又发现了此状态，那么，这说明您的 robots.txt 文件可能是命名错误或位于错误的位置。(该文件应当位于顶级域名上，且应当名为 robots.txt)。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如果您在 Googlebot 尝试抓取的网址上发现此状态(位于"诊断"标签的 HTTP 错误页上)，那么，这表示 Googlebot 所追踪的可能是另一网页中的无效链接(旧链接或输入有误的链接)。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405(方法禁用) 禁用请求中所指定的方法。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406(不接受) 无法使用请求的内容特性来响应请求的网页。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407(需要代理授权) 此状态代码与 401(未授权)类似，但却指定了请求者应当使用代理进行授权。如果服务器返回此响应，那么，服务器还会指明请求者应当使用的代理。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408(请求超时) 服务器等候请求时超时。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409(冲突) 服务器在完成请求时发生冲突。服务器必须包含有关响应中所发生的冲突的信息。服务器在响应与前一个请求相冲突的 PUT 请求时可能会返回此代码，同时会提供两个请求的差异列表。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410(已删除) 如果请求的资源已被永久删除，那么，服务器会返回此响应。该代码与 404(未找到)代码类似，但在资源以前有但现在已经不复存在的情况下，有时会替代 404 代码出现。如果资源已被永久删除，那么，您应当使用 301 代码指定该资源的新位置。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411(需要有效长度) 服务器不会接受包含无效内容长度标头字段的请求。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412(未满足前提条件) 服务器未满足请求者在请求中设置的其中一个前提条件。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413(请求实体过大) 服务器无法处理请求，因为请求实体过大，已超出服务器的处理能力。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414(请求的 URI 过长) 请求的 URI(通常为网址)过长，服务器无法进行处理。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415(不支持的媒体类型) 请求的格式不受请求页面的支持。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416(请求范围不符合要求) 如果请求是针对网页的无效范围进行的，那么，服务器会返回此状态代码。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417(未满足期望值) 服务器未满足"期望"请求标头字段的要求。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5xx(服务器错误)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这些状态代码表示，服务器在尝试处理请求时发生内部错误。这些错误可能是服务器本身的错误，而不是请求出错。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代码 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  <w:t>500(服务器内部错误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) 服务器遇到错误，无法完成请求。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501(尚未实施) 服务器不具备完成请求的功能。例如，当服务器无法识别请求方法时，服务器可能会返回此代码。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502(错误网关) 服务器作为网关或代理，从上游服务器收到了无效的响应。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503(服务不可用) 目前无法使用服务器(由于超载或进行停机维护)。通常，这只是一种暂时的状态。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504(网关超时) 服务器作为网关或代理，未及时从上游服务器接收请求。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505(HTTP 版本不受支持) 服务器不支持请求中所使用的 HTTP 协议版本。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instrText xml:space="preserve"> HYPERLINK "http://www.cnblogs.com/frankyou/p/6145485.html"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t>HTTP 2.0与HTTP 1.1区别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1、什么是HTTP 2.0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HTTP/2（超文本传输协议第2版，最初命名为HTTP 2.0），是HTTP协议的的第二个主要版本，使用于万维网。HTTP/2是HTTP协议自1999年HTTP 1.1发布后的首个更新，主要基于</w:t>
      </w:r>
      <w:r>
        <w:rPr>
          <w:rStyle w:val="8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shd w:val="clear" w:fill="FFFFFF"/>
        </w:rPr>
        <w:t>SPDY协议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（是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shd w:val="clear" w:fill="FFFFFF"/>
        </w:rPr>
        <w:t>Google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开发的基于TCP的应用层协议，用以最小化网络延迟，提升网络速度，优化用户的网络使用体验）。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2、与HTTP 1.1相比，主要区别包括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HTTP/2采用二进制格式而非文本格式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HTTP/2是完全多路复用的，而非有序并阻塞的——只需一个连接即可实现并行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使用报头压缩，HTTP/2降低了开销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HTTP/2让服务器可以将响应主动“推送”到客户端缓存中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对请求划分优先级；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3、HTTP/2为什么是二进制？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比起像HTTP/1.x这样的文本协议，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shd w:val="clear" w:fill="FFFFFF"/>
        </w:rPr>
        <w:t>二进制协议解析起来更高效、“线上”更紧凑，更重要的是错误更少。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4、为什么 HTTP/2 需要多路传输?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HTTP/1.x 有个问题叫线端阻塞(head-of-line blocking), 它是指一个连接(connection)一次只提交一个请求的效率比较高, 多了就会变慢。 HTTP/1.1 试过用流水线(pipelining)来解决这个问题, 但是效果并不理想(数据量较大或者速度较慢的响应, 会阻碍排在他后面的请求). 此外, 由于网络媒介(intermediary )和服务器不能很好的支持流水线, 导致部署起来困难重重。而多路传输(Multiplexing)能很好的解决这些问题, 因为它能同时处理多个消息的请求和响应; 甚至可以在传输过程中将一个消息跟另外一个掺杂在一起。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6"/>
          <w:szCs w:val="16"/>
          <w:shd w:val="clear" w:fill="FFFFFF"/>
        </w:rPr>
        <w:t>所以客户端只需要一个连接就能加载一个页面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5、消息头为什么需要压缩?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假定一个页面有80个资源需要加载（这个数量对于今天的Web而言还是挺保守的）, 而每一次请求都有1400字节的消息头（着同样也并不少见，因为Cookie和引用等东西的存在）, 至少要7到8个来回去“在线”获得这些消息头。这还不包括响应时间——那只是从客户端那里获取到它们所花的时间而已。这全都由于TCP的慢启动机制，它会基于对已知有多少个包，来确定还要来回去获取哪些包 – 这很明显的限制了最初的几个来回可以发送的数据包的数量。相比之下，即使是头部轻微的压缩也可以是让那些请求只需一个来回就能搞定——有时候甚至一个包就可以了。这种开销是可以被节省下来的，特别是当你考虑移动客户端应用的时候，即使是良好条件下，一般也会看到几百毫秒的来回延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6、服务器推送的好处是什么？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当浏览器请求一个网页时，服务器将会发回HTML，在服务器开始发送JavaScript、图片和CSS前，服务器需要等待浏览器解析HTML和发送所有内嵌资源的请求。服务器推送服务通过“推送”那些它认为客户端将会需要的内容到客户端的缓存中，以此来避免往返的延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A05F"/>
    <w:multiLevelType w:val="multilevel"/>
    <w:tmpl w:val="586CA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6CA06A"/>
    <w:multiLevelType w:val="multilevel"/>
    <w:tmpl w:val="586CA0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6CA6A0"/>
    <w:multiLevelType w:val="multilevel"/>
    <w:tmpl w:val="586CA6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6CA6AB"/>
    <w:multiLevelType w:val="multilevel"/>
    <w:tmpl w:val="586CA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6CA6B6"/>
    <w:multiLevelType w:val="multilevel"/>
    <w:tmpl w:val="586CA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7E10A2"/>
    <w:multiLevelType w:val="multilevel"/>
    <w:tmpl w:val="587E10A2"/>
    <w:lvl w:ilvl="0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F357B6"/>
    <w:multiLevelType w:val="multilevel"/>
    <w:tmpl w:val="58F357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68B9"/>
    <w:rsid w:val="02376008"/>
    <w:rsid w:val="03AB2210"/>
    <w:rsid w:val="04D303A4"/>
    <w:rsid w:val="050A2EF4"/>
    <w:rsid w:val="057A1080"/>
    <w:rsid w:val="058C1FE0"/>
    <w:rsid w:val="077F190A"/>
    <w:rsid w:val="081B1A15"/>
    <w:rsid w:val="085E3A8F"/>
    <w:rsid w:val="0F2D432E"/>
    <w:rsid w:val="103D2E96"/>
    <w:rsid w:val="12053B02"/>
    <w:rsid w:val="16014F12"/>
    <w:rsid w:val="18512836"/>
    <w:rsid w:val="19D10D82"/>
    <w:rsid w:val="1B4A028F"/>
    <w:rsid w:val="1E1850B5"/>
    <w:rsid w:val="1F496262"/>
    <w:rsid w:val="1F693D2D"/>
    <w:rsid w:val="22FA099B"/>
    <w:rsid w:val="23F540E7"/>
    <w:rsid w:val="260A346F"/>
    <w:rsid w:val="260F4956"/>
    <w:rsid w:val="289F5111"/>
    <w:rsid w:val="2B9952E5"/>
    <w:rsid w:val="2BAE0B7D"/>
    <w:rsid w:val="2C992397"/>
    <w:rsid w:val="2CDA654F"/>
    <w:rsid w:val="2D5711E1"/>
    <w:rsid w:val="30795749"/>
    <w:rsid w:val="30C34F84"/>
    <w:rsid w:val="331B3729"/>
    <w:rsid w:val="337B079E"/>
    <w:rsid w:val="351A6238"/>
    <w:rsid w:val="38F00ADF"/>
    <w:rsid w:val="3A754DB6"/>
    <w:rsid w:val="3AC751E7"/>
    <w:rsid w:val="3C7F4624"/>
    <w:rsid w:val="3CFD0243"/>
    <w:rsid w:val="3D8767AC"/>
    <w:rsid w:val="3E902432"/>
    <w:rsid w:val="418F31CC"/>
    <w:rsid w:val="436E1281"/>
    <w:rsid w:val="44D16FD7"/>
    <w:rsid w:val="488F6152"/>
    <w:rsid w:val="48DE6A8A"/>
    <w:rsid w:val="4BBB3D5B"/>
    <w:rsid w:val="4CA67637"/>
    <w:rsid w:val="4D1B17B2"/>
    <w:rsid w:val="4FD210B6"/>
    <w:rsid w:val="50852077"/>
    <w:rsid w:val="512E25C4"/>
    <w:rsid w:val="527D6140"/>
    <w:rsid w:val="54AE0885"/>
    <w:rsid w:val="55814007"/>
    <w:rsid w:val="560111D4"/>
    <w:rsid w:val="585053D9"/>
    <w:rsid w:val="593A483D"/>
    <w:rsid w:val="5A4D0974"/>
    <w:rsid w:val="5A5943A2"/>
    <w:rsid w:val="5B3F2535"/>
    <w:rsid w:val="5CA22D14"/>
    <w:rsid w:val="5E756F1F"/>
    <w:rsid w:val="5EC76F1A"/>
    <w:rsid w:val="60F0629C"/>
    <w:rsid w:val="623D56B0"/>
    <w:rsid w:val="646535F1"/>
    <w:rsid w:val="65F51685"/>
    <w:rsid w:val="66BB338E"/>
    <w:rsid w:val="67E0008D"/>
    <w:rsid w:val="69282B04"/>
    <w:rsid w:val="69A26FBE"/>
    <w:rsid w:val="6B35177E"/>
    <w:rsid w:val="6BD3160A"/>
    <w:rsid w:val="6CB50A2E"/>
    <w:rsid w:val="6D20627F"/>
    <w:rsid w:val="6D7F71D3"/>
    <w:rsid w:val="6DF9327F"/>
    <w:rsid w:val="6FD85D19"/>
    <w:rsid w:val="71C97222"/>
    <w:rsid w:val="76532D32"/>
    <w:rsid w:val="78FB3B72"/>
    <w:rsid w:val="790F24FF"/>
    <w:rsid w:val="792D393F"/>
    <w:rsid w:val="79695A67"/>
    <w:rsid w:val="79931758"/>
    <w:rsid w:val="7A132D4B"/>
    <w:rsid w:val="7AAA5772"/>
    <w:rsid w:val="7C695E91"/>
    <w:rsid w:val="7DC12585"/>
    <w:rsid w:val="7DED5D04"/>
    <w:rsid w:val="7E106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2017-04-18T14:19:06Z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