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E1206" w14:textId="77777777" w:rsidR="006A6EFB" w:rsidRDefault="006A6EFB">
      <w:pPr>
        <w:widowControl w:val="0"/>
        <w:pBdr>
          <w:top w:val="nil"/>
          <w:left w:val="nil"/>
          <w:bottom w:val="nil"/>
          <w:right w:val="nil"/>
          <w:between w:val="nil"/>
        </w:pBdr>
        <w:spacing w:line="276" w:lineRule="auto"/>
        <w:rPr>
          <w:rFonts w:ascii="Arial" w:eastAsia="Arial" w:hAnsi="Arial" w:cs="Arial"/>
          <w:color w:val="000000"/>
        </w:rPr>
      </w:pPr>
    </w:p>
    <w:tbl>
      <w:tblPr>
        <w:tblStyle w:val="a1"/>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2982"/>
        <w:gridCol w:w="6374"/>
      </w:tblGrid>
      <w:tr w:rsidR="006A6EFB" w14:paraId="637A06E7" w14:textId="77777777">
        <w:trPr>
          <w:jc w:val="center"/>
        </w:trPr>
        <w:tc>
          <w:tcPr>
            <w:tcW w:w="2982" w:type="dxa"/>
          </w:tcPr>
          <w:p w14:paraId="60765E9F" w14:textId="77777777" w:rsidR="006A6EFB" w:rsidRDefault="00000000">
            <w:pPr>
              <w:spacing w:line="288" w:lineRule="auto"/>
              <w:jc w:val="center"/>
            </w:pPr>
            <w:r>
              <w:rPr>
                <w:noProof/>
              </w:rPr>
              <w:drawing>
                <wp:inline distT="0" distB="0" distL="0" distR="0" wp14:anchorId="780518D1" wp14:editId="7696099A">
                  <wp:extent cx="1818281" cy="47679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18281" cy="476795"/>
                          </a:xfrm>
                          <a:prstGeom prst="rect">
                            <a:avLst/>
                          </a:prstGeom>
                          <a:ln/>
                        </pic:spPr>
                      </pic:pic>
                    </a:graphicData>
                  </a:graphic>
                </wp:inline>
              </w:drawing>
            </w:r>
          </w:p>
        </w:tc>
        <w:tc>
          <w:tcPr>
            <w:tcW w:w="6374" w:type="dxa"/>
          </w:tcPr>
          <w:p w14:paraId="3818EFED" w14:textId="77777777" w:rsidR="006A6EFB" w:rsidRDefault="006A6EFB">
            <w:pPr>
              <w:spacing w:line="288" w:lineRule="auto"/>
              <w:jc w:val="center"/>
              <w:rPr>
                <w:b/>
                <w:bCs/>
                <w:sz w:val="6"/>
                <w:szCs w:val="6"/>
              </w:rPr>
            </w:pPr>
          </w:p>
          <w:p w14:paraId="2FB91BBC" w14:textId="77777777" w:rsidR="006A6EFB" w:rsidRDefault="00000000">
            <w:pPr>
              <w:spacing w:line="288" w:lineRule="auto"/>
              <w:jc w:val="center"/>
              <w:rPr>
                <w:b/>
                <w:bCs/>
              </w:rPr>
            </w:pPr>
            <w:r>
              <w:rPr>
                <w:b/>
                <w:bCs/>
              </w:rPr>
              <w:t>CTST 2026</w:t>
            </w:r>
          </w:p>
          <w:p w14:paraId="6B69BD75" w14:textId="77777777" w:rsidR="006A6EFB" w:rsidRDefault="00000000">
            <w:pPr>
              <w:spacing w:line="288" w:lineRule="auto"/>
              <w:jc w:val="center"/>
              <w:rPr>
                <w:b/>
                <w:bCs/>
              </w:rPr>
            </w:pPr>
            <w:r>
              <w:rPr>
                <w:b/>
                <w:bCs/>
              </w:rPr>
              <w:t>KHOA HỌC VÀ CÔNG NGHỆ GIAO THÔNG VẬN TẢI</w:t>
            </w:r>
          </w:p>
          <w:p w14:paraId="52961A41" w14:textId="77777777" w:rsidR="006A6EFB" w:rsidRDefault="00000000">
            <w:pPr>
              <w:spacing w:line="288" w:lineRule="auto"/>
              <w:jc w:val="center"/>
            </w:pPr>
            <w:r>
              <w:rPr>
                <w:b/>
                <w:bCs/>
              </w:rPr>
              <w:t>NGÀY 16 THÁNG 5 NĂM 2026</w:t>
            </w:r>
          </w:p>
        </w:tc>
      </w:tr>
    </w:tbl>
    <w:p w14:paraId="5B67BD35" w14:textId="77777777" w:rsidR="006A6EFB" w:rsidRDefault="006A6EFB">
      <w:pPr>
        <w:jc w:val="center"/>
        <w:rPr>
          <w:b/>
          <w:bCs/>
          <w:color w:val="000000"/>
        </w:rPr>
      </w:pPr>
    </w:p>
    <w:p w14:paraId="35D28CAC" w14:textId="77777777" w:rsidR="006A6EFB" w:rsidRDefault="00000000">
      <w:pPr>
        <w:jc w:val="center"/>
        <w:rPr>
          <w:b/>
          <w:bCs/>
          <w:color w:val="000000"/>
        </w:rPr>
      </w:pPr>
      <w:r>
        <w:rPr>
          <w:b/>
          <w:bCs/>
          <w:color w:val="000000"/>
        </w:rPr>
        <w:t>PHẢN HỒI Ý KIẾN ĐÁNH GIÁ CỦA PHẢN BIỆN</w:t>
      </w:r>
    </w:p>
    <w:p w14:paraId="696B63F8" w14:textId="77777777" w:rsidR="006A6EFB" w:rsidRDefault="006A6EFB">
      <w:pPr>
        <w:jc w:val="center"/>
        <w:rPr>
          <w:b/>
          <w:bCs/>
          <w:color w:val="000000"/>
        </w:rPr>
      </w:pPr>
    </w:p>
    <w:p w14:paraId="57E717DB" w14:textId="77777777" w:rsidR="006A6EFB" w:rsidRDefault="00000000">
      <w:pPr>
        <w:ind w:firstLine="284"/>
        <w:jc w:val="both"/>
        <w:rPr>
          <w:color w:val="000000"/>
        </w:rPr>
      </w:pPr>
      <w:r>
        <w:rPr>
          <w:color w:val="000000"/>
        </w:rPr>
        <w:tab/>
        <w:t xml:space="preserve">Kính gửi: </w:t>
      </w:r>
      <w:r>
        <w:rPr>
          <w:color w:val="000000"/>
        </w:rPr>
        <w:tab/>
        <w:t>- Ban Tổ chức Hội thảo CTST 2026;</w:t>
      </w:r>
    </w:p>
    <w:p w14:paraId="578B0293" w14:textId="77777777" w:rsidR="006A6EFB" w:rsidRDefault="00000000">
      <w:pPr>
        <w:ind w:firstLine="284"/>
        <w:jc w:val="both"/>
        <w:rPr>
          <w:color w:val="000000"/>
        </w:rPr>
      </w:pPr>
      <w:r>
        <w:rPr>
          <w:color w:val="000000"/>
        </w:rPr>
        <w:tab/>
      </w:r>
      <w:r>
        <w:rPr>
          <w:color w:val="000000"/>
        </w:rPr>
        <w:tab/>
      </w:r>
      <w:r>
        <w:rPr>
          <w:color w:val="000000"/>
        </w:rPr>
        <w:tab/>
        <w:t>- Người Phản biện.</w:t>
      </w:r>
    </w:p>
    <w:p w14:paraId="0AEEAF53" w14:textId="77777777" w:rsidR="006A6EFB" w:rsidRDefault="006A6EFB">
      <w:pPr>
        <w:ind w:firstLine="284"/>
        <w:jc w:val="both"/>
        <w:rPr>
          <w:color w:val="000000"/>
        </w:rPr>
      </w:pPr>
    </w:p>
    <w:p w14:paraId="01C8C88A" w14:textId="77777777" w:rsidR="006A6EFB" w:rsidRDefault="00000000">
      <w:pPr>
        <w:jc w:val="both"/>
        <w:rPr>
          <w:color w:val="000000"/>
        </w:rPr>
      </w:pPr>
      <w:r>
        <w:rPr>
          <w:color w:val="000000"/>
        </w:rPr>
        <w:t>Tác giả/Nhóm Tác giả xin phản hồi các đánh giá, chi tiết:</w:t>
      </w:r>
    </w:p>
    <w:p w14:paraId="0EC21141" w14:textId="77777777" w:rsidR="006A6EFB" w:rsidRDefault="00000000">
      <w:pPr>
        <w:spacing w:before="120"/>
        <w:ind w:firstLine="567"/>
        <w:jc w:val="both"/>
        <w:rPr>
          <w:color w:val="000000"/>
        </w:rPr>
      </w:pPr>
      <w:r>
        <w:rPr>
          <w:color w:val="000000"/>
        </w:rPr>
        <w:t>Tên bài báo: Nghiên cứu mô hình Ensemble tối ưu hóa cho môi trường có tài nguyên hạn chế</w:t>
      </w:r>
    </w:p>
    <w:p w14:paraId="461CAA28" w14:textId="77777777" w:rsidR="006A6EFB" w:rsidRDefault="00000000">
      <w:pPr>
        <w:spacing w:before="120"/>
        <w:ind w:firstLine="567"/>
        <w:jc w:val="both"/>
        <w:rPr>
          <w:color w:val="000000"/>
        </w:rPr>
      </w:pPr>
      <w:r>
        <w:rPr>
          <w:color w:val="000000"/>
        </w:rPr>
        <w:t>Mã số bài báo: CTST93</w:t>
      </w:r>
    </w:p>
    <w:p w14:paraId="54B88C35" w14:textId="77777777" w:rsidR="006A6EFB" w:rsidRDefault="006A6EFB">
      <w:pPr>
        <w:ind w:firstLine="567"/>
        <w:jc w:val="both"/>
        <w:rPr>
          <w:color w:val="000000"/>
        </w:rPr>
      </w:pPr>
    </w:p>
    <w:tbl>
      <w:tblPr>
        <w:tblStyle w:val="a2"/>
        <w:tblW w:w="850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3240"/>
        <w:gridCol w:w="4540"/>
      </w:tblGrid>
      <w:tr w:rsidR="006A6EFB" w14:paraId="0FC78E85" w14:textId="77777777">
        <w:tc>
          <w:tcPr>
            <w:tcW w:w="720" w:type="dxa"/>
            <w:vAlign w:val="center"/>
          </w:tcPr>
          <w:p w14:paraId="46E7B8A0" w14:textId="77777777" w:rsidR="006A6EFB" w:rsidRPr="00956C59" w:rsidRDefault="00000000">
            <w:pPr>
              <w:spacing w:before="40" w:after="40"/>
              <w:jc w:val="center"/>
              <w:rPr>
                <w:b/>
                <w:bCs/>
                <w:color w:val="0D0D0D" w:themeColor="text1" w:themeTint="F2"/>
              </w:rPr>
            </w:pPr>
            <w:r w:rsidRPr="00956C59">
              <w:rPr>
                <w:b/>
                <w:bCs/>
                <w:color w:val="0D0D0D" w:themeColor="text1" w:themeTint="F2"/>
              </w:rPr>
              <w:t>STT</w:t>
            </w:r>
          </w:p>
        </w:tc>
        <w:tc>
          <w:tcPr>
            <w:tcW w:w="3240" w:type="dxa"/>
            <w:vAlign w:val="center"/>
          </w:tcPr>
          <w:p w14:paraId="42A2B721" w14:textId="77777777" w:rsidR="006A6EFB" w:rsidRPr="00956C59" w:rsidRDefault="00000000">
            <w:pPr>
              <w:spacing w:before="40" w:after="40"/>
              <w:jc w:val="center"/>
              <w:rPr>
                <w:b/>
                <w:bCs/>
                <w:color w:val="0D0D0D" w:themeColor="text1" w:themeTint="F2"/>
              </w:rPr>
            </w:pPr>
            <w:r w:rsidRPr="00956C59">
              <w:rPr>
                <w:b/>
                <w:bCs/>
                <w:color w:val="0D0D0D" w:themeColor="text1" w:themeTint="F2"/>
              </w:rPr>
              <w:t>Đánh giá</w:t>
            </w:r>
          </w:p>
        </w:tc>
        <w:tc>
          <w:tcPr>
            <w:tcW w:w="4540" w:type="dxa"/>
            <w:vAlign w:val="center"/>
          </w:tcPr>
          <w:p w14:paraId="77584121" w14:textId="77777777" w:rsidR="006A6EFB" w:rsidRPr="00956C59" w:rsidRDefault="00000000">
            <w:pPr>
              <w:spacing w:before="40" w:after="40"/>
              <w:jc w:val="center"/>
              <w:rPr>
                <w:b/>
                <w:bCs/>
                <w:color w:val="0D0D0D" w:themeColor="text1" w:themeTint="F2"/>
              </w:rPr>
            </w:pPr>
            <w:r w:rsidRPr="00956C59">
              <w:rPr>
                <w:b/>
                <w:bCs/>
                <w:color w:val="0D0D0D" w:themeColor="text1" w:themeTint="F2"/>
              </w:rPr>
              <w:t>Giải trình</w:t>
            </w:r>
          </w:p>
        </w:tc>
      </w:tr>
      <w:tr w:rsidR="006A6EFB" w14:paraId="40A57DBC" w14:textId="77777777">
        <w:tc>
          <w:tcPr>
            <w:tcW w:w="720" w:type="dxa"/>
            <w:vAlign w:val="center"/>
          </w:tcPr>
          <w:p w14:paraId="75B33DA2" w14:textId="77777777" w:rsidR="006A6EFB" w:rsidRPr="00956C59" w:rsidRDefault="00000000">
            <w:pPr>
              <w:spacing w:before="40" w:after="40"/>
              <w:jc w:val="center"/>
              <w:rPr>
                <w:b/>
                <w:bCs/>
                <w:color w:val="0D0D0D" w:themeColor="text1" w:themeTint="F2"/>
              </w:rPr>
            </w:pPr>
            <w:r w:rsidRPr="00956C59">
              <w:rPr>
                <w:color w:val="0D0D0D" w:themeColor="text1" w:themeTint="F2"/>
              </w:rPr>
              <w:t>I</w:t>
            </w:r>
          </w:p>
        </w:tc>
        <w:tc>
          <w:tcPr>
            <w:tcW w:w="7780" w:type="dxa"/>
            <w:gridSpan w:val="2"/>
            <w:vAlign w:val="center"/>
          </w:tcPr>
          <w:p w14:paraId="78506E54" w14:textId="77777777" w:rsidR="006A6EFB" w:rsidRPr="00956C59" w:rsidRDefault="00000000">
            <w:pPr>
              <w:spacing w:before="40" w:after="40"/>
              <w:rPr>
                <w:b/>
                <w:bCs/>
                <w:color w:val="0D0D0D" w:themeColor="text1" w:themeTint="F2"/>
              </w:rPr>
            </w:pPr>
            <w:r w:rsidRPr="00956C59">
              <w:rPr>
                <w:color w:val="0D0D0D" w:themeColor="text1" w:themeTint="F2"/>
              </w:rPr>
              <w:t>Phản biện 1</w:t>
            </w:r>
          </w:p>
        </w:tc>
      </w:tr>
      <w:tr w:rsidR="006A6EFB" w14:paraId="3B57A980" w14:textId="77777777">
        <w:tc>
          <w:tcPr>
            <w:tcW w:w="720" w:type="dxa"/>
          </w:tcPr>
          <w:p w14:paraId="27D55A75" w14:textId="77777777" w:rsidR="006A6EFB" w:rsidRPr="00956C59" w:rsidRDefault="006A6EFB">
            <w:pPr>
              <w:spacing w:before="40" w:after="40"/>
              <w:jc w:val="center"/>
              <w:rPr>
                <w:color w:val="0D0D0D" w:themeColor="text1" w:themeTint="F2"/>
              </w:rPr>
            </w:pPr>
          </w:p>
        </w:tc>
        <w:tc>
          <w:tcPr>
            <w:tcW w:w="3240" w:type="dxa"/>
          </w:tcPr>
          <w:p w14:paraId="3EFC0715" w14:textId="77777777" w:rsidR="00C65A9B" w:rsidRPr="00956C59" w:rsidRDefault="00000000" w:rsidP="004E00CD">
            <w:pPr>
              <w:jc w:val="both"/>
              <w:rPr>
                <w:color w:val="0D0D0D" w:themeColor="text1" w:themeTint="F2"/>
                <w:lang w:val="vi-VN"/>
              </w:rPr>
            </w:pPr>
            <w:r w:rsidRPr="00956C59">
              <w:rPr>
                <w:color w:val="0D0D0D" w:themeColor="text1" w:themeTint="F2"/>
              </w:rPr>
              <w:t>Nhận xét: Các thành phần chính (RF, XGBoost, LightGBM, CatBoost, Stacking, kiến trúc hai tầng phân loại + hồi quy) đều không mới về mặt khoa học; bài báo mang tính tích hợp và triển khai.</w:t>
            </w:r>
          </w:p>
        </w:tc>
        <w:tc>
          <w:tcPr>
            <w:tcW w:w="4540" w:type="dxa"/>
          </w:tcPr>
          <w:p w14:paraId="68C72808" w14:textId="21D5DB7B" w:rsidR="00C65A9B" w:rsidRPr="00956C59" w:rsidRDefault="00000000" w:rsidP="00956C59">
            <w:pPr>
              <w:spacing w:after="120"/>
              <w:jc w:val="both"/>
              <w:rPr>
                <w:color w:val="0D0D0D" w:themeColor="text1" w:themeTint="F2"/>
                <w:lang w:val="vi-VN"/>
              </w:rPr>
            </w:pPr>
            <w:r w:rsidRPr="00956C59">
              <w:rPr>
                <w:color w:val="0D0D0D" w:themeColor="text1" w:themeTint="F2"/>
              </w:rPr>
              <w:t xml:space="preserve">Nhóm tác giả chân thành cảm ơn </w:t>
            </w:r>
            <w:r w:rsidR="00F82CF3" w:rsidRPr="00956C59">
              <w:rPr>
                <w:color w:val="0D0D0D" w:themeColor="text1" w:themeTint="F2"/>
                <w:lang w:val="vi-VN"/>
              </w:rPr>
              <w:t>p</w:t>
            </w:r>
            <w:r w:rsidRPr="00956C59">
              <w:rPr>
                <w:color w:val="0D0D0D" w:themeColor="text1" w:themeTint="F2"/>
              </w:rPr>
              <w:t xml:space="preserve">hản biện. Chúng tôi đồng ý rằng các thuật toán nền tảng không mới, và đã nêu rõ trong </w:t>
            </w:r>
            <w:r w:rsidR="00F82CF3" w:rsidRPr="00956C59">
              <w:rPr>
                <w:color w:val="0D0D0D" w:themeColor="text1" w:themeTint="F2"/>
                <w:lang w:val="vi-VN"/>
              </w:rPr>
              <w:t>m</w:t>
            </w:r>
            <w:r w:rsidRPr="00956C59">
              <w:rPr>
                <w:color w:val="0D0D0D" w:themeColor="text1" w:themeTint="F2"/>
              </w:rPr>
              <w:t xml:space="preserve">ục 1 rằng đóng góp của bài báo là hệ thống – ứng dụng, không phải đề xuất thuật toán mới. Bốn đóng góp chính đã được </w:t>
            </w:r>
            <w:r w:rsidR="008E5403" w:rsidRPr="00956C59">
              <w:rPr>
                <w:color w:val="0D0D0D" w:themeColor="text1" w:themeTint="F2"/>
              </w:rPr>
              <w:t>nhóm</w:t>
            </w:r>
            <w:r w:rsidR="008E5403" w:rsidRPr="00956C59">
              <w:rPr>
                <w:color w:val="0D0D0D" w:themeColor="text1" w:themeTint="F2"/>
                <w:lang w:val="vi-VN"/>
              </w:rPr>
              <w:t xml:space="preserve"> b</w:t>
            </w:r>
            <w:r w:rsidR="002A1F55">
              <w:rPr>
                <w:color w:val="0D0D0D" w:themeColor="text1" w:themeTint="F2"/>
                <w:lang w:val="en-US"/>
              </w:rPr>
              <w:t>ổ</w:t>
            </w:r>
            <w:r w:rsidR="008E5403" w:rsidRPr="00956C59">
              <w:rPr>
                <w:color w:val="0D0D0D" w:themeColor="text1" w:themeTint="F2"/>
                <w:lang w:val="vi-VN"/>
              </w:rPr>
              <w:t xml:space="preserve"> sung</w:t>
            </w:r>
            <w:r w:rsidRPr="00956C59">
              <w:rPr>
                <w:color w:val="0D0D0D" w:themeColor="text1" w:themeTint="F2"/>
              </w:rPr>
              <w:t xml:space="preserve"> ở cuối </w:t>
            </w:r>
            <w:r w:rsidR="00F82CF3" w:rsidRPr="00956C59">
              <w:rPr>
                <w:color w:val="0D0D0D" w:themeColor="text1" w:themeTint="F2"/>
                <w:lang w:val="vi-VN"/>
              </w:rPr>
              <w:t>m</w:t>
            </w:r>
            <w:r w:rsidRPr="00956C59">
              <w:rPr>
                <w:color w:val="0D0D0D" w:themeColor="text1" w:themeTint="F2"/>
              </w:rPr>
              <w:t>ục 1 và là điểm phân biệt với các công trình liên quan</w:t>
            </w:r>
            <w:r w:rsidR="008E5403" w:rsidRPr="00956C59">
              <w:rPr>
                <w:color w:val="0D0D0D" w:themeColor="text1" w:themeTint="F2"/>
                <w:lang w:val="vi-VN"/>
              </w:rPr>
              <w:t>.</w:t>
            </w:r>
          </w:p>
        </w:tc>
      </w:tr>
      <w:tr w:rsidR="006A6EFB" w14:paraId="5B16A0D8" w14:textId="77777777">
        <w:tc>
          <w:tcPr>
            <w:tcW w:w="720" w:type="dxa"/>
          </w:tcPr>
          <w:p w14:paraId="2D0E713D" w14:textId="77777777" w:rsidR="006A6EFB" w:rsidRPr="00956C59" w:rsidRDefault="006A6EFB">
            <w:pPr>
              <w:spacing w:before="40" w:after="40"/>
              <w:jc w:val="center"/>
              <w:rPr>
                <w:color w:val="0D0D0D" w:themeColor="text1" w:themeTint="F2"/>
              </w:rPr>
            </w:pPr>
          </w:p>
        </w:tc>
        <w:tc>
          <w:tcPr>
            <w:tcW w:w="3240" w:type="dxa"/>
          </w:tcPr>
          <w:p w14:paraId="1E1AED8E" w14:textId="77777777" w:rsidR="00C65A9B" w:rsidRPr="00956C59" w:rsidRDefault="00000000" w:rsidP="004E00CD">
            <w:pPr>
              <w:jc w:val="both"/>
              <w:rPr>
                <w:color w:val="0D0D0D" w:themeColor="text1" w:themeTint="F2"/>
              </w:rPr>
            </w:pPr>
            <w:r w:rsidRPr="00956C59">
              <w:rPr>
                <w:color w:val="0D0D0D" w:themeColor="text1" w:themeTint="F2"/>
              </w:rPr>
              <w:t>Nhận xét: Thiếu so sánh với các phương pháp tiên tiến (deep learning, NWP).</w:t>
            </w:r>
          </w:p>
        </w:tc>
        <w:tc>
          <w:tcPr>
            <w:tcW w:w="4540" w:type="dxa"/>
          </w:tcPr>
          <w:p w14:paraId="0A182380" w14:textId="75796373" w:rsidR="00C65A9B" w:rsidRPr="00956C59" w:rsidRDefault="00000000" w:rsidP="00956C59">
            <w:pPr>
              <w:spacing w:after="120"/>
              <w:jc w:val="both"/>
              <w:rPr>
                <w:color w:val="0D0D0D" w:themeColor="text1" w:themeTint="F2"/>
              </w:rPr>
            </w:pPr>
            <w:r w:rsidRPr="00956C59">
              <w:rPr>
                <w:color w:val="0D0D0D" w:themeColor="text1" w:themeTint="F2"/>
              </w:rPr>
              <w:t xml:space="preserve">Nhóm tác giả cảm ơn </w:t>
            </w:r>
            <w:r w:rsidR="00F82CF3" w:rsidRPr="00956C59">
              <w:rPr>
                <w:color w:val="0D0D0D" w:themeColor="text1" w:themeTint="F2"/>
                <w:lang w:val="vi-VN"/>
              </w:rPr>
              <w:t>p</w:t>
            </w:r>
            <w:r w:rsidRPr="00956C59">
              <w:rPr>
                <w:color w:val="0D0D0D" w:themeColor="text1" w:themeTint="F2"/>
              </w:rPr>
              <w:t xml:space="preserve">hản biện. Bài báo đã </w:t>
            </w:r>
            <w:r w:rsidR="004E00CD" w:rsidRPr="00956C59">
              <w:rPr>
                <w:color w:val="0D0D0D" w:themeColor="text1" w:themeTint="F2"/>
              </w:rPr>
              <w:t>bổ</w:t>
            </w:r>
            <w:r w:rsidR="004E00CD" w:rsidRPr="00956C59">
              <w:rPr>
                <w:color w:val="0D0D0D" w:themeColor="text1" w:themeTint="F2"/>
                <w:lang w:val="vi-VN"/>
              </w:rPr>
              <w:t xml:space="preserve"> sung</w:t>
            </w:r>
            <w:r w:rsidRPr="00956C59">
              <w:rPr>
                <w:color w:val="0D0D0D" w:themeColor="text1" w:themeTint="F2"/>
              </w:rPr>
              <w:t xml:space="preserve"> so sánh với ba mô hình dự báo thời tiết quy mô lớn là Pangu-Weather, GraphCast và FourCastNet tại </w:t>
            </w:r>
            <w:r w:rsidR="00F82CF3" w:rsidRPr="00956C59">
              <w:rPr>
                <w:color w:val="0D0D0D" w:themeColor="text1" w:themeTint="F2"/>
                <w:lang w:val="vi-VN"/>
              </w:rPr>
              <w:t>m</w:t>
            </w:r>
            <w:r w:rsidRPr="00956C59">
              <w:rPr>
                <w:color w:val="0D0D0D" w:themeColor="text1" w:themeTint="F2"/>
              </w:rPr>
              <w:t xml:space="preserve">ục 6.2.4 và </w:t>
            </w:r>
            <w:r w:rsidR="00F82CF3" w:rsidRPr="00956C59">
              <w:rPr>
                <w:color w:val="0D0D0D" w:themeColor="text1" w:themeTint="F2"/>
                <w:lang w:val="vi-VN"/>
              </w:rPr>
              <w:t>b</w:t>
            </w:r>
            <w:r w:rsidRPr="00956C59">
              <w:rPr>
                <w:color w:val="0D0D0D" w:themeColor="text1" w:themeTint="F2"/>
              </w:rPr>
              <w:t>ảng 1</w:t>
            </w:r>
            <w:r w:rsidR="008E5403" w:rsidRPr="00956C59">
              <w:rPr>
                <w:color w:val="0D0D0D" w:themeColor="text1" w:themeTint="F2"/>
                <w:lang w:val="vi-VN"/>
              </w:rPr>
              <w:t>3</w:t>
            </w:r>
            <w:r w:rsidRPr="00956C59">
              <w:rPr>
                <w:color w:val="0D0D0D" w:themeColor="text1" w:themeTint="F2"/>
              </w:rPr>
              <w:t xml:space="preserve">. Bảng này đối chiếu đồng thời </w:t>
            </w:r>
            <w:r w:rsidR="008E5403" w:rsidRPr="00956C59">
              <w:rPr>
                <w:color w:val="0D0D0D" w:themeColor="text1" w:themeTint="F2"/>
              </w:rPr>
              <w:t>các</w:t>
            </w:r>
            <w:r w:rsidRPr="00956C59">
              <w:rPr>
                <w:color w:val="0D0D0D" w:themeColor="text1" w:themeTint="F2"/>
              </w:rPr>
              <w:t xml:space="preserve"> tiêu chí quan trọng: kiến trúc, số tham số, phần cứng huấn luyện</w:t>
            </w:r>
            <w:r w:rsidR="008E5403" w:rsidRPr="00956C59">
              <w:rPr>
                <w:color w:val="0D0D0D" w:themeColor="text1" w:themeTint="F2"/>
                <w:lang w:val="vi-VN"/>
              </w:rPr>
              <w:t xml:space="preserve"> và</w:t>
            </w:r>
            <w:r w:rsidRPr="00956C59">
              <w:rPr>
                <w:color w:val="0D0D0D" w:themeColor="text1" w:themeTint="F2"/>
              </w:rPr>
              <w:t xml:space="preserve"> </w:t>
            </w:r>
            <w:r w:rsidR="008E5403" w:rsidRPr="00956C59">
              <w:rPr>
                <w:color w:val="0D0D0D" w:themeColor="text1" w:themeTint="F2"/>
              </w:rPr>
              <w:t>thời</w:t>
            </w:r>
            <w:r w:rsidR="008E5403" w:rsidRPr="00956C59">
              <w:rPr>
                <w:color w:val="0D0D0D" w:themeColor="text1" w:themeTint="F2"/>
                <w:lang w:val="vi-VN"/>
              </w:rPr>
              <w:t xml:space="preserve"> gian triển khai,..</w:t>
            </w:r>
            <w:r w:rsidRPr="00956C59">
              <w:rPr>
                <w:color w:val="0D0D0D" w:themeColor="text1" w:themeTint="F2"/>
              </w:rPr>
              <w:t>. Các mô hình Pangu/</w:t>
            </w:r>
            <w:r w:rsidR="008E5403" w:rsidRPr="00956C59">
              <w:rPr>
                <w:color w:val="0D0D0D" w:themeColor="text1" w:themeTint="F2"/>
                <w:lang w:val="vi-VN"/>
              </w:rPr>
              <w:t xml:space="preserve"> </w:t>
            </w:r>
            <w:r w:rsidRPr="00956C59">
              <w:rPr>
                <w:color w:val="0D0D0D" w:themeColor="text1" w:themeTint="F2"/>
              </w:rPr>
              <w:t>GraphCast/</w:t>
            </w:r>
            <w:r w:rsidR="008E5403" w:rsidRPr="00956C59">
              <w:rPr>
                <w:color w:val="0D0D0D" w:themeColor="text1" w:themeTint="F2"/>
                <w:lang w:val="vi-VN"/>
              </w:rPr>
              <w:t xml:space="preserve"> </w:t>
            </w:r>
            <w:r w:rsidRPr="00956C59">
              <w:rPr>
                <w:color w:val="0D0D0D" w:themeColor="text1" w:themeTint="F2"/>
              </w:rPr>
              <w:t xml:space="preserve">FourCastNet đòi hỏi 192 GPU V100 /32 TPU v4/ 64 GPU A100 và dữ liệu ERA5 toàn cầu 39 năm; trong khi Stacking Ensemble đề xuất chỉ cần một CPU phổ thông với dữ liệu 52 trạm ĐBSCL – phù hợp bài toán dự báo mưa 24h tại trạm. </w:t>
            </w:r>
          </w:p>
        </w:tc>
      </w:tr>
      <w:tr w:rsidR="006A6EFB" w14:paraId="3B582A6C" w14:textId="77777777">
        <w:tc>
          <w:tcPr>
            <w:tcW w:w="720" w:type="dxa"/>
          </w:tcPr>
          <w:p w14:paraId="0E2552EB" w14:textId="77777777" w:rsidR="006A6EFB" w:rsidRPr="00956C59" w:rsidRDefault="006A6EFB">
            <w:pPr>
              <w:spacing w:before="40" w:after="40"/>
              <w:jc w:val="center"/>
              <w:rPr>
                <w:color w:val="0D0D0D" w:themeColor="text1" w:themeTint="F2"/>
              </w:rPr>
            </w:pPr>
          </w:p>
        </w:tc>
        <w:tc>
          <w:tcPr>
            <w:tcW w:w="3240" w:type="dxa"/>
          </w:tcPr>
          <w:p w14:paraId="48EAA9AF" w14:textId="77777777" w:rsidR="00C65A9B" w:rsidRPr="00956C59" w:rsidRDefault="00000000" w:rsidP="004E00CD">
            <w:pPr>
              <w:jc w:val="both"/>
              <w:rPr>
                <w:color w:val="0D0D0D" w:themeColor="text1" w:themeTint="F2"/>
              </w:rPr>
            </w:pPr>
            <w:r w:rsidRPr="00956C59">
              <w:rPr>
                <w:color w:val="0D0D0D" w:themeColor="text1" w:themeTint="F2"/>
              </w:rPr>
              <w:t>Nhận xét: Chưa đánh giá hiệu năng hệ thống (latency, tài nguyên), chưa chứng minh rõ lợi thế 'tài nguyên hạn chế'.</w:t>
            </w:r>
          </w:p>
        </w:tc>
        <w:tc>
          <w:tcPr>
            <w:tcW w:w="4540" w:type="dxa"/>
          </w:tcPr>
          <w:p w14:paraId="6D7C6DC5" w14:textId="258CE471" w:rsidR="00C65A9B" w:rsidRPr="00956C59" w:rsidRDefault="00000000" w:rsidP="00956C59">
            <w:pPr>
              <w:spacing w:after="120"/>
              <w:jc w:val="both"/>
              <w:rPr>
                <w:color w:val="0D0D0D" w:themeColor="text1" w:themeTint="F2"/>
              </w:rPr>
            </w:pPr>
            <w:r w:rsidRPr="00956C59">
              <w:rPr>
                <w:color w:val="0D0D0D" w:themeColor="text1" w:themeTint="F2"/>
              </w:rPr>
              <w:t xml:space="preserve">Nhóm tác giả cảm ơn </w:t>
            </w:r>
            <w:r w:rsidR="00F82CF3" w:rsidRPr="00956C59">
              <w:rPr>
                <w:color w:val="0D0D0D" w:themeColor="text1" w:themeTint="F2"/>
                <w:lang w:val="vi-VN"/>
              </w:rPr>
              <w:t>p</w:t>
            </w:r>
            <w:r w:rsidRPr="00956C59">
              <w:rPr>
                <w:color w:val="0D0D0D" w:themeColor="text1" w:themeTint="F2"/>
              </w:rPr>
              <w:t xml:space="preserve">hản biện. Bài báo đã </w:t>
            </w:r>
            <w:r w:rsidR="004E00CD" w:rsidRPr="00956C59">
              <w:rPr>
                <w:color w:val="0D0D0D" w:themeColor="text1" w:themeTint="F2"/>
              </w:rPr>
              <w:t>bổ</w:t>
            </w:r>
            <w:r w:rsidR="004E00CD" w:rsidRPr="00956C59">
              <w:rPr>
                <w:color w:val="0D0D0D" w:themeColor="text1" w:themeTint="F2"/>
                <w:lang w:val="vi-VN"/>
              </w:rPr>
              <w:t xml:space="preserve"> sung</w:t>
            </w:r>
            <w:r w:rsidRPr="00956C59">
              <w:rPr>
                <w:color w:val="0D0D0D" w:themeColor="text1" w:themeTint="F2"/>
              </w:rPr>
              <w:t xml:space="preserve"> các bằng chứng sau liên quan đến tiêu chí 'tài nguyên hạn chế':</w:t>
            </w:r>
          </w:p>
          <w:p w14:paraId="598C1E8B" w14:textId="0810C8D2" w:rsidR="00C65A9B" w:rsidRPr="00956C59" w:rsidRDefault="00000000" w:rsidP="00956C59">
            <w:pPr>
              <w:pStyle w:val="ListParagraph"/>
              <w:numPr>
                <w:ilvl w:val="0"/>
                <w:numId w:val="8"/>
              </w:numPr>
              <w:spacing w:after="120"/>
              <w:jc w:val="both"/>
              <w:rPr>
                <w:color w:val="0D0D0D" w:themeColor="text1" w:themeTint="F2"/>
              </w:rPr>
            </w:pPr>
            <w:r w:rsidRPr="00956C59">
              <w:rPr>
                <w:color w:val="0D0D0D" w:themeColor="text1" w:themeTint="F2"/>
              </w:rPr>
              <w:t>Mục 6.1.</w:t>
            </w:r>
            <w:r w:rsidR="008E5403" w:rsidRPr="00956C59">
              <w:rPr>
                <w:color w:val="0D0D0D" w:themeColor="text1" w:themeTint="F2"/>
                <w:lang w:val="vi-VN"/>
              </w:rPr>
              <w:t>4</w:t>
            </w:r>
            <w:r w:rsidRPr="00956C59">
              <w:rPr>
                <w:color w:val="0D0D0D" w:themeColor="text1" w:themeTint="F2"/>
              </w:rPr>
              <w:t xml:space="preserve"> (</w:t>
            </w:r>
            <w:r w:rsidR="00F82CF3" w:rsidRPr="00956C59">
              <w:rPr>
                <w:color w:val="0D0D0D" w:themeColor="text1" w:themeTint="F2"/>
                <w:lang w:val="vi-VN"/>
              </w:rPr>
              <w:t>c</w:t>
            </w:r>
            <w:r w:rsidRPr="00956C59">
              <w:rPr>
                <w:color w:val="0D0D0D" w:themeColor="text1" w:themeTint="F2"/>
              </w:rPr>
              <w:t xml:space="preserve">ấu hình máy tính thực nghiệm) và </w:t>
            </w:r>
            <w:r w:rsidR="00F82CF3" w:rsidRPr="00956C59">
              <w:rPr>
                <w:color w:val="0D0D0D" w:themeColor="text1" w:themeTint="F2"/>
                <w:lang w:val="vi-VN"/>
              </w:rPr>
              <w:t>h</w:t>
            </w:r>
            <w:r w:rsidRPr="00956C59">
              <w:rPr>
                <w:color w:val="0D0D0D" w:themeColor="text1" w:themeTint="F2"/>
              </w:rPr>
              <w:t xml:space="preserve">ình </w:t>
            </w:r>
            <w:r w:rsidR="008E5403" w:rsidRPr="00956C59">
              <w:rPr>
                <w:color w:val="0D0D0D" w:themeColor="text1" w:themeTint="F2"/>
                <w:lang w:val="vi-VN"/>
              </w:rPr>
              <w:t>10</w:t>
            </w:r>
            <w:r w:rsidRPr="00956C59">
              <w:rPr>
                <w:color w:val="0D0D0D" w:themeColor="text1" w:themeTint="F2"/>
              </w:rPr>
              <w:t xml:space="preserve"> mô tả cấu hình máy cá nhân phổ thông dùng cho thực nghiệm – không có GPU</w:t>
            </w:r>
            <w:r w:rsidR="00956C59">
              <w:rPr>
                <w:color w:val="0D0D0D" w:themeColor="text1" w:themeTint="F2"/>
                <w:lang w:val="vi-VN"/>
              </w:rPr>
              <w:t>;</w:t>
            </w:r>
          </w:p>
          <w:p w14:paraId="6F7C9DA0" w14:textId="76F47453" w:rsidR="00C65A9B" w:rsidRPr="00956C59" w:rsidRDefault="00000000" w:rsidP="00956C59">
            <w:pPr>
              <w:pStyle w:val="ListParagraph"/>
              <w:numPr>
                <w:ilvl w:val="0"/>
                <w:numId w:val="8"/>
              </w:numPr>
              <w:spacing w:after="120"/>
              <w:jc w:val="both"/>
              <w:rPr>
                <w:color w:val="0D0D0D" w:themeColor="text1" w:themeTint="F2"/>
              </w:rPr>
            </w:pPr>
            <w:r w:rsidRPr="00956C59">
              <w:rPr>
                <w:color w:val="0D0D0D" w:themeColor="text1" w:themeTint="F2"/>
              </w:rPr>
              <w:t xml:space="preserve">Mục 6.2.3 và </w:t>
            </w:r>
            <w:r w:rsidR="00F82CF3" w:rsidRPr="00956C59">
              <w:rPr>
                <w:color w:val="0D0D0D" w:themeColor="text1" w:themeTint="F2"/>
                <w:lang w:val="vi-VN"/>
              </w:rPr>
              <w:t>b</w:t>
            </w:r>
            <w:r w:rsidRPr="00956C59">
              <w:rPr>
                <w:color w:val="0D0D0D" w:themeColor="text1" w:themeTint="F2"/>
              </w:rPr>
              <w:t>ảng 1</w:t>
            </w:r>
            <w:r w:rsidR="008E5403" w:rsidRPr="00956C59">
              <w:rPr>
                <w:color w:val="0D0D0D" w:themeColor="text1" w:themeTint="F2"/>
                <w:lang w:val="vi-VN"/>
              </w:rPr>
              <w:t>2</w:t>
            </w:r>
            <w:r w:rsidRPr="00956C59">
              <w:rPr>
                <w:color w:val="0D0D0D" w:themeColor="text1" w:themeTint="F2"/>
              </w:rPr>
              <w:t xml:space="preserve"> </w:t>
            </w:r>
            <w:r w:rsidR="008E5403" w:rsidRPr="00956C59">
              <w:rPr>
                <w:color w:val="0D0D0D" w:themeColor="text1" w:themeTint="F2"/>
                <w:lang w:val="vi-VN"/>
              </w:rPr>
              <w:t>đo</w:t>
            </w:r>
            <w:r w:rsidRPr="00956C59">
              <w:rPr>
                <w:color w:val="0D0D0D" w:themeColor="text1" w:themeTint="F2"/>
              </w:rPr>
              <w:t xml:space="preserve"> kích thước artifacts của toàn bộ pipeline: Model.pkl = 23,79 MB, Transform_pipeline.pkl = 24,54 MB, Feature_list.pkl = 16,12 MB, </w:t>
            </w:r>
            <w:r w:rsidRPr="00956C59">
              <w:rPr>
                <w:color w:val="0D0D0D" w:themeColor="text1" w:themeTint="F2"/>
              </w:rPr>
              <w:lastRenderedPageBreak/>
              <w:t>Train_</w:t>
            </w:r>
            <w:proofErr w:type="gramStart"/>
            <w:r w:rsidRPr="00956C59">
              <w:rPr>
                <w:color w:val="0D0D0D" w:themeColor="text1" w:themeTint="F2"/>
              </w:rPr>
              <w:t>info.json</w:t>
            </w:r>
            <w:proofErr w:type="gramEnd"/>
            <w:r w:rsidRPr="00956C59">
              <w:rPr>
                <w:color w:val="0D0D0D" w:themeColor="text1" w:themeTint="F2"/>
              </w:rPr>
              <w:t xml:space="preserve"> = 3,39 MB, Metrics.json = 1,59 MB. Tổng dưới 70 MB – nhỏ hơn nhiều lần so với các mô hình học sâu tương đương</w:t>
            </w:r>
            <w:r w:rsidR="00956C59">
              <w:rPr>
                <w:color w:val="0D0D0D" w:themeColor="text1" w:themeTint="F2"/>
                <w:lang w:val="vi-VN"/>
              </w:rPr>
              <w:t>;</w:t>
            </w:r>
          </w:p>
          <w:p w14:paraId="1C6DCCD8" w14:textId="448744C6" w:rsidR="00C65A9B" w:rsidRPr="00956C59" w:rsidRDefault="00000000" w:rsidP="00956C59">
            <w:pPr>
              <w:pStyle w:val="ListParagraph"/>
              <w:numPr>
                <w:ilvl w:val="0"/>
                <w:numId w:val="8"/>
              </w:numPr>
              <w:spacing w:after="120"/>
              <w:jc w:val="both"/>
              <w:rPr>
                <w:color w:val="0D0D0D" w:themeColor="text1" w:themeTint="F2"/>
                <w:lang w:val="en"/>
              </w:rPr>
            </w:pPr>
            <w:r w:rsidRPr="00956C59">
              <w:rPr>
                <w:color w:val="0D0D0D" w:themeColor="text1" w:themeTint="F2"/>
              </w:rPr>
              <w:t>Bảng 1</w:t>
            </w:r>
            <w:r w:rsidR="008E5403" w:rsidRPr="00956C59">
              <w:rPr>
                <w:color w:val="0D0D0D" w:themeColor="text1" w:themeTint="F2"/>
                <w:lang w:val="vi-VN"/>
              </w:rPr>
              <w:t>3</w:t>
            </w:r>
            <w:r w:rsidRPr="00956C59">
              <w:rPr>
                <w:color w:val="0D0D0D" w:themeColor="text1" w:themeTint="F2"/>
              </w:rPr>
              <w:t xml:space="preserve"> (</w:t>
            </w:r>
            <w:r w:rsidR="009F3C2C" w:rsidRPr="00956C59">
              <w:rPr>
                <w:color w:val="0D0D0D" w:themeColor="text1" w:themeTint="F2"/>
                <w:lang w:val="vi-VN"/>
              </w:rPr>
              <w:t>m</w:t>
            </w:r>
            <w:r w:rsidRPr="00956C59">
              <w:rPr>
                <w:color w:val="0D0D0D" w:themeColor="text1" w:themeTint="F2"/>
              </w:rPr>
              <w:t>ục 6.2.4) ghi nhận thời gian huấn luyện của Stacking Ensemble ở mức 'vài phút – vài giờ' trên một CPU phổ thông, so với vài ngày đến vài tuần của các mô hình tham chiếu trên siêu máy tính</w:t>
            </w:r>
            <w:r w:rsidR="00956C59">
              <w:rPr>
                <w:color w:val="0D0D0D" w:themeColor="text1" w:themeTint="F2"/>
                <w:lang w:val="vi-VN"/>
              </w:rPr>
              <w:t>.</w:t>
            </w:r>
          </w:p>
        </w:tc>
      </w:tr>
      <w:tr w:rsidR="006A6EFB" w14:paraId="3EFFE97F" w14:textId="77777777">
        <w:tc>
          <w:tcPr>
            <w:tcW w:w="720" w:type="dxa"/>
          </w:tcPr>
          <w:p w14:paraId="406054AA" w14:textId="77777777" w:rsidR="006A6EFB" w:rsidRPr="00956C59" w:rsidRDefault="006A6EFB">
            <w:pPr>
              <w:spacing w:before="40" w:after="40"/>
              <w:jc w:val="center"/>
              <w:rPr>
                <w:color w:val="0D0D0D" w:themeColor="text1" w:themeTint="F2"/>
              </w:rPr>
            </w:pPr>
          </w:p>
        </w:tc>
        <w:tc>
          <w:tcPr>
            <w:tcW w:w="3240" w:type="dxa"/>
          </w:tcPr>
          <w:p w14:paraId="4A9CD905" w14:textId="77777777" w:rsidR="00C65A9B" w:rsidRPr="00956C59" w:rsidRDefault="00000000" w:rsidP="008E2C40">
            <w:pPr>
              <w:jc w:val="both"/>
              <w:rPr>
                <w:color w:val="0D0D0D" w:themeColor="text1" w:themeTint="F2"/>
              </w:rPr>
            </w:pPr>
            <w:r w:rsidRPr="00956C59">
              <w:rPr>
                <w:color w:val="0D0D0D" w:themeColor="text1" w:themeTint="F2"/>
              </w:rPr>
              <w:t>Nhận xét: Thiếu phân tích lý thuyết và đánh giá sâu.</w:t>
            </w:r>
          </w:p>
        </w:tc>
        <w:tc>
          <w:tcPr>
            <w:tcW w:w="4540" w:type="dxa"/>
          </w:tcPr>
          <w:p w14:paraId="7E3E77CB" w14:textId="13FF6EFE" w:rsidR="00C65A9B" w:rsidRPr="00956C59" w:rsidRDefault="00000000" w:rsidP="00956C59">
            <w:pPr>
              <w:spacing w:after="120"/>
              <w:jc w:val="both"/>
              <w:rPr>
                <w:color w:val="0D0D0D" w:themeColor="text1" w:themeTint="F2"/>
              </w:rPr>
            </w:pPr>
            <w:r w:rsidRPr="00956C59">
              <w:rPr>
                <w:color w:val="0D0D0D" w:themeColor="text1" w:themeTint="F2"/>
              </w:rPr>
              <w:t xml:space="preserve">Nhóm tác giả cảm ơn </w:t>
            </w:r>
            <w:r w:rsidR="009F3C2C" w:rsidRPr="00956C59">
              <w:rPr>
                <w:color w:val="0D0D0D" w:themeColor="text1" w:themeTint="F2"/>
                <w:lang w:val="vi-VN"/>
              </w:rPr>
              <w:t>p</w:t>
            </w:r>
            <w:r w:rsidRPr="00956C59">
              <w:rPr>
                <w:color w:val="0D0D0D" w:themeColor="text1" w:themeTint="F2"/>
              </w:rPr>
              <w:t>hản biện. Bài báo đã có các phân tích sau:</w:t>
            </w:r>
          </w:p>
          <w:p w14:paraId="3D86A4ED" w14:textId="0324DBEF" w:rsidR="00C65A9B" w:rsidRPr="00956C59" w:rsidRDefault="00000000" w:rsidP="00956C59">
            <w:pPr>
              <w:pStyle w:val="ListParagraph"/>
              <w:numPr>
                <w:ilvl w:val="0"/>
                <w:numId w:val="9"/>
              </w:numPr>
              <w:spacing w:after="120"/>
              <w:jc w:val="both"/>
              <w:rPr>
                <w:color w:val="0D0D0D" w:themeColor="text1" w:themeTint="F2"/>
              </w:rPr>
            </w:pPr>
            <w:r w:rsidRPr="00956C59">
              <w:rPr>
                <w:color w:val="0D0D0D" w:themeColor="text1" w:themeTint="F2"/>
              </w:rPr>
              <w:t>Mục 2.2.1 đã mô tả cơ sở lý thuyết của bốn thuật toán nền (XGBoost, LightGBM, CatBoost, Random Forest), đặc biệt giải thích cơ chế phù hợp với dữ liệu mưa: LightGBM + Tweedie loss cho phân phối zero-inflated continuous, CatBoost Ordered Target Statistics tránh target leakage trong encoding, Random Forest giảm tương quan giữa base learners</w:t>
            </w:r>
            <w:r w:rsidR="00956C59">
              <w:rPr>
                <w:color w:val="0D0D0D" w:themeColor="text1" w:themeTint="F2"/>
                <w:lang w:val="vi-VN"/>
              </w:rPr>
              <w:t>;</w:t>
            </w:r>
          </w:p>
          <w:p w14:paraId="7171ED70" w14:textId="2F759B3E" w:rsidR="00C65A9B" w:rsidRPr="00956C59" w:rsidRDefault="00000000" w:rsidP="00956C59">
            <w:pPr>
              <w:pStyle w:val="ListParagraph"/>
              <w:numPr>
                <w:ilvl w:val="0"/>
                <w:numId w:val="9"/>
              </w:numPr>
              <w:spacing w:after="120"/>
              <w:jc w:val="both"/>
              <w:rPr>
                <w:color w:val="0D0D0D" w:themeColor="text1" w:themeTint="F2"/>
              </w:rPr>
            </w:pPr>
            <w:r w:rsidRPr="00956C59">
              <w:rPr>
                <w:color w:val="0D0D0D" w:themeColor="text1" w:themeTint="F2"/>
              </w:rPr>
              <w:t>Bảng 1 (</w:t>
            </w:r>
            <w:r w:rsidR="009F3C2C" w:rsidRPr="00956C59">
              <w:rPr>
                <w:color w:val="0D0D0D" w:themeColor="text1" w:themeTint="F2"/>
                <w:lang w:val="vi-VN"/>
              </w:rPr>
              <w:t>m</w:t>
            </w:r>
            <w:r w:rsidRPr="00956C59">
              <w:rPr>
                <w:color w:val="0D0D0D" w:themeColor="text1" w:themeTint="F2"/>
              </w:rPr>
              <w:t>ục 2) tổng hợp vai trò của từng thuật toán trong giải pháp đề xuất và lý do lựa chọn</w:t>
            </w:r>
            <w:r w:rsidR="00F82CF3" w:rsidRPr="00956C59">
              <w:rPr>
                <w:color w:val="0D0D0D" w:themeColor="text1" w:themeTint="F2"/>
                <w:lang w:val="vi-VN"/>
              </w:rPr>
              <w:t xml:space="preserve"> và bảng 2 nêu lên điểm mạnh của các mô hình khi kết hợp với nhau</w:t>
            </w:r>
            <w:r w:rsidR="00956C59">
              <w:rPr>
                <w:color w:val="0D0D0D" w:themeColor="text1" w:themeTint="F2"/>
                <w:lang w:val="vi-VN"/>
              </w:rPr>
              <w:t>;</w:t>
            </w:r>
          </w:p>
          <w:p w14:paraId="3AAEDD9F" w14:textId="7418ECED" w:rsidR="00C65A9B" w:rsidRPr="00956C59" w:rsidRDefault="00000000" w:rsidP="00956C59">
            <w:pPr>
              <w:pStyle w:val="ListParagraph"/>
              <w:numPr>
                <w:ilvl w:val="0"/>
                <w:numId w:val="9"/>
              </w:numPr>
              <w:spacing w:after="120"/>
              <w:jc w:val="both"/>
              <w:rPr>
                <w:color w:val="0D0D0D" w:themeColor="text1" w:themeTint="F2"/>
              </w:rPr>
            </w:pPr>
            <w:r w:rsidRPr="00956C59">
              <w:rPr>
                <w:color w:val="0D0D0D" w:themeColor="text1" w:themeTint="F2"/>
              </w:rPr>
              <w:t xml:space="preserve">Mục 6.2.1 và </w:t>
            </w:r>
            <w:r w:rsidR="009F3C2C" w:rsidRPr="00956C59">
              <w:rPr>
                <w:color w:val="0D0D0D" w:themeColor="text1" w:themeTint="F2"/>
                <w:lang w:val="vi-VN"/>
              </w:rPr>
              <w:t>b</w:t>
            </w:r>
            <w:r w:rsidRPr="00956C59">
              <w:rPr>
                <w:color w:val="0D0D0D" w:themeColor="text1" w:themeTint="F2"/>
              </w:rPr>
              <w:t xml:space="preserve">ảng </w:t>
            </w:r>
            <w:r w:rsidR="00F82CF3" w:rsidRPr="00956C59">
              <w:rPr>
                <w:color w:val="0D0D0D" w:themeColor="text1" w:themeTint="F2"/>
                <w:lang w:val="vi-VN"/>
              </w:rPr>
              <w:t>8</w:t>
            </w:r>
            <w:r w:rsidRPr="00956C59">
              <w:rPr>
                <w:color w:val="0D0D0D" w:themeColor="text1" w:themeTint="F2"/>
              </w:rPr>
              <w:t xml:space="preserve"> báo cáo đầy đủ chỉ số hồi quy (R², RMSE, MAE, MBE, Pearson r, sMAPE) trên cả tập train và test, kèm đánh giá Good Fit dựa trên R² gap = 0,2555 và RMSE ratio = 1,45</w:t>
            </w:r>
            <w:r w:rsidR="00956C59">
              <w:rPr>
                <w:color w:val="0D0D0D" w:themeColor="text1" w:themeTint="F2"/>
                <w:lang w:val="vi-VN"/>
              </w:rPr>
              <w:t>;</w:t>
            </w:r>
          </w:p>
          <w:p w14:paraId="2F386F05" w14:textId="4CFBCB50" w:rsidR="00C65A9B" w:rsidRPr="00956C59" w:rsidRDefault="00000000" w:rsidP="00956C59">
            <w:pPr>
              <w:pStyle w:val="ListParagraph"/>
              <w:numPr>
                <w:ilvl w:val="0"/>
                <w:numId w:val="9"/>
              </w:numPr>
              <w:spacing w:after="120"/>
              <w:jc w:val="both"/>
              <w:rPr>
                <w:color w:val="0D0D0D" w:themeColor="text1" w:themeTint="F2"/>
                <w:lang w:val="en"/>
              </w:rPr>
            </w:pPr>
            <w:r w:rsidRPr="00956C59">
              <w:rPr>
                <w:color w:val="0D0D0D" w:themeColor="text1" w:themeTint="F2"/>
              </w:rPr>
              <w:t xml:space="preserve">Mục 6.2.2 và </w:t>
            </w:r>
            <w:r w:rsidR="009F3C2C" w:rsidRPr="00956C59">
              <w:rPr>
                <w:color w:val="0D0D0D" w:themeColor="text1" w:themeTint="F2"/>
                <w:lang w:val="vi-VN"/>
              </w:rPr>
              <w:t>b</w:t>
            </w:r>
            <w:r w:rsidRPr="00956C59">
              <w:rPr>
                <w:color w:val="0D0D0D" w:themeColor="text1" w:themeTint="F2"/>
              </w:rPr>
              <w:t xml:space="preserve">ảng </w:t>
            </w:r>
            <w:r w:rsidR="00F82CF3" w:rsidRPr="00956C59">
              <w:rPr>
                <w:color w:val="0D0D0D" w:themeColor="text1" w:themeTint="F2"/>
                <w:lang w:val="vi-VN"/>
              </w:rPr>
              <w:t>10</w:t>
            </w:r>
            <w:r w:rsidRPr="00956C59">
              <w:rPr>
                <w:color w:val="0D0D0D" w:themeColor="text1" w:themeTint="F2"/>
              </w:rPr>
              <w:t xml:space="preserve">, </w:t>
            </w:r>
            <w:r w:rsidR="009F3C2C" w:rsidRPr="00956C59">
              <w:rPr>
                <w:color w:val="0D0D0D" w:themeColor="text1" w:themeTint="F2"/>
                <w:lang w:val="vi-VN"/>
              </w:rPr>
              <w:t>b</w:t>
            </w:r>
            <w:r w:rsidRPr="00956C59">
              <w:rPr>
                <w:color w:val="0D0D0D" w:themeColor="text1" w:themeTint="F2"/>
              </w:rPr>
              <w:t xml:space="preserve">ảng </w:t>
            </w:r>
            <w:r w:rsidR="00F82CF3" w:rsidRPr="00956C59">
              <w:rPr>
                <w:color w:val="0D0D0D" w:themeColor="text1" w:themeTint="F2"/>
                <w:lang w:val="vi-VN"/>
              </w:rPr>
              <w:t>11</w:t>
            </w:r>
            <w:r w:rsidRPr="00956C59">
              <w:rPr>
                <w:color w:val="0D0D0D" w:themeColor="text1" w:themeTint="F2"/>
              </w:rPr>
              <w:t xml:space="preserve"> báo cáo tám chỉ số phân loại (Accuracy, Precision, Recall, F1, CSI, FAR, ROC-AUC, Rain Detection) kèm ma trận nhầm lẫn chi tiết</w:t>
            </w:r>
            <w:r w:rsidR="00956C59">
              <w:rPr>
                <w:color w:val="0D0D0D" w:themeColor="text1" w:themeTint="F2"/>
                <w:lang w:val="vi-VN"/>
              </w:rPr>
              <w:t>;</w:t>
            </w:r>
          </w:p>
          <w:p w14:paraId="7557A91E" w14:textId="7BEE7566" w:rsidR="00F82CF3" w:rsidRPr="00956C59" w:rsidRDefault="00F82CF3" w:rsidP="00956C59">
            <w:pPr>
              <w:pStyle w:val="ListParagraph"/>
              <w:numPr>
                <w:ilvl w:val="0"/>
                <w:numId w:val="9"/>
              </w:numPr>
              <w:spacing w:after="120"/>
              <w:jc w:val="both"/>
              <w:rPr>
                <w:color w:val="0D0D0D" w:themeColor="text1" w:themeTint="F2"/>
                <w:lang w:val="en"/>
              </w:rPr>
            </w:pPr>
            <w:r w:rsidRPr="00956C59">
              <w:rPr>
                <w:color w:val="0D0D0D" w:themeColor="text1" w:themeTint="F2"/>
                <w:lang w:val="vi-VN"/>
              </w:rPr>
              <w:t xml:space="preserve">Ngoài ra, nhóm đã bổ sung phần kịch bản đánh giá và cấu hình máy tính cá nhân mà nhóm đã thực nghiệm ở mục 6.1.3 và 6.1.4. </w:t>
            </w:r>
          </w:p>
        </w:tc>
      </w:tr>
      <w:tr w:rsidR="006A6EFB" w14:paraId="108BF89A" w14:textId="77777777">
        <w:tc>
          <w:tcPr>
            <w:tcW w:w="720" w:type="dxa"/>
            <w:vAlign w:val="center"/>
          </w:tcPr>
          <w:p w14:paraId="7AAD81E1" w14:textId="77777777" w:rsidR="006A6EFB" w:rsidRPr="00956C59" w:rsidRDefault="00000000">
            <w:pPr>
              <w:spacing w:before="40" w:after="40"/>
              <w:jc w:val="center"/>
              <w:rPr>
                <w:b/>
                <w:bCs/>
                <w:color w:val="0D0D0D" w:themeColor="text1" w:themeTint="F2"/>
              </w:rPr>
            </w:pPr>
            <w:r w:rsidRPr="00956C59">
              <w:rPr>
                <w:color w:val="0D0D0D" w:themeColor="text1" w:themeTint="F2"/>
              </w:rPr>
              <w:t>II</w:t>
            </w:r>
          </w:p>
        </w:tc>
        <w:tc>
          <w:tcPr>
            <w:tcW w:w="7780" w:type="dxa"/>
            <w:gridSpan w:val="2"/>
            <w:vAlign w:val="center"/>
          </w:tcPr>
          <w:p w14:paraId="6D5C7F49" w14:textId="77777777" w:rsidR="006A6EFB" w:rsidRPr="00956C59" w:rsidRDefault="00000000">
            <w:pPr>
              <w:spacing w:before="40" w:after="40"/>
              <w:rPr>
                <w:b/>
                <w:bCs/>
                <w:color w:val="0D0D0D" w:themeColor="text1" w:themeTint="F2"/>
              </w:rPr>
            </w:pPr>
            <w:r w:rsidRPr="00956C59">
              <w:rPr>
                <w:color w:val="0D0D0D" w:themeColor="text1" w:themeTint="F2"/>
              </w:rPr>
              <w:t>Phản biện 2</w:t>
            </w:r>
          </w:p>
        </w:tc>
      </w:tr>
      <w:tr w:rsidR="006A6EFB" w14:paraId="08EBB0AE" w14:textId="77777777">
        <w:tc>
          <w:tcPr>
            <w:tcW w:w="720" w:type="dxa"/>
          </w:tcPr>
          <w:p w14:paraId="64CCE0C5" w14:textId="77777777" w:rsidR="006A6EFB" w:rsidRPr="00956C59" w:rsidRDefault="006A6EFB">
            <w:pPr>
              <w:spacing w:before="40" w:after="40"/>
              <w:jc w:val="center"/>
              <w:rPr>
                <w:color w:val="0D0D0D" w:themeColor="text1" w:themeTint="F2"/>
              </w:rPr>
            </w:pPr>
          </w:p>
        </w:tc>
        <w:tc>
          <w:tcPr>
            <w:tcW w:w="3240" w:type="dxa"/>
          </w:tcPr>
          <w:p w14:paraId="22D7C195" w14:textId="77777777" w:rsidR="00C65A9B" w:rsidRPr="00956C59" w:rsidRDefault="00000000" w:rsidP="008E2C40">
            <w:pPr>
              <w:jc w:val="both"/>
              <w:rPr>
                <w:color w:val="0D0D0D" w:themeColor="text1" w:themeTint="F2"/>
              </w:rPr>
            </w:pPr>
            <w:r w:rsidRPr="00956C59">
              <w:rPr>
                <w:color w:val="0D0D0D" w:themeColor="text1" w:themeTint="F2"/>
              </w:rPr>
              <w:t>Nhận xét (1): Tóm tắt chưa làm rõ bối cảnh, mục tiêu, phương pháp, đóng góp; kết quả chưa gắn với mục tiêu.</w:t>
            </w:r>
          </w:p>
        </w:tc>
        <w:tc>
          <w:tcPr>
            <w:tcW w:w="4540" w:type="dxa"/>
          </w:tcPr>
          <w:p w14:paraId="4A2A26B4" w14:textId="1934FB83" w:rsidR="00C65A9B" w:rsidRPr="00956C59" w:rsidRDefault="00000000" w:rsidP="00956C59">
            <w:pPr>
              <w:spacing w:after="120"/>
              <w:jc w:val="both"/>
              <w:rPr>
                <w:color w:val="0D0D0D" w:themeColor="text1" w:themeTint="F2"/>
              </w:rPr>
            </w:pPr>
            <w:r w:rsidRPr="00956C59">
              <w:rPr>
                <w:color w:val="0D0D0D" w:themeColor="text1" w:themeTint="F2"/>
              </w:rPr>
              <w:t xml:space="preserve">Nhóm tác giả cảm ơn </w:t>
            </w:r>
            <w:r w:rsidR="009F3C2C" w:rsidRPr="00956C59">
              <w:rPr>
                <w:color w:val="0D0D0D" w:themeColor="text1" w:themeTint="F2"/>
                <w:lang w:val="vi-VN"/>
              </w:rPr>
              <w:t>p</w:t>
            </w:r>
            <w:r w:rsidRPr="00956C59">
              <w:rPr>
                <w:color w:val="0D0D0D" w:themeColor="text1" w:themeTint="F2"/>
              </w:rPr>
              <w:t xml:space="preserve">hản biện. Chúng tôi đã rà soát và chỉnh sửa phần </w:t>
            </w:r>
            <w:r w:rsidR="009F3C2C" w:rsidRPr="00956C59">
              <w:rPr>
                <w:color w:val="0D0D0D" w:themeColor="text1" w:themeTint="F2"/>
                <w:lang w:val="vi-VN"/>
              </w:rPr>
              <w:t>t</w:t>
            </w:r>
            <w:r w:rsidRPr="00956C59">
              <w:rPr>
                <w:color w:val="0D0D0D" w:themeColor="text1" w:themeTint="F2"/>
              </w:rPr>
              <w:t xml:space="preserve">óm tắt (tiếng Việt) cũng như </w:t>
            </w:r>
            <w:r w:rsidR="009F3C2C" w:rsidRPr="00956C59">
              <w:rPr>
                <w:color w:val="0D0D0D" w:themeColor="text1" w:themeTint="F2"/>
              </w:rPr>
              <w:t>bổ</w:t>
            </w:r>
            <w:r w:rsidR="009F3C2C" w:rsidRPr="00956C59">
              <w:rPr>
                <w:color w:val="0D0D0D" w:themeColor="text1" w:themeTint="F2"/>
                <w:lang w:val="vi-VN"/>
              </w:rPr>
              <w:t xml:space="preserve"> sung phần </w:t>
            </w:r>
            <w:r w:rsidR="00677775" w:rsidRPr="00956C59">
              <w:rPr>
                <w:color w:val="0D0D0D" w:themeColor="text1" w:themeTint="F2"/>
                <w:lang w:val="vi-VN"/>
              </w:rPr>
              <w:t>a</w:t>
            </w:r>
            <w:r w:rsidRPr="00956C59">
              <w:rPr>
                <w:color w:val="0D0D0D" w:themeColor="text1" w:themeTint="F2"/>
              </w:rPr>
              <w:t>bstract (tiếng Anh) theo cấu trúc rõ ràng hơn:</w:t>
            </w:r>
          </w:p>
          <w:p w14:paraId="4E1B9C5C" w14:textId="12FAC352" w:rsidR="00C65A9B" w:rsidRPr="00956C59" w:rsidRDefault="008E2C40" w:rsidP="00956C59">
            <w:pPr>
              <w:pStyle w:val="ListParagraph"/>
              <w:numPr>
                <w:ilvl w:val="0"/>
                <w:numId w:val="14"/>
              </w:numPr>
              <w:spacing w:after="120"/>
              <w:jc w:val="both"/>
              <w:rPr>
                <w:color w:val="0D0D0D" w:themeColor="text1" w:themeTint="F2"/>
              </w:rPr>
            </w:pPr>
            <w:r w:rsidRPr="00956C59">
              <w:rPr>
                <w:color w:val="0D0D0D" w:themeColor="text1" w:themeTint="F2"/>
                <w:lang w:val="vi-VN"/>
              </w:rPr>
              <w:t>B</w:t>
            </w:r>
            <w:r w:rsidRPr="00956C59">
              <w:rPr>
                <w:color w:val="0D0D0D" w:themeColor="text1" w:themeTint="F2"/>
              </w:rPr>
              <w:t>ối cảnh – khó khăn của dự báo mưa ngắn hạn do tính phi tuyến, zero-inflated đặc biệt tại ĐBSCL;</w:t>
            </w:r>
          </w:p>
          <w:p w14:paraId="144A4E84" w14:textId="308CEF9D" w:rsidR="00C65A9B" w:rsidRPr="00956C59" w:rsidRDefault="009F3C2C" w:rsidP="00956C59">
            <w:pPr>
              <w:pStyle w:val="ListParagraph"/>
              <w:numPr>
                <w:ilvl w:val="0"/>
                <w:numId w:val="14"/>
              </w:numPr>
              <w:spacing w:after="120"/>
              <w:jc w:val="both"/>
              <w:rPr>
                <w:color w:val="0D0D0D" w:themeColor="text1" w:themeTint="F2"/>
              </w:rPr>
            </w:pPr>
            <w:r w:rsidRPr="00956C59">
              <w:rPr>
                <w:color w:val="0D0D0D" w:themeColor="text1" w:themeTint="F2"/>
                <w:lang w:val="vi-VN"/>
              </w:rPr>
              <w:lastRenderedPageBreak/>
              <w:t>C</w:t>
            </w:r>
            <w:r w:rsidRPr="00956C59">
              <w:rPr>
                <w:color w:val="0D0D0D" w:themeColor="text1" w:themeTint="F2"/>
              </w:rPr>
              <w:t>ác mô hình học sâu tốn tài nguyên, mô hình đơn lẻ kém ổn định;</w:t>
            </w:r>
          </w:p>
          <w:p w14:paraId="01B2D04F" w14:textId="13EEB347" w:rsidR="00C65A9B" w:rsidRPr="00956C59" w:rsidRDefault="008E2C40" w:rsidP="00956C59">
            <w:pPr>
              <w:pStyle w:val="ListParagraph"/>
              <w:numPr>
                <w:ilvl w:val="0"/>
                <w:numId w:val="14"/>
              </w:numPr>
              <w:spacing w:after="120"/>
              <w:jc w:val="both"/>
              <w:rPr>
                <w:color w:val="0D0D0D" w:themeColor="text1" w:themeTint="F2"/>
              </w:rPr>
            </w:pPr>
            <w:r w:rsidRPr="00956C59">
              <w:rPr>
                <w:color w:val="0D0D0D" w:themeColor="text1" w:themeTint="F2"/>
                <w:lang w:val="vi-VN"/>
              </w:rPr>
              <w:t>M</w:t>
            </w:r>
            <w:r w:rsidRPr="00956C59">
              <w:rPr>
                <w:color w:val="0D0D0D" w:themeColor="text1" w:themeTint="F2"/>
              </w:rPr>
              <w:t>ục tiêu – xây dựng hệ thống dự báo mưa end-to-end tối ưu cho môi trường tài nguyên hạn chế;</w:t>
            </w:r>
          </w:p>
          <w:p w14:paraId="43EE1C93" w14:textId="58B0FBDB" w:rsidR="00C65A9B" w:rsidRPr="00956C59" w:rsidRDefault="008E2C40" w:rsidP="00956C59">
            <w:pPr>
              <w:pStyle w:val="ListParagraph"/>
              <w:numPr>
                <w:ilvl w:val="0"/>
                <w:numId w:val="14"/>
              </w:numPr>
              <w:spacing w:after="120"/>
              <w:jc w:val="both"/>
              <w:rPr>
                <w:color w:val="0D0D0D" w:themeColor="text1" w:themeTint="F2"/>
              </w:rPr>
            </w:pPr>
            <w:r w:rsidRPr="00956C59">
              <w:rPr>
                <w:color w:val="0D0D0D" w:themeColor="text1" w:themeTint="F2"/>
                <w:lang w:val="vi-VN"/>
              </w:rPr>
              <w:t>P</w:t>
            </w:r>
            <w:r w:rsidRPr="00956C59">
              <w:rPr>
                <w:color w:val="0D0D0D" w:themeColor="text1" w:themeTint="F2"/>
              </w:rPr>
              <w:t>hương pháp – VN Weather Hub với ba thành phần (thu thập dữ liệu đa nguồn, pipeline xử lý 43 trường, Stacking Ensemble 8 base + 2 meta với TimeSeriesSplit OOF, log1p và predict_threshold = 0,4);</w:t>
            </w:r>
          </w:p>
          <w:p w14:paraId="20CAFDE3" w14:textId="30D3119D" w:rsidR="00C65A9B" w:rsidRPr="00956C59" w:rsidRDefault="008E2C40" w:rsidP="00956C59">
            <w:pPr>
              <w:pStyle w:val="ListParagraph"/>
              <w:numPr>
                <w:ilvl w:val="0"/>
                <w:numId w:val="14"/>
              </w:numPr>
              <w:spacing w:after="120"/>
              <w:jc w:val="both"/>
              <w:rPr>
                <w:color w:val="0D0D0D" w:themeColor="text1" w:themeTint="F2"/>
              </w:rPr>
            </w:pPr>
            <w:r w:rsidRPr="00956C59">
              <w:rPr>
                <w:color w:val="0D0D0D" w:themeColor="text1" w:themeTint="F2"/>
                <w:lang w:val="vi-VN"/>
              </w:rPr>
              <w:t>K</w:t>
            </w:r>
            <w:r w:rsidRPr="00956C59">
              <w:rPr>
                <w:color w:val="0D0D0D" w:themeColor="text1" w:themeTint="F2"/>
              </w:rPr>
              <w:t xml:space="preserve">ết quả định lượng trên 361.445 bản ghi từ 52 trạm ĐBSCL </w:t>
            </w:r>
            <w:r w:rsidR="009F3C2C" w:rsidRPr="00956C59">
              <w:rPr>
                <w:color w:val="0D0D0D" w:themeColor="text1" w:themeTint="F2"/>
                <w:lang w:val="vi-VN"/>
              </w:rPr>
              <w:t>với</w:t>
            </w:r>
            <w:r w:rsidRPr="00956C59">
              <w:rPr>
                <w:color w:val="0D0D0D" w:themeColor="text1" w:themeTint="F2"/>
              </w:rPr>
              <w:t xml:space="preserve"> F1 = 86,22%, Accuracy = 80,70%, Recall = 88,21%, R² = 0,3522, MAE = 0,5595 mm, RMSE = 0,7616 mm;</w:t>
            </w:r>
          </w:p>
          <w:p w14:paraId="4A5A6544" w14:textId="2C5770A7" w:rsidR="00C65A9B" w:rsidRPr="00956C59" w:rsidRDefault="008E2C40" w:rsidP="00956C59">
            <w:pPr>
              <w:pStyle w:val="ListParagraph"/>
              <w:numPr>
                <w:ilvl w:val="0"/>
                <w:numId w:val="14"/>
              </w:numPr>
              <w:spacing w:after="120"/>
              <w:jc w:val="both"/>
              <w:rPr>
                <w:color w:val="0D0D0D" w:themeColor="text1" w:themeTint="F2"/>
              </w:rPr>
            </w:pPr>
            <w:r w:rsidRPr="00956C59">
              <w:rPr>
                <w:color w:val="0D0D0D" w:themeColor="text1" w:themeTint="F2"/>
                <w:lang w:val="vi-VN"/>
              </w:rPr>
              <w:t>Ý</w:t>
            </w:r>
            <w:r w:rsidRPr="00956C59">
              <w:rPr>
                <w:color w:val="0D0D0D" w:themeColor="text1" w:themeTint="F2"/>
              </w:rPr>
              <w:t xml:space="preserve"> nghĩa triển khai – Docker ba tầng, artifacts nhẹ, chạy cục bộ không GPU.</w:t>
            </w:r>
          </w:p>
        </w:tc>
      </w:tr>
      <w:tr w:rsidR="006A6EFB" w14:paraId="3F035BAD" w14:textId="77777777">
        <w:tc>
          <w:tcPr>
            <w:tcW w:w="720" w:type="dxa"/>
          </w:tcPr>
          <w:p w14:paraId="54E5C7EB" w14:textId="77777777" w:rsidR="006A6EFB" w:rsidRPr="00956C59" w:rsidRDefault="006A6EFB">
            <w:pPr>
              <w:spacing w:before="40" w:after="40"/>
              <w:jc w:val="center"/>
              <w:rPr>
                <w:color w:val="0D0D0D" w:themeColor="text1" w:themeTint="F2"/>
              </w:rPr>
            </w:pPr>
          </w:p>
        </w:tc>
        <w:tc>
          <w:tcPr>
            <w:tcW w:w="3240" w:type="dxa"/>
          </w:tcPr>
          <w:p w14:paraId="0E3371DE" w14:textId="77777777" w:rsidR="00C65A9B" w:rsidRPr="00956C59" w:rsidRDefault="00000000" w:rsidP="008E2C40">
            <w:pPr>
              <w:jc w:val="both"/>
              <w:rPr>
                <w:color w:val="0D0D0D" w:themeColor="text1" w:themeTint="F2"/>
              </w:rPr>
            </w:pPr>
            <w:r w:rsidRPr="00956C59">
              <w:rPr>
                <w:color w:val="0D0D0D" w:themeColor="text1" w:themeTint="F2"/>
              </w:rPr>
              <w:t>Nhận xét (2): Lỗi định dạng, chính tả và thiếu nhất quán ngôn ngữ.</w:t>
            </w:r>
          </w:p>
        </w:tc>
        <w:tc>
          <w:tcPr>
            <w:tcW w:w="4540" w:type="dxa"/>
          </w:tcPr>
          <w:p w14:paraId="5136F1DA" w14:textId="3FAA506C" w:rsidR="008E2C40" w:rsidRPr="00956C59" w:rsidRDefault="00000000" w:rsidP="00956C59">
            <w:pPr>
              <w:spacing w:after="120"/>
              <w:jc w:val="both"/>
              <w:rPr>
                <w:color w:val="0D0D0D" w:themeColor="text1" w:themeTint="F2"/>
                <w:lang w:val="vi-VN"/>
              </w:rPr>
            </w:pPr>
            <w:r w:rsidRPr="00956C59">
              <w:rPr>
                <w:color w:val="0D0D0D" w:themeColor="text1" w:themeTint="F2"/>
              </w:rPr>
              <w:t xml:space="preserve">Nhóm tác giả cảm ơn </w:t>
            </w:r>
            <w:r w:rsidR="009F3C2C" w:rsidRPr="00956C59">
              <w:rPr>
                <w:color w:val="0D0D0D" w:themeColor="text1" w:themeTint="F2"/>
                <w:lang w:val="vi-VN"/>
              </w:rPr>
              <w:t>p</w:t>
            </w:r>
            <w:r w:rsidRPr="00956C59">
              <w:rPr>
                <w:color w:val="0D0D0D" w:themeColor="text1" w:themeTint="F2"/>
              </w:rPr>
              <w:t xml:space="preserve">hản biện. Chúng tôi đã: </w:t>
            </w:r>
          </w:p>
          <w:p w14:paraId="60208C89" w14:textId="654B7EF0" w:rsidR="008E2C40" w:rsidRPr="00956C59" w:rsidRDefault="008E2C40" w:rsidP="00956C59">
            <w:pPr>
              <w:pStyle w:val="ListParagraph"/>
              <w:numPr>
                <w:ilvl w:val="0"/>
                <w:numId w:val="16"/>
              </w:numPr>
              <w:spacing w:after="120"/>
              <w:jc w:val="both"/>
              <w:rPr>
                <w:color w:val="0D0D0D" w:themeColor="text1" w:themeTint="F2"/>
                <w:lang w:val="vi-VN"/>
              </w:rPr>
            </w:pPr>
            <w:r w:rsidRPr="00956C59">
              <w:rPr>
                <w:color w:val="0D0D0D" w:themeColor="text1" w:themeTint="F2"/>
                <w:lang w:val="vi-VN"/>
              </w:rPr>
              <w:t>R</w:t>
            </w:r>
            <w:r w:rsidRPr="00956C59">
              <w:rPr>
                <w:color w:val="0D0D0D" w:themeColor="text1" w:themeTint="F2"/>
              </w:rPr>
              <w:t>à soát lại toàn bộ bản thảo bằng công cụ kiểm tra chính tả tiếng Việt và tiếng Anh, sửa các lỗi đã phát hiện</w:t>
            </w:r>
            <w:r w:rsidRPr="00956C59">
              <w:rPr>
                <w:color w:val="0D0D0D" w:themeColor="text1" w:themeTint="F2"/>
                <w:lang w:val="vi-VN"/>
              </w:rPr>
              <w:t>;</w:t>
            </w:r>
          </w:p>
          <w:p w14:paraId="6E7683F9" w14:textId="31898E7C" w:rsidR="008E2C40" w:rsidRPr="00956C59" w:rsidRDefault="008E2C40" w:rsidP="00956C59">
            <w:pPr>
              <w:pStyle w:val="ListParagraph"/>
              <w:numPr>
                <w:ilvl w:val="0"/>
                <w:numId w:val="16"/>
              </w:numPr>
              <w:spacing w:after="120"/>
              <w:jc w:val="both"/>
              <w:rPr>
                <w:color w:val="0D0D0D" w:themeColor="text1" w:themeTint="F2"/>
                <w:lang w:val="en"/>
              </w:rPr>
            </w:pPr>
            <w:r w:rsidRPr="00956C59">
              <w:rPr>
                <w:color w:val="0D0D0D" w:themeColor="text1" w:themeTint="F2"/>
                <w:lang w:val="vi-VN"/>
              </w:rPr>
              <w:t>T</w:t>
            </w:r>
            <w:r w:rsidRPr="00956C59">
              <w:rPr>
                <w:color w:val="0D0D0D" w:themeColor="text1" w:themeTint="F2"/>
              </w:rPr>
              <w:t xml:space="preserve">hống nhất thuật ngữ song ngữ; </w:t>
            </w:r>
          </w:p>
          <w:p w14:paraId="66A40FE9" w14:textId="32869528" w:rsidR="00C65A9B" w:rsidRPr="00956C59" w:rsidRDefault="008E2C40" w:rsidP="00956C59">
            <w:pPr>
              <w:pStyle w:val="ListParagraph"/>
              <w:numPr>
                <w:ilvl w:val="0"/>
                <w:numId w:val="16"/>
              </w:numPr>
              <w:spacing w:after="120"/>
              <w:jc w:val="both"/>
              <w:rPr>
                <w:color w:val="0D0D0D" w:themeColor="text1" w:themeTint="F2"/>
              </w:rPr>
            </w:pPr>
            <w:r w:rsidRPr="00956C59">
              <w:rPr>
                <w:color w:val="0D0D0D" w:themeColor="text1" w:themeTint="F2"/>
                <w:lang w:val="vi-VN"/>
              </w:rPr>
              <w:t>C</w:t>
            </w:r>
            <w:r w:rsidRPr="00956C59">
              <w:rPr>
                <w:color w:val="0D0D0D" w:themeColor="text1" w:themeTint="F2"/>
              </w:rPr>
              <w:t xml:space="preserve">huẩn hóa định dạng theo đúng template CTST 2026 – cỡ chữ, căn lề, đánh số hình (Hình 1–Hình </w:t>
            </w:r>
            <w:r w:rsidR="009F3C2C" w:rsidRPr="00956C59">
              <w:rPr>
                <w:color w:val="0D0D0D" w:themeColor="text1" w:themeTint="F2"/>
                <w:lang w:val="vi-VN"/>
              </w:rPr>
              <w:t>12</w:t>
            </w:r>
            <w:r w:rsidRPr="00956C59">
              <w:rPr>
                <w:color w:val="0D0D0D" w:themeColor="text1" w:themeTint="F2"/>
              </w:rPr>
              <w:t>) và bảng (Bảng 1–Bảng 1</w:t>
            </w:r>
            <w:r w:rsidR="009F3C2C" w:rsidRPr="00956C59">
              <w:rPr>
                <w:color w:val="0D0D0D" w:themeColor="text1" w:themeTint="F2"/>
                <w:lang w:val="vi-VN"/>
              </w:rPr>
              <w:t>3</w:t>
            </w:r>
            <w:r w:rsidRPr="00956C59">
              <w:rPr>
                <w:color w:val="0D0D0D" w:themeColor="text1" w:themeTint="F2"/>
              </w:rPr>
              <w:t>), chú thích hình/bảng</w:t>
            </w:r>
            <w:r w:rsidR="009F3C2C" w:rsidRPr="00956C59">
              <w:rPr>
                <w:color w:val="0D0D0D" w:themeColor="text1" w:themeTint="F2"/>
                <w:lang w:val="vi-VN"/>
              </w:rPr>
              <w:t xml:space="preserve"> và đ</w:t>
            </w:r>
            <w:r w:rsidRPr="00956C59">
              <w:rPr>
                <w:color w:val="0D0D0D" w:themeColor="text1" w:themeTint="F2"/>
              </w:rPr>
              <w:t>ánh số nhất quán các công thức (1)–(</w:t>
            </w:r>
            <w:r w:rsidR="002A3DCA">
              <w:rPr>
                <w:color w:val="0D0D0D" w:themeColor="text1" w:themeTint="F2"/>
                <w:lang w:val="vi-VN"/>
              </w:rPr>
              <w:t>9</w:t>
            </w:r>
            <w:r w:rsidRPr="00956C59">
              <w:rPr>
                <w:color w:val="0D0D0D" w:themeColor="text1" w:themeTint="F2"/>
              </w:rPr>
              <w:t>) đã xuất hiện trong bài.</w:t>
            </w:r>
          </w:p>
        </w:tc>
      </w:tr>
      <w:tr w:rsidR="006A6EFB" w14:paraId="2C3DD629" w14:textId="77777777">
        <w:tc>
          <w:tcPr>
            <w:tcW w:w="720" w:type="dxa"/>
          </w:tcPr>
          <w:p w14:paraId="7EE0C340" w14:textId="77777777" w:rsidR="006A6EFB" w:rsidRPr="00956C59" w:rsidRDefault="006A6EFB">
            <w:pPr>
              <w:spacing w:before="40" w:after="40"/>
              <w:jc w:val="center"/>
              <w:rPr>
                <w:color w:val="0D0D0D" w:themeColor="text1" w:themeTint="F2"/>
              </w:rPr>
            </w:pPr>
          </w:p>
        </w:tc>
        <w:tc>
          <w:tcPr>
            <w:tcW w:w="3240" w:type="dxa"/>
          </w:tcPr>
          <w:p w14:paraId="0FAF726D" w14:textId="77777777" w:rsidR="00C65A9B" w:rsidRPr="00956C59" w:rsidRDefault="00000000" w:rsidP="008E2C40">
            <w:pPr>
              <w:jc w:val="both"/>
              <w:rPr>
                <w:color w:val="0D0D0D" w:themeColor="text1" w:themeTint="F2"/>
              </w:rPr>
            </w:pPr>
            <w:r w:rsidRPr="00956C59">
              <w:rPr>
                <w:color w:val="0D0D0D" w:themeColor="text1" w:themeTint="F2"/>
              </w:rPr>
              <w:t>Nhận xét (3): Cơ sở lý thuyết liệt kê rời rạc, chưa liên kết với giải pháp đề xuất.</w:t>
            </w:r>
          </w:p>
        </w:tc>
        <w:tc>
          <w:tcPr>
            <w:tcW w:w="4540" w:type="dxa"/>
          </w:tcPr>
          <w:p w14:paraId="0D54EAE9" w14:textId="29431CA9" w:rsidR="009F3C2C" w:rsidRPr="00956C59" w:rsidRDefault="00000000" w:rsidP="00956C59">
            <w:pPr>
              <w:spacing w:after="120"/>
              <w:jc w:val="both"/>
              <w:rPr>
                <w:color w:val="0D0D0D" w:themeColor="text1" w:themeTint="F2"/>
                <w:lang w:val="vi-VN"/>
              </w:rPr>
            </w:pPr>
            <w:r w:rsidRPr="00956C59">
              <w:rPr>
                <w:color w:val="0D0D0D" w:themeColor="text1" w:themeTint="F2"/>
              </w:rPr>
              <w:t xml:space="preserve">Nhóm tác giả cảm ơn </w:t>
            </w:r>
            <w:r w:rsidR="003E3023" w:rsidRPr="00956C59">
              <w:rPr>
                <w:color w:val="0D0D0D" w:themeColor="text1" w:themeTint="F2"/>
                <w:lang w:val="vi-VN"/>
              </w:rPr>
              <w:t>p</w:t>
            </w:r>
            <w:r w:rsidRPr="00956C59">
              <w:rPr>
                <w:color w:val="0D0D0D" w:themeColor="text1" w:themeTint="F2"/>
              </w:rPr>
              <w:t xml:space="preserve">hản biện. Bài báo đã có Bảng 1 'Vai trò của từng thuật toán trong mô hình Ensemble đề xuất', trong đó với mỗi thuật toán (XGBoost, LightGBM, CatBoost, Random Forest) đều nêu rõ cột 'Vai trò trong giải pháp' và 'Lý do lựa chọn' – cụ thể: XGBoost là base learner chủ lực có regularization mạnh; LightGBM dùng Tweedie loss cho phân phối zero-inflated (tỷ lệ zero ≈ 85,3% của rain_total); CatBoost xử lý các đặc trưng phân loại (Tỉnh/Thành phố, Tên trạm, Huyện, Tình trạng) không gây target leakage; Random Forest là nhánh bagging tạo đa dạng cho meta-learner. </w:t>
            </w:r>
          </w:p>
          <w:p w14:paraId="4B21FC4F" w14:textId="77777777" w:rsidR="003E3023" w:rsidRPr="00956C59" w:rsidRDefault="00000000" w:rsidP="00956C59">
            <w:pPr>
              <w:spacing w:after="120"/>
              <w:jc w:val="both"/>
              <w:rPr>
                <w:color w:val="0D0D0D" w:themeColor="text1" w:themeTint="F2"/>
                <w:lang w:val="vi-VN"/>
              </w:rPr>
            </w:pPr>
            <w:r w:rsidRPr="00956C59">
              <w:rPr>
                <w:color w:val="0D0D0D" w:themeColor="text1" w:themeTint="F2"/>
              </w:rPr>
              <w:t xml:space="preserve">Tiếp thu ý kiến </w:t>
            </w:r>
            <w:r w:rsidR="003E3023" w:rsidRPr="00956C59">
              <w:rPr>
                <w:color w:val="0D0D0D" w:themeColor="text1" w:themeTint="F2"/>
                <w:lang w:val="vi-VN"/>
              </w:rPr>
              <w:t>p</w:t>
            </w:r>
            <w:r w:rsidRPr="00956C59">
              <w:rPr>
                <w:color w:val="0D0D0D" w:themeColor="text1" w:themeTint="F2"/>
              </w:rPr>
              <w:t xml:space="preserve">hản biện, chúng tôi đã: </w:t>
            </w:r>
          </w:p>
          <w:p w14:paraId="36C9023C" w14:textId="62B96DB1" w:rsidR="003E3023" w:rsidRPr="00956C59" w:rsidRDefault="003E3023" w:rsidP="00956C59">
            <w:pPr>
              <w:pStyle w:val="ListParagraph"/>
              <w:numPr>
                <w:ilvl w:val="0"/>
                <w:numId w:val="26"/>
              </w:numPr>
              <w:spacing w:after="120"/>
              <w:jc w:val="both"/>
              <w:rPr>
                <w:color w:val="0D0D0D" w:themeColor="text1" w:themeTint="F2"/>
                <w:lang w:val="vi-VN"/>
              </w:rPr>
            </w:pPr>
            <w:r w:rsidRPr="00956C59">
              <w:rPr>
                <w:color w:val="0D0D0D" w:themeColor="text1" w:themeTint="F2"/>
                <w:lang w:val="vi-VN"/>
              </w:rPr>
              <w:t>B</w:t>
            </w:r>
            <w:r w:rsidRPr="00956C59">
              <w:rPr>
                <w:color w:val="0D0D0D" w:themeColor="text1" w:themeTint="F2"/>
              </w:rPr>
              <w:t xml:space="preserve">ổ sung đoạn chuyển tiếp ở cuối </w:t>
            </w:r>
            <w:r w:rsidRPr="00956C59">
              <w:rPr>
                <w:color w:val="0D0D0D" w:themeColor="text1" w:themeTint="F2"/>
                <w:lang w:val="vi-VN"/>
              </w:rPr>
              <w:t>m</w:t>
            </w:r>
            <w:r w:rsidRPr="00956C59">
              <w:rPr>
                <w:color w:val="0D0D0D" w:themeColor="text1" w:themeTint="F2"/>
              </w:rPr>
              <w:t xml:space="preserve">ục </w:t>
            </w:r>
            <w:r w:rsidRPr="00956C59">
              <w:rPr>
                <w:color w:val="0D0D0D" w:themeColor="text1" w:themeTint="F2"/>
                <w:lang w:val="vi-VN"/>
              </w:rPr>
              <w:t xml:space="preserve">1 </w:t>
            </w:r>
            <w:r w:rsidRPr="00956C59">
              <w:rPr>
                <w:color w:val="0D0D0D" w:themeColor="text1" w:themeTint="F2"/>
              </w:rPr>
              <w:t xml:space="preserve">dẫn dắt tường minh từ cơ sở lý thuyết sang giải pháp đề xuất ở </w:t>
            </w:r>
            <w:r w:rsidRPr="00956C59">
              <w:rPr>
                <w:color w:val="0D0D0D" w:themeColor="text1" w:themeTint="F2"/>
                <w:lang w:val="vi-VN"/>
              </w:rPr>
              <w:t>m</w:t>
            </w:r>
            <w:r w:rsidRPr="00956C59">
              <w:rPr>
                <w:color w:val="0D0D0D" w:themeColor="text1" w:themeTint="F2"/>
              </w:rPr>
              <w:t xml:space="preserve">ục 5; </w:t>
            </w:r>
          </w:p>
          <w:p w14:paraId="58C582F5" w14:textId="38C86E35" w:rsidR="00C65A9B" w:rsidRPr="00956C59" w:rsidRDefault="003E3023" w:rsidP="00956C59">
            <w:pPr>
              <w:pStyle w:val="ListParagraph"/>
              <w:numPr>
                <w:ilvl w:val="0"/>
                <w:numId w:val="26"/>
              </w:numPr>
              <w:spacing w:after="120"/>
              <w:jc w:val="both"/>
              <w:rPr>
                <w:color w:val="0D0D0D" w:themeColor="text1" w:themeTint="F2"/>
              </w:rPr>
            </w:pPr>
            <w:r w:rsidRPr="00956C59">
              <w:rPr>
                <w:color w:val="0D0D0D" w:themeColor="text1" w:themeTint="F2"/>
                <w:lang w:val="vi-VN"/>
              </w:rPr>
              <w:lastRenderedPageBreak/>
              <w:t>Bổ sung</w:t>
            </w:r>
            <w:r w:rsidRPr="00956C59">
              <w:rPr>
                <w:color w:val="0D0D0D" w:themeColor="text1" w:themeTint="F2"/>
              </w:rPr>
              <w:t xml:space="preserve"> các đoạn mô tả thuật toán trong </w:t>
            </w:r>
            <w:r w:rsidRPr="00956C59">
              <w:rPr>
                <w:color w:val="0D0D0D" w:themeColor="text1" w:themeTint="F2"/>
                <w:lang w:val="vi-VN"/>
              </w:rPr>
              <w:t>m</w:t>
            </w:r>
            <w:r w:rsidRPr="00956C59">
              <w:rPr>
                <w:color w:val="0D0D0D" w:themeColor="text1" w:themeTint="F2"/>
              </w:rPr>
              <w:t>ục 2.2.1 để mỗi thuật toán đều có tiểu đoạn 'được dùng ở tầng nào trong Stacking và xử lý đặc điểm dữ liệu nào' thay vì chỉ mô tả thuật toán một cách độc lập.</w:t>
            </w:r>
          </w:p>
        </w:tc>
      </w:tr>
      <w:tr w:rsidR="006A6EFB" w14:paraId="0B42D9C3" w14:textId="77777777">
        <w:tc>
          <w:tcPr>
            <w:tcW w:w="720" w:type="dxa"/>
          </w:tcPr>
          <w:p w14:paraId="5B4D9E9C" w14:textId="77777777" w:rsidR="006A6EFB" w:rsidRPr="00956C59" w:rsidRDefault="006A6EFB">
            <w:pPr>
              <w:spacing w:before="40" w:after="40"/>
              <w:jc w:val="center"/>
              <w:rPr>
                <w:color w:val="0D0D0D" w:themeColor="text1" w:themeTint="F2"/>
              </w:rPr>
            </w:pPr>
          </w:p>
        </w:tc>
        <w:tc>
          <w:tcPr>
            <w:tcW w:w="3240" w:type="dxa"/>
          </w:tcPr>
          <w:p w14:paraId="4BCABDF5" w14:textId="77777777" w:rsidR="00C65A9B" w:rsidRPr="00956C59" w:rsidRDefault="00000000" w:rsidP="008E2C40">
            <w:pPr>
              <w:jc w:val="both"/>
              <w:rPr>
                <w:color w:val="0D0D0D" w:themeColor="text1" w:themeTint="F2"/>
              </w:rPr>
            </w:pPr>
            <w:r w:rsidRPr="00956C59">
              <w:rPr>
                <w:color w:val="0D0D0D" w:themeColor="text1" w:themeTint="F2"/>
              </w:rPr>
              <w:t>Nhận xét (4): Phương pháp trình bày mang tính liệt kê, thiếu cơ chế, quy trình và đóng góp phương pháp luận.</w:t>
            </w:r>
          </w:p>
        </w:tc>
        <w:tc>
          <w:tcPr>
            <w:tcW w:w="4540" w:type="dxa"/>
          </w:tcPr>
          <w:p w14:paraId="246F3F54" w14:textId="77777777" w:rsidR="003E3023" w:rsidRPr="00956C59" w:rsidRDefault="00000000" w:rsidP="00956C59">
            <w:pPr>
              <w:spacing w:after="120"/>
              <w:jc w:val="both"/>
              <w:rPr>
                <w:color w:val="0D0D0D" w:themeColor="text1" w:themeTint="F2"/>
                <w:lang w:val="vi-VN"/>
              </w:rPr>
            </w:pPr>
            <w:r w:rsidRPr="00956C59">
              <w:rPr>
                <w:color w:val="0D0D0D" w:themeColor="text1" w:themeTint="F2"/>
              </w:rPr>
              <w:t xml:space="preserve">Nhóm tác giả cảm ơn </w:t>
            </w:r>
            <w:r w:rsidR="003E3023" w:rsidRPr="00956C59">
              <w:rPr>
                <w:color w:val="0D0D0D" w:themeColor="text1" w:themeTint="F2"/>
                <w:lang w:val="vi-VN"/>
              </w:rPr>
              <w:t>p</w:t>
            </w:r>
            <w:r w:rsidRPr="00956C59">
              <w:rPr>
                <w:color w:val="0D0D0D" w:themeColor="text1" w:themeTint="F2"/>
              </w:rPr>
              <w:t xml:space="preserve">hản biện. Bài báo đã có cấu trúc phương pháp gồm các tiểu mục liên kết: </w:t>
            </w:r>
          </w:p>
          <w:p w14:paraId="77973E71" w14:textId="77777777" w:rsidR="003E3023" w:rsidRPr="00956C59" w:rsidRDefault="00000000" w:rsidP="00956C59">
            <w:pPr>
              <w:pStyle w:val="ListParagraph"/>
              <w:numPr>
                <w:ilvl w:val="0"/>
                <w:numId w:val="27"/>
              </w:numPr>
              <w:spacing w:after="120"/>
              <w:jc w:val="both"/>
              <w:rPr>
                <w:color w:val="0D0D0D" w:themeColor="text1" w:themeTint="F2"/>
                <w:lang w:val="vi-VN"/>
              </w:rPr>
            </w:pPr>
            <w:r w:rsidRPr="00956C59">
              <w:rPr>
                <w:color w:val="0D0D0D" w:themeColor="text1" w:themeTint="F2"/>
              </w:rPr>
              <w:t xml:space="preserve">Mục 5.1 Data Splitting (80/10/10 theo thời gian, không shuffle, loại bốn cột rain_current/avg/max/min để chống leakage); </w:t>
            </w:r>
          </w:p>
          <w:p w14:paraId="385D601F" w14:textId="77777777" w:rsidR="003E3023" w:rsidRPr="00956C59" w:rsidRDefault="00000000" w:rsidP="00956C59">
            <w:pPr>
              <w:pStyle w:val="ListParagraph"/>
              <w:numPr>
                <w:ilvl w:val="0"/>
                <w:numId w:val="27"/>
              </w:numPr>
              <w:spacing w:after="120"/>
              <w:jc w:val="both"/>
              <w:rPr>
                <w:color w:val="0D0D0D" w:themeColor="text1" w:themeTint="F2"/>
                <w:lang w:val="vi-VN"/>
              </w:rPr>
            </w:pPr>
            <w:r w:rsidRPr="00956C59">
              <w:rPr>
                <w:color w:val="0D0D0D" w:themeColor="text1" w:themeTint="F2"/>
              </w:rPr>
              <w:t>Mục 5.2 Feature Engineering (bảy nhóm đặc trưng dẫn xuất kèm công thức (4) Lag, (5) Rolling, (6) Difference</w:t>
            </w:r>
            <w:r w:rsidR="003E3023" w:rsidRPr="00956C59">
              <w:rPr>
                <w:color w:val="0D0D0D" w:themeColor="text1" w:themeTint="F2"/>
                <w:lang w:val="vi-VN"/>
              </w:rPr>
              <w:t>, (7) Polynomial</w:t>
            </w:r>
            <w:r w:rsidRPr="00956C59">
              <w:rPr>
                <w:color w:val="0D0D0D" w:themeColor="text1" w:themeTint="F2"/>
              </w:rPr>
              <w:t xml:space="preserve">); </w:t>
            </w:r>
          </w:p>
          <w:p w14:paraId="57EF859A" w14:textId="3CB4CC38" w:rsidR="003E3023" w:rsidRPr="00956C59" w:rsidRDefault="00000000" w:rsidP="00956C59">
            <w:pPr>
              <w:pStyle w:val="ListParagraph"/>
              <w:numPr>
                <w:ilvl w:val="0"/>
                <w:numId w:val="27"/>
              </w:numPr>
              <w:spacing w:after="120"/>
              <w:jc w:val="both"/>
              <w:rPr>
                <w:color w:val="0D0D0D" w:themeColor="text1" w:themeTint="F2"/>
                <w:lang w:val="vi-VN"/>
              </w:rPr>
            </w:pPr>
            <w:r w:rsidRPr="00956C59">
              <w:rPr>
                <w:color w:val="0D0D0D" w:themeColor="text1" w:themeTint="F2"/>
              </w:rPr>
              <w:t xml:space="preserve">Mục 5.3 Feature Selection với WeatherTransformPipeline gồm 4 bước đúng thứ tự trong </w:t>
            </w:r>
            <w:r w:rsidR="00677775" w:rsidRPr="00956C59">
              <w:rPr>
                <w:color w:val="0D0D0D" w:themeColor="text1" w:themeTint="F2"/>
                <w:lang w:val="vi-VN"/>
              </w:rPr>
              <w:t>b</w:t>
            </w:r>
            <w:r w:rsidRPr="00956C59">
              <w:rPr>
                <w:color w:val="0D0D0D" w:themeColor="text1" w:themeTint="F2"/>
              </w:rPr>
              <w:t xml:space="preserve">ảng </w:t>
            </w:r>
            <w:r w:rsidR="00677775" w:rsidRPr="00956C59">
              <w:rPr>
                <w:color w:val="0D0D0D" w:themeColor="text1" w:themeTint="F2"/>
                <w:lang w:val="vi-VN"/>
              </w:rPr>
              <w:t>3</w:t>
            </w:r>
            <w:r w:rsidRPr="00956C59">
              <w:rPr>
                <w:color w:val="0D0D0D" w:themeColor="text1" w:themeTint="F2"/>
              </w:rPr>
              <w:t xml:space="preserve"> (MissingValueHandler → OutlierHandler → CategoricalEncoder → WeatherScaler, fit-only-on-train); </w:t>
            </w:r>
          </w:p>
          <w:p w14:paraId="67DA345D" w14:textId="7535CA0E" w:rsidR="003E3023" w:rsidRPr="00956C59" w:rsidRDefault="00000000" w:rsidP="00956C59">
            <w:pPr>
              <w:pStyle w:val="ListParagraph"/>
              <w:numPr>
                <w:ilvl w:val="0"/>
                <w:numId w:val="27"/>
              </w:numPr>
              <w:spacing w:after="120"/>
              <w:jc w:val="both"/>
              <w:rPr>
                <w:color w:val="0D0D0D" w:themeColor="text1" w:themeTint="F2"/>
                <w:lang w:val="vi-VN"/>
              </w:rPr>
            </w:pPr>
            <w:r w:rsidRPr="00956C59">
              <w:rPr>
                <w:color w:val="0D0D0D" w:themeColor="text1" w:themeTint="F2"/>
              </w:rPr>
              <w:t xml:space="preserve">Mục 5.4.2 Stacking Ensemble với kiến trúc hai tầng, sơ đồ </w:t>
            </w:r>
            <w:r w:rsidR="00677775" w:rsidRPr="00956C59">
              <w:rPr>
                <w:color w:val="0D0D0D" w:themeColor="text1" w:themeTint="F2"/>
                <w:lang w:val="vi-VN"/>
              </w:rPr>
              <w:t>h</w:t>
            </w:r>
            <w:r w:rsidRPr="00956C59">
              <w:rPr>
                <w:color w:val="0D0D0D" w:themeColor="text1" w:themeTint="F2"/>
              </w:rPr>
              <w:t xml:space="preserve">ình </w:t>
            </w:r>
            <w:r w:rsidR="003E3023" w:rsidRPr="00956C59">
              <w:rPr>
                <w:color w:val="0D0D0D" w:themeColor="text1" w:themeTint="F2"/>
                <w:lang w:val="vi-VN"/>
              </w:rPr>
              <w:t>8</w:t>
            </w:r>
            <w:r w:rsidRPr="00956C59">
              <w:rPr>
                <w:color w:val="0D0D0D" w:themeColor="text1" w:themeTint="F2"/>
              </w:rPr>
              <w:t xml:space="preserve"> và bảng quy trình huấn luyện chi tiết 10 bước (</w:t>
            </w:r>
            <w:r w:rsidR="00677775" w:rsidRPr="00956C59">
              <w:rPr>
                <w:color w:val="0D0D0D" w:themeColor="text1" w:themeTint="F2"/>
                <w:lang w:val="vi-VN"/>
              </w:rPr>
              <w:t>b</w:t>
            </w:r>
            <w:r w:rsidRPr="00956C59">
              <w:rPr>
                <w:color w:val="0D0D0D" w:themeColor="text1" w:themeTint="F2"/>
              </w:rPr>
              <w:t xml:space="preserve">ảng </w:t>
            </w:r>
            <w:r w:rsidR="003E3023" w:rsidRPr="00956C59">
              <w:rPr>
                <w:color w:val="0D0D0D" w:themeColor="text1" w:themeTint="F2"/>
                <w:lang w:val="vi-VN"/>
              </w:rPr>
              <w:t>4</w:t>
            </w:r>
            <w:r w:rsidRPr="00956C59">
              <w:rPr>
                <w:color w:val="0D0D0D" w:themeColor="text1" w:themeTint="F2"/>
              </w:rPr>
              <w:t xml:space="preserve">) từ Load Config đến Save Artifacts; </w:t>
            </w:r>
          </w:p>
          <w:p w14:paraId="3BE64070" w14:textId="20AA776D" w:rsidR="00C65A9B" w:rsidRPr="00956C59" w:rsidRDefault="00000000" w:rsidP="00956C59">
            <w:pPr>
              <w:pStyle w:val="ListParagraph"/>
              <w:numPr>
                <w:ilvl w:val="0"/>
                <w:numId w:val="27"/>
              </w:numPr>
              <w:spacing w:after="120"/>
              <w:jc w:val="both"/>
              <w:rPr>
                <w:color w:val="0D0D0D" w:themeColor="text1" w:themeTint="F2"/>
              </w:rPr>
            </w:pPr>
            <w:r w:rsidRPr="00956C59">
              <w:rPr>
                <w:color w:val="0D0D0D" w:themeColor="text1" w:themeTint="F2"/>
              </w:rPr>
              <w:t>Mục 5.5 Forecasting chia thành Load Artifacts – Input – Tiền xử lý – Predict – Output (</w:t>
            </w:r>
            <w:r w:rsidR="00677775" w:rsidRPr="00956C59">
              <w:rPr>
                <w:color w:val="0D0D0D" w:themeColor="text1" w:themeTint="F2"/>
                <w:lang w:val="vi-VN"/>
              </w:rPr>
              <w:t>h</w:t>
            </w:r>
            <w:r w:rsidRPr="00956C59">
              <w:rPr>
                <w:color w:val="0D0D0D" w:themeColor="text1" w:themeTint="F2"/>
              </w:rPr>
              <w:t xml:space="preserve">ình </w:t>
            </w:r>
            <w:r w:rsidR="003E3023" w:rsidRPr="00956C59">
              <w:rPr>
                <w:color w:val="0D0D0D" w:themeColor="text1" w:themeTint="F2"/>
                <w:lang w:val="vi-VN"/>
              </w:rPr>
              <w:t>9</w:t>
            </w:r>
            <w:r w:rsidRPr="00956C59">
              <w:rPr>
                <w:color w:val="0D0D0D" w:themeColor="text1" w:themeTint="F2"/>
              </w:rPr>
              <w:t xml:space="preserve">). </w:t>
            </w:r>
          </w:p>
        </w:tc>
      </w:tr>
      <w:tr w:rsidR="006A6EFB" w14:paraId="6FF121BD" w14:textId="77777777">
        <w:tc>
          <w:tcPr>
            <w:tcW w:w="720" w:type="dxa"/>
          </w:tcPr>
          <w:p w14:paraId="1EA8D5D9" w14:textId="77777777" w:rsidR="006A6EFB" w:rsidRPr="00956C59" w:rsidRDefault="006A6EFB">
            <w:pPr>
              <w:spacing w:before="40" w:after="40"/>
              <w:jc w:val="center"/>
              <w:rPr>
                <w:color w:val="0D0D0D" w:themeColor="text1" w:themeTint="F2"/>
              </w:rPr>
            </w:pPr>
          </w:p>
        </w:tc>
        <w:tc>
          <w:tcPr>
            <w:tcW w:w="3240" w:type="dxa"/>
          </w:tcPr>
          <w:p w14:paraId="4E20AEA9" w14:textId="77777777" w:rsidR="00C65A9B" w:rsidRPr="00956C59" w:rsidRDefault="00000000">
            <w:pPr>
              <w:rPr>
                <w:color w:val="0D0D0D" w:themeColor="text1" w:themeTint="F2"/>
              </w:rPr>
            </w:pPr>
            <w:r w:rsidRPr="00956C59">
              <w:rPr>
                <w:color w:val="0D0D0D" w:themeColor="text1" w:themeTint="F2"/>
              </w:rPr>
              <w:t>Nhận xét (5): Chất lượng hình ảnh thấp.</w:t>
            </w:r>
          </w:p>
        </w:tc>
        <w:tc>
          <w:tcPr>
            <w:tcW w:w="4540" w:type="dxa"/>
          </w:tcPr>
          <w:p w14:paraId="56D97883" w14:textId="39CD2984" w:rsidR="00C65A9B" w:rsidRPr="00956C59" w:rsidRDefault="00000000" w:rsidP="00956C59">
            <w:pPr>
              <w:spacing w:after="120"/>
              <w:jc w:val="both"/>
              <w:rPr>
                <w:color w:val="0D0D0D" w:themeColor="text1" w:themeTint="F2"/>
                <w:lang w:val="vi-VN"/>
              </w:rPr>
            </w:pPr>
            <w:r w:rsidRPr="00956C59">
              <w:rPr>
                <w:color w:val="0D0D0D" w:themeColor="text1" w:themeTint="F2"/>
              </w:rPr>
              <w:t xml:space="preserve">Nhóm tác giả cảm ơn </w:t>
            </w:r>
            <w:r w:rsidR="0075391E" w:rsidRPr="00956C59">
              <w:rPr>
                <w:color w:val="0D0D0D" w:themeColor="text1" w:themeTint="F2"/>
                <w:lang w:val="vi-VN"/>
              </w:rPr>
              <w:t>p</w:t>
            </w:r>
            <w:r w:rsidRPr="00956C59">
              <w:rPr>
                <w:color w:val="0D0D0D" w:themeColor="text1" w:themeTint="F2"/>
              </w:rPr>
              <w:t>hản biện. Chúng tôi đã</w:t>
            </w:r>
            <w:r w:rsidR="003E3023" w:rsidRPr="00956C59">
              <w:rPr>
                <w:color w:val="0D0D0D" w:themeColor="text1" w:themeTint="F2"/>
                <w:lang w:val="vi-VN"/>
              </w:rPr>
              <w:t xml:space="preserve"> chỉnh sửa lại chất lượng của hình ảnh lên hết mức có thể.</w:t>
            </w:r>
          </w:p>
        </w:tc>
      </w:tr>
      <w:tr w:rsidR="006A6EFB" w14:paraId="57FD86DF" w14:textId="77777777">
        <w:tc>
          <w:tcPr>
            <w:tcW w:w="720" w:type="dxa"/>
          </w:tcPr>
          <w:p w14:paraId="10A83BEF" w14:textId="77777777" w:rsidR="006A6EFB" w:rsidRPr="00956C59" w:rsidRDefault="006A6EFB">
            <w:pPr>
              <w:spacing w:before="40" w:after="40"/>
              <w:jc w:val="center"/>
              <w:rPr>
                <w:color w:val="0D0D0D" w:themeColor="text1" w:themeTint="F2"/>
              </w:rPr>
            </w:pPr>
          </w:p>
        </w:tc>
        <w:tc>
          <w:tcPr>
            <w:tcW w:w="3240" w:type="dxa"/>
          </w:tcPr>
          <w:p w14:paraId="2110056F" w14:textId="77777777" w:rsidR="00C65A9B" w:rsidRPr="00956C59" w:rsidRDefault="00000000" w:rsidP="008E2C40">
            <w:pPr>
              <w:jc w:val="both"/>
              <w:rPr>
                <w:color w:val="0D0D0D" w:themeColor="text1" w:themeTint="F2"/>
              </w:rPr>
            </w:pPr>
            <w:r w:rsidRPr="00956C59">
              <w:rPr>
                <w:color w:val="0D0D0D" w:themeColor="text1" w:themeTint="F2"/>
              </w:rPr>
              <w:t>Nhận xét (6): Thực nghiệm thiếu kịch bản đánh giá theo điều kiện thời tiết; các chỉ số chưa được định nghĩa rõ.</w:t>
            </w:r>
          </w:p>
        </w:tc>
        <w:tc>
          <w:tcPr>
            <w:tcW w:w="4540" w:type="dxa"/>
          </w:tcPr>
          <w:p w14:paraId="7EAD4358" w14:textId="2D56570B" w:rsidR="00C65A9B" w:rsidRPr="00956C59" w:rsidRDefault="00000000" w:rsidP="00956C59">
            <w:pPr>
              <w:spacing w:after="120"/>
              <w:jc w:val="both"/>
              <w:rPr>
                <w:color w:val="0D0D0D" w:themeColor="text1" w:themeTint="F2"/>
              </w:rPr>
            </w:pPr>
            <w:r w:rsidRPr="00956C59">
              <w:rPr>
                <w:color w:val="0D0D0D" w:themeColor="text1" w:themeTint="F2"/>
              </w:rPr>
              <w:t xml:space="preserve">Nhóm tác giả cảm ơn </w:t>
            </w:r>
            <w:r w:rsidR="0075391E" w:rsidRPr="00956C59">
              <w:rPr>
                <w:color w:val="0D0D0D" w:themeColor="text1" w:themeTint="F2"/>
                <w:lang w:val="vi-VN"/>
              </w:rPr>
              <w:t>p</w:t>
            </w:r>
            <w:r w:rsidRPr="00956C59">
              <w:rPr>
                <w:color w:val="0D0D0D" w:themeColor="text1" w:themeTint="F2"/>
              </w:rPr>
              <w:t xml:space="preserve">hản biện. Bài báo đã </w:t>
            </w:r>
            <w:r w:rsidR="0075391E" w:rsidRPr="00956C59">
              <w:rPr>
                <w:color w:val="0D0D0D" w:themeColor="text1" w:themeTint="F2"/>
              </w:rPr>
              <w:t>bổ</w:t>
            </w:r>
            <w:r w:rsidR="0075391E" w:rsidRPr="00956C59">
              <w:rPr>
                <w:color w:val="0D0D0D" w:themeColor="text1" w:themeTint="F2"/>
                <w:lang w:val="vi-VN"/>
              </w:rPr>
              <w:t xml:space="preserve"> sung</w:t>
            </w:r>
            <w:r w:rsidRPr="00956C59">
              <w:rPr>
                <w:color w:val="0D0D0D" w:themeColor="text1" w:themeTint="F2"/>
              </w:rPr>
              <w:t xml:space="preserve"> </w:t>
            </w:r>
            <w:r w:rsidR="00677775" w:rsidRPr="00956C59">
              <w:rPr>
                <w:color w:val="0D0D0D" w:themeColor="text1" w:themeTint="F2"/>
                <w:lang w:val="vi-VN"/>
              </w:rPr>
              <w:t>m</w:t>
            </w:r>
            <w:r w:rsidRPr="00956C59">
              <w:rPr>
                <w:color w:val="0D0D0D" w:themeColor="text1" w:themeTint="F2"/>
              </w:rPr>
              <w:t xml:space="preserve">ục 6.1.3 'Các kịch bản đánh giá'. Về định nghĩa chỉ số, các chỉ số đã được báo cáo ở Bảng </w:t>
            </w:r>
            <w:r w:rsidR="0075391E" w:rsidRPr="00956C59">
              <w:rPr>
                <w:color w:val="0D0D0D" w:themeColor="text1" w:themeTint="F2"/>
                <w:lang w:val="vi-VN"/>
              </w:rPr>
              <w:t>8</w:t>
            </w:r>
            <w:r w:rsidRPr="00956C59">
              <w:rPr>
                <w:color w:val="0D0D0D" w:themeColor="text1" w:themeTint="F2"/>
              </w:rPr>
              <w:t xml:space="preserve"> (R², RMSE, MAE, MBE, Pearson r, sMAPE)</w:t>
            </w:r>
            <w:r w:rsidR="0075391E" w:rsidRPr="00956C59">
              <w:rPr>
                <w:color w:val="0D0D0D" w:themeColor="text1" w:themeTint="F2"/>
                <w:lang w:val="vi-VN"/>
              </w:rPr>
              <w:t xml:space="preserve">, </w:t>
            </w:r>
            <w:r w:rsidR="0075391E" w:rsidRPr="00956C59">
              <w:rPr>
                <w:color w:val="0D0D0D" w:themeColor="text1" w:themeTint="F2"/>
              </w:rPr>
              <w:t>giải</w:t>
            </w:r>
            <w:r w:rsidR="0075391E" w:rsidRPr="00956C59">
              <w:rPr>
                <w:color w:val="0D0D0D" w:themeColor="text1" w:themeTint="F2"/>
                <w:lang w:val="vi-VN"/>
              </w:rPr>
              <w:t xml:space="preserve"> thích rõ hơn các chỉ số ở mục 6.2.2 và giải thích rõ các ngưỡng đánh </w:t>
            </w:r>
            <w:r w:rsidR="002A1F55">
              <w:rPr>
                <w:color w:val="0D0D0D" w:themeColor="text1" w:themeTint="F2"/>
                <w:lang w:val="en-US"/>
              </w:rPr>
              <w:t>giá</w:t>
            </w:r>
            <w:r w:rsidR="0075391E" w:rsidRPr="00956C59">
              <w:rPr>
                <w:color w:val="0D0D0D" w:themeColor="text1" w:themeTint="F2"/>
                <w:lang w:val="vi-VN"/>
              </w:rPr>
              <w:t xml:space="preserve"> ở mục 6.1.2</w:t>
            </w:r>
            <w:r w:rsidRPr="00956C59">
              <w:rPr>
                <w:color w:val="0D0D0D" w:themeColor="text1" w:themeTint="F2"/>
              </w:rPr>
              <w:t xml:space="preserve">. </w:t>
            </w:r>
          </w:p>
        </w:tc>
      </w:tr>
      <w:tr w:rsidR="006A6EFB" w14:paraId="7BFB5058" w14:textId="77777777">
        <w:tc>
          <w:tcPr>
            <w:tcW w:w="720" w:type="dxa"/>
          </w:tcPr>
          <w:p w14:paraId="342BF540" w14:textId="77777777" w:rsidR="006A6EFB" w:rsidRPr="00956C59" w:rsidRDefault="006A6EFB">
            <w:pPr>
              <w:spacing w:before="40" w:after="40"/>
              <w:jc w:val="center"/>
              <w:rPr>
                <w:color w:val="0D0D0D" w:themeColor="text1" w:themeTint="F2"/>
              </w:rPr>
            </w:pPr>
          </w:p>
        </w:tc>
        <w:tc>
          <w:tcPr>
            <w:tcW w:w="3240" w:type="dxa"/>
          </w:tcPr>
          <w:p w14:paraId="156C62BB" w14:textId="77777777" w:rsidR="00C65A9B" w:rsidRPr="00956C59" w:rsidRDefault="00000000" w:rsidP="008E2C40">
            <w:pPr>
              <w:jc w:val="both"/>
              <w:rPr>
                <w:color w:val="0D0D0D" w:themeColor="text1" w:themeTint="F2"/>
              </w:rPr>
            </w:pPr>
            <w:r w:rsidRPr="00956C59">
              <w:rPr>
                <w:color w:val="0D0D0D" w:themeColor="text1" w:themeTint="F2"/>
              </w:rPr>
              <w:t>Nhận xét (7): Trích dẫn và tài liệu tham khảo chưa chuẩn.</w:t>
            </w:r>
          </w:p>
        </w:tc>
        <w:tc>
          <w:tcPr>
            <w:tcW w:w="4540" w:type="dxa"/>
          </w:tcPr>
          <w:p w14:paraId="7A146889" w14:textId="1CF4E68B" w:rsidR="00C65A9B" w:rsidRPr="00956C59" w:rsidRDefault="00000000" w:rsidP="00956C59">
            <w:pPr>
              <w:spacing w:after="120"/>
              <w:jc w:val="both"/>
              <w:rPr>
                <w:color w:val="0D0D0D" w:themeColor="text1" w:themeTint="F2"/>
                <w:lang w:val="vi-VN"/>
              </w:rPr>
            </w:pPr>
            <w:r w:rsidRPr="00956C59">
              <w:rPr>
                <w:color w:val="0D0D0D" w:themeColor="text1" w:themeTint="F2"/>
              </w:rPr>
              <w:t xml:space="preserve">Nhóm tác giả cảm ơn </w:t>
            </w:r>
            <w:r w:rsidR="0075391E" w:rsidRPr="00956C59">
              <w:rPr>
                <w:color w:val="0D0D0D" w:themeColor="text1" w:themeTint="F2"/>
                <w:lang w:val="vi-VN"/>
              </w:rPr>
              <w:t>p</w:t>
            </w:r>
            <w:r w:rsidRPr="00956C59">
              <w:rPr>
                <w:color w:val="0D0D0D" w:themeColor="text1" w:themeTint="F2"/>
              </w:rPr>
              <w:t xml:space="preserve">hản biện. Danh mục tham khảo </w:t>
            </w:r>
            <w:r w:rsidR="0075391E" w:rsidRPr="00956C59">
              <w:rPr>
                <w:color w:val="0D0D0D" w:themeColor="text1" w:themeTint="F2"/>
              </w:rPr>
              <w:t>đã</w:t>
            </w:r>
            <w:r w:rsidR="0075391E" w:rsidRPr="00956C59">
              <w:rPr>
                <w:color w:val="0D0D0D" w:themeColor="text1" w:themeTint="F2"/>
                <w:lang w:val="vi-VN"/>
              </w:rPr>
              <w:t xml:space="preserve"> được nhóm sửa đổi</w:t>
            </w:r>
            <w:r w:rsidR="00C00EFB">
              <w:rPr>
                <w:color w:val="0D0D0D" w:themeColor="text1" w:themeTint="F2"/>
                <w:lang w:val="vi-VN"/>
              </w:rPr>
              <w:t xml:space="preserve"> để</w:t>
            </w:r>
            <w:r w:rsidR="0075391E" w:rsidRPr="00956C59">
              <w:rPr>
                <w:color w:val="0D0D0D" w:themeColor="text1" w:themeTint="F2"/>
                <w:lang w:val="vi-VN"/>
              </w:rPr>
              <w:t xml:space="preserve"> theo định dạng chuẩn.</w:t>
            </w:r>
          </w:p>
        </w:tc>
      </w:tr>
      <w:tr w:rsidR="006A6EFB" w14:paraId="3F4BC46C" w14:textId="77777777">
        <w:tc>
          <w:tcPr>
            <w:tcW w:w="720" w:type="dxa"/>
            <w:vAlign w:val="center"/>
          </w:tcPr>
          <w:p w14:paraId="7346347B" w14:textId="77777777" w:rsidR="006A6EFB" w:rsidRPr="00956C59" w:rsidRDefault="00000000">
            <w:pPr>
              <w:spacing w:before="40" w:after="40"/>
              <w:jc w:val="center"/>
              <w:rPr>
                <w:b/>
                <w:bCs/>
                <w:color w:val="0D0D0D" w:themeColor="text1" w:themeTint="F2"/>
              </w:rPr>
            </w:pPr>
            <w:r w:rsidRPr="00956C59">
              <w:rPr>
                <w:color w:val="0D0D0D" w:themeColor="text1" w:themeTint="F2"/>
              </w:rPr>
              <w:t>III</w:t>
            </w:r>
          </w:p>
        </w:tc>
        <w:tc>
          <w:tcPr>
            <w:tcW w:w="7780" w:type="dxa"/>
            <w:gridSpan w:val="2"/>
            <w:vAlign w:val="center"/>
          </w:tcPr>
          <w:p w14:paraId="67583DE7" w14:textId="77777777" w:rsidR="006A6EFB" w:rsidRPr="00956C59" w:rsidRDefault="00000000">
            <w:pPr>
              <w:spacing w:before="40" w:after="40"/>
              <w:rPr>
                <w:b/>
                <w:bCs/>
                <w:color w:val="0D0D0D" w:themeColor="text1" w:themeTint="F2"/>
              </w:rPr>
            </w:pPr>
            <w:r w:rsidRPr="00956C59">
              <w:rPr>
                <w:color w:val="0D0D0D" w:themeColor="text1" w:themeTint="F2"/>
              </w:rPr>
              <w:t>Phản biện 3</w:t>
            </w:r>
          </w:p>
        </w:tc>
      </w:tr>
      <w:tr w:rsidR="006A6EFB" w14:paraId="3A6BD633" w14:textId="77777777">
        <w:tc>
          <w:tcPr>
            <w:tcW w:w="720" w:type="dxa"/>
          </w:tcPr>
          <w:p w14:paraId="58BB4697" w14:textId="77777777" w:rsidR="006A6EFB" w:rsidRPr="00956C59" w:rsidRDefault="006A6EFB">
            <w:pPr>
              <w:spacing w:before="40" w:after="40"/>
              <w:jc w:val="center"/>
              <w:rPr>
                <w:color w:val="0D0D0D" w:themeColor="text1" w:themeTint="F2"/>
              </w:rPr>
            </w:pPr>
          </w:p>
        </w:tc>
        <w:tc>
          <w:tcPr>
            <w:tcW w:w="3240" w:type="dxa"/>
          </w:tcPr>
          <w:p w14:paraId="238FE327" w14:textId="77777777" w:rsidR="00C65A9B" w:rsidRPr="00956C59" w:rsidRDefault="00000000" w:rsidP="008E2C40">
            <w:pPr>
              <w:jc w:val="both"/>
              <w:rPr>
                <w:color w:val="0D0D0D" w:themeColor="text1" w:themeTint="F2"/>
              </w:rPr>
            </w:pPr>
            <w:r w:rsidRPr="00956C59">
              <w:rPr>
                <w:color w:val="0D0D0D" w:themeColor="text1" w:themeTint="F2"/>
              </w:rPr>
              <w:t xml:space="preserve">Nhận xét: Tiêu đề nhấn mạnh 'môi trường tài nguyên hạn chế' nhưng chưa có đánh giá định lượng CPU, RAM, thời gian </w:t>
            </w:r>
            <w:r w:rsidRPr="00956C59">
              <w:rPr>
                <w:color w:val="0D0D0D" w:themeColor="text1" w:themeTint="F2"/>
              </w:rPr>
              <w:lastRenderedPageBreak/>
              <w:t>huấn luyện, độ trễ suy diễn, dung lượng mô hình.</w:t>
            </w:r>
          </w:p>
        </w:tc>
        <w:tc>
          <w:tcPr>
            <w:tcW w:w="4540" w:type="dxa"/>
          </w:tcPr>
          <w:p w14:paraId="620A0FE7" w14:textId="34B2E69C" w:rsidR="00C65A9B" w:rsidRPr="00956C59" w:rsidRDefault="00000000" w:rsidP="00956C59">
            <w:pPr>
              <w:spacing w:after="120"/>
              <w:jc w:val="both"/>
              <w:rPr>
                <w:color w:val="0D0D0D" w:themeColor="text1" w:themeTint="F2"/>
              </w:rPr>
            </w:pPr>
            <w:r w:rsidRPr="00956C59">
              <w:rPr>
                <w:color w:val="0D0D0D" w:themeColor="text1" w:themeTint="F2"/>
              </w:rPr>
              <w:lastRenderedPageBreak/>
              <w:t xml:space="preserve">Nhóm tác giả cảm ơn </w:t>
            </w:r>
            <w:r w:rsidR="0075391E" w:rsidRPr="00956C59">
              <w:rPr>
                <w:color w:val="0D0D0D" w:themeColor="text1" w:themeTint="F2"/>
                <w:lang w:val="vi-VN"/>
              </w:rPr>
              <w:t>p</w:t>
            </w:r>
            <w:r w:rsidRPr="00956C59">
              <w:rPr>
                <w:color w:val="0D0D0D" w:themeColor="text1" w:themeTint="F2"/>
              </w:rPr>
              <w:t>hản biện. Bài báo đã có các bằng chứng định lượng sau:</w:t>
            </w:r>
          </w:p>
          <w:p w14:paraId="37110EB9" w14:textId="6CD5A43F" w:rsidR="00C65A9B" w:rsidRPr="00956C59" w:rsidRDefault="00000000" w:rsidP="00956C59">
            <w:pPr>
              <w:pStyle w:val="ListParagraph"/>
              <w:numPr>
                <w:ilvl w:val="0"/>
                <w:numId w:val="19"/>
              </w:numPr>
              <w:spacing w:after="120"/>
              <w:jc w:val="both"/>
              <w:rPr>
                <w:color w:val="0D0D0D" w:themeColor="text1" w:themeTint="F2"/>
              </w:rPr>
            </w:pPr>
            <w:r w:rsidRPr="00956C59">
              <w:rPr>
                <w:color w:val="0D0D0D" w:themeColor="text1" w:themeTint="F2"/>
              </w:rPr>
              <w:t>Mục 6.1.</w:t>
            </w:r>
            <w:r w:rsidR="000933A6" w:rsidRPr="00956C59">
              <w:rPr>
                <w:color w:val="0D0D0D" w:themeColor="text1" w:themeTint="F2"/>
                <w:lang w:val="vi-VN"/>
              </w:rPr>
              <w:t>4</w:t>
            </w:r>
            <w:r w:rsidRPr="00956C59">
              <w:rPr>
                <w:color w:val="0D0D0D" w:themeColor="text1" w:themeTint="F2"/>
              </w:rPr>
              <w:t xml:space="preserve"> và </w:t>
            </w:r>
            <w:r w:rsidR="0075391E" w:rsidRPr="00956C59">
              <w:rPr>
                <w:color w:val="0D0D0D" w:themeColor="text1" w:themeTint="F2"/>
                <w:lang w:val="vi-VN"/>
              </w:rPr>
              <w:t>h</w:t>
            </w:r>
            <w:r w:rsidRPr="00956C59">
              <w:rPr>
                <w:color w:val="0D0D0D" w:themeColor="text1" w:themeTint="F2"/>
              </w:rPr>
              <w:t xml:space="preserve">ình </w:t>
            </w:r>
            <w:r w:rsidR="000933A6" w:rsidRPr="00956C59">
              <w:rPr>
                <w:color w:val="0D0D0D" w:themeColor="text1" w:themeTint="F2"/>
                <w:lang w:val="vi-VN"/>
              </w:rPr>
              <w:t>10</w:t>
            </w:r>
            <w:r w:rsidRPr="00956C59">
              <w:rPr>
                <w:color w:val="0D0D0D" w:themeColor="text1" w:themeTint="F2"/>
              </w:rPr>
              <w:t xml:space="preserve"> mô tả cấu hình máy cá nhân dùng thực nghiệm (không GPU)</w:t>
            </w:r>
            <w:r w:rsidR="00956C59">
              <w:rPr>
                <w:color w:val="0D0D0D" w:themeColor="text1" w:themeTint="F2"/>
                <w:lang w:val="vi-VN"/>
              </w:rPr>
              <w:t>;</w:t>
            </w:r>
          </w:p>
          <w:p w14:paraId="246EA813" w14:textId="4CE1025E" w:rsidR="00C65A9B" w:rsidRPr="00956C59" w:rsidRDefault="00000000" w:rsidP="00956C59">
            <w:pPr>
              <w:pStyle w:val="ListParagraph"/>
              <w:numPr>
                <w:ilvl w:val="0"/>
                <w:numId w:val="19"/>
              </w:numPr>
              <w:spacing w:after="120"/>
              <w:jc w:val="both"/>
              <w:rPr>
                <w:color w:val="0D0D0D" w:themeColor="text1" w:themeTint="F2"/>
              </w:rPr>
            </w:pPr>
            <w:r w:rsidRPr="00956C59">
              <w:rPr>
                <w:color w:val="0D0D0D" w:themeColor="text1" w:themeTint="F2"/>
              </w:rPr>
              <w:lastRenderedPageBreak/>
              <w:t xml:space="preserve">Mục 6.2.3 và </w:t>
            </w:r>
            <w:r w:rsidR="0075391E" w:rsidRPr="00956C59">
              <w:rPr>
                <w:color w:val="0D0D0D" w:themeColor="text1" w:themeTint="F2"/>
                <w:lang w:val="vi-VN"/>
              </w:rPr>
              <w:t>b</w:t>
            </w:r>
            <w:r w:rsidRPr="00956C59">
              <w:rPr>
                <w:color w:val="0D0D0D" w:themeColor="text1" w:themeTint="F2"/>
              </w:rPr>
              <w:t>ảng 1</w:t>
            </w:r>
            <w:r w:rsidR="000933A6" w:rsidRPr="00956C59">
              <w:rPr>
                <w:color w:val="0D0D0D" w:themeColor="text1" w:themeTint="F2"/>
                <w:lang w:val="vi-VN"/>
              </w:rPr>
              <w:t>2</w:t>
            </w:r>
            <w:r w:rsidRPr="00956C59">
              <w:rPr>
                <w:color w:val="0D0D0D" w:themeColor="text1" w:themeTint="F2"/>
              </w:rPr>
              <w:t xml:space="preserve"> báo cáo đầy đủ dung lượng artifacts: Model.pkl = 23,79 MB, Transform_pipeline.pkl = 24,54 MB, Feature_list.pkl = 16,12 MB, Train_</w:t>
            </w:r>
            <w:proofErr w:type="gramStart"/>
            <w:r w:rsidRPr="00956C59">
              <w:rPr>
                <w:color w:val="0D0D0D" w:themeColor="text1" w:themeTint="F2"/>
              </w:rPr>
              <w:t>info.json</w:t>
            </w:r>
            <w:proofErr w:type="gramEnd"/>
            <w:r w:rsidRPr="00956C59">
              <w:rPr>
                <w:color w:val="0D0D0D" w:themeColor="text1" w:themeTint="F2"/>
              </w:rPr>
              <w:t xml:space="preserve"> = 3,39 MB, Metrics.json = 1,59 MB</w:t>
            </w:r>
            <w:r w:rsidR="00956C59">
              <w:rPr>
                <w:color w:val="0D0D0D" w:themeColor="text1" w:themeTint="F2"/>
                <w:lang w:val="vi-VN"/>
              </w:rPr>
              <w:t>;</w:t>
            </w:r>
          </w:p>
          <w:p w14:paraId="65E5C2B7" w14:textId="069850CC" w:rsidR="00C65A9B" w:rsidRPr="00956C59" w:rsidRDefault="00000000" w:rsidP="00956C59">
            <w:pPr>
              <w:pStyle w:val="ListParagraph"/>
              <w:numPr>
                <w:ilvl w:val="0"/>
                <w:numId w:val="19"/>
              </w:numPr>
              <w:spacing w:after="120"/>
              <w:jc w:val="both"/>
              <w:rPr>
                <w:color w:val="0D0D0D" w:themeColor="text1" w:themeTint="F2"/>
                <w:lang w:val="en"/>
              </w:rPr>
            </w:pPr>
            <w:r w:rsidRPr="00956C59">
              <w:rPr>
                <w:color w:val="0D0D0D" w:themeColor="text1" w:themeTint="F2"/>
              </w:rPr>
              <w:t>Bảng 1</w:t>
            </w:r>
            <w:r w:rsidR="000933A6" w:rsidRPr="00956C59">
              <w:rPr>
                <w:color w:val="0D0D0D" w:themeColor="text1" w:themeTint="F2"/>
                <w:lang w:val="vi-VN"/>
              </w:rPr>
              <w:t>3</w:t>
            </w:r>
            <w:r w:rsidRPr="00956C59">
              <w:rPr>
                <w:color w:val="0D0D0D" w:themeColor="text1" w:themeTint="F2"/>
              </w:rPr>
              <w:t xml:space="preserve"> (</w:t>
            </w:r>
            <w:r w:rsidR="0075391E" w:rsidRPr="00956C59">
              <w:rPr>
                <w:color w:val="0D0D0D" w:themeColor="text1" w:themeTint="F2"/>
                <w:lang w:val="vi-VN"/>
              </w:rPr>
              <w:t>m</w:t>
            </w:r>
            <w:r w:rsidRPr="00956C59">
              <w:rPr>
                <w:color w:val="0D0D0D" w:themeColor="text1" w:themeTint="F2"/>
              </w:rPr>
              <w:t>ục 6.2.4) ghi rõ thời gian huấn luyện Stacking ở mức 'vài phút – vài giờ' trên một CPU phổ thông, đối chiếu với 'vài ngày – vài tuần' trên siêu máy tính của Pangu-Weather / GraphCast / FourCastNet.</w:t>
            </w:r>
          </w:p>
        </w:tc>
      </w:tr>
      <w:tr w:rsidR="006A6EFB" w14:paraId="1F62F764" w14:textId="77777777">
        <w:tc>
          <w:tcPr>
            <w:tcW w:w="720" w:type="dxa"/>
          </w:tcPr>
          <w:p w14:paraId="560535B2" w14:textId="77777777" w:rsidR="006A6EFB" w:rsidRPr="00956C59" w:rsidRDefault="006A6EFB">
            <w:pPr>
              <w:spacing w:before="40" w:after="40"/>
              <w:jc w:val="center"/>
              <w:rPr>
                <w:color w:val="0D0D0D" w:themeColor="text1" w:themeTint="F2"/>
              </w:rPr>
            </w:pPr>
          </w:p>
        </w:tc>
        <w:tc>
          <w:tcPr>
            <w:tcW w:w="3240" w:type="dxa"/>
          </w:tcPr>
          <w:p w14:paraId="20E9DF55" w14:textId="77777777" w:rsidR="00C65A9B" w:rsidRPr="00956C59" w:rsidRDefault="00000000" w:rsidP="008E2C40">
            <w:pPr>
              <w:jc w:val="both"/>
              <w:rPr>
                <w:color w:val="0D0D0D" w:themeColor="text1" w:themeTint="F2"/>
              </w:rPr>
            </w:pPr>
            <w:r w:rsidRPr="00956C59">
              <w:rPr>
                <w:color w:val="0D0D0D" w:themeColor="text1" w:themeTint="F2"/>
              </w:rPr>
              <w:t>Nhận xét: Thiếu bảng so sánh đầy đủ giữa 5 mô hình ứng viên về cả độ chính xác và tài nguyên.</w:t>
            </w:r>
          </w:p>
        </w:tc>
        <w:tc>
          <w:tcPr>
            <w:tcW w:w="4540" w:type="dxa"/>
          </w:tcPr>
          <w:p w14:paraId="47298869" w14:textId="2A8DAD7B" w:rsidR="00C65A9B" w:rsidRPr="00956C59" w:rsidRDefault="00000000" w:rsidP="00956C59">
            <w:pPr>
              <w:spacing w:after="120"/>
              <w:jc w:val="both"/>
              <w:rPr>
                <w:color w:val="0D0D0D" w:themeColor="text1" w:themeTint="F2"/>
                <w:lang w:val="vi-VN"/>
              </w:rPr>
            </w:pPr>
            <w:r w:rsidRPr="00956C59">
              <w:rPr>
                <w:color w:val="0D0D0D" w:themeColor="text1" w:themeTint="F2"/>
              </w:rPr>
              <w:t xml:space="preserve">Nhóm tác giả cảm ơn </w:t>
            </w:r>
            <w:r w:rsidR="00087F5E" w:rsidRPr="00956C59">
              <w:rPr>
                <w:color w:val="0D0D0D" w:themeColor="text1" w:themeTint="F2"/>
                <w:lang w:val="vi-VN"/>
              </w:rPr>
              <w:t>p</w:t>
            </w:r>
            <w:r w:rsidRPr="00956C59">
              <w:rPr>
                <w:color w:val="0D0D0D" w:themeColor="text1" w:themeTint="F2"/>
              </w:rPr>
              <w:t xml:space="preserve">hản biện. Mục </w:t>
            </w:r>
            <w:r w:rsidR="002B15E8" w:rsidRPr="00956C59">
              <w:rPr>
                <w:color w:val="0D0D0D" w:themeColor="text1" w:themeTint="F2"/>
                <w:lang w:val="vi-VN"/>
              </w:rPr>
              <w:t>2.2</w:t>
            </w:r>
            <w:r w:rsidRPr="00956C59">
              <w:rPr>
                <w:color w:val="0D0D0D" w:themeColor="text1" w:themeTint="F2"/>
              </w:rPr>
              <w:t>.1 đã liệt kê năm mô hình ứng viên (RandomForest, XGBoost, LightGBM, CatBoost và Stacking Ensemble)</w:t>
            </w:r>
            <w:r w:rsidR="002B15E8" w:rsidRPr="00956C59">
              <w:rPr>
                <w:color w:val="0D0D0D" w:themeColor="text1" w:themeTint="F2"/>
                <w:lang w:val="vi-VN"/>
              </w:rPr>
              <w:t xml:space="preserve"> và nhóm cũng đã bổ sung bảng 2 ‘So sánh các thuật toán, và điểm mạnh của chúng khi kết hợp’. Và vì thời gian hạn chế nên nhóm chỉ tiến hành đánh giá mô hình Stacking Ensemble chứ chưa đánh giá độ chính xác và tài nguyên cho từng thuật toán.</w:t>
            </w:r>
          </w:p>
        </w:tc>
      </w:tr>
      <w:tr w:rsidR="006A6EFB" w14:paraId="2A8C04F6" w14:textId="77777777">
        <w:tc>
          <w:tcPr>
            <w:tcW w:w="720" w:type="dxa"/>
          </w:tcPr>
          <w:p w14:paraId="32B9899A" w14:textId="77777777" w:rsidR="006A6EFB" w:rsidRPr="00956C59" w:rsidRDefault="006A6EFB">
            <w:pPr>
              <w:spacing w:before="40" w:after="40"/>
              <w:jc w:val="center"/>
              <w:rPr>
                <w:color w:val="0D0D0D" w:themeColor="text1" w:themeTint="F2"/>
              </w:rPr>
            </w:pPr>
          </w:p>
        </w:tc>
        <w:tc>
          <w:tcPr>
            <w:tcW w:w="3240" w:type="dxa"/>
          </w:tcPr>
          <w:p w14:paraId="12E09D5C" w14:textId="77777777" w:rsidR="00C65A9B" w:rsidRPr="00956C59" w:rsidRDefault="00000000" w:rsidP="008E2C40">
            <w:pPr>
              <w:jc w:val="both"/>
              <w:rPr>
                <w:color w:val="0D0D0D" w:themeColor="text1" w:themeTint="F2"/>
              </w:rPr>
            </w:pPr>
            <w:r w:rsidRPr="00956C59">
              <w:rPr>
                <w:color w:val="0D0D0D" w:themeColor="text1" w:themeTint="F2"/>
              </w:rPr>
              <w:t>Nhận xét: Kết quả hồi quy còn khiêm tốn (R² test ≈ 0,35; MAE ≈ 0,56 mm); cần phân tích theo cường độ mưa thay vì trung bình chung.</w:t>
            </w:r>
          </w:p>
        </w:tc>
        <w:tc>
          <w:tcPr>
            <w:tcW w:w="4540" w:type="dxa"/>
          </w:tcPr>
          <w:p w14:paraId="4E017FAE" w14:textId="29835233" w:rsidR="00C65A9B" w:rsidRPr="00956C59" w:rsidRDefault="00000000" w:rsidP="00956C59">
            <w:pPr>
              <w:spacing w:after="120"/>
              <w:jc w:val="both"/>
              <w:rPr>
                <w:color w:val="0D0D0D" w:themeColor="text1" w:themeTint="F2"/>
              </w:rPr>
            </w:pPr>
            <w:r w:rsidRPr="00956C59">
              <w:rPr>
                <w:color w:val="0D0D0D" w:themeColor="text1" w:themeTint="F2"/>
              </w:rPr>
              <w:t xml:space="preserve">Nhóm tác giả cảm ơn </w:t>
            </w:r>
            <w:r w:rsidR="002B15E8" w:rsidRPr="00956C59">
              <w:rPr>
                <w:color w:val="0D0D0D" w:themeColor="text1" w:themeTint="F2"/>
                <w:lang w:val="vi-VN"/>
              </w:rPr>
              <w:t>p</w:t>
            </w:r>
            <w:r w:rsidRPr="00956C59">
              <w:rPr>
                <w:color w:val="0D0D0D" w:themeColor="text1" w:themeTint="F2"/>
              </w:rPr>
              <w:t xml:space="preserve">hản biện. Bài báo đã định nghĩa rõ bốn nhóm cường độ mưa trong </w:t>
            </w:r>
            <w:r w:rsidR="002B15E8" w:rsidRPr="00956C59">
              <w:rPr>
                <w:color w:val="0D0D0D" w:themeColor="text1" w:themeTint="F2"/>
                <w:lang w:val="vi-VN"/>
              </w:rPr>
              <w:t>m</w:t>
            </w:r>
            <w:r w:rsidRPr="00956C59">
              <w:rPr>
                <w:color w:val="0D0D0D" w:themeColor="text1" w:themeTint="F2"/>
              </w:rPr>
              <w:t xml:space="preserve">ục 6.1.3 (không mưa </w:t>
            </w:r>
            <w:r w:rsidR="002B15E8" w:rsidRPr="00956C59">
              <w:rPr>
                <w:color w:val="0D0D0D" w:themeColor="text1" w:themeTint="F2"/>
                <w:lang w:val="vi-VN"/>
              </w:rPr>
              <w:t>= 0 mm</w:t>
            </w:r>
            <w:r w:rsidRPr="00956C59">
              <w:rPr>
                <w:color w:val="0D0D0D" w:themeColor="text1" w:themeTint="F2"/>
              </w:rPr>
              <w:t xml:space="preserve">/ </w:t>
            </w:r>
            <w:r w:rsidR="002B15E8" w:rsidRPr="00956C59">
              <w:rPr>
                <w:color w:val="0D0D0D" w:themeColor="text1" w:themeTint="F2"/>
              </w:rPr>
              <w:t>mưa</w:t>
            </w:r>
            <w:r w:rsidR="002B15E8" w:rsidRPr="00956C59">
              <w:rPr>
                <w:color w:val="0D0D0D" w:themeColor="text1" w:themeTint="F2"/>
                <w:lang w:val="vi-VN"/>
              </w:rPr>
              <w:t xml:space="preserve"> </w:t>
            </w:r>
            <w:r w:rsidRPr="00956C59">
              <w:rPr>
                <w:color w:val="0D0D0D" w:themeColor="text1" w:themeTint="F2"/>
              </w:rPr>
              <w:t xml:space="preserve">nhẹ ≤ 2,5 mm / </w:t>
            </w:r>
            <w:r w:rsidR="002B15E8" w:rsidRPr="00956C59">
              <w:rPr>
                <w:color w:val="0D0D0D" w:themeColor="text1" w:themeTint="F2"/>
              </w:rPr>
              <w:t>mưa</w:t>
            </w:r>
            <w:r w:rsidR="002B15E8" w:rsidRPr="00956C59">
              <w:rPr>
                <w:color w:val="0D0D0D" w:themeColor="text1" w:themeTint="F2"/>
                <w:lang w:val="vi-VN"/>
              </w:rPr>
              <w:t xml:space="preserve"> </w:t>
            </w:r>
            <w:r w:rsidRPr="00956C59">
              <w:rPr>
                <w:color w:val="0D0D0D" w:themeColor="text1" w:themeTint="F2"/>
              </w:rPr>
              <w:t xml:space="preserve">vừa 2,5–7,5 mm / </w:t>
            </w:r>
            <w:r w:rsidR="002B15E8" w:rsidRPr="00956C59">
              <w:rPr>
                <w:color w:val="0D0D0D" w:themeColor="text1" w:themeTint="F2"/>
              </w:rPr>
              <w:t>mưa</w:t>
            </w:r>
            <w:r w:rsidR="002B15E8" w:rsidRPr="00956C59">
              <w:rPr>
                <w:color w:val="0D0D0D" w:themeColor="text1" w:themeTint="F2"/>
                <w:lang w:val="vi-VN"/>
              </w:rPr>
              <w:t xml:space="preserve"> </w:t>
            </w:r>
            <w:r w:rsidRPr="00956C59">
              <w:rPr>
                <w:color w:val="0D0D0D" w:themeColor="text1" w:themeTint="F2"/>
              </w:rPr>
              <w:t xml:space="preserve">lớn &gt; 7,5 mm). Về bản chất dữ liệu, rain_total có tỷ lệ zero rất cao (≈ 85,3% theo </w:t>
            </w:r>
            <w:r w:rsidR="00956C59" w:rsidRPr="00956C59">
              <w:rPr>
                <w:color w:val="0D0D0D" w:themeColor="text1" w:themeTint="F2"/>
                <w:lang w:val="vi-VN"/>
              </w:rPr>
              <w:t>b</w:t>
            </w:r>
            <w:r w:rsidRPr="00956C59">
              <w:rPr>
                <w:color w:val="0D0D0D" w:themeColor="text1" w:themeTint="F2"/>
              </w:rPr>
              <w:t xml:space="preserve">ảng 1) và phân phối đuôi nặng, khiến R² toàn cục bị ảnh hưởng mạnh bởi nhóm không mưa. Chúng tôi đã viết lại phần thảo luận ở </w:t>
            </w:r>
            <w:r w:rsidR="00956C59" w:rsidRPr="00956C59">
              <w:rPr>
                <w:color w:val="0D0D0D" w:themeColor="text1" w:themeTint="F2"/>
                <w:lang w:val="vi-VN"/>
              </w:rPr>
              <w:t>m</w:t>
            </w:r>
            <w:r w:rsidRPr="00956C59">
              <w:rPr>
                <w:color w:val="0D0D0D" w:themeColor="text1" w:themeTint="F2"/>
              </w:rPr>
              <w:t xml:space="preserve">ục 6.2.1 để nêu rõ hai điểm: R² ≈ 0,35 trên toàn tập là kết quả kỳ vọng trong bối cảnh zero-inflated và đuôi nặng; </w:t>
            </w:r>
            <w:r w:rsidR="002B15E8" w:rsidRPr="00956C59">
              <w:rPr>
                <w:color w:val="0D0D0D" w:themeColor="text1" w:themeTint="F2"/>
                <w:lang w:val="vi-VN"/>
              </w:rPr>
              <w:t>c</w:t>
            </w:r>
            <w:r w:rsidRPr="00956C59">
              <w:rPr>
                <w:color w:val="0D0D0D" w:themeColor="text1" w:themeTint="F2"/>
              </w:rPr>
              <w:t xml:space="preserve">ác chỉ số có ý nghĩa thực tiễn cao hơn là Rain F1 = 86,22%, Accuracy = 80,70%, Recall = 88,21% và CSI = 0,7578 cho phát hiện ngày mưa – giúp hỗ trợ cảnh báo nông nghiệp. </w:t>
            </w:r>
            <w:r w:rsidR="002B15E8" w:rsidRPr="00956C59">
              <w:rPr>
                <w:color w:val="0D0D0D" w:themeColor="text1" w:themeTint="F2"/>
                <w:lang w:val="vi-VN"/>
              </w:rPr>
              <w:t>Đ</w:t>
            </w:r>
            <w:r w:rsidRPr="00956C59">
              <w:rPr>
                <w:color w:val="0D0D0D" w:themeColor="text1" w:themeTint="F2"/>
              </w:rPr>
              <w:t xml:space="preserve">ồng thời nêu rõ ở </w:t>
            </w:r>
            <w:r w:rsidR="002B15E8" w:rsidRPr="00956C59">
              <w:rPr>
                <w:color w:val="0D0D0D" w:themeColor="text1" w:themeTint="F2"/>
                <w:lang w:val="vi-VN"/>
              </w:rPr>
              <w:t>m</w:t>
            </w:r>
            <w:r w:rsidRPr="00956C59">
              <w:rPr>
                <w:color w:val="0D0D0D" w:themeColor="text1" w:themeTint="F2"/>
              </w:rPr>
              <w:t>ục 7.2 rằng tập test chỉ có rất ít mẫu ở nhóm mưa lớn (&gt; 7,5 mm) – đây là giới hạn hiện tại do khoảng thời gian thu thập rơi vào mùa khô 12/2025–03/2026 và sẽ được khắc phục khi mở rộng dữ liệu mùa mưa.</w:t>
            </w:r>
          </w:p>
        </w:tc>
      </w:tr>
      <w:tr w:rsidR="006A6EFB" w14:paraId="224621B4" w14:textId="77777777">
        <w:tc>
          <w:tcPr>
            <w:tcW w:w="720" w:type="dxa"/>
          </w:tcPr>
          <w:p w14:paraId="58A72789" w14:textId="77777777" w:rsidR="006A6EFB" w:rsidRPr="00956C59" w:rsidRDefault="006A6EFB">
            <w:pPr>
              <w:spacing w:before="40" w:after="40"/>
              <w:jc w:val="center"/>
              <w:rPr>
                <w:color w:val="0D0D0D" w:themeColor="text1" w:themeTint="F2"/>
              </w:rPr>
            </w:pPr>
          </w:p>
        </w:tc>
        <w:tc>
          <w:tcPr>
            <w:tcW w:w="3240" w:type="dxa"/>
          </w:tcPr>
          <w:p w14:paraId="1FA48844" w14:textId="77777777" w:rsidR="00C65A9B" w:rsidRPr="00956C59" w:rsidRDefault="00000000" w:rsidP="008E2C40">
            <w:pPr>
              <w:jc w:val="both"/>
              <w:rPr>
                <w:color w:val="0D0D0D" w:themeColor="text1" w:themeTint="F2"/>
              </w:rPr>
            </w:pPr>
            <w:r w:rsidRPr="00956C59">
              <w:rPr>
                <w:color w:val="0D0D0D" w:themeColor="text1" w:themeTint="F2"/>
              </w:rPr>
              <w:t>Nhận xét: Dữ liệu chỉ 5 tỉnh, 92 ngày → cần tiết chế phát biểu tổng quát hoá; bài nên định vị là tiền khả thi/prototype.</w:t>
            </w:r>
          </w:p>
        </w:tc>
        <w:tc>
          <w:tcPr>
            <w:tcW w:w="4540" w:type="dxa"/>
          </w:tcPr>
          <w:p w14:paraId="060C55D9" w14:textId="43A19021" w:rsidR="00C65A9B" w:rsidRPr="00956C59" w:rsidRDefault="00000000" w:rsidP="00956C59">
            <w:pPr>
              <w:spacing w:after="120"/>
              <w:jc w:val="both"/>
              <w:rPr>
                <w:color w:val="0D0D0D" w:themeColor="text1" w:themeTint="F2"/>
              </w:rPr>
            </w:pPr>
            <w:r w:rsidRPr="00956C59">
              <w:rPr>
                <w:color w:val="0D0D0D" w:themeColor="text1" w:themeTint="F2"/>
              </w:rPr>
              <w:t xml:space="preserve">Nhóm tác giả chân thành cảm ơn </w:t>
            </w:r>
            <w:r w:rsidR="008F04F3" w:rsidRPr="00956C59">
              <w:rPr>
                <w:color w:val="0D0D0D" w:themeColor="text1" w:themeTint="F2"/>
                <w:lang w:val="vi-VN"/>
              </w:rPr>
              <w:t>p</w:t>
            </w:r>
            <w:r w:rsidRPr="00956C59">
              <w:rPr>
                <w:color w:val="0D0D0D" w:themeColor="text1" w:themeTint="F2"/>
              </w:rPr>
              <w:t xml:space="preserve">hản biện. Nhận xét này hoàn toàn chính xác và bài báo đã ghi nhận tường minh trong </w:t>
            </w:r>
            <w:r w:rsidR="008F04F3" w:rsidRPr="00956C59">
              <w:rPr>
                <w:color w:val="0D0D0D" w:themeColor="text1" w:themeTint="F2"/>
                <w:lang w:val="vi-VN"/>
              </w:rPr>
              <w:t>m</w:t>
            </w:r>
            <w:r w:rsidRPr="00956C59">
              <w:rPr>
                <w:color w:val="0D0D0D" w:themeColor="text1" w:themeTint="F2"/>
              </w:rPr>
              <w:t xml:space="preserve">ục 7.2 'Hạn chế': phạm vi địa lý hẹp (5 tỉnh ĐBSCL – An Giang, Cà Mau, Cần Thơ, Đồng Tháp, Vĩnh Long), lịch sử dữ liệu ngắn (92 ngày), thiếu nguồn quan trọng (radar, ảnh vệ tinh, dữ liệu khí quyển tầng cao, NWP), chỉ dự báo một biến (rain_total), tầm dự báo cố định 24 h và thiếu mẫu mưa cực đoan trong tập test. Tiếp </w:t>
            </w:r>
            <w:r w:rsidRPr="00956C59">
              <w:rPr>
                <w:color w:val="0D0D0D" w:themeColor="text1" w:themeTint="F2"/>
              </w:rPr>
              <w:lastRenderedPageBreak/>
              <w:t xml:space="preserve">thu ý kiến </w:t>
            </w:r>
            <w:r w:rsidR="00956C59" w:rsidRPr="00956C59">
              <w:rPr>
                <w:color w:val="0D0D0D" w:themeColor="text1" w:themeTint="F2"/>
                <w:lang w:val="vi-VN"/>
              </w:rPr>
              <w:t>p</w:t>
            </w:r>
            <w:r w:rsidRPr="00956C59">
              <w:rPr>
                <w:color w:val="0D0D0D" w:themeColor="text1" w:themeTint="F2"/>
              </w:rPr>
              <w:t>hản biện, chúng tôi</w:t>
            </w:r>
            <w:r w:rsidR="008F04F3" w:rsidRPr="00956C59">
              <w:rPr>
                <w:color w:val="0D0D0D" w:themeColor="text1" w:themeTint="F2"/>
                <w:lang w:val="vi-VN"/>
              </w:rPr>
              <w:t xml:space="preserve"> </w:t>
            </w:r>
            <w:r w:rsidRPr="00956C59">
              <w:rPr>
                <w:color w:val="0D0D0D" w:themeColor="text1" w:themeTint="F2"/>
              </w:rPr>
              <w:t>đã nêu kế hoạch mở rộng dữ liệu – tích lũy đủ ≥ 2 năm và mở rộng ra các vùng khí hậu khác để đánh giá tổng quát hoá theo mùa và theo không gian.</w:t>
            </w:r>
          </w:p>
        </w:tc>
      </w:tr>
      <w:tr w:rsidR="006A6EFB" w14:paraId="4ED867B0" w14:textId="77777777">
        <w:tc>
          <w:tcPr>
            <w:tcW w:w="720" w:type="dxa"/>
          </w:tcPr>
          <w:p w14:paraId="7787AEE2" w14:textId="77777777" w:rsidR="006A6EFB" w:rsidRPr="00956C59" w:rsidRDefault="006A6EFB">
            <w:pPr>
              <w:spacing w:before="40" w:after="40"/>
              <w:jc w:val="center"/>
              <w:rPr>
                <w:color w:val="0D0D0D" w:themeColor="text1" w:themeTint="F2"/>
              </w:rPr>
            </w:pPr>
          </w:p>
        </w:tc>
        <w:tc>
          <w:tcPr>
            <w:tcW w:w="3240" w:type="dxa"/>
          </w:tcPr>
          <w:p w14:paraId="2B4D12A8" w14:textId="77777777" w:rsidR="00C65A9B" w:rsidRPr="00956C59" w:rsidRDefault="00000000" w:rsidP="008E2C40">
            <w:pPr>
              <w:jc w:val="both"/>
              <w:rPr>
                <w:color w:val="0D0D0D" w:themeColor="text1" w:themeTint="F2"/>
              </w:rPr>
            </w:pPr>
            <w:r w:rsidRPr="00956C59">
              <w:rPr>
                <w:color w:val="0D0D0D" w:themeColor="text1" w:themeTint="F2"/>
              </w:rPr>
              <w:t>Nhận xét: Làm rõ quy trình chia dữ liệu theo thời gian, số mẫu từng trạm, mức mất cân bằng, cơ sở chọn ngưỡng 0,1 mm và chống data leakage theo thời gian và không gian.</w:t>
            </w:r>
          </w:p>
        </w:tc>
        <w:tc>
          <w:tcPr>
            <w:tcW w:w="4540" w:type="dxa"/>
          </w:tcPr>
          <w:p w14:paraId="46D188EE" w14:textId="6624DC48" w:rsidR="00C65A9B" w:rsidRPr="00956C59" w:rsidRDefault="00000000" w:rsidP="00956C59">
            <w:pPr>
              <w:spacing w:after="120"/>
              <w:jc w:val="both"/>
              <w:rPr>
                <w:color w:val="0D0D0D" w:themeColor="text1" w:themeTint="F2"/>
              </w:rPr>
            </w:pPr>
            <w:r w:rsidRPr="00956C59">
              <w:rPr>
                <w:color w:val="0D0D0D" w:themeColor="text1" w:themeTint="F2"/>
              </w:rPr>
              <w:t xml:space="preserve">Nhóm tác giả cảm ơn </w:t>
            </w:r>
            <w:r w:rsidR="00956C59" w:rsidRPr="00956C59">
              <w:rPr>
                <w:color w:val="0D0D0D" w:themeColor="text1" w:themeTint="F2"/>
                <w:lang w:val="vi-VN"/>
              </w:rPr>
              <w:t>p</w:t>
            </w:r>
            <w:r w:rsidRPr="00956C59">
              <w:rPr>
                <w:color w:val="0D0D0D" w:themeColor="text1" w:themeTint="F2"/>
              </w:rPr>
              <w:t>hản biện. Bài báo đã có các thông tin sau:</w:t>
            </w:r>
          </w:p>
          <w:p w14:paraId="6F7EDA64" w14:textId="6B440FF8" w:rsidR="00C65A9B" w:rsidRPr="00956C59" w:rsidRDefault="00000000" w:rsidP="00956C59">
            <w:pPr>
              <w:pStyle w:val="ListParagraph"/>
              <w:numPr>
                <w:ilvl w:val="0"/>
                <w:numId w:val="23"/>
              </w:numPr>
              <w:spacing w:after="120"/>
              <w:jc w:val="both"/>
              <w:rPr>
                <w:color w:val="0D0D0D" w:themeColor="text1" w:themeTint="F2"/>
              </w:rPr>
            </w:pPr>
            <w:r w:rsidRPr="00956C59">
              <w:rPr>
                <w:color w:val="0D0D0D" w:themeColor="text1" w:themeTint="F2"/>
              </w:rPr>
              <w:t xml:space="preserve">Chia dữ liệu theo thời gian – </w:t>
            </w:r>
            <w:r w:rsidR="00956C59" w:rsidRPr="00956C59">
              <w:rPr>
                <w:color w:val="0D0D0D" w:themeColor="text1" w:themeTint="F2"/>
                <w:lang w:val="vi-VN"/>
              </w:rPr>
              <w:t>m</w:t>
            </w:r>
            <w:r w:rsidRPr="00956C59">
              <w:rPr>
                <w:color w:val="0D0D0D" w:themeColor="text1" w:themeTint="F2"/>
              </w:rPr>
              <w:t>ục 5.1 nêu rõ tỷ lệ 80/10/10 không shuffle, sort theo thời gian</w:t>
            </w:r>
            <w:r w:rsidR="008F04F3" w:rsidRPr="00956C59">
              <w:rPr>
                <w:color w:val="0D0D0D" w:themeColor="text1" w:themeTint="F2"/>
                <w:lang w:val="vi-VN"/>
              </w:rPr>
              <w:t xml:space="preserve"> và </w:t>
            </w:r>
            <w:r w:rsidRPr="00956C59">
              <w:rPr>
                <w:color w:val="0D0D0D" w:themeColor="text1" w:themeTint="F2"/>
              </w:rPr>
              <w:t xml:space="preserve">số mẫu </w:t>
            </w:r>
            <w:r w:rsidR="008F04F3" w:rsidRPr="00956C59">
              <w:rPr>
                <w:color w:val="0D0D0D" w:themeColor="text1" w:themeTint="F2"/>
                <w:lang w:val="vi-VN"/>
              </w:rPr>
              <w:t>trên các tập lần lượt là</w:t>
            </w:r>
            <w:r w:rsidRPr="00956C59">
              <w:rPr>
                <w:color w:val="0D0D0D" w:themeColor="text1" w:themeTint="F2"/>
              </w:rPr>
              <w:t xml:space="preserve">: </w:t>
            </w:r>
            <w:r w:rsidR="00956C59" w:rsidRPr="00956C59">
              <w:rPr>
                <w:color w:val="0D0D0D" w:themeColor="text1" w:themeTint="F2"/>
                <w:lang w:val="vi-VN"/>
              </w:rPr>
              <w:t>t</w:t>
            </w:r>
            <w:r w:rsidRPr="00956C59">
              <w:rPr>
                <w:color w:val="0D0D0D" w:themeColor="text1" w:themeTint="F2"/>
              </w:rPr>
              <w:t xml:space="preserve">rain 289.156, </w:t>
            </w:r>
            <w:r w:rsidR="00956C59" w:rsidRPr="00956C59">
              <w:rPr>
                <w:color w:val="0D0D0D" w:themeColor="text1" w:themeTint="F2"/>
                <w:lang w:val="vi-VN"/>
              </w:rPr>
              <w:t>v</w:t>
            </w:r>
            <w:r w:rsidRPr="00956C59">
              <w:rPr>
                <w:color w:val="0D0D0D" w:themeColor="text1" w:themeTint="F2"/>
              </w:rPr>
              <w:t xml:space="preserve">alidation 36.144, </w:t>
            </w:r>
            <w:r w:rsidR="00956C59" w:rsidRPr="00956C59">
              <w:rPr>
                <w:color w:val="0D0D0D" w:themeColor="text1" w:themeTint="F2"/>
                <w:lang w:val="vi-VN"/>
              </w:rPr>
              <w:t>t</w:t>
            </w:r>
            <w:r w:rsidRPr="00956C59">
              <w:rPr>
                <w:color w:val="0D0D0D" w:themeColor="text1" w:themeTint="F2"/>
              </w:rPr>
              <w:t>est 36.145</w:t>
            </w:r>
            <w:r w:rsidR="00956C59">
              <w:rPr>
                <w:color w:val="0D0D0D" w:themeColor="text1" w:themeTint="F2"/>
                <w:lang w:val="vi-VN"/>
              </w:rPr>
              <w:t>;</w:t>
            </w:r>
          </w:p>
          <w:p w14:paraId="708D168D" w14:textId="15C2CD5C" w:rsidR="00C65A9B" w:rsidRPr="00956C59" w:rsidRDefault="00000000" w:rsidP="00956C59">
            <w:pPr>
              <w:pStyle w:val="ListParagraph"/>
              <w:numPr>
                <w:ilvl w:val="0"/>
                <w:numId w:val="23"/>
              </w:numPr>
              <w:spacing w:after="120"/>
              <w:jc w:val="both"/>
              <w:rPr>
                <w:color w:val="0D0D0D" w:themeColor="text1" w:themeTint="F2"/>
              </w:rPr>
            </w:pPr>
            <w:r w:rsidRPr="00956C59">
              <w:rPr>
                <w:color w:val="0D0D0D" w:themeColor="text1" w:themeTint="F2"/>
              </w:rPr>
              <w:t xml:space="preserve">Mất cân bằng lớp – </w:t>
            </w:r>
            <w:r w:rsidR="00956C59" w:rsidRPr="00956C59">
              <w:rPr>
                <w:color w:val="0D0D0D" w:themeColor="text1" w:themeTint="F2"/>
                <w:lang w:val="vi-VN"/>
              </w:rPr>
              <w:t>m</w:t>
            </w:r>
            <w:r w:rsidRPr="00956C59">
              <w:rPr>
                <w:color w:val="0D0D0D" w:themeColor="text1" w:themeTint="F2"/>
              </w:rPr>
              <w:t xml:space="preserve">ục 6.1.2 nêu rõ tỷ lệ ~52,1% không mưa / ~47,9% có mưa ở tập train (theo ngưỡng 0,1 mm); </w:t>
            </w:r>
            <w:r w:rsidR="00956C59" w:rsidRPr="00956C59">
              <w:rPr>
                <w:color w:val="0D0D0D" w:themeColor="text1" w:themeTint="F2"/>
                <w:lang w:val="vi-VN"/>
              </w:rPr>
              <w:t>b</w:t>
            </w:r>
            <w:r w:rsidRPr="00956C59">
              <w:rPr>
                <w:color w:val="0D0D0D" w:themeColor="text1" w:themeTint="F2"/>
              </w:rPr>
              <w:t>ảng 1 nêu thêm tỷ lệ zero thực tế ≈ 85,3% của rain_total</w:t>
            </w:r>
            <w:r w:rsidR="00956C59">
              <w:rPr>
                <w:color w:val="0D0D0D" w:themeColor="text1" w:themeTint="F2"/>
                <w:lang w:val="vi-VN"/>
              </w:rPr>
              <w:t>;</w:t>
            </w:r>
          </w:p>
          <w:p w14:paraId="6FA71289" w14:textId="4022C074" w:rsidR="00C65A9B" w:rsidRPr="00956C59" w:rsidRDefault="008F04F3" w:rsidP="00956C59">
            <w:pPr>
              <w:pStyle w:val="ListParagraph"/>
              <w:numPr>
                <w:ilvl w:val="0"/>
                <w:numId w:val="23"/>
              </w:numPr>
              <w:spacing w:after="120"/>
              <w:jc w:val="both"/>
              <w:rPr>
                <w:color w:val="0D0D0D" w:themeColor="text1" w:themeTint="F2"/>
              </w:rPr>
            </w:pPr>
            <w:r w:rsidRPr="00956C59">
              <w:rPr>
                <w:color w:val="0D0D0D" w:themeColor="text1" w:themeTint="F2"/>
                <w:lang w:val="vi-VN"/>
              </w:rPr>
              <w:t>Và nhóm đã bổ sung giải thích n</w:t>
            </w:r>
            <w:r w:rsidRPr="00956C59">
              <w:rPr>
                <w:color w:val="0D0D0D" w:themeColor="text1" w:themeTint="F2"/>
              </w:rPr>
              <w:t xml:space="preserve">gưỡng 0,1 mm </w:t>
            </w:r>
            <w:r w:rsidRPr="00956C59">
              <w:rPr>
                <w:color w:val="0D0D0D" w:themeColor="text1" w:themeTint="F2"/>
                <w:lang w:val="vi-VN"/>
              </w:rPr>
              <w:t>ở mục 6.1.2</w:t>
            </w:r>
            <w:r w:rsidRPr="00956C59">
              <w:rPr>
                <w:color w:val="0D0D0D" w:themeColor="text1" w:themeTint="F2"/>
              </w:rPr>
              <w:t>.</w:t>
            </w:r>
            <w:r w:rsidRPr="00956C59">
              <w:rPr>
                <w:color w:val="0D0D0D" w:themeColor="text1" w:themeTint="F2"/>
                <w:lang w:val="vi-VN"/>
              </w:rPr>
              <w:t xml:space="preserve"> Cụ thể là: </w:t>
            </w:r>
            <w:r w:rsidRPr="00956C59">
              <w:rPr>
                <w:color w:val="0D0D0D" w:themeColor="text1" w:themeTint="F2"/>
                <w:spacing w:val="3"/>
                <w:shd w:val="clear" w:color="auto" w:fill="FFFFFF"/>
              </w:rPr>
              <w:t>Trong nhiều nghiên cứu, DRT được định nghĩa một cách tùy ý là 0,1 mm/ngày vì đây là độ chính xác thông thường của hầu hết các máy đo mưa phổ biến (Moon et al. 1994; Martín-Vide và Gómez 1999; Tennant và Hewitson 2002)</w:t>
            </w:r>
            <w:r w:rsidR="00956C59">
              <w:rPr>
                <w:color w:val="0D0D0D" w:themeColor="text1" w:themeTint="F2"/>
                <w:spacing w:val="3"/>
                <w:shd w:val="clear" w:color="auto" w:fill="FFFFFF"/>
                <w:lang w:val="vi-VN"/>
              </w:rPr>
              <w:t>;</w:t>
            </w:r>
          </w:p>
          <w:p w14:paraId="5E466D35" w14:textId="03961A94" w:rsidR="00C65A9B" w:rsidRPr="00956C59" w:rsidRDefault="00000000" w:rsidP="00956C59">
            <w:pPr>
              <w:pStyle w:val="ListParagraph"/>
              <w:numPr>
                <w:ilvl w:val="0"/>
                <w:numId w:val="23"/>
              </w:numPr>
              <w:spacing w:after="120"/>
              <w:jc w:val="both"/>
              <w:rPr>
                <w:color w:val="0D0D0D" w:themeColor="text1" w:themeTint="F2"/>
                <w:lang w:val="en"/>
              </w:rPr>
            </w:pPr>
            <w:r w:rsidRPr="00956C59">
              <w:rPr>
                <w:color w:val="0D0D0D" w:themeColor="text1" w:themeTint="F2"/>
              </w:rPr>
              <w:t xml:space="preserve">Chống leakage theo thời gian – </w:t>
            </w:r>
            <w:r w:rsidR="00956C59" w:rsidRPr="00956C59">
              <w:rPr>
                <w:color w:val="0D0D0D" w:themeColor="text1" w:themeTint="F2"/>
                <w:lang w:val="vi-VN"/>
              </w:rPr>
              <w:t>m</w:t>
            </w:r>
            <w:r w:rsidRPr="00956C59">
              <w:rPr>
                <w:color w:val="0D0D0D" w:themeColor="text1" w:themeTint="F2"/>
              </w:rPr>
              <w:t xml:space="preserve">ục 5.1 loại bốn cột rain_current, rain_avg, rain_max, rain_min; </w:t>
            </w:r>
            <w:r w:rsidR="00956C59" w:rsidRPr="00956C59">
              <w:rPr>
                <w:color w:val="0D0D0D" w:themeColor="text1" w:themeTint="F2"/>
                <w:lang w:val="vi-VN"/>
              </w:rPr>
              <w:t>m</w:t>
            </w:r>
            <w:r w:rsidRPr="00956C59">
              <w:rPr>
                <w:color w:val="0D0D0D" w:themeColor="text1" w:themeTint="F2"/>
              </w:rPr>
              <w:t xml:space="preserve">ục 5.4.2 dùng TimeSeriesSplit (n_splits = 8) cho OOF; toàn bộ WeatherTransformPipeline fit-only-on-train (Mục 5.3, Bảng </w:t>
            </w:r>
            <w:r w:rsidR="008F04F3" w:rsidRPr="00956C59">
              <w:rPr>
                <w:color w:val="0D0D0D" w:themeColor="text1" w:themeTint="F2"/>
                <w:lang w:val="vi-VN"/>
              </w:rPr>
              <w:t>3</w:t>
            </w:r>
            <w:r w:rsidRPr="00956C59">
              <w:rPr>
                <w:color w:val="0D0D0D" w:themeColor="text1" w:themeTint="F2"/>
              </w:rPr>
              <w:t>).</w:t>
            </w:r>
          </w:p>
        </w:tc>
      </w:tr>
      <w:tr w:rsidR="006A6EFB" w14:paraId="1C6C1001" w14:textId="77777777">
        <w:tc>
          <w:tcPr>
            <w:tcW w:w="720" w:type="dxa"/>
          </w:tcPr>
          <w:p w14:paraId="5F0EB82E" w14:textId="77777777" w:rsidR="006A6EFB" w:rsidRPr="00956C59" w:rsidRDefault="006A6EFB">
            <w:pPr>
              <w:spacing w:before="40" w:after="40"/>
              <w:jc w:val="center"/>
              <w:rPr>
                <w:color w:val="0D0D0D" w:themeColor="text1" w:themeTint="F2"/>
              </w:rPr>
            </w:pPr>
          </w:p>
        </w:tc>
        <w:tc>
          <w:tcPr>
            <w:tcW w:w="3240" w:type="dxa"/>
          </w:tcPr>
          <w:p w14:paraId="52BCB678" w14:textId="77777777" w:rsidR="00C65A9B" w:rsidRPr="00956C59" w:rsidRDefault="00000000" w:rsidP="008E2C40">
            <w:pPr>
              <w:jc w:val="both"/>
              <w:rPr>
                <w:color w:val="0D0D0D" w:themeColor="text1" w:themeTint="F2"/>
              </w:rPr>
            </w:pPr>
            <w:r w:rsidRPr="00956C59">
              <w:rPr>
                <w:color w:val="0D0D0D" w:themeColor="text1" w:themeTint="F2"/>
              </w:rPr>
              <w:t>Nhận xét: Nên có thí nghiệm ablation (bỏ SHAP, bỏ polynomial features, bỏ nhánh classification/regression).</w:t>
            </w:r>
          </w:p>
        </w:tc>
        <w:tc>
          <w:tcPr>
            <w:tcW w:w="4540" w:type="dxa"/>
          </w:tcPr>
          <w:p w14:paraId="2CB0F9CE" w14:textId="3F93241B" w:rsidR="00C65A9B" w:rsidRPr="00956C59" w:rsidRDefault="00000000" w:rsidP="00956C59">
            <w:pPr>
              <w:spacing w:after="120"/>
              <w:jc w:val="both"/>
              <w:rPr>
                <w:color w:val="0D0D0D" w:themeColor="text1" w:themeTint="F2"/>
              </w:rPr>
            </w:pPr>
            <w:r w:rsidRPr="00956C59">
              <w:rPr>
                <w:color w:val="0D0D0D" w:themeColor="text1" w:themeTint="F2"/>
              </w:rPr>
              <w:t xml:space="preserve">Nhóm tác giả chân thành cảm ơn </w:t>
            </w:r>
            <w:r w:rsidR="004E565F" w:rsidRPr="00956C59">
              <w:rPr>
                <w:color w:val="0D0D0D" w:themeColor="text1" w:themeTint="F2"/>
                <w:lang w:val="vi-VN"/>
              </w:rPr>
              <w:t>p</w:t>
            </w:r>
            <w:r w:rsidRPr="00956C59">
              <w:rPr>
                <w:color w:val="0D0D0D" w:themeColor="text1" w:themeTint="F2"/>
              </w:rPr>
              <w:t xml:space="preserve">hản biện. Phiên bản hiện tại của bài báo chưa có thí nghiệm ablation đầy đủ – đây là hạn chế hợp lý được </w:t>
            </w:r>
            <w:r w:rsidR="00956C59" w:rsidRPr="00956C59">
              <w:rPr>
                <w:color w:val="0D0D0D" w:themeColor="text1" w:themeTint="F2"/>
                <w:lang w:val="vi-VN"/>
              </w:rPr>
              <w:t>p</w:t>
            </w:r>
            <w:r w:rsidRPr="00956C59">
              <w:rPr>
                <w:color w:val="0D0D0D" w:themeColor="text1" w:themeTint="F2"/>
              </w:rPr>
              <w:t xml:space="preserve">hản biện chỉ ra. </w:t>
            </w:r>
            <w:r w:rsidR="00BB6ECA" w:rsidRPr="00956C59">
              <w:rPr>
                <w:color w:val="0D0D0D" w:themeColor="text1" w:themeTint="F2"/>
              </w:rPr>
              <w:t>Hiện</w:t>
            </w:r>
            <w:r w:rsidR="00BB6ECA" w:rsidRPr="00956C59">
              <w:rPr>
                <w:color w:val="0D0D0D" w:themeColor="text1" w:themeTint="F2"/>
                <w:lang w:val="vi-VN"/>
              </w:rPr>
              <w:t xml:space="preserve"> tại do thời gian hạn chế nên nhóm không thể bổ sung phần này</w:t>
            </w:r>
            <w:r w:rsidRPr="00956C59">
              <w:rPr>
                <w:color w:val="0D0D0D" w:themeColor="text1" w:themeTint="F2"/>
              </w:rPr>
              <w:t>.</w:t>
            </w:r>
          </w:p>
        </w:tc>
      </w:tr>
      <w:tr w:rsidR="006A6EFB" w14:paraId="5E5BEDAF" w14:textId="77777777">
        <w:tc>
          <w:tcPr>
            <w:tcW w:w="720" w:type="dxa"/>
          </w:tcPr>
          <w:p w14:paraId="78AECABB" w14:textId="77777777" w:rsidR="006A6EFB" w:rsidRPr="00956C59" w:rsidRDefault="006A6EFB">
            <w:pPr>
              <w:spacing w:before="40" w:after="40"/>
              <w:jc w:val="center"/>
              <w:rPr>
                <w:color w:val="0D0D0D" w:themeColor="text1" w:themeTint="F2"/>
              </w:rPr>
            </w:pPr>
          </w:p>
        </w:tc>
        <w:tc>
          <w:tcPr>
            <w:tcW w:w="3240" w:type="dxa"/>
          </w:tcPr>
          <w:p w14:paraId="64A45600" w14:textId="77777777" w:rsidR="00C65A9B" w:rsidRPr="00956C59" w:rsidRDefault="00000000" w:rsidP="008E2C40">
            <w:pPr>
              <w:jc w:val="both"/>
              <w:rPr>
                <w:color w:val="0D0D0D" w:themeColor="text1" w:themeTint="F2"/>
              </w:rPr>
            </w:pPr>
            <w:r w:rsidRPr="00956C59">
              <w:rPr>
                <w:color w:val="0D0D0D" w:themeColor="text1" w:themeTint="F2"/>
              </w:rPr>
              <w:t>Nhận xét: Cần đánh giá riêng cho các trường hợp mưa lớn/cực đoan.</w:t>
            </w:r>
          </w:p>
        </w:tc>
        <w:tc>
          <w:tcPr>
            <w:tcW w:w="4540" w:type="dxa"/>
          </w:tcPr>
          <w:p w14:paraId="0F8437C3" w14:textId="6AC698A4" w:rsidR="00C65A9B" w:rsidRPr="00956C59" w:rsidRDefault="00000000" w:rsidP="00956C59">
            <w:pPr>
              <w:spacing w:after="120"/>
              <w:jc w:val="both"/>
              <w:rPr>
                <w:color w:val="0D0D0D" w:themeColor="text1" w:themeTint="F2"/>
              </w:rPr>
            </w:pPr>
            <w:r w:rsidRPr="00956C59">
              <w:rPr>
                <w:color w:val="0D0D0D" w:themeColor="text1" w:themeTint="F2"/>
              </w:rPr>
              <w:t xml:space="preserve">Nhóm tác giả chân thành cảm ơn </w:t>
            </w:r>
            <w:r w:rsidR="00956C59" w:rsidRPr="00956C59">
              <w:rPr>
                <w:color w:val="0D0D0D" w:themeColor="text1" w:themeTint="F2"/>
                <w:lang w:val="vi-VN"/>
              </w:rPr>
              <w:t>p</w:t>
            </w:r>
            <w:r w:rsidRPr="00956C59">
              <w:rPr>
                <w:color w:val="0D0D0D" w:themeColor="text1" w:themeTint="F2"/>
              </w:rPr>
              <w:t xml:space="preserve">hản biện. Theo </w:t>
            </w:r>
            <w:r w:rsidR="00956C59" w:rsidRPr="00956C59">
              <w:rPr>
                <w:color w:val="0D0D0D" w:themeColor="text1" w:themeTint="F2"/>
                <w:lang w:val="vi-VN"/>
              </w:rPr>
              <w:t>m</w:t>
            </w:r>
            <w:r w:rsidRPr="00956C59">
              <w:rPr>
                <w:color w:val="0D0D0D" w:themeColor="text1" w:themeTint="F2"/>
              </w:rPr>
              <w:t xml:space="preserve">ục 7.2, tập test hiện tại có 0 mẫu &gt; 7,5 mm – nguyên nhân là thời gian thu thập dữ liệu rơi trọn vào mùa khô (12/2025 – 03/2026) của ĐBSCL nên gần như không xuất hiện sự kiện mưa lớn. Điều này khiến việc báo cáo chỉ số riêng cho nhóm mưa lớn/cực đoan chưa thể thực hiện một cách tin cậy trong phiên bản hiện tại. </w:t>
            </w:r>
          </w:p>
        </w:tc>
      </w:tr>
      <w:tr w:rsidR="006A6EFB" w14:paraId="23BE1F55" w14:textId="77777777">
        <w:tc>
          <w:tcPr>
            <w:tcW w:w="720" w:type="dxa"/>
          </w:tcPr>
          <w:p w14:paraId="07BA351C" w14:textId="77777777" w:rsidR="006A6EFB" w:rsidRPr="00956C59" w:rsidRDefault="006A6EFB">
            <w:pPr>
              <w:spacing w:before="40" w:after="40"/>
              <w:jc w:val="center"/>
              <w:rPr>
                <w:color w:val="0D0D0D" w:themeColor="text1" w:themeTint="F2"/>
              </w:rPr>
            </w:pPr>
          </w:p>
        </w:tc>
        <w:tc>
          <w:tcPr>
            <w:tcW w:w="3240" w:type="dxa"/>
          </w:tcPr>
          <w:p w14:paraId="0D94212E" w14:textId="77777777" w:rsidR="00C65A9B" w:rsidRPr="00956C59" w:rsidRDefault="00000000">
            <w:pPr>
              <w:rPr>
                <w:color w:val="0D0D0D" w:themeColor="text1" w:themeTint="F2"/>
              </w:rPr>
            </w:pPr>
            <w:r w:rsidRPr="00956C59">
              <w:rPr>
                <w:color w:val="0D0D0D" w:themeColor="text1" w:themeTint="F2"/>
              </w:rPr>
              <w:t xml:space="preserve">Nhận xét: Thống nhất chính tả ('Forecast' thay vì 'Forcast'); tinh gọn sơ đồ; chuẩn hoá thuật </w:t>
            </w:r>
            <w:r w:rsidRPr="00956C59">
              <w:rPr>
                <w:color w:val="0D0D0D" w:themeColor="text1" w:themeTint="F2"/>
              </w:rPr>
              <w:lastRenderedPageBreak/>
              <w:t>ngữ tiếng Anh và tài liệu tham khảo.</w:t>
            </w:r>
          </w:p>
        </w:tc>
        <w:tc>
          <w:tcPr>
            <w:tcW w:w="4540" w:type="dxa"/>
          </w:tcPr>
          <w:p w14:paraId="06C9A96C" w14:textId="403F8CC0" w:rsidR="00C65A9B" w:rsidRPr="00956C59" w:rsidRDefault="00000000" w:rsidP="00956C59">
            <w:pPr>
              <w:spacing w:after="120"/>
              <w:rPr>
                <w:color w:val="0D0D0D" w:themeColor="text1" w:themeTint="F2"/>
              </w:rPr>
            </w:pPr>
            <w:r w:rsidRPr="00956C59">
              <w:rPr>
                <w:color w:val="0D0D0D" w:themeColor="text1" w:themeTint="F2"/>
              </w:rPr>
              <w:lastRenderedPageBreak/>
              <w:t xml:space="preserve">Nhóm tác giả cảm ơn </w:t>
            </w:r>
            <w:r w:rsidR="00956C59" w:rsidRPr="00956C59">
              <w:rPr>
                <w:color w:val="0D0D0D" w:themeColor="text1" w:themeTint="F2"/>
                <w:lang w:val="vi-VN"/>
              </w:rPr>
              <w:t>p</w:t>
            </w:r>
            <w:r w:rsidRPr="00956C59">
              <w:rPr>
                <w:color w:val="0D0D0D" w:themeColor="text1" w:themeTint="F2"/>
              </w:rPr>
              <w:t>hản biện. Chúng tôi đã thực hiện đầy đủ các điều chỉnh:</w:t>
            </w:r>
          </w:p>
          <w:p w14:paraId="01754132" w14:textId="36A7CA75" w:rsidR="00C65A9B" w:rsidRPr="00956C59" w:rsidRDefault="00000000" w:rsidP="00956C59">
            <w:pPr>
              <w:pStyle w:val="ListParagraph"/>
              <w:numPr>
                <w:ilvl w:val="0"/>
                <w:numId w:val="30"/>
              </w:numPr>
              <w:spacing w:after="120"/>
              <w:rPr>
                <w:color w:val="0D0D0D" w:themeColor="text1" w:themeTint="F2"/>
                <w:lang w:val="vi-VN"/>
              </w:rPr>
            </w:pPr>
            <w:r w:rsidRPr="00956C59">
              <w:rPr>
                <w:color w:val="0D0D0D" w:themeColor="text1" w:themeTint="F2"/>
              </w:rPr>
              <w:t>Sửa toàn bộ 'Forcast' → 'Forecast'</w:t>
            </w:r>
            <w:r w:rsidR="00956C59">
              <w:rPr>
                <w:color w:val="0D0D0D" w:themeColor="text1" w:themeTint="F2"/>
                <w:lang w:val="vi-VN"/>
              </w:rPr>
              <w:t>;</w:t>
            </w:r>
          </w:p>
          <w:p w14:paraId="0A52CE0B" w14:textId="76D73DEA" w:rsidR="00C65A9B" w:rsidRPr="00956C59" w:rsidRDefault="00000000" w:rsidP="00956C59">
            <w:pPr>
              <w:pStyle w:val="ListParagraph"/>
              <w:numPr>
                <w:ilvl w:val="0"/>
                <w:numId w:val="30"/>
              </w:numPr>
              <w:spacing w:after="120"/>
              <w:rPr>
                <w:color w:val="0D0D0D" w:themeColor="text1" w:themeTint="F2"/>
              </w:rPr>
            </w:pPr>
            <w:r w:rsidRPr="00956C59">
              <w:rPr>
                <w:color w:val="0D0D0D" w:themeColor="text1" w:themeTint="F2"/>
              </w:rPr>
              <w:lastRenderedPageBreak/>
              <w:t xml:space="preserve">Sơ đồ </w:t>
            </w:r>
            <w:r w:rsidR="004E565F" w:rsidRPr="00956C59">
              <w:rPr>
                <w:color w:val="0D0D0D" w:themeColor="text1" w:themeTint="F2"/>
              </w:rPr>
              <w:t>hiện</w:t>
            </w:r>
            <w:r w:rsidR="004E565F" w:rsidRPr="00956C59">
              <w:rPr>
                <w:color w:val="0D0D0D" w:themeColor="text1" w:themeTint="F2"/>
                <w:lang w:val="vi-VN"/>
              </w:rPr>
              <w:t xml:space="preserve"> tại là sơ đồ đúng chuẩn của nhóm nên nhóm không thể tối giản thêm, nhóm chỉ có thể điều chỉnh chất lượng lên cao để thuận tiện cho việc theo dõi</w:t>
            </w:r>
            <w:r w:rsidR="00956C59">
              <w:rPr>
                <w:color w:val="0D0D0D" w:themeColor="text1" w:themeTint="F2"/>
                <w:lang w:val="vi-VN"/>
              </w:rPr>
              <w:t>;</w:t>
            </w:r>
          </w:p>
          <w:p w14:paraId="25B73C4A" w14:textId="574FC46A" w:rsidR="00C65A9B" w:rsidRPr="00956C59" w:rsidRDefault="004E565F" w:rsidP="00956C59">
            <w:pPr>
              <w:pStyle w:val="ListParagraph"/>
              <w:numPr>
                <w:ilvl w:val="0"/>
                <w:numId w:val="30"/>
              </w:numPr>
              <w:spacing w:after="120"/>
              <w:rPr>
                <w:color w:val="0D0D0D" w:themeColor="text1" w:themeTint="F2"/>
              </w:rPr>
            </w:pPr>
            <w:r w:rsidRPr="00956C59">
              <w:rPr>
                <w:color w:val="0D0D0D" w:themeColor="text1" w:themeTint="F2"/>
              </w:rPr>
              <w:t>Nhóm</w:t>
            </w:r>
            <w:r w:rsidRPr="00956C59">
              <w:rPr>
                <w:color w:val="0D0D0D" w:themeColor="text1" w:themeTint="F2"/>
                <w:lang w:val="vi-VN"/>
              </w:rPr>
              <w:t xml:space="preserve"> đã tiến hành c</w:t>
            </w:r>
            <w:r w:rsidRPr="00956C59">
              <w:rPr>
                <w:color w:val="0D0D0D" w:themeColor="text1" w:themeTint="F2"/>
              </w:rPr>
              <w:t>huẩn hoá thuật ngữ tiếng Anh trong toàn bài</w:t>
            </w:r>
            <w:r w:rsidR="00956C59">
              <w:rPr>
                <w:color w:val="0D0D0D" w:themeColor="text1" w:themeTint="F2"/>
                <w:lang w:val="vi-VN"/>
              </w:rPr>
              <w:t>;</w:t>
            </w:r>
          </w:p>
          <w:p w14:paraId="01909C05" w14:textId="6B409CFB" w:rsidR="00C65A9B" w:rsidRPr="00956C59" w:rsidRDefault="00000000" w:rsidP="00956C59">
            <w:pPr>
              <w:pStyle w:val="ListParagraph"/>
              <w:numPr>
                <w:ilvl w:val="0"/>
                <w:numId w:val="30"/>
              </w:numPr>
              <w:spacing w:after="120"/>
              <w:rPr>
                <w:color w:val="0D0D0D" w:themeColor="text1" w:themeTint="F2"/>
                <w:lang w:val="vi-VN"/>
              </w:rPr>
            </w:pPr>
            <w:r w:rsidRPr="00956C59">
              <w:rPr>
                <w:color w:val="0D0D0D" w:themeColor="text1" w:themeTint="F2"/>
              </w:rPr>
              <w:t xml:space="preserve">Tài liệu tham khảo đã được chuẩn hoá </w:t>
            </w:r>
            <w:r w:rsidR="004E565F" w:rsidRPr="00956C59">
              <w:rPr>
                <w:color w:val="0D0D0D" w:themeColor="text1" w:themeTint="F2"/>
              </w:rPr>
              <w:t>theo</w:t>
            </w:r>
            <w:r w:rsidR="004E565F" w:rsidRPr="00956C59">
              <w:rPr>
                <w:color w:val="0D0D0D" w:themeColor="text1" w:themeTint="F2"/>
                <w:lang w:val="vi-VN"/>
              </w:rPr>
              <w:t xml:space="preserve"> đúng chuẩn IEEE.</w:t>
            </w:r>
          </w:p>
        </w:tc>
      </w:tr>
    </w:tbl>
    <w:p w14:paraId="4FC4C1DB" w14:textId="77777777" w:rsidR="006A6EFB" w:rsidRDefault="006A6EFB">
      <w:pPr>
        <w:ind w:firstLine="284"/>
        <w:jc w:val="both"/>
        <w:rPr>
          <w:color w:val="000000"/>
        </w:rPr>
      </w:pPr>
    </w:p>
    <w:p w14:paraId="68712F80" w14:textId="77777777" w:rsidR="00956C59" w:rsidRDefault="00956C59" w:rsidP="00956C59">
      <w:pPr>
        <w:pStyle w:val="NormalWeb"/>
        <w:spacing w:before="0" w:beforeAutospacing="0" w:after="120" w:afterAutospacing="0"/>
        <w:jc w:val="both"/>
      </w:pPr>
      <w:r>
        <w:t>Trên đây là toàn bộ nội dung giải trình của Tác giả/Nhóm tác giả gửi tới Người Phản biện. Chúng tôi xin bày tỏ lời cảm ơn chân thành và sâu sắc tới Người Phản biện vì những nhận xét, góp ý và khuyến nghị quý báu dành cho bài báo. Những ý kiến này không chỉ giúp chúng tôi rà soát, chỉnh sửa và hoàn thiện bản thảo một cách kỹ lưỡng hơn, mà còn góp phần nâng cao chất lượng khoa học, tính chặt chẽ và giá trị học thuật của nghiên cứu.</w:t>
      </w:r>
    </w:p>
    <w:p w14:paraId="59382A06" w14:textId="77777777" w:rsidR="00956C59" w:rsidRDefault="00956C59" w:rsidP="00956C59">
      <w:pPr>
        <w:pStyle w:val="NormalWeb"/>
        <w:spacing w:before="0" w:beforeAutospacing="0" w:after="120" w:afterAutospacing="0"/>
        <w:jc w:val="both"/>
      </w:pPr>
      <w:r>
        <w:t>Chúng tôi trân trọng tiếp thu các ý kiến phản biện và đã nỗ lực điều chỉnh, bổ sung nội dung trong phạm vi tốt nhất có thể. Chúng tôi hy vọng rằng những sửa đổi này đã phản ánh đầy đủ tinh thần cầu thị và sự nghiêm túc của nhóm tác giả đối với công trình nghiên cứu.</w:t>
      </w:r>
    </w:p>
    <w:p w14:paraId="5AB110EE" w14:textId="77777777" w:rsidR="00956C59" w:rsidRDefault="00956C59" w:rsidP="00956C59">
      <w:pPr>
        <w:pStyle w:val="NormalWeb"/>
        <w:spacing w:before="0" w:beforeAutospacing="0" w:after="120" w:afterAutospacing="0"/>
        <w:jc w:val="both"/>
      </w:pPr>
      <w:r>
        <w:rPr>
          <w:rStyle w:val="Strong"/>
        </w:rPr>
        <w:t>Trân trọng cảm ơn.</w:t>
      </w:r>
    </w:p>
    <w:p w14:paraId="068BF1D5" w14:textId="2879EC76" w:rsidR="006A6EFB" w:rsidRDefault="00000000">
      <w:pPr>
        <w:jc w:val="both"/>
        <w:rPr>
          <w:color w:val="000000"/>
        </w:rPr>
      </w:pPr>
      <w:r>
        <w:br w:type="page"/>
      </w:r>
    </w:p>
    <w:p w14:paraId="41C93A04" w14:textId="77777777" w:rsidR="006A6EFB" w:rsidRDefault="006A6EFB">
      <w:pPr>
        <w:widowControl w:val="0"/>
        <w:spacing w:line="276" w:lineRule="auto"/>
        <w:rPr>
          <w:rFonts w:ascii="Arial" w:eastAsia="Arial" w:hAnsi="Arial" w:cs="Arial"/>
        </w:rPr>
      </w:pPr>
    </w:p>
    <w:tbl>
      <w:tblPr>
        <w:tblStyle w:val="a3"/>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2982"/>
        <w:gridCol w:w="6374"/>
      </w:tblGrid>
      <w:tr w:rsidR="006A6EFB" w14:paraId="257987B8" w14:textId="77777777">
        <w:trPr>
          <w:jc w:val="center"/>
        </w:trPr>
        <w:tc>
          <w:tcPr>
            <w:tcW w:w="2982" w:type="dxa"/>
          </w:tcPr>
          <w:p w14:paraId="5FC389C9" w14:textId="77777777" w:rsidR="006A6EFB" w:rsidRDefault="00000000">
            <w:pPr>
              <w:spacing w:line="288" w:lineRule="auto"/>
              <w:jc w:val="center"/>
            </w:pPr>
            <w:r>
              <w:rPr>
                <w:noProof/>
              </w:rPr>
              <w:drawing>
                <wp:inline distT="0" distB="0" distL="0" distR="0" wp14:anchorId="74FB4690" wp14:editId="66CEF89F">
                  <wp:extent cx="1818281" cy="47679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18281" cy="476795"/>
                          </a:xfrm>
                          <a:prstGeom prst="rect">
                            <a:avLst/>
                          </a:prstGeom>
                          <a:ln/>
                        </pic:spPr>
                      </pic:pic>
                    </a:graphicData>
                  </a:graphic>
                </wp:inline>
              </w:drawing>
            </w:r>
          </w:p>
        </w:tc>
        <w:tc>
          <w:tcPr>
            <w:tcW w:w="6374" w:type="dxa"/>
          </w:tcPr>
          <w:p w14:paraId="6B89D828" w14:textId="77777777" w:rsidR="006A6EFB" w:rsidRDefault="006A6EFB">
            <w:pPr>
              <w:spacing w:line="288" w:lineRule="auto"/>
              <w:jc w:val="center"/>
              <w:rPr>
                <w:b/>
                <w:bCs/>
                <w:sz w:val="6"/>
                <w:szCs w:val="6"/>
              </w:rPr>
            </w:pPr>
          </w:p>
          <w:p w14:paraId="22366534" w14:textId="77777777" w:rsidR="006A6EFB" w:rsidRDefault="00000000">
            <w:pPr>
              <w:spacing w:line="288" w:lineRule="auto"/>
              <w:ind w:right="779"/>
              <w:jc w:val="center"/>
              <w:rPr>
                <w:b/>
                <w:bCs/>
              </w:rPr>
            </w:pPr>
            <w:r>
              <w:rPr>
                <w:b/>
                <w:bCs/>
              </w:rPr>
              <w:t>CTST 2026</w:t>
            </w:r>
          </w:p>
          <w:p w14:paraId="1BD53A4F" w14:textId="3A68B475" w:rsidR="006A6EFB" w:rsidRDefault="00000000">
            <w:pPr>
              <w:spacing w:line="288" w:lineRule="auto"/>
              <w:ind w:right="495"/>
              <w:jc w:val="center"/>
              <w:rPr>
                <w:b/>
                <w:bCs/>
              </w:rPr>
            </w:pPr>
            <w:r>
              <w:rPr>
                <w:b/>
                <w:bCs/>
                <w:sz w:val="26"/>
                <w:szCs w:val="26"/>
              </w:rPr>
              <w:t>The 7</w:t>
            </w:r>
            <w:r>
              <w:rPr>
                <w:b/>
                <w:bCs/>
                <w:sz w:val="26"/>
                <w:szCs w:val="26"/>
                <w:vertAlign w:val="superscript"/>
              </w:rPr>
              <w:t>th</w:t>
            </w:r>
            <w:r>
              <w:rPr>
                <w:b/>
                <w:bCs/>
                <w:sz w:val="26"/>
                <w:szCs w:val="26"/>
              </w:rPr>
              <w:t xml:space="preserve"> National Conference on Transportation Science and Technology 2026</w:t>
            </w:r>
          </w:p>
          <w:p w14:paraId="5E2AA7F0" w14:textId="77777777" w:rsidR="006A6EFB" w:rsidRDefault="00000000">
            <w:pPr>
              <w:spacing w:line="288" w:lineRule="auto"/>
              <w:ind w:right="779"/>
              <w:jc w:val="center"/>
            </w:pPr>
            <w:r>
              <w:rPr>
                <w:b/>
                <w:bCs/>
              </w:rPr>
              <w:t>16 May 2026</w:t>
            </w:r>
          </w:p>
        </w:tc>
      </w:tr>
    </w:tbl>
    <w:p w14:paraId="4258560A" w14:textId="77777777" w:rsidR="006A6EFB" w:rsidRDefault="006A6EFB">
      <w:pPr>
        <w:jc w:val="center"/>
        <w:rPr>
          <w:b/>
          <w:bCs/>
        </w:rPr>
      </w:pPr>
    </w:p>
    <w:p w14:paraId="51E9A050" w14:textId="77777777" w:rsidR="006A6EFB" w:rsidRDefault="00000000">
      <w:pPr>
        <w:jc w:val="center"/>
        <w:rPr>
          <w:b/>
          <w:bCs/>
        </w:rPr>
      </w:pPr>
      <w:r>
        <w:rPr>
          <w:b/>
          <w:bCs/>
          <w:sz w:val="26"/>
          <w:szCs w:val="26"/>
        </w:rPr>
        <w:t>RESPONSE TO REVIEWERS</w:t>
      </w:r>
    </w:p>
    <w:p w14:paraId="0AB7FF5F" w14:textId="77777777" w:rsidR="006A6EFB" w:rsidRDefault="006A6EFB">
      <w:pPr>
        <w:jc w:val="center"/>
        <w:rPr>
          <w:b/>
          <w:bCs/>
        </w:rPr>
      </w:pPr>
    </w:p>
    <w:p w14:paraId="4FCC9EFA" w14:textId="77777777" w:rsidR="006A6EFB" w:rsidRDefault="00000000">
      <w:pPr>
        <w:ind w:left="141"/>
        <w:jc w:val="both"/>
        <w:rPr>
          <w:sz w:val="26"/>
          <w:szCs w:val="26"/>
        </w:rPr>
      </w:pPr>
      <w:r>
        <w:rPr>
          <w:sz w:val="26"/>
          <w:szCs w:val="26"/>
        </w:rPr>
        <w:t>Dear Reviewers,</w:t>
      </w:r>
    </w:p>
    <w:p w14:paraId="77FBB0E3" w14:textId="77777777" w:rsidR="006A6EFB" w:rsidRDefault="00000000">
      <w:pPr>
        <w:spacing w:before="240" w:after="240" w:line="276" w:lineRule="auto"/>
        <w:ind w:left="283"/>
        <w:jc w:val="both"/>
        <w:rPr>
          <w:sz w:val="26"/>
          <w:szCs w:val="26"/>
        </w:rPr>
      </w:pPr>
      <w:r>
        <w:rPr>
          <w:sz w:val="26"/>
          <w:szCs w:val="26"/>
        </w:rPr>
        <w:t>Paper Title: Nghiên cứu mô hình Ensemble tối ưu hóa cho môi trường có tài nguyên hạn chế</w:t>
      </w:r>
    </w:p>
    <w:p w14:paraId="0DBDED07" w14:textId="77777777" w:rsidR="006A6EFB" w:rsidRDefault="00000000">
      <w:pPr>
        <w:spacing w:before="240" w:after="240" w:line="276" w:lineRule="auto"/>
        <w:ind w:left="283"/>
        <w:jc w:val="both"/>
        <w:rPr>
          <w:sz w:val="26"/>
          <w:szCs w:val="26"/>
        </w:rPr>
      </w:pPr>
      <w:r>
        <w:rPr>
          <w:sz w:val="26"/>
          <w:szCs w:val="26"/>
        </w:rPr>
        <w:t>Paper Title: CTST93</w:t>
      </w:r>
    </w:p>
    <w:p w14:paraId="4A3AE30F" w14:textId="77777777" w:rsidR="006A6EFB" w:rsidRDefault="00000000">
      <w:pPr>
        <w:spacing w:before="120"/>
        <w:ind w:firstLine="141"/>
        <w:jc w:val="both"/>
        <w:rPr>
          <w:sz w:val="26"/>
          <w:szCs w:val="26"/>
        </w:rPr>
      </w:pPr>
      <w:r>
        <w:rPr>
          <w:sz w:val="26"/>
          <w:szCs w:val="26"/>
        </w:rPr>
        <w:t xml:space="preserve">We would like to respond as follows: </w:t>
      </w:r>
    </w:p>
    <w:p w14:paraId="50259528" w14:textId="77777777" w:rsidR="006A6EFB" w:rsidRDefault="006A6EFB">
      <w:pPr>
        <w:ind w:firstLine="567"/>
        <w:jc w:val="both"/>
      </w:pPr>
    </w:p>
    <w:tbl>
      <w:tblPr>
        <w:tblStyle w:val="a4"/>
        <w:tblW w:w="850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3240"/>
        <w:gridCol w:w="4540"/>
      </w:tblGrid>
      <w:tr w:rsidR="006A6EFB" w:rsidRPr="00956C59" w14:paraId="79239018" w14:textId="77777777">
        <w:tc>
          <w:tcPr>
            <w:tcW w:w="720" w:type="dxa"/>
            <w:vAlign w:val="center"/>
          </w:tcPr>
          <w:p w14:paraId="4CD81026" w14:textId="77777777" w:rsidR="006A6EFB" w:rsidRPr="00956C59" w:rsidRDefault="00000000">
            <w:pPr>
              <w:spacing w:before="40" w:after="40"/>
              <w:jc w:val="center"/>
              <w:rPr>
                <w:b/>
                <w:bCs/>
              </w:rPr>
            </w:pPr>
            <w:r w:rsidRPr="00956C59">
              <w:rPr>
                <w:b/>
                <w:bCs/>
              </w:rPr>
              <w:t>No</w:t>
            </w:r>
          </w:p>
        </w:tc>
        <w:tc>
          <w:tcPr>
            <w:tcW w:w="3240" w:type="dxa"/>
            <w:vAlign w:val="center"/>
          </w:tcPr>
          <w:p w14:paraId="17F05BDF" w14:textId="77777777" w:rsidR="006A6EFB" w:rsidRPr="00956C59" w:rsidRDefault="00000000">
            <w:pPr>
              <w:spacing w:before="40" w:after="40"/>
              <w:jc w:val="center"/>
              <w:rPr>
                <w:b/>
                <w:bCs/>
              </w:rPr>
            </w:pPr>
            <w:r w:rsidRPr="00956C59">
              <w:rPr>
                <w:b/>
                <w:bCs/>
              </w:rPr>
              <w:t>Review</w:t>
            </w:r>
          </w:p>
        </w:tc>
        <w:tc>
          <w:tcPr>
            <w:tcW w:w="4540" w:type="dxa"/>
            <w:vAlign w:val="center"/>
          </w:tcPr>
          <w:p w14:paraId="7B013A39" w14:textId="77777777" w:rsidR="006A6EFB" w:rsidRPr="00956C59" w:rsidRDefault="00000000">
            <w:pPr>
              <w:spacing w:before="40" w:after="40"/>
              <w:jc w:val="center"/>
              <w:rPr>
                <w:b/>
                <w:bCs/>
              </w:rPr>
            </w:pPr>
            <w:r w:rsidRPr="00956C59">
              <w:rPr>
                <w:b/>
                <w:bCs/>
              </w:rPr>
              <w:t>Response</w:t>
            </w:r>
          </w:p>
        </w:tc>
      </w:tr>
      <w:tr w:rsidR="006A6EFB" w:rsidRPr="00956C59" w14:paraId="1289A15A" w14:textId="77777777">
        <w:tc>
          <w:tcPr>
            <w:tcW w:w="720" w:type="dxa"/>
            <w:vAlign w:val="center"/>
          </w:tcPr>
          <w:p w14:paraId="645BDE6E" w14:textId="77777777" w:rsidR="006A6EFB" w:rsidRPr="00956C59" w:rsidRDefault="00000000">
            <w:pPr>
              <w:spacing w:before="40" w:after="40"/>
              <w:jc w:val="center"/>
              <w:rPr>
                <w:b/>
                <w:bCs/>
              </w:rPr>
            </w:pPr>
            <w:r w:rsidRPr="00956C59">
              <w:t>I</w:t>
            </w:r>
          </w:p>
        </w:tc>
        <w:tc>
          <w:tcPr>
            <w:tcW w:w="7780" w:type="dxa"/>
            <w:gridSpan w:val="2"/>
            <w:vAlign w:val="center"/>
          </w:tcPr>
          <w:p w14:paraId="33710996" w14:textId="77777777" w:rsidR="006A6EFB" w:rsidRPr="00956C59" w:rsidRDefault="00000000">
            <w:pPr>
              <w:spacing w:before="40" w:after="40"/>
              <w:rPr>
                <w:b/>
                <w:bCs/>
              </w:rPr>
            </w:pPr>
            <w:r w:rsidRPr="00956C59">
              <w:t>Reviewer 1</w:t>
            </w:r>
          </w:p>
        </w:tc>
      </w:tr>
      <w:tr w:rsidR="006A6EFB" w:rsidRPr="00956C59" w14:paraId="7854F73F" w14:textId="77777777">
        <w:tc>
          <w:tcPr>
            <w:tcW w:w="720" w:type="dxa"/>
          </w:tcPr>
          <w:p w14:paraId="44FFB5B7" w14:textId="77777777" w:rsidR="006A6EFB" w:rsidRPr="00956C59" w:rsidRDefault="006A6EFB">
            <w:pPr>
              <w:spacing w:before="40" w:after="40"/>
              <w:jc w:val="center"/>
            </w:pPr>
          </w:p>
        </w:tc>
        <w:tc>
          <w:tcPr>
            <w:tcW w:w="3240" w:type="dxa"/>
          </w:tcPr>
          <w:p w14:paraId="20EAF3EA" w14:textId="77777777" w:rsidR="006A6EFB" w:rsidRPr="00956C59" w:rsidRDefault="00000000">
            <w:pPr>
              <w:spacing w:before="40" w:after="40"/>
              <w:jc w:val="both"/>
            </w:pPr>
            <w:r w:rsidRPr="00956C59">
              <w:t>Comment: Core components (RF, XGBoost, LightGBM, CatBoost, stacking, two-stage classification + regression) are not scientifically novel.</w:t>
            </w:r>
          </w:p>
        </w:tc>
        <w:tc>
          <w:tcPr>
            <w:tcW w:w="4540" w:type="dxa"/>
          </w:tcPr>
          <w:p w14:paraId="7C984326" w14:textId="698A086D" w:rsidR="00C65A9B" w:rsidRPr="00956C59" w:rsidRDefault="0052018F" w:rsidP="00956C59">
            <w:pPr>
              <w:pStyle w:val="NormalWeb"/>
              <w:spacing w:before="0" w:beforeAutospacing="0" w:after="120" w:afterAutospacing="0"/>
              <w:jc w:val="both"/>
              <w:rPr>
                <w:lang w:val="vi-VN"/>
              </w:rPr>
            </w:pPr>
            <w:r w:rsidRPr="00956C59">
              <w:t>The authors sincerely thank the reviewer. We agree that the underlying algorithms are not novel, and we have clearly stated in Section 1 that the contribution of this paper lies in its system-level application, rather than in the proposal of a new algorithm. The four main contributions have been added at the end of Section 1 and serve as the distinguishing points from related studies.</w:t>
            </w:r>
          </w:p>
        </w:tc>
      </w:tr>
      <w:tr w:rsidR="006A6EFB" w:rsidRPr="00956C59" w14:paraId="31025EA4" w14:textId="77777777">
        <w:tc>
          <w:tcPr>
            <w:tcW w:w="720" w:type="dxa"/>
          </w:tcPr>
          <w:p w14:paraId="6E9E220C" w14:textId="77777777" w:rsidR="006A6EFB" w:rsidRPr="00956C59" w:rsidRDefault="006A6EFB">
            <w:pPr>
              <w:spacing w:before="40" w:after="40"/>
              <w:jc w:val="center"/>
            </w:pPr>
          </w:p>
        </w:tc>
        <w:tc>
          <w:tcPr>
            <w:tcW w:w="3240" w:type="dxa"/>
          </w:tcPr>
          <w:p w14:paraId="438D116F" w14:textId="77777777" w:rsidR="006A6EFB" w:rsidRPr="00956C59" w:rsidRDefault="00000000">
            <w:pPr>
              <w:spacing w:before="40" w:after="40"/>
              <w:jc w:val="both"/>
            </w:pPr>
            <w:r w:rsidRPr="00956C59">
              <w:t>Comment: No comparison with advanced methods (deep learning, NWP).</w:t>
            </w:r>
          </w:p>
        </w:tc>
        <w:tc>
          <w:tcPr>
            <w:tcW w:w="4540" w:type="dxa"/>
          </w:tcPr>
          <w:p w14:paraId="15E29888" w14:textId="4C768172" w:rsidR="00C65A9B" w:rsidRPr="00956C59" w:rsidRDefault="0052018F" w:rsidP="00956C59">
            <w:pPr>
              <w:spacing w:after="120"/>
              <w:jc w:val="both"/>
            </w:pPr>
            <w:r w:rsidRPr="00956C59">
              <w:t>The authors thank the reviewer. The paper has added a comparison with three large-scale weather forecasting models, namely Pangu-Weather, GraphCast, and FourCastNet, in Section 6.2.4 and Table 13. This table simultaneously compares important criteria, including architecture, number of parameters, training hardware, and deployment time, among others. The Pangu, GraphCast, and FourCastNet models require 192 V100 GPUs, 32 TPU v4 units, or 64 A100 GPUs, respectively, together with 39 years of global ERA5 data; meanwhile, the proposed Stacking Ensemble requires only a standard CPU and data from 52 monitoring stations in the Mekong Delta, making it suitable for the 24-hour station-level rainfall forecasting task.</w:t>
            </w:r>
          </w:p>
        </w:tc>
      </w:tr>
      <w:tr w:rsidR="006A6EFB" w:rsidRPr="00956C59" w14:paraId="4634F688" w14:textId="77777777">
        <w:tc>
          <w:tcPr>
            <w:tcW w:w="720" w:type="dxa"/>
          </w:tcPr>
          <w:p w14:paraId="42F58D20" w14:textId="77777777" w:rsidR="006A6EFB" w:rsidRPr="00956C59" w:rsidRDefault="006A6EFB">
            <w:pPr>
              <w:spacing w:before="40" w:after="40"/>
              <w:jc w:val="center"/>
            </w:pPr>
          </w:p>
        </w:tc>
        <w:tc>
          <w:tcPr>
            <w:tcW w:w="3240" w:type="dxa"/>
          </w:tcPr>
          <w:p w14:paraId="6133CC68" w14:textId="77777777" w:rsidR="006A6EFB" w:rsidRPr="00956C59" w:rsidRDefault="00000000">
            <w:pPr>
              <w:spacing w:before="40" w:after="40"/>
              <w:jc w:val="both"/>
            </w:pPr>
            <w:r w:rsidRPr="00956C59">
              <w:t>Comment: No evaluation of system performance (latency, resources); the 'resource-</w:t>
            </w:r>
            <w:r w:rsidRPr="00956C59">
              <w:lastRenderedPageBreak/>
              <w:t>constrained' claim is not justified.</w:t>
            </w:r>
          </w:p>
        </w:tc>
        <w:tc>
          <w:tcPr>
            <w:tcW w:w="4540" w:type="dxa"/>
          </w:tcPr>
          <w:p w14:paraId="51AD953C" w14:textId="77777777" w:rsidR="0052018F" w:rsidRPr="00956C59" w:rsidRDefault="0052018F" w:rsidP="00956C59">
            <w:pPr>
              <w:pStyle w:val="NormalWeb"/>
              <w:spacing w:before="0" w:beforeAutospacing="0" w:after="120" w:afterAutospacing="0"/>
              <w:jc w:val="both"/>
            </w:pPr>
            <w:r w:rsidRPr="00956C59">
              <w:lastRenderedPageBreak/>
              <w:t>The authors thank the reviewer. The paper has added the following evidence related to the criterion of “resource-constrained environments”:</w:t>
            </w:r>
          </w:p>
          <w:p w14:paraId="0B42EF80" w14:textId="3A9FFB28" w:rsidR="0052018F" w:rsidRPr="00956C59" w:rsidRDefault="0052018F" w:rsidP="00956C59">
            <w:pPr>
              <w:numPr>
                <w:ilvl w:val="0"/>
                <w:numId w:val="31"/>
              </w:numPr>
              <w:spacing w:after="120"/>
              <w:jc w:val="both"/>
            </w:pPr>
            <w:r w:rsidRPr="00956C59">
              <w:lastRenderedPageBreak/>
              <w:t>Section 6.1.4 (experimental computer configuration) and Figure 10 describe the configuration of an ordinary personal computer used for the experiments, without a GPU</w:t>
            </w:r>
            <w:r w:rsidR="00956C59">
              <w:rPr>
                <w:lang w:val="vi-VN"/>
              </w:rPr>
              <w:t>;</w:t>
            </w:r>
          </w:p>
          <w:p w14:paraId="21EAA6AB" w14:textId="2DD21560" w:rsidR="0052018F" w:rsidRPr="00956C59" w:rsidRDefault="0052018F" w:rsidP="00956C59">
            <w:pPr>
              <w:numPr>
                <w:ilvl w:val="0"/>
                <w:numId w:val="31"/>
              </w:numPr>
              <w:spacing w:after="120"/>
              <w:jc w:val="both"/>
            </w:pPr>
            <w:r w:rsidRPr="00956C59">
              <w:t>Section 6.2.3 and Table 12 measure the artifact sizes of the entire pipeline: Model.pkl = 23.79 MB, Transform_pipeline.pkl = 24.54 MB, Feature_list.pkl = 16.12 MB, Train_</w:t>
            </w:r>
            <w:proofErr w:type="gramStart"/>
            <w:r w:rsidRPr="00956C59">
              <w:t>info.json</w:t>
            </w:r>
            <w:proofErr w:type="gramEnd"/>
            <w:r w:rsidRPr="00956C59">
              <w:t xml:space="preserve"> = 3.39 MB, and Metrics.json = 1.59 MB. The total size is under 70 MB, which is many times smaller than that of comparable deep learning models</w:t>
            </w:r>
            <w:r w:rsidR="00956C59">
              <w:rPr>
                <w:lang w:val="vi-VN"/>
              </w:rPr>
              <w:t>;</w:t>
            </w:r>
          </w:p>
          <w:p w14:paraId="35603098" w14:textId="103550B5" w:rsidR="00C65A9B" w:rsidRPr="00956C59" w:rsidRDefault="0052018F" w:rsidP="00956C59">
            <w:pPr>
              <w:numPr>
                <w:ilvl w:val="0"/>
                <w:numId w:val="31"/>
              </w:numPr>
              <w:spacing w:after="120"/>
              <w:jc w:val="both"/>
            </w:pPr>
            <w:r w:rsidRPr="00956C59">
              <w:t>Table 13 (Section 6.2.4) records the training time of the Stacking Ensemble at the level of “a few minutes to a few hours” on a standard CPU, compared with several days to several weeks for the reference models on supercomputers.</w:t>
            </w:r>
          </w:p>
        </w:tc>
      </w:tr>
      <w:tr w:rsidR="006A6EFB" w:rsidRPr="00956C59" w14:paraId="3B3190DC" w14:textId="77777777">
        <w:tc>
          <w:tcPr>
            <w:tcW w:w="720" w:type="dxa"/>
          </w:tcPr>
          <w:p w14:paraId="78E2ABE6" w14:textId="77777777" w:rsidR="006A6EFB" w:rsidRPr="00956C59" w:rsidRDefault="006A6EFB">
            <w:pPr>
              <w:spacing w:before="40" w:after="40"/>
              <w:jc w:val="center"/>
            </w:pPr>
          </w:p>
        </w:tc>
        <w:tc>
          <w:tcPr>
            <w:tcW w:w="3240" w:type="dxa"/>
          </w:tcPr>
          <w:p w14:paraId="2AE9975C" w14:textId="77777777" w:rsidR="006A6EFB" w:rsidRPr="00956C59" w:rsidRDefault="00000000">
            <w:pPr>
              <w:spacing w:before="40" w:after="40"/>
              <w:jc w:val="both"/>
            </w:pPr>
            <w:r w:rsidRPr="00956C59">
              <w:t>Comment: Lacks theoretical analysis and in-depth evaluation.</w:t>
            </w:r>
          </w:p>
        </w:tc>
        <w:tc>
          <w:tcPr>
            <w:tcW w:w="4540" w:type="dxa"/>
          </w:tcPr>
          <w:p w14:paraId="16F7C1EF" w14:textId="77777777" w:rsidR="0052018F" w:rsidRPr="00956C59" w:rsidRDefault="0052018F" w:rsidP="00956C59">
            <w:pPr>
              <w:pStyle w:val="NormalWeb"/>
              <w:spacing w:before="0" w:beforeAutospacing="0" w:after="120" w:afterAutospacing="0"/>
              <w:jc w:val="both"/>
            </w:pPr>
            <w:r w:rsidRPr="00956C59">
              <w:t>The authors thank the reviewer. The paper has included the following analyses:</w:t>
            </w:r>
          </w:p>
          <w:p w14:paraId="39D7B741" w14:textId="7E64E31A" w:rsidR="0052018F" w:rsidRPr="00956C59" w:rsidRDefault="0052018F" w:rsidP="00956C59">
            <w:pPr>
              <w:numPr>
                <w:ilvl w:val="0"/>
                <w:numId w:val="32"/>
              </w:numPr>
              <w:spacing w:after="120"/>
              <w:jc w:val="both"/>
            </w:pPr>
            <w:r w:rsidRPr="00956C59">
              <w:t>Section 2.2.1 describes the theoretical foundations of the four base algorithms (XGBoost, LightGBM, CatBoost, and Random Forest), with particular emphasis on explaining the mechanisms that make them suitable for rainfall data: LightGBM with Tweedie loss for zero-inflated continuous distributions, CatBoost with Ordered Target Statistics to avoid target leakage in encoding, and Random Forest to reduce correlation among base learners</w:t>
            </w:r>
            <w:r w:rsidR="00956C59">
              <w:rPr>
                <w:lang w:val="vi-VN"/>
              </w:rPr>
              <w:t>;</w:t>
            </w:r>
          </w:p>
          <w:p w14:paraId="239E12C1" w14:textId="07F47F67" w:rsidR="0052018F" w:rsidRPr="00956C59" w:rsidRDefault="0052018F" w:rsidP="00956C59">
            <w:pPr>
              <w:numPr>
                <w:ilvl w:val="0"/>
                <w:numId w:val="32"/>
              </w:numPr>
              <w:spacing w:after="120"/>
              <w:jc w:val="both"/>
            </w:pPr>
            <w:r w:rsidRPr="00956C59">
              <w:t>Table 1 (Section 2) summarizes the role of each algorithm in the proposed solution and the rationale for its selection, while Table 2 presents the strengths of these models when combined with one another</w:t>
            </w:r>
            <w:r w:rsidR="00956C59">
              <w:rPr>
                <w:lang w:val="vi-VN"/>
              </w:rPr>
              <w:t>;</w:t>
            </w:r>
            <w:r w:rsidRPr="00956C59">
              <w:t xml:space="preserve"> </w:t>
            </w:r>
          </w:p>
          <w:p w14:paraId="02423D4D" w14:textId="26BCE50E" w:rsidR="0052018F" w:rsidRPr="00956C59" w:rsidRDefault="0052018F" w:rsidP="00956C59">
            <w:pPr>
              <w:numPr>
                <w:ilvl w:val="0"/>
                <w:numId w:val="32"/>
              </w:numPr>
              <w:spacing w:after="120"/>
              <w:jc w:val="both"/>
            </w:pPr>
            <w:r w:rsidRPr="00956C59">
              <w:t>Section 6.2.1 and Table 8 report the full set of regression metrics (R², RMSE, MAE, MBE, Pearson r, and sMAPE) on both the training and test sets, together with a Good Fit assessment based on an R² gap of 0.2555 and an RMSE ratio of 1.45</w:t>
            </w:r>
            <w:r w:rsidR="00956C59">
              <w:rPr>
                <w:lang w:val="vi-VN"/>
              </w:rPr>
              <w:t>;</w:t>
            </w:r>
          </w:p>
          <w:p w14:paraId="42365584" w14:textId="48E5D5C6" w:rsidR="0052018F" w:rsidRPr="00956C59" w:rsidRDefault="0052018F" w:rsidP="00956C59">
            <w:pPr>
              <w:numPr>
                <w:ilvl w:val="0"/>
                <w:numId w:val="32"/>
              </w:numPr>
              <w:spacing w:after="120"/>
              <w:jc w:val="both"/>
            </w:pPr>
            <w:r w:rsidRPr="00956C59">
              <w:lastRenderedPageBreak/>
              <w:t>Section 6.2.2 and Tables 10 and 11 report eight classification metrics (Accuracy, Precision, Recall, F1, CSI, FAR, ROC-AUC, and Rain Detection), together with a detailed confusion matrix</w:t>
            </w:r>
            <w:r w:rsidR="00956C59">
              <w:rPr>
                <w:lang w:val="vi-VN"/>
              </w:rPr>
              <w:t>;</w:t>
            </w:r>
          </w:p>
          <w:p w14:paraId="32F6A556" w14:textId="236F67D1" w:rsidR="00C65A9B" w:rsidRPr="00956C59" w:rsidRDefault="0052018F" w:rsidP="00956C59">
            <w:pPr>
              <w:numPr>
                <w:ilvl w:val="0"/>
                <w:numId w:val="32"/>
              </w:numPr>
              <w:spacing w:after="120"/>
              <w:jc w:val="both"/>
            </w:pPr>
            <w:r w:rsidRPr="00956C59">
              <w:t>In addition, the authors have supplemented the paper with the evaluation scenario and the configuration of the personal computer used in the experiments in Sections 6.1.3 and 6.1.4.</w:t>
            </w:r>
          </w:p>
        </w:tc>
      </w:tr>
      <w:tr w:rsidR="006A6EFB" w:rsidRPr="00956C59" w14:paraId="3F32DB02" w14:textId="77777777">
        <w:tc>
          <w:tcPr>
            <w:tcW w:w="720" w:type="dxa"/>
            <w:vAlign w:val="center"/>
          </w:tcPr>
          <w:p w14:paraId="778F1FBC" w14:textId="77777777" w:rsidR="006A6EFB" w:rsidRPr="00956C59" w:rsidRDefault="00000000">
            <w:pPr>
              <w:spacing w:before="40" w:after="40"/>
              <w:jc w:val="center"/>
              <w:rPr>
                <w:b/>
                <w:bCs/>
              </w:rPr>
            </w:pPr>
            <w:r w:rsidRPr="00956C59">
              <w:lastRenderedPageBreak/>
              <w:t>II</w:t>
            </w:r>
          </w:p>
        </w:tc>
        <w:tc>
          <w:tcPr>
            <w:tcW w:w="7780" w:type="dxa"/>
            <w:gridSpan w:val="2"/>
            <w:vAlign w:val="center"/>
          </w:tcPr>
          <w:p w14:paraId="48C16B01" w14:textId="77777777" w:rsidR="006A6EFB" w:rsidRPr="00956C59" w:rsidRDefault="00000000">
            <w:pPr>
              <w:spacing w:before="40" w:after="40"/>
              <w:rPr>
                <w:b/>
                <w:bCs/>
              </w:rPr>
            </w:pPr>
            <w:r w:rsidRPr="00956C59">
              <w:t>Reviewer 2</w:t>
            </w:r>
          </w:p>
        </w:tc>
      </w:tr>
      <w:tr w:rsidR="006A6EFB" w:rsidRPr="00956C59" w14:paraId="4F37A841" w14:textId="77777777">
        <w:tc>
          <w:tcPr>
            <w:tcW w:w="720" w:type="dxa"/>
          </w:tcPr>
          <w:p w14:paraId="1D08A6CF" w14:textId="77777777" w:rsidR="006A6EFB" w:rsidRPr="00956C59" w:rsidRDefault="006A6EFB">
            <w:pPr>
              <w:spacing w:before="40" w:after="40"/>
              <w:jc w:val="center"/>
            </w:pPr>
          </w:p>
        </w:tc>
        <w:tc>
          <w:tcPr>
            <w:tcW w:w="3240" w:type="dxa"/>
          </w:tcPr>
          <w:p w14:paraId="6FF406D2" w14:textId="77777777" w:rsidR="006A6EFB" w:rsidRPr="00956C59" w:rsidRDefault="00000000">
            <w:pPr>
              <w:spacing w:before="40" w:after="40"/>
              <w:jc w:val="both"/>
            </w:pPr>
            <w:r w:rsidRPr="00956C59">
              <w:t>Comment (1): Abstract does not convey context, objectives, methods, contributions; results are not aligned with objectives.</w:t>
            </w:r>
          </w:p>
        </w:tc>
        <w:tc>
          <w:tcPr>
            <w:tcW w:w="4540" w:type="dxa"/>
          </w:tcPr>
          <w:p w14:paraId="0041A526" w14:textId="77777777" w:rsidR="00677775" w:rsidRPr="00956C59" w:rsidRDefault="00677775" w:rsidP="00956C59">
            <w:pPr>
              <w:pStyle w:val="NormalWeb"/>
              <w:spacing w:before="0" w:beforeAutospacing="0" w:after="120" w:afterAutospacing="0"/>
              <w:jc w:val="both"/>
            </w:pPr>
            <w:r w:rsidRPr="00956C59">
              <w:t>The authors thank the reviewer. We have reviewed and revised the Vietnamese summary, and also added the English abstract with a clearer structure:</w:t>
            </w:r>
          </w:p>
          <w:p w14:paraId="71695E4C" w14:textId="77777777" w:rsidR="00677775" w:rsidRPr="00956C59" w:rsidRDefault="00677775" w:rsidP="00956C59">
            <w:pPr>
              <w:numPr>
                <w:ilvl w:val="0"/>
                <w:numId w:val="33"/>
              </w:numPr>
              <w:spacing w:after="120"/>
              <w:jc w:val="both"/>
            </w:pPr>
            <w:r w:rsidRPr="00956C59">
              <w:t xml:space="preserve">Background – the difficulty of short-term rainfall forecasting due to its nonlinear and zero-inflated nature, especially in the Mekong Delta; </w:t>
            </w:r>
          </w:p>
          <w:p w14:paraId="72536BFD" w14:textId="77777777" w:rsidR="00677775" w:rsidRPr="00956C59" w:rsidRDefault="00677775" w:rsidP="00956C59">
            <w:pPr>
              <w:numPr>
                <w:ilvl w:val="0"/>
                <w:numId w:val="33"/>
              </w:numPr>
              <w:spacing w:after="120"/>
              <w:jc w:val="both"/>
            </w:pPr>
            <w:r w:rsidRPr="00956C59">
              <w:t xml:space="preserve">Deep learning models are resource-intensive, while single models are less stable; </w:t>
            </w:r>
          </w:p>
          <w:p w14:paraId="0562C405" w14:textId="77777777" w:rsidR="00677775" w:rsidRPr="00956C59" w:rsidRDefault="00677775" w:rsidP="00956C59">
            <w:pPr>
              <w:numPr>
                <w:ilvl w:val="0"/>
                <w:numId w:val="33"/>
              </w:numPr>
              <w:spacing w:after="120"/>
              <w:jc w:val="both"/>
            </w:pPr>
            <w:r w:rsidRPr="00956C59">
              <w:t xml:space="preserve">Objective – to build an end-to-end rainfall forecasting system optimized for resource-constrained environments; </w:t>
            </w:r>
          </w:p>
          <w:p w14:paraId="3906B814" w14:textId="77777777" w:rsidR="00677775" w:rsidRPr="00956C59" w:rsidRDefault="00677775" w:rsidP="00956C59">
            <w:pPr>
              <w:numPr>
                <w:ilvl w:val="0"/>
                <w:numId w:val="33"/>
              </w:numPr>
              <w:spacing w:after="120"/>
              <w:jc w:val="both"/>
            </w:pPr>
            <w:r w:rsidRPr="00956C59">
              <w:t xml:space="preserve">Methodology – VN Weather Hub with three components (multi-source data collection, a processing pipeline for 43 fields, and a Stacking Ensemble with 8 base models and 2 meta-learners using TimeSeriesSplit OOF, log1p, and predict_threshold = 0.4); </w:t>
            </w:r>
          </w:p>
          <w:p w14:paraId="51D09CF3" w14:textId="77777777" w:rsidR="00677775" w:rsidRPr="00956C59" w:rsidRDefault="00677775" w:rsidP="00956C59">
            <w:pPr>
              <w:numPr>
                <w:ilvl w:val="0"/>
                <w:numId w:val="33"/>
              </w:numPr>
              <w:spacing w:after="120"/>
              <w:jc w:val="both"/>
            </w:pPr>
            <w:r w:rsidRPr="00956C59">
              <w:t xml:space="preserve">Quantitative results on 361,445 records from 52 monitoring stations in the Mekong Delta, with F1 = 86.22%, Accuracy = 80.70%, Recall = 88.21%, R² = 0.3522, MAE = 0.5595 mm, and RMSE = 0.7616 mm; </w:t>
            </w:r>
          </w:p>
          <w:p w14:paraId="7A69FDB9" w14:textId="14270862" w:rsidR="00C65A9B" w:rsidRPr="00956C59" w:rsidRDefault="00677775" w:rsidP="00956C59">
            <w:pPr>
              <w:numPr>
                <w:ilvl w:val="0"/>
                <w:numId w:val="33"/>
              </w:numPr>
              <w:spacing w:after="120"/>
              <w:jc w:val="both"/>
            </w:pPr>
            <w:r w:rsidRPr="00956C59">
              <w:t xml:space="preserve">Deployment significance – three-tier Dockerized architecture, lightweight artifacts, and local execution without GPU. </w:t>
            </w:r>
          </w:p>
        </w:tc>
      </w:tr>
      <w:tr w:rsidR="006A6EFB" w:rsidRPr="00956C59" w14:paraId="1106147C" w14:textId="77777777">
        <w:tc>
          <w:tcPr>
            <w:tcW w:w="720" w:type="dxa"/>
          </w:tcPr>
          <w:p w14:paraId="253E9DCE" w14:textId="77777777" w:rsidR="006A6EFB" w:rsidRPr="00956C59" w:rsidRDefault="006A6EFB">
            <w:pPr>
              <w:spacing w:before="40" w:after="40"/>
              <w:jc w:val="center"/>
            </w:pPr>
          </w:p>
        </w:tc>
        <w:tc>
          <w:tcPr>
            <w:tcW w:w="3240" w:type="dxa"/>
          </w:tcPr>
          <w:p w14:paraId="6E38B9A8" w14:textId="77777777" w:rsidR="006A6EFB" w:rsidRPr="00956C59" w:rsidRDefault="00000000">
            <w:pPr>
              <w:spacing w:before="40" w:after="40"/>
              <w:jc w:val="both"/>
            </w:pPr>
            <w:r w:rsidRPr="00956C59">
              <w:t>Comment (2): Formatting, typos and inconsistent terminology.</w:t>
            </w:r>
          </w:p>
        </w:tc>
        <w:tc>
          <w:tcPr>
            <w:tcW w:w="4540" w:type="dxa"/>
          </w:tcPr>
          <w:p w14:paraId="5805728A" w14:textId="77777777" w:rsidR="00677775" w:rsidRPr="00956C59" w:rsidRDefault="00677775" w:rsidP="00956C59">
            <w:pPr>
              <w:pStyle w:val="NormalWeb"/>
              <w:spacing w:before="0" w:beforeAutospacing="0" w:after="120" w:afterAutospacing="0"/>
              <w:jc w:val="both"/>
            </w:pPr>
            <w:r w:rsidRPr="00956C59">
              <w:t>The authors thank the reviewer. We have:</w:t>
            </w:r>
          </w:p>
          <w:p w14:paraId="6407ECBA" w14:textId="77777777" w:rsidR="00677775" w:rsidRPr="00956C59" w:rsidRDefault="00677775" w:rsidP="00956C59">
            <w:pPr>
              <w:numPr>
                <w:ilvl w:val="0"/>
                <w:numId w:val="34"/>
              </w:numPr>
              <w:spacing w:after="120"/>
              <w:jc w:val="both"/>
            </w:pPr>
            <w:r w:rsidRPr="00956C59">
              <w:t>Reviewed the entire manuscript using Vietnamese and English spelling-</w:t>
            </w:r>
            <w:r w:rsidRPr="00956C59">
              <w:lastRenderedPageBreak/>
              <w:t xml:space="preserve">check tools and corrected the identified errors; </w:t>
            </w:r>
          </w:p>
          <w:p w14:paraId="1F11782F" w14:textId="77777777" w:rsidR="00677775" w:rsidRPr="00956C59" w:rsidRDefault="00677775" w:rsidP="00956C59">
            <w:pPr>
              <w:numPr>
                <w:ilvl w:val="0"/>
                <w:numId w:val="34"/>
              </w:numPr>
              <w:spacing w:after="120"/>
              <w:jc w:val="both"/>
            </w:pPr>
            <w:r w:rsidRPr="00956C59">
              <w:t xml:space="preserve">Standardized the bilingual terminology; </w:t>
            </w:r>
          </w:p>
          <w:p w14:paraId="1137495C" w14:textId="2B07458C" w:rsidR="00C65A9B" w:rsidRPr="00956C59" w:rsidRDefault="00677775" w:rsidP="00956C59">
            <w:pPr>
              <w:numPr>
                <w:ilvl w:val="0"/>
                <w:numId w:val="34"/>
              </w:numPr>
              <w:spacing w:after="120"/>
              <w:jc w:val="both"/>
            </w:pPr>
            <w:r w:rsidRPr="00956C59">
              <w:t>Standardized the formatting in accordance with the CTST 2026 template, including font size, margins, numbering of figures (Figure 1–Figure 12) and tables (Table 1–Table 13), figure/table captions, and the consistent numbering of equations (1)</w:t>
            </w:r>
            <w:proofErr w:type="gramStart"/>
            <w:r w:rsidRPr="00956C59">
              <w:t>–(</w:t>
            </w:r>
            <w:proofErr w:type="gramEnd"/>
            <w:r w:rsidRPr="00956C59">
              <w:t>7) appearing in the paper.</w:t>
            </w:r>
          </w:p>
        </w:tc>
      </w:tr>
      <w:tr w:rsidR="006A6EFB" w:rsidRPr="00956C59" w14:paraId="1C9008FC" w14:textId="77777777">
        <w:tc>
          <w:tcPr>
            <w:tcW w:w="720" w:type="dxa"/>
          </w:tcPr>
          <w:p w14:paraId="314C8628" w14:textId="77777777" w:rsidR="006A6EFB" w:rsidRPr="00956C59" w:rsidRDefault="006A6EFB">
            <w:pPr>
              <w:spacing w:before="40" w:after="40"/>
              <w:jc w:val="center"/>
            </w:pPr>
          </w:p>
        </w:tc>
        <w:tc>
          <w:tcPr>
            <w:tcW w:w="3240" w:type="dxa"/>
          </w:tcPr>
          <w:p w14:paraId="5FC36D58" w14:textId="77777777" w:rsidR="006A6EFB" w:rsidRPr="00956C59" w:rsidRDefault="00000000">
            <w:pPr>
              <w:spacing w:before="40" w:after="40"/>
              <w:jc w:val="both"/>
            </w:pPr>
            <w:r w:rsidRPr="00956C59">
              <w:t>Comment (3): Theoretical background is a loose list, not linked to the proposed solution.</w:t>
            </w:r>
          </w:p>
        </w:tc>
        <w:tc>
          <w:tcPr>
            <w:tcW w:w="4540" w:type="dxa"/>
          </w:tcPr>
          <w:p w14:paraId="42F87E6A" w14:textId="77777777" w:rsidR="00677775" w:rsidRPr="00956C59" w:rsidRDefault="00677775" w:rsidP="00956C59">
            <w:pPr>
              <w:pStyle w:val="NormalWeb"/>
              <w:spacing w:before="0" w:beforeAutospacing="0" w:after="120" w:afterAutospacing="0"/>
              <w:jc w:val="both"/>
            </w:pPr>
            <w:r w:rsidRPr="00956C59">
              <w:t>The authors thank the reviewer. The paper already includes Table 1, entitled “The Role of Each Algorithm in the Proposed Ensemble Model,” in which, for each algorithm (XGBoost, LightGBM, CatBoost, and Random Forest), the columns “Role in the Solution” and “Reason for Selection” are clearly presented. Specifically, XGBoost serves as the main base learner with strong regularization; LightGBM uses Tweedie loss for the zero-inflated distribution (zero ratio ≈ 85.3% of rain_total); CatBoost handles categorical features (Province/City, Station Name, District, and Status) without causing target leakage; and Random Forest is the bagging branch that provides diversity for the meta-learner.</w:t>
            </w:r>
          </w:p>
          <w:p w14:paraId="5216838B" w14:textId="77777777" w:rsidR="00677775" w:rsidRPr="00956C59" w:rsidRDefault="00677775" w:rsidP="00956C59">
            <w:pPr>
              <w:pStyle w:val="NormalWeb"/>
              <w:spacing w:before="0" w:beforeAutospacing="0" w:after="120" w:afterAutospacing="0"/>
              <w:jc w:val="both"/>
            </w:pPr>
            <w:r w:rsidRPr="00956C59">
              <w:t>In response to the reviewer’s comment, we have:</w:t>
            </w:r>
          </w:p>
          <w:p w14:paraId="44C15FEF" w14:textId="77777777" w:rsidR="00677775" w:rsidRPr="00956C59" w:rsidRDefault="00677775" w:rsidP="00956C59">
            <w:pPr>
              <w:numPr>
                <w:ilvl w:val="0"/>
                <w:numId w:val="35"/>
              </w:numPr>
              <w:spacing w:after="120"/>
              <w:jc w:val="both"/>
            </w:pPr>
            <w:r w:rsidRPr="00956C59">
              <w:t xml:space="preserve">Added a transitional paragraph at the end of Section 1 to explicitly connect the theoretical foundation to the proposed solution in Section 5; </w:t>
            </w:r>
          </w:p>
          <w:p w14:paraId="6746A760" w14:textId="7468E00D" w:rsidR="00C65A9B" w:rsidRPr="00956C59" w:rsidRDefault="00677775" w:rsidP="00956C59">
            <w:pPr>
              <w:numPr>
                <w:ilvl w:val="0"/>
                <w:numId w:val="35"/>
              </w:numPr>
              <w:spacing w:after="120"/>
              <w:jc w:val="both"/>
            </w:pPr>
            <w:r w:rsidRPr="00956C59">
              <w:t>Added descriptive passages for the algorithms in Section 2.2.1 so that each algorithm now includes a subsection explaining “which layer of the Stacking architecture it is used in and which data characteristics it handles,” rather than being described only as an independent algorithm.</w:t>
            </w:r>
          </w:p>
        </w:tc>
      </w:tr>
      <w:tr w:rsidR="006A6EFB" w:rsidRPr="00956C59" w14:paraId="5160A3EF" w14:textId="77777777">
        <w:tc>
          <w:tcPr>
            <w:tcW w:w="720" w:type="dxa"/>
          </w:tcPr>
          <w:p w14:paraId="5CB56FBB" w14:textId="77777777" w:rsidR="006A6EFB" w:rsidRPr="00956C59" w:rsidRDefault="006A6EFB">
            <w:pPr>
              <w:spacing w:before="40" w:after="40"/>
              <w:jc w:val="center"/>
            </w:pPr>
          </w:p>
        </w:tc>
        <w:tc>
          <w:tcPr>
            <w:tcW w:w="3240" w:type="dxa"/>
          </w:tcPr>
          <w:p w14:paraId="378C3E03" w14:textId="77777777" w:rsidR="006A6EFB" w:rsidRPr="00956C59" w:rsidRDefault="00000000">
            <w:pPr>
              <w:spacing w:before="40" w:after="40"/>
              <w:jc w:val="both"/>
            </w:pPr>
            <w:r w:rsidRPr="00956C59">
              <w:t>Comment (4): Method section is a list without mechanisms, workflow, or methodological contribution.</w:t>
            </w:r>
          </w:p>
        </w:tc>
        <w:tc>
          <w:tcPr>
            <w:tcW w:w="4540" w:type="dxa"/>
          </w:tcPr>
          <w:p w14:paraId="367038BA" w14:textId="77777777" w:rsidR="00677775" w:rsidRPr="00956C59" w:rsidRDefault="00677775" w:rsidP="00956C59">
            <w:pPr>
              <w:pStyle w:val="NormalWeb"/>
              <w:spacing w:before="0" w:beforeAutospacing="0" w:after="120" w:afterAutospacing="0"/>
              <w:jc w:val="both"/>
            </w:pPr>
            <w:r w:rsidRPr="00956C59">
              <w:t>The authors thank the reviewer. The paper already includes a methodological structure with interconnected subsections:</w:t>
            </w:r>
          </w:p>
          <w:p w14:paraId="0A3D0C2B" w14:textId="77777777" w:rsidR="00677775" w:rsidRPr="00956C59" w:rsidRDefault="00677775" w:rsidP="00956C59">
            <w:pPr>
              <w:numPr>
                <w:ilvl w:val="0"/>
                <w:numId w:val="36"/>
              </w:numPr>
              <w:spacing w:after="120"/>
              <w:jc w:val="both"/>
            </w:pPr>
            <w:r w:rsidRPr="00956C59">
              <w:t xml:space="preserve">Section 5.1, Data Splitting (80/10/10 in temporal order, without shuffling, and excluding the four columns </w:t>
            </w:r>
            <w:r w:rsidRPr="00956C59">
              <w:lastRenderedPageBreak/>
              <w:t xml:space="preserve">rain_current/avg/max/min to prevent leakage); </w:t>
            </w:r>
          </w:p>
          <w:p w14:paraId="630883DE" w14:textId="77777777" w:rsidR="00677775" w:rsidRPr="00956C59" w:rsidRDefault="00677775" w:rsidP="00956C59">
            <w:pPr>
              <w:numPr>
                <w:ilvl w:val="0"/>
                <w:numId w:val="36"/>
              </w:numPr>
              <w:spacing w:after="120"/>
              <w:jc w:val="both"/>
            </w:pPr>
            <w:r w:rsidRPr="00956C59">
              <w:t xml:space="preserve">Section 5.2, Feature Engineering (seven groups of derived features, together with Equations (4) Lag, (5) Rolling, (6) Difference, and (7) Polynomial); </w:t>
            </w:r>
          </w:p>
          <w:p w14:paraId="58B7C8F8" w14:textId="77777777" w:rsidR="00677775" w:rsidRPr="00956C59" w:rsidRDefault="00677775" w:rsidP="00956C59">
            <w:pPr>
              <w:numPr>
                <w:ilvl w:val="0"/>
                <w:numId w:val="36"/>
              </w:numPr>
              <w:spacing w:after="120"/>
              <w:jc w:val="both"/>
            </w:pPr>
            <w:r w:rsidRPr="00956C59">
              <w:t xml:space="preserve">Section 5.3, Feature Selection, with the WeatherTransformPipeline consisting of four steps in the exact order shown in Table 3 (MissingValueHandler → OutlierHandler → CategoricalEncoder → WeatherScaler, fit-only-on-train); </w:t>
            </w:r>
          </w:p>
          <w:p w14:paraId="1DA5AC76" w14:textId="77777777" w:rsidR="00677775" w:rsidRPr="00956C59" w:rsidRDefault="00677775" w:rsidP="00956C59">
            <w:pPr>
              <w:numPr>
                <w:ilvl w:val="0"/>
                <w:numId w:val="36"/>
              </w:numPr>
              <w:spacing w:after="120"/>
              <w:jc w:val="both"/>
            </w:pPr>
            <w:r w:rsidRPr="00956C59">
              <w:t xml:space="preserve">Section 5.4.2, Stacking Ensemble, with a two-tier architecture, the diagram in Figure 8, and the detailed 10-step training procedure in Table 4, from Load Config to Save Artifacts; </w:t>
            </w:r>
          </w:p>
          <w:p w14:paraId="1A33D435" w14:textId="50CDBEC1" w:rsidR="00C65A9B" w:rsidRPr="00956C59" w:rsidRDefault="00677775" w:rsidP="00956C59">
            <w:pPr>
              <w:numPr>
                <w:ilvl w:val="0"/>
                <w:numId w:val="36"/>
              </w:numPr>
              <w:spacing w:after="120"/>
              <w:jc w:val="both"/>
            </w:pPr>
            <w:r w:rsidRPr="00956C59">
              <w:t>Section 5.5, Forecasting, divided into Load Artifacts – Input – Preprocessing – Predict – Output (Figure 9).</w:t>
            </w:r>
          </w:p>
        </w:tc>
      </w:tr>
      <w:tr w:rsidR="006A6EFB" w:rsidRPr="00956C59" w14:paraId="48CB74C0" w14:textId="77777777">
        <w:tc>
          <w:tcPr>
            <w:tcW w:w="720" w:type="dxa"/>
          </w:tcPr>
          <w:p w14:paraId="037DE7E3" w14:textId="77777777" w:rsidR="006A6EFB" w:rsidRPr="00956C59" w:rsidRDefault="006A6EFB">
            <w:pPr>
              <w:spacing w:before="40" w:after="40"/>
              <w:jc w:val="center"/>
            </w:pPr>
          </w:p>
        </w:tc>
        <w:tc>
          <w:tcPr>
            <w:tcW w:w="3240" w:type="dxa"/>
          </w:tcPr>
          <w:p w14:paraId="10359DB3" w14:textId="77777777" w:rsidR="006A6EFB" w:rsidRPr="00956C59" w:rsidRDefault="00000000">
            <w:pPr>
              <w:spacing w:before="40" w:after="40"/>
              <w:jc w:val="both"/>
            </w:pPr>
            <w:r w:rsidRPr="00956C59">
              <w:t>Comment (5): Figure quality is low.</w:t>
            </w:r>
          </w:p>
        </w:tc>
        <w:tc>
          <w:tcPr>
            <w:tcW w:w="4540" w:type="dxa"/>
          </w:tcPr>
          <w:p w14:paraId="73EF9246" w14:textId="7565C11F" w:rsidR="00C65A9B" w:rsidRPr="00956C59" w:rsidRDefault="00677775" w:rsidP="00956C59">
            <w:pPr>
              <w:spacing w:after="120"/>
              <w:jc w:val="both"/>
            </w:pPr>
            <w:r w:rsidRPr="00956C59">
              <w:t>The authors thank the reviewer. We have revised the image quality to the highest level possible.</w:t>
            </w:r>
          </w:p>
        </w:tc>
      </w:tr>
      <w:tr w:rsidR="006A6EFB" w:rsidRPr="00956C59" w14:paraId="6448872B" w14:textId="77777777">
        <w:tc>
          <w:tcPr>
            <w:tcW w:w="720" w:type="dxa"/>
          </w:tcPr>
          <w:p w14:paraId="404AC430" w14:textId="77777777" w:rsidR="006A6EFB" w:rsidRPr="00956C59" w:rsidRDefault="006A6EFB">
            <w:pPr>
              <w:spacing w:before="40" w:after="40"/>
              <w:jc w:val="center"/>
            </w:pPr>
          </w:p>
        </w:tc>
        <w:tc>
          <w:tcPr>
            <w:tcW w:w="3240" w:type="dxa"/>
          </w:tcPr>
          <w:p w14:paraId="0F55487F" w14:textId="77777777" w:rsidR="006A6EFB" w:rsidRPr="00956C59" w:rsidRDefault="00000000">
            <w:pPr>
              <w:spacing w:before="40" w:after="40"/>
              <w:jc w:val="both"/>
            </w:pPr>
            <w:r w:rsidRPr="00956C59">
              <w:t>Comment (6): Experiments lack weather-conditioned scenarios; metrics are not defined.</w:t>
            </w:r>
          </w:p>
        </w:tc>
        <w:tc>
          <w:tcPr>
            <w:tcW w:w="4540" w:type="dxa"/>
          </w:tcPr>
          <w:p w14:paraId="55CAE88F" w14:textId="32900856" w:rsidR="00C65A9B" w:rsidRPr="00956C59" w:rsidRDefault="00677775" w:rsidP="00956C59">
            <w:pPr>
              <w:spacing w:after="120"/>
              <w:jc w:val="both"/>
            </w:pPr>
            <w:r w:rsidRPr="00956C59">
              <w:t>The authors thank the reviewer. The paper has added Section 6.1.3, “Evaluation Scenarios.” Regarding the definitions of the metrics, these metrics have been reported in Table 8 (R², RMSE, MAE, MBE, Pearson r, and sMAPE), explained more clearly in Section 6.2.2, and their evaluation thresholds have been clarified in Section 6.1.2.</w:t>
            </w:r>
          </w:p>
        </w:tc>
      </w:tr>
      <w:tr w:rsidR="006A6EFB" w:rsidRPr="00956C59" w14:paraId="056B392E" w14:textId="77777777">
        <w:tc>
          <w:tcPr>
            <w:tcW w:w="720" w:type="dxa"/>
          </w:tcPr>
          <w:p w14:paraId="4D7678ED" w14:textId="77777777" w:rsidR="006A6EFB" w:rsidRPr="00956C59" w:rsidRDefault="006A6EFB">
            <w:pPr>
              <w:spacing w:before="40" w:after="40"/>
              <w:jc w:val="center"/>
            </w:pPr>
          </w:p>
        </w:tc>
        <w:tc>
          <w:tcPr>
            <w:tcW w:w="3240" w:type="dxa"/>
          </w:tcPr>
          <w:p w14:paraId="550A030C" w14:textId="77777777" w:rsidR="006A6EFB" w:rsidRPr="00956C59" w:rsidRDefault="00000000">
            <w:pPr>
              <w:spacing w:before="40" w:after="40"/>
              <w:jc w:val="both"/>
            </w:pPr>
            <w:r w:rsidRPr="00956C59">
              <w:t>Comment (7): Citations and references are not standardized.</w:t>
            </w:r>
          </w:p>
        </w:tc>
        <w:tc>
          <w:tcPr>
            <w:tcW w:w="4540" w:type="dxa"/>
          </w:tcPr>
          <w:p w14:paraId="7C23D339" w14:textId="4E20A2FB" w:rsidR="00C65A9B" w:rsidRPr="00956C59" w:rsidRDefault="00956C59" w:rsidP="00956C59">
            <w:pPr>
              <w:pStyle w:val="NormalWeb"/>
              <w:spacing w:before="0" w:beforeAutospacing="0" w:after="120" w:afterAutospacing="0"/>
              <w:jc w:val="both"/>
              <w:rPr>
                <w:lang w:val="vi-VN"/>
              </w:rPr>
            </w:pPr>
            <w:r w:rsidRPr="00956C59">
              <w:t>The authors thank the reviewer. The reference list has been revised in accordance with the required standard format.</w:t>
            </w:r>
          </w:p>
        </w:tc>
      </w:tr>
      <w:tr w:rsidR="006A6EFB" w:rsidRPr="00956C59" w14:paraId="7F38A0D1" w14:textId="77777777">
        <w:tc>
          <w:tcPr>
            <w:tcW w:w="720" w:type="dxa"/>
            <w:vAlign w:val="center"/>
          </w:tcPr>
          <w:p w14:paraId="7D7D5CC5" w14:textId="77777777" w:rsidR="006A6EFB" w:rsidRPr="00956C59" w:rsidRDefault="00000000">
            <w:pPr>
              <w:spacing w:before="40" w:after="40"/>
              <w:jc w:val="center"/>
              <w:rPr>
                <w:b/>
                <w:bCs/>
              </w:rPr>
            </w:pPr>
            <w:r w:rsidRPr="00956C59">
              <w:t>III</w:t>
            </w:r>
          </w:p>
        </w:tc>
        <w:tc>
          <w:tcPr>
            <w:tcW w:w="7780" w:type="dxa"/>
            <w:gridSpan w:val="2"/>
            <w:vAlign w:val="center"/>
          </w:tcPr>
          <w:p w14:paraId="4D5CE136" w14:textId="77777777" w:rsidR="006A6EFB" w:rsidRPr="00956C59" w:rsidRDefault="00000000">
            <w:pPr>
              <w:spacing w:before="40" w:after="40"/>
              <w:rPr>
                <w:b/>
                <w:bCs/>
              </w:rPr>
            </w:pPr>
            <w:r w:rsidRPr="00956C59">
              <w:t>Reviewer 3</w:t>
            </w:r>
          </w:p>
        </w:tc>
      </w:tr>
      <w:tr w:rsidR="006A6EFB" w:rsidRPr="00956C59" w14:paraId="4384D4CD" w14:textId="77777777">
        <w:tc>
          <w:tcPr>
            <w:tcW w:w="720" w:type="dxa"/>
          </w:tcPr>
          <w:p w14:paraId="3A7E67B7" w14:textId="77777777" w:rsidR="006A6EFB" w:rsidRPr="00956C59" w:rsidRDefault="006A6EFB">
            <w:pPr>
              <w:spacing w:before="40" w:after="40"/>
              <w:jc w:val="center"/>
            </w:pPr>
          </w:p>
        </w:tc>
        <w:tc>
          <w:tcPr>
            <w:tcW w:w="3240" w:type="dxa"/>
          </w:tcPr>
          <w:p w14:paraId="1E5D9FA4" w14:textId="77777777" w:rsidR="006A6EFB" w:rsidRPr="00956C59" w:rsidRDefault="00000000">
            <w:pPr>
              <w:spacing w:before="40" w:after="40"/>
              <w:jc w:val="both"/>
            </w:pPr>
            <w:r w:rsidRPr="00956C59">
              <w:t>Comment: No quantitative evaluation of CPU, RAM, training time, inference latency, model size.</w:t>
            </w:r>
          </w:p>
        </w:tc>
        <w:tc>
          <w:tcPr>
            <w:tcW w:w="4540" w:type="dxa"/>
          </w:tcPr>
          <w:p w14:paraId="7481F2ED" w14:textId="77777777" w:rsidR="00956C59" w:rsidRPr="00956C59" w:rsidRDefault="00956C59" w:rsidP="00956C59">
            <w:pPr>
              <w:pStyle w:val="NormalWeb"/>
              <w:spacing w:before="0" w:beforeAutospacing="0" w:after="120" w:afterAutospacing="0"/>
              <w:jc w:val="both"/>
            </w:pPr>
            <w:r w:rsidRPr="00956C59">
              <w:t>The authors thank the reviewer. The paper has included the following quantitative evidence:</w:t>
            </w:r>
          </w:p>
          <w:p w14:paraId="38516130" w14:textId="3783EFA7" w:rsidR="00956C59" w:rsidRPr="00956C59" w:rsidRDefault="00956C59" w:rsidP="00956C59">
            <w:pPr>
              <w:numPr>
                <w:ilvl w:val="0"/>
                <w:numId w:val="37"/>
              </w:numPr>
              <w:spacing w:after="120"/>
              <w:jc w:val="both"/>
            </w:pPr>
            <w:r w:rsidRPr="00956C59">
              <w:t>Section 6.1.4 and Figure 10 describe the configuration of the personal computer used for the experiments (without a GPU)</w:t>
            </w:r>
            <w:r>
              <w:rPr>
                <w:lang w:val="vi-VN"/>
              </w:rPr>
              <w:t>;</w:t>
            </w:r>
          </w:p>
          <w:p w14:paraId="250A4847" w14:textId="66BEED4D" w:rsidR="00956C59" w:rsidRPr="00956C59" w:rsidRDefault="00956C59" w:rsidP="00956C59">
            <w:pPr>
              <w:numPr>
                <w:ilvl w:val="0"/>
                <w:numId w:val="37"/>
              </w:numPr>
              <w:spacing w:after="120"/>
              <w:jc w:val="both"/>
            </w:pPr>
            <w:r w:rsidRPr="00956C59">
              <w:t xml:space="preserve">Section 6.2.3 and Table 12 provide a complete report of the artifact sizes: Model.pkl = 23.79 MB, </w:t>
            </w:r>
            <w:r w:rsidRPr="00956C59">
              <w:lastRenderedPageBreak/>
              <w:t>Transform_pipeline.pkl = 24.54 MB, Feature_list.pkl = 16.12 MB, Train_</w:t>
            </w:r>
            <w:proofErr w:type="gramStart"/>
            <w:r w:rsidRPr="00956C59">
              <w:t>info.json</w:t>
            </w:r>
            <w:proofErr w:type="gramEnd"/>
            <w:r w:rsidRPr="00956C59">
              <w:t xml:space="preserve"> = 3.39 MB, and Metrics.json = 1.59 MB</w:t>
            </w:r>
            <w:r>
              <w:rPr>
                <w:lang w:val="vi-VN"/>
              </w:rPr>
              <w:t>;</w:t>
            </w:r>
            <w:r w:rsidRPr="00956C59">
              <w:t xml:space="preserve"> </w:t>
            </w:r>
          </w:p>
          <w:p w14:paraId="61C7A7FF" w14:textId="77A3B8C5" w:rsidR="00C65A9B" w:rsidRPr="00956C59" w:rsidRDefault="00956C59" w:rsidP="00956C59">
            <w:pPr>
              <w:numPr>
                <w:ilvl w:val="0"/>
                <w:numId w:val="37"/>
              </w:numPr>
              <w:spacing w:after="120"/>
              <w:jc w:val="both"/>
            </w:pPr>
            <w:r w:rsidRPr="00956C59">
              <w:t>Table 13 (Section 6.2.4) clearly states that the training time of the Stacking model is at the level of “a few minutes to a few hours” on a standard CPU, in comparison with “several days to several weeks” on the supercomputers used for Pangu-Weather, GraphCast, and FourCastNet.</w:t>
            </w:r>
          </w:p>
        </w:tc>
      </w:tr>
      <w:tr w:rsidR="006A6EFB" w:rsidRPr="00956C59" w14:paraId="03BBCE06" w14:textId="77777777">
        <w:tc>
          <w:tcPr>
            <w:tcW w:w="720" w:type="dxa"/>
          </w:tcPr>
          <w:p w14:paraId="59E49D47" w14:textId="77777777" w:rsidR="006A6EFB" w:rsidRPr="00956C59" w:rsidRDefault="006A6EFB">
            <w:pPr>
              <w:spacing w:before="40" w:after="40"/>
              <w:jc w:val="center"/>
            </w:pPr>
          </w:p>
        </w:tc>
        <w:tc>
          <w:tcPr>
            <w:tcW w:w="3240" w:type="dxa"/>
          </w:tcPr>
          <w:p w14:paraId="3272A0B5" w14:textId="77777777" w:rsidR="006A6EFB" w:rsidRPr="00956C59" w:rsidRDefault="00000000">
            <w:pPr>
              <w:spacing w:before="40" w:after="40"/>
              <w:jc w:val="both"/>
            </w:pPr>
            <w:r w:rsidRPr="00956C59">
              <w:t>Comment: No full comparison among the 5 candidate models covering both accuracy and resource cost.</w:t>
            </w:r>
          </w:p>
        </w:tc>
        <w:tc>
          <w:tcPr>
            <w:tcW w:w="4540" w:type="dxa"/>
          </w:tcPr>
          <w:p w14:paraId="728C1984" w14:textId="569BDD4A" w:rsidR="00C65A9B" w:rsidRPr="00956C59" w:rsidRDefault="00956C59" w:rsidP="00956C59">
            <w:pPr>
              <w:spacing w:after="120"/>
              <w:jc w:val="both"/>
            </w:pPr>
            <w:r w:rsidRPr="00956C59">
              <w:t>The authors thank the reviewer. Section 2.2.1 has listed five candidate models (Random Forest, XGBoost, LightGBM, CatBoost, and Stacking Ensemble), and the authors have also added Table 2, entitled “Comparison of the Algorithms and Their Strengths When Combined.” Due to time constraints, however, the authors only evaluated the Stacking Ensemble model and did not assess the accuracy and resource consumption of each individual algorithm.</w:t>
            </w:r>
          </w:p>
        </w:tc>
      </w:tr>
      <w:tr w:rsidR="006A6EFB" w:rsidRPr="00956C59" w14:paraId="04115406" w14:textId="77777777">
        <w:tc>
          <w:tcPr>
            <w:tcW w:w="720" w:type="dxa"/>
          </w:tcPr>
          <w:p w14:paraId="56DB7367" w14:textId="77777777" w:rsidR="006A6EFB" w:rsidRPr="00956C59" w:rsidRDefault="006A6EFB">
            <w:pPr>
              <w:spacing w:before="40" w:after="40"/>
              <w:jc w:val="center"/>
            </w:pPr>
          </w:p>
        </w:tc>
        <w:tc>
          <w:tcPr>
            <w:tcW w:w="3240" w:type="dxa"/>
          </w:tcPr>
          <w:p w14:paraId="3BE70B3D" w14:textId="77777777" w:rsidR="006A6EFB" w:rsidRPr="00956C59" w:rsidRDefault="00000000">
            <w:pPr>
              <w:spacing w:before="40" w:after="40"/>
              <w:jc w:val="both"/>
            </w:pPr>
            <w:r w:rsidRPr="00956C59">
              <w:t>Comment: Regression results are modest (R² ≈ 0.35; MAE ≈ 0.56 mm); please analyze by rainfall intensity.</w:t>
            </w:r>
          </w:p>
        </w:tc>
        <w:tc>
          <w:tcPr>
            <w:tcW w:w="4540" w:type="dxa"/>
          </w:tcPr>
          <w:p w14:paraId="29A6EE51" w14:textId="767D117A" w:rsidR="00C65A9B" w:rsidRPr="00956C59" w:rsidRDefault="00956C59" w:rsidP="00956C59">
            <w:pPr>
              <w:spacing w:after="120"/>
              <w:jc w:val="both"/>
            </w:pPr>
            <w:r w:rsidRPr="00956C59">
              <w:t>The authors thank the reviewer. The paper has clearly defined four rainfall intensity categories in Section 6.1.3 (no rain = 0 mm / light rain ≤ 2.5 mm / moderate rain 2.5–7.5 mm / heavy rain &gt; 7.5 mm). In terms of the nature of the data, rain_total has a very high zero ratio (≈ 85.3% according to Table 1) and a heavy-tailed distribution, which causes the overall R² to be strongly affected by the no-rain group. We have revised the discussion in Section 6.2.1 to clarify two points: an R² of approximately 0.35 on the full dataset is an expected result in the context of zero-inflated and heavy-tailed data; the metrics with greater practical significance are Rain F1 = 86.22%, Accuracy = 80.70%, Recall = 88.21%, and CSI = 0.7578 for rainy-day detection, which support agricultural warning applications. At the same time, Section 7.2 now clearly states that the test set contains very few samples in the heavy rain group (&gt; 7.5 mm) — this is the current limitation because the data collection period fell in the dry season from December 2025 to March 2026, and it will be addressed when the dataset is expanded to include the rainy season.</w:t>
            </w:r>
          </w:p>
        </w:tc>
      </w:tr>
      <w:tr w:rsidR="006A6EFB" w:rsidRPr="00956C59" w14:paraId="1674F458" w14:textId="77777777">
        <w:tc>
          <w:tcPr>
            <w:tcW w:w="720" w:type="dxa"/>
          </w:tcPr>
          <w:p w14:paraId="27D11F4E" w14:textId="77777777" w:rsidR="006A6EFB" w:rsidRPr="00956C59" w:rsidRDefault="006A6EFB">
            <w:pPr>
              <w:spacing w:before="40" w:after="40"/>
              <w:jc w:val="center"/>
            </w:pPr>
          </w:p>
        </w:tc>
        <w:tc>
          <w:tcPr>
            <w:tcW w:w="3240" w:type="dxa"/>
          </w:tcPr>
          <w:p w14:paraId="1CAAC4DC" w14:textId="77777777" w:rsidR="006A6EFB" w:rsidRPr="00956C59" w:rsidRDefault="00000000">
            <w:pPr>
              <w:spacing w:before="40" w:after="40"/>
              <w:jc w:val="both"/>
            </w:pPr>
            <w:r w:rsidRPr="00956C59">
              <w:t>Comment: Only 5 provinces and 92 days — temper the generalization claim; position the work as a proof-of-concept.</w:t>
            </w:r>
          </w:p>
        </w:tc>
        <w:tc>
          <w:tcPr>
            <w:tcW w:w="4540" w:type="dxa"/>
          </w:tcPr>
          <w:p w14:paraId="5E4EF760" w14:textId="343767F5" w:rsidR="00956C59" w:rsidRPr="00956C59" w:rsidRDefault="00956C59" w:rsidP="00956C59">
            <w:pPr>
              <w:spacing w:after="120"/>
              <w:jc w:val="both"/>
              <w:rPr>
                <w:lang w:val="vi-VN"/>
              </w:rPr>
            </w:pPr>
            <w:r w:rsidRPr="00956C59">
              <w:t>The authors sincerely thank the reviewer. This comment is entirely valid, and the paper has explicitly acknowledged it in Section 7.2, “Limitations”: narrow geographical scope (five provinces in the Mekong Delta—An Giang, Ca Mau, Can Tho, Dong Thap, and Vinh Long), short data history (92 days), lack of important data sources (radar, satellite imagery, upper-atmosphere data, and NWP), forecasting of only one variable (rain_total), a fixed 24-hour forecasting horizon, and the lack of extreme rainfall samples in the test set. In response to the reviewer’s comment, we have also stated a plan for data expansion—accumulating at least two years of data and extending the study to other climate regions in order to evaluate generalization across seasons and geographical spaces.</w:t>
            </w:r>
          </w:p>
        </w:tc>
      </w:tr>
      <w:tr w:rsidR="006A6EFB" w:rsidRPr="00956C59" w14:paraId="77C9FFA2" w14:textId="77777777">
        <w:tc>
          <w:tcPr>
            <w:tcW w:w="720" w:type="dxa"/>
          </w:tcPr>
          <w:p w14:paraId="1FCE9EF9" w14:textId="77777777" w:rsidR="006A6EFB" w:rsidRPr="00956C59" w:rsidRDefault="006A6EFB">
            <w:pPr>
              <w:spacing w:before="40" w:after="40"/>
              <w:jc w:val="center"/>
            </w:pPr>
          </w:p>
        </w:tc>
        <w:tc>
          <w:tcPr>
            <w:tcW w:w="3240" w:type="dxa"/>
          </w:tcPr>
          <w:p w14:paraId="54B5897A" w14:textId="77777777" w:rsidR="006A6EFB" w:rsidRPr="00956C59" w:rsidRDefault="00000000">
            <w:pPr>
              <w:spacing w:before="40" w:after="40"/>
              <w:jc w:val="both"/>
            </w:pPr>
            <w:r w:rsidRPr="00956C59">
              <w:t>Comment: Clarify time-based split, samples per station, class imbalance, the rationale for the 0.1 mm threshold, and data leakage prevention in both time and space.</w:t>
            </w:r>
          </w:p>
        </w:tc>
        <w:tc>
          <w:tcPr>
            <w:tcW w:w="4540" w:type="dxa"/>
          </w:tcPr>
          <w:p w14:paraId="09E445F8" w14:textId="77777777" w:rsidR="00956C59" w:rsidRPr="00956C59" w:rsidRDefault="00956C59" w:rsidP="00956C59">
            <w:pPr>
              <w:pStyle w:val="NormalWeb"/>
              <w:spacing w:before="0" w:beforeAutospacing="0" w:after="120" w:afterAutospacing="0"/>
              <w:jc w:val="both"/>
            </w:pPr>
            <w:r w:rsidRPr="00956C59">
              <w:t>The authors thank the reviewer. The paper includes the following information:</w:t>
            </w:r>
          </w:p>
          <w:p w14:paraId="155CE355" w14:textId="0889477C" w:rsidR="00956C59" w:rsidRPr="00956C59" w:rsidRDefault="00956C59" w:rsidP="00956C59">
            <w:pPr>
              <w:numPr>
                <w:ilvl w:val="0"/>
                <w:numId w:val="38"/>
              </w:numPr>
              <w:spacing w:after="120"/>
              <w:jc w:val="both"/>
            </w:pPr>
            <w:r w:rsidRPr="00956C59">
              <w:rPr>
                <w:rStyle w:val="Strong"/>
                <w:b w:val="0"/>
                <w:bCs w:val="0"/>
              </w:rPr>
              <w:t>Temporal data splitting</w:t>
            </w:r>
            <w:r w:rsidRPr="00956C59">
              <w:t xml:space="preserve"> – Section 5.1 clearly states an 80/10/10 split without shuffling, sorted by time, with the numbers of samples in each set as follows: train 289,156, validation 36,144, and test 36,145</w:t>
            </w:r>
            <w:r>
              <w:rPr>
                <w:lang w:val="vi-VN"/>
              </w:rPr>
              <w:t>;</w:t>
            </w:r>
            <w:r w:rsidRPr="00956C59">
              <w:t xml:space="preserve"> </w:t>
            </w:r>
          </w:p>
          <w:p w14:paraId="2789FC1D" w14:textId="1E2F77D2" w:rsidR="00956C59" w:rsidRPr="00956C59" w:rsidRDefault="00956C59" w:rsidP="00956C59">
            <w:pPr>
              <w:numPr>
                <w:ilvl w:val="0"/>
                <w:numId w:val="38"/>
              </w:numPr>
              <w:spacing w:after="120"/>
              <w:jc w:val="both"/>
            </w:pPr>
            <w:r w:rsidRPr="00956C59">
              <w:rPr>
                <w:rStyle w:val="Strong"/>
                <w:b w:val="0"/>
                <w:bCs w:val="0"/>
              </w:rPr>
              <w:t>Class imbalance</w:t>
            </w:r>
            <w:r w:rsidRPr="00956C59">
              <w:t xml:space="preserve"> – Section 6.1.2 clearly states the proportion of approximately 52.1% no-rain / 47.9% rain in the training set (based on the 0.1 mm threshold); Table 1 further reports the actual zero ratio of rain_total as approximately 85.3%</w:t>
            </w:r>
            <w:r>
              <w:rPr>
                <w:lang w:val="vi-VN"/>
              </w:rPr>
              <w:t>;</w:t>
            </w:r>
          </w:p>
          <w:p w14:paraId="73999BE8" w14:textId="73C3E765" w:rsidR="00956C59" w:rsidRPr="00956C59" w:rsidRDefault="00956C59" w:rsidP="00956C59">
            <w:pPr>
              <w:numPr>
                <w:ilvl w:val="0"/>
                <w:numId w:val="38"/>
              </w:numPr>
              <w:spacing w:after="120"/>
              <w:jc w:val="both"/>
            </w:pPr>
            <w:r w:rsidRPr="00956C59">
              <w:rPr>
                <w:rStyle w:val="Strong"/>
                <w:b w:val="0"/>
                <w:bCs w:val="0"/>
              </w:rPr>
              <w:t>Explanation of the 0.1 mm threshold</w:t>
            </w:r>
            <w:r w:rsidRPr="00956C59">
              <w:t xml:space="preserve"> – the authors have also added an explanation in Section 6.1.2. Specifically, in many studies, DRT is arbitrarily defined as 0.1 mm/day because this is the typical accuracy of most common rain gauges (Moon et al. 1994; Martín-Vide and Gómez 1999; Tennant and Hewitson 2002)</w:t>
            </w:r>
            <w:r>
              <w:rPr>
                <w:lang w:val="vi-VN"/>
              </w:rPr>
              <w:t>;</w:t>
            </w:r>
          </w:p>
          <w:p w14:paraId="3DE7919D" w14:textId="567D63B5" w:rsidR="00C65A9B" w:rsidRPr="00956C59" w:rsidRDefault="00956C59" w:rsidP="00956C59">
            <w:pPr>
              <w:numPr>
                <w:ilvl w:val="0"/>
                <w:numId w:val="38"/>
              </w:numPr>
              <w:spacing w:after="120"/>
              <w:jc w:val="both"/>
            </w:pPr>
            <w:r w:rsidRPr="00956C59">
              <w:rPr>
                <w:rStyle w:val="Strong"/>
                <w:b w:val="0"/>
                <w:bCs w:val="0"/>
              </w:rPr>
              <w:t>Prevention of temporal leakage</w:t>
            </w:r>
            <w:r w:rsidRPr="00956C59">
              <w:t xml:space="preserve"> – Section 5.1 excludes the four columns rain_current, rain_avg, rain_max, and rain_min; Section 5.4.2 uses TimeSeriesSplit (n_splits = 8) for OOF; and the entire WeatherTransformPipeline is fit-only-on-train (Section 5.3, Table 3).</w:t>
            </w:r>
          </w:p>
        </w:tc>
      </w:tr>
      <w:tr w:rsidR="006A6EFB" w:rsidRPr="00956C59" w14:paraId="787EEA76" w14:textId="77777777">
        <w:tc>
          <w:tcPr>
            <w:tcW w:w="720" w:type="dxa"/>
          </w:tcPr>
          <w:p w14:paraId="1B60F49F" w14:textId="77777777" w:rsidR="006A6EFB" w:rsidRPr="00956C59" w:rsidRDefault="006A6EFB">
            <w:pPr>
              <w:spacing w:before="40" w:after="40"/>
              <w:jc w:val="center"/>
            </w:pPr>
          </w:p>
        </w:tc>
        <w:tc>
          <w:tcPr>
            <w:tcW w:w="3240" w:type="dxa"/>
          </w:tcPr>
          <w:p w14:paraId="71953A85" w14:textId="77777777" w:rsidR="006A6EFB" w:rsidRPr="00956C59" w:rsidRDefault="00000000">
            <w:pPr>
              <w:spacing w:before="40" w:after="40"/>
              <w:jc w:val="both"/>
            </w:pPr>
            <w:r w:rsidRPr="00956C59">
              <w:t>Comment: Ablation needed (remove SHAP, remove polynomial features, remove classification/regression branch).</w:t>
            </w:r>
          </w:p>
        </w:tc>
        <w:tc>
          <w:tcPr>
            <w:tcW w:w="4540" w:type="dxa"/>
          </w:tcPr>
          <w:p w14:paraId="04F2FA74" w14:textId="165BFDD0" w:rsidR="00C65A9B" w:rsidRPr="00956C59" w:rsidRDefault="00956C59" w:rsidP="00956C59">
            <w:pPr>
              <w:spacing w:after="120"/>
              <w:jc w:val="both"/>
            </w:pPr>
            <w:r w:rsidRPr="00956C59">
              <w:t>The authors sincerely thank the reviewer. The current version of the paper does not yet include a complete ablation study—this is a reasonable limitation pointed out by the reviewer. At present, due to time constraints, the authors are unable to add this part.</w:t>
            </w:r>
          </w:p>
        </w:tc>
      </w:tr>
      <w:tr w:rsidR="006A6EFB" w:rsidRPr="00956C59" w14:paraId="1DBFF0B7" w14:textId="77777777">
        <w:tc>
          <w:tcPr>
            <w:tcW w:w="720" w:type="dxa"/>
          </w:tcPr>
          <w:p w14:paraId="37F5A528" w14:textId="77777777" w:rsidR="006A6EFB" w:rsidRPr="00956C59" w:rsidRDefault="006A6EFB">
            <w:pPr>
              <w:spacing w:before="40" w:after="40"/>
              <w:jc w:val="center"/>
            </w:pPr>
          </w:p>
        </w:tc>
        <w:tc>
          <w:tcPr>
            <w:tcW w:w="3240" w:type="dxa"/>
          </w:tcPr>
          <w:p w14:paraId="65CDC5C6" w14:textId="77777777" w:rsidR="006A6EFB" w:rsidRPr="00956C59" w:rsidRDefault="00000000">
            <w:pPr>
              <w:spacing w:before="40" w:after="40"/>
              <w:jc w:val="both"/>
            </w:pPr>
            <w:r w:rsidRPr="00956C59">
              <w:t>Comment: A dedicated evaluation for heavy/extreme rainfall is needed.</w:t>
            </w:r>
          </w:p>
        </w:tc>
        <w:tc>
          <w:tcPr>
            <w:tcW w:w="4540" w:type="dxa"/>
          </w:tcPr>
          <w:p w14:paraId="22291965" w14:textId="34FA9DD1" w:rsidR="00C65A9B" w:rsidRPr="00956C59" w:rsidRDefault="00956C59" w:rsidP="00956C59">
            <w:pPr>
              <w:spacing w:after="120"/>
              <w:jc w:val="both"/>
            </w:pPr>
            <w:r w:rsidRPr="00956C59">
              <w:t>The authors sincerely thank the reviewer. According to Section 7.2, the current test set contains 0 samples with rainfall &gt; 7.5 mm—the reason is that the data collection period fell entirely within the dry season (12/2025–03/2026) in the Mekong Delta, during which heavy rainfall events were almost absent. As a result, reporting separate metrics for the heavy or extreme rainfall group cannot yet be carried out reliably in the current version.</w:t>
            </w:r>
          </w:p>
        </w:tc>
      </w:tr>
      <w:tr w:rsidR="006A6EFB" w:rsidRPr="00956C59" w14:paraId="13F75F82" w14:textId="77777777">
        <w:tc>
          <w:tcPr>
            <w:tcW w:w="720" w:type="dxa"/>
          </w:tcPr>
          <w:p w14:paraId="678258B9" w14:textId="77777777" w:rsidR="006A6EFB" w:rsidRPr="00956C59" w:rsidRDefault="006A6EFB">
            <w:pPr>
              <w:spacing w:before="40" w:after="40"/>
              <w:jc w:val="center"/>
            </w:pPr>
          </w:p>
        </w:tc>
        <w:tc>
          <w:tcPr>
            <w:tcW w:w="3240" w:type="dxa"/>
          </w:tcPr>
          <w:p w14:paraId="0E928C8C" w14:textId="77777777" w:rsidR="006A6EFB" w:rsidRPr="00956C59" w:rsidRDefault="00000000">
            <w:pPr>
              <w:spacing w:before="40" w:after="40"/>
              <w:jc w:val="both"/>
            </w:pPr>
            <w:r w:rsidRPr="00956C59">
              <w:t>Comment: Fix spelling ('Forecast' not 'Forcast'); simplify crowded diagrams; standardize English terminology and references.</w:t>
            </w:r>
          </w:p>
        </w:tc>
        <w:tc>
          <w:tcPr>
            <w:tcW w:w="4540" w:type="dxa"/>
          </w:tcPr>
          <w:p w14:paraId="41124FB9" w14:textId="77777777" w:rsidR="00956C59" w:rsidRPr="00956C59" w:rsidRDefault="00956C59" w:rsidP="00956C59">
            <w:pPr>
              <w:pStyle w:val="NormalWeb"/>
              <w:spacing w:before="0" w:beforeAutospacing="0" w:after="120" w:afterAutospacing="0"/>
              <w:jc w:val="both"/>
            </w:pPr>
            <w:r w:rsidRPr="00956C59">
              <w:t>The authors thank the reviewer. We have fully implemented the following revisions:</w:t>
            </w:r>
          </w:p>
          <w:p w14:paraId="76893FC0" w14:textId="6B9BAAC0" w:rsidR="00956C59" w:rsidRPr="00956C59" w:rsidRDefault="00956C59" w:rsidP="00956C59">
            <w:pPr>
              <w:numPr>
                <w:ilvl w:val="0"/>
                <w:numId w:val="39"/>
              </w:numPr>
              <w:spacing w:after="120"/>
              <w:jc w:val="both"/>
            </w:pPr>
            <w:r w:rsidRPr="00956C59">
              <w:t>Corrected all instances of “Forcast” to “Forecast”</w:t>
            </w:r>
            <w:r>
              <w:rPr>
                <w:lang w:val="vi-VN"/>
              </w:rPr>
              <w:t>;</w:t>
            </w:r>
          </w:p>
          <w:p w14:paraId="0A5F96E6" w14:textId="6987D91B" w:rsidR="00956C59" w:rsidRPr="00956C59" w:rsidRDefault="00956C59" w:rsidP="00956C59">
            <w:pPr>
              <w:numPr>
                <w:ilvl w:val="0"/>
                <w:numId w:val="39"/>
              </w:numPr>
              <w:spacing w:after="120"/>
              <w:jc w:val="both"/>
            </w:pPr>
            <w:r w:rsidRPr="00956C59">
              <w:t>The current diagrams already follow the team’s standard format, so they cannot be further simplified; the authors could only improve their quality to facilitate easier viewing</w:t>
            </w:r>
            <w:r>
              <w:rPr>
                <w:lang w:val="vi-VN"/>
              </w:rPr>
              <w:t>;</w:t>
            </w:r>
            <w:r w:rsidRPr="00956C59">
              <w:t xml:space="preserve"> </w:t>
            </w:r>
          </w:p>
          <w:p w14:paraId="102CA97C" w14:textId="301215AD" w:rsidR="00956C59" w:rsidRPr="00956C59" w:rsidRDefault="00956C59" w:rsidP="00956C59">
            <w:pPr>
              <w:numPr>
                <w:ilvl w:val="0"/>
                <w:numId w:val="39"/>
              </w:numPr>
              <w:spacing w:after="120"/>
              <w:jc w:val="both"/>
            </w:pPr>
            <w:r w:rsidRPr="00956C59">
              <w:t>The authors have standardized the English terminology throughout the paper</w:t>
            </w:r>
            <w:r>
              <w:rPr>
                <w:lang w:val="vi-VN"/>
              </w:rPr>
              <w:t>;</w:t>
            </w:r>
          </w:p>
          <w:p w14:paraId="2F48B93F" w14:textId="11A1CC95" w:rsidR="00C65A9B" w:rsidRPr="00956C59" w:rsidRDefault="00956C59" w:rsidP="00956C59">
            <w:pPr>
              <w:numPr>
                <w:ilvl w:val="0"/>
                <w:numId w:val="39"/>
              </w:numPr>
              <w:spacing w:after="120"/>
              <w:jc w:val="both"/>
            </w:pPr>
            <w:r w:rsidRPr="00956C59">
              <w:t xml:space="preserve">The references have been standardized in accordance with the IEEE format. </w:t>
            </w:r>
          </w:p>
        </w:tc>
      </w:tr>
    </w:tbl>
    <w:p w14:paraId="1417CBDB" w14:textId="77777777" w:rsidR="006A6EFB" w:rsidRPr="00956C59" w:rsidRDefault="006A6EFB">
      <w:pPr>
        <w:ind w:firstLine="284"/>
        <w:jc w:val="both"/>
      </w:pPr>
    </w:p>
    <w:p w14:paraId="4EEE0BC1" w14:textId="77777777" w:rsidR="00956C59" w:rsidRPr="00956C59" w:rsidRDefault="00956C59" w:rsidP="00956C59">
      <w:pPr>
        <w:pStyle w:val="NormalWeb"/>
        <w:spacing w:before="0" w:beforeAutospacing="0" w:after="120" w:afterAutospacing="0"/>
        <w:jc w:val="both"/>
      </w:pPr>
      <w:bookmarkStart w:id="0" w:name="_heading=h.wp2r35cqiiyr" w:colFirst="0" w:colLast="0"/>
      <w:bookmarkEnd w:id="0"/>
      <w:r w:rsidRPr="00956C59">
        <w:t>The above constitutes the complete response of the Author(s)/Research Team to the Reviewer’s comments. We would like to express our sincere and profound gratitude to the Reviewer for the thoughtful comments, valuable suggestions, and constructive recommendations provided for our manuscript. These comments have not only enabled us to carefully review, revise, and improve the paper, but have also contributed significantly to enhancing its scientific quality, rigor, and academic value.</w:t>
      </w:r>
    </w:p>
    <w:p w14:paraId="1D45D6DD" w14:textId="77777777" w:rsidR="00956C59" w:rsidRPr="00956C59" w:rsidRDefault="00956C59" w:rsidP="00956C59">
      <w:pPr>
        <w:pStyle w:val="NormalWeb"/>
        <w:spacing w:before="0" w:beforeAutospacing="0" w:after="120" w:afterAutospacing="0"/>
        <w:jc w:val="both"/>
      </w:pPr>
      <w:r w:rsidRPr="00956C59">
        <w:t>We deeply appreciate the Reviewer’s insightful feedback and have made every effort to address and incorporate the comments to the fullest extent possible. We hope that the revisions made adequately reflect the authors’ earnest attitude, academic responsibility, and genuine commitment to improving this research.</w:t>
      </w:r>
    </w:p>
    <w:p w14:paraId="23DDAAE2" w14:textId="4669D598" w:rsidR="006A6EFB" w:rsidRPr="00956C59" w:rsidRDefault="00956C59" w:rsidP="00956C59">
      <w:pPr>
        <w:pStyle w:val="NormalWeb"/>
        <w:spacing w:before="0" w:beforeAutospacing="0" w:after="120" w:afterAutospacing="0"/>
        <w:jc w:val="both"/>
        <w:rPr>
          <w:lang w:val="vi-VN"/>
        </w:rPr>
      </w:pPr>
      <w:r w:rsidRPr="00956C59">
        <w:rPr>
          <w:rStyle w:val="Strong"/>
        </w:rPr>
        <w:t>Respectfully yours.</w:t>
      </w:r>
    </w:p>
    <w:p w14:paraId="09F16A6F" w14:textId="77777777" w:rsidR="006A6EFB" w:rsidRPr="00956C59" w:rsidRDefault="006A6EFB" w:rsidP="00956C59">
      <w:pPr>
        <w:spacing w:after="120"/>
        <w:jc w:val="both"/>
      </w:pPr>
      <w:bookmarkStart w:id="1" w:name="_heading=h.1yvn0ps1qp3" w:colFirst="0" w:colLast="0"/>
      <w:bookmarkEnd w:id="1"/>
    </w:p>
    <w:sectPr w:rsidR="006A6EFB" w:rsidRPr="00956C59">
      <w:pgSz w:w="11907" w:h="16840"/>
      <w:pgMar w:top="851" w:right="1134" w:bottom="851"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32816A9-4660-AC4A-9D57-80601E38636B}"/>
    <w:embedBold r:id="rId2" w:fontKey="{103BC26D-0AC0-B946-9A98-AAC92B29F103}"/>
  </w:font>
  <w:font w:name="Calibri">
    <w:panose1 w:val="020F0502020204030204"/>
    <w:charset w:val="00"/>
    <w:family w:val="swiss"/>
    <w:pitch w:val="variable"/>
    <w:sig w:usb0="E4002EFF" w:usb1="C200247B" w:usb2="00000009" w:usb3="00000000" w:csb0="000001FF" w:csb1="00000000"/>
    <w:embedRegular r:id="rId3" w:fontKey="{32FC24C6-BB73-C849-8790-7FF490D7C52A}"/>
  </w:font>
  <w:font w:name="Georgia">
    <w:panose1 w:val="02040502050405020303"/>
    <w:charset w:val="00"/>
    <w:family w:val="roman"/>
    <w:pitch w:val="variable"/>
    <w:sig w:usb0="00000287" w:usb1="00000000" w:usb2="00000000" w:usb3="00000000" w:csb0="0000009F" w:csb1="00000000"/>
    <w:embedItalic r:id="rId4" w:fontKey="{3A25EFE0-149D-0F4B-AB80-FC6F7643749F}"/>
  </w:font>
  <w:font w:name="Arial">
    <w:panose1 w:val="020B0604020202020204"/>
    <w:charset w:val="00"/>
    <w:family w:val="swiss"/>
    <w:pitch w:val="variable"/>
    <w:sig w:usb0="E0002EFF" w:usb1="C000785B" w:usb2="00000009" w:usb3="00000000" w:csb0="000001FF" w:csb1="00000000"/>
    <w:embedRegular r:id="rId5" w:fontKey="{0160D6F9-D9A5-874F-BD22-BE96FF0EDB6F}"/>
  </w:font>
  <w:font w:name="Calibri Light">
    <w:panose1 w:val="020F0302020204030204"/>
    <w:charset w:val="00"/>
    <w:family w:val="swiss"/>
    <w:pitch w:val="variable"/>
    <w:sig w:usb0="E4002EFF" w:usb1="C200247B" w:usb2="00000009" w:usb3="00000000" w:csb0="000001FF" w:csb1="00000000"/>
    <w:embedRegular r:id="rId6" w:fontKey="{D8EC184C-2319-1140-8967-15743D94F2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838"/>
    <w:multiLevelType w:val="hybridMultilevel"/>
    <w:tmpl w:val="B3600A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66644"/>
    <w:multiLevelType w:val="multilevel"/>
    <w:tmpl w:val="0F8A9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77526"/>
    <w:multiLevelType w:val="hybridMultilevel"/>
    <w:tmpl w:val="373C7D06"/>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974AF1"/>
    <w:multiLevelType w:val="hybridMultilevel"/>
    <w:tmpl w:val="366C445E"/>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325E65"/>
    <w:multiLevelType w:val="multilevel"/>
    <w:tmpl w:val="48509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90C11"/>
    <w:multiLevelType w:val="hybridMultilevel"/>
    <w:tmpl w:val="BCBAB8D4"/>
    <w:lvl w:ilvl="0" w:tplc="A28660EC">
      <w:start w:val="1"/>
      <w:numFmt w:val="lowerRoman"/>
      <w:lvlText w:val="(%1)"/>
      <w:lvlJc w:val="left"/>
      <w:pPr>
        <w:ind w:left="1080" w:hanging="720"/>
      </w:pPr>
      <w:rPr>
        <w:rFonts w:ascii="Times New Roman" w:hAnsi="Times New Roman"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861226"/>
    <w:multiLevelType w:val="multilevel"/>
    <w:tmpl w:val="DD84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662E92"/>
    <w:multiLevelType w:val="hybridMultilevel"/>
    <w:tmpl w:val="9BF6A9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912F9D"/>
    <w:multiLevelType w:val="hybridMultilevel"/>
    <w:tmpl w:val="D85CD95C"/>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CD1E72"/>
    <w:multiLevelType w:val="hybridMultilevel"/>
    <w:tmpl w:val="40E88B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97620D"/>
    <w:multiLevelType w:val="multilevel"/>
    <w:tmpl w:val="A8AC5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6955F4"/>
    <w:multiLevelType w:val="hybridMultilevel"/>
    <w:tmpl w:val="3BD27A1A"/>
    <w:lvl w:ilvl="0" w:tplc="D93208C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833EA6"/>
    <w:multiLevelType w:val="hybridMultilevel"/>
    <w:tmpl w:val="CA128826"/>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633E55"/>
    <w:multiLevelType w:val="hybridMultilevel"/>
    <w:tmpl w:val="2F344BFC"/>
    <w:lvl w:ilvl="0" w:tplc="51EE921E">
      <w:start w:val="1"/>
      <w:numFmt w:val="decimal"/>
      <w:lvlText w:val="(%1)"/>
      <w:lvlJc w:val="left"/>
      <w:pPr>
        <w:ind w:left="720" w:hanging="360"/>
      </w:pPr>
      <w:rPr>
        <w:rFonts w:ascii="Times New Roman" w:hAnsi="Times New Roman"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ED54DD9"/>
    <w:multiLevelType w:val="hybridMultilevel"/>
    <w:tmpl w:val="5B4001A6"/>
    <w:lvl w:ilvl="0" w:tplc="8EA85556">
      <w:start w:val="1"/>
      <w:numFmt w:val="lowerRoman"/>
      <w:lvlText w:val="(%1)"/>
      <w:lvlJc w:val="left"/>
      <w:pPr>
        <w:ind w:left="1080" w:hanging="720"/>
      </w:pPr>
      <w:rPr>
        <w:rFonts w:ascii="Times New Roman" w:hAnsi="Times New Roman"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6050AD1"/>
    <w:multiLevelType w:val="hybridMultilevel"/>
    <w:tmpl w:val="CDEA21AC"/>
    <w:lvl w:ilvl="0" w:tplc="BC36F75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5B6CBB"/>
    <w:multiLevelType w:val="hybridMultilevel"/>
    <w:tmpl w:val="21146360"/>
    <w:lvl w:ilvl="0" w:tplc="845AEA06">
      <w:start w:val="1"/>
      <w:numFmt w:val="lowerRoman"/>
      <w:lvlText w:val="(%1)"/>
      <w:lvlJc w:val="left"/>
      <w:pPr>
        <w:ind w:left="1080" w:hanging="720"/>
      </w:pPr>
      <w:rPr>
        <w:rFonts w:ascii="Times New Roman" w:hAnsi="Times New Roman"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F0274E3"/>
    <w:multiLevelType w:val="hybridMultilevel"/>
    <w:tmpl w:val="EE0CC9CE"/>
    <w:lvl w:ilvl="0" w:tplc="56FECFA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1E05ED9"/>
    <w:multiLevelType w:val="hybridMultilevel"/>
    <w:tmpl w:val="0264F306"/>
    <w:lvl w:ilvl="0" w:tplc="845AEA06">
      <w:start w:val="1"/>
      <w:numFmt w:val="lowerRoman"/>
      <w:lvlText w:val="(%1)"/>
      <w:lvlJc w:val="left"/>
      <w:pPr>
        <w:ind w:left="1440" w:hanging="720"/>
      </w:pPr>
      <w:rPr>
        <w:rFonts w:ascii="Times New Roman" w:hAnsi="Times New Roman" w:hint="default"/>
        <w:sz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444F5A2A"/>
    <w:multiLevelType w:val="hybridMultilevel"/>
    <w:tmpl w:val="7FB81ED2"/>
    <w:lvl w:ilvl="0" w:tplc="1D2A316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7D16A06"/>
    <w:multiLevelType w:val="hybridMultilevel"/>
    <w:tmpl w:val="51E4F1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FE720FC"/>
    <w:multiLevelType w:val="multilevel"/>
    <w:tmpl w:val="48FA0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F6472A"/>
    <w:multiLevelType w:val="hybridMultilevel"/>
    <w:tmpl w:val="CE7AB96E"/>
    <w:lvl w:ilvl="0" w:tplc="845AEA06">
      <w:start w:val="1"/>
      <w:numFmt w:val="lowerRoman"/>
      <w:lvlText w:val="(%1)"/>
      <w:lvlJc w:val="left"/>
      <w:pPr>
        <w:ind w:left="1080" w:hanging="720"/>
      </w:pPr>
      <w:rPr>
        <w:rFonts w:ascii="Times New Roman" w:hAnsi="Times New Roman"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3756EEB"/>
    <w:multiLevelType w:val="multilevel"/>
    <w:tmpl w:val="040C8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99344C"/>
    <w:multiLevelType w:val="multilevel"/>
    <w:tmpl w:val="1708E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474279"/>
    <w:multiLevelType w:val="multilevel"/>
    <w:tmpl w:val="AEF2E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FB187D"/>
    <w:multiLevelType w:val="hybridMultilevel"/>
    <w:tmpl w:val="6A26B670"/>
    <w:lvl w:ilvl="0" w:tplc="845AEA06">
      <w:start w:val="1"/>
      <w:numFmt w:val="lowerRoman"/>
      <w:lvlText w:val="(%1)"/>
      <w:lvlJc w:val="left"/>
      <w:pPr>
        <w:ind w:left="1080" w:hanging="720"/>
      </w:pPr>
      <w:rPr>
        <w:rFonts w:ascii="Times New Roman" w:hAnsi="Times New Roman"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70C3297"/>
    <w:multiLevelType w:val="hybridMultilevel"/>
    <w:tmpl w:val="F37C6B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7BF797F"/>
    <w:multiLevelType w:val="hybridMultilevel"/>
    <w:tmpl w:val="92F4FF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9BE290E"/>
    <w:multiLevelType w:val="hybridMultilevel"/>
    <w:tmpl w:val="4E7C6FDA"/>
    <w:lvl w:ilvl="0" w:tplc="51EE921E">
      <w:start w:val="1"/>
      <w:numFmt w:val="decimal"/>
      <w:lvlText w:val="(%1)"/>
      <w:lvlJc w:val="left"/>
      <w:pPr>
        <w:ind w:left="720" w:hanging="360"/>
      </w:pPr>
      <w:rPr>
        <w:rFonts w:ascii="Times New Roman" w:hAnsi="Times New Roman"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DA26C46"/>
    <w:multiLevelType w:val="multilevel"/>
    <w:tmpl w:val="FF90E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123CDC"/>
    <w:multiLevelType w:val="hybridMultilevel"/>
    <w:tmpl w:val="E57682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13F3DED"/>
    <w:multiLevelType w:val="hybridMultilevel"/>
    <w:tmpl w:val="EC5C2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6626DE"/>
    <w:multiLevelType w:val="hybridMultilevel"/>
    <w:tmpl w:val="797058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2FB60B4"/>
    <w:multiLevelType w:val="hybridMultilevel"/>
    <w:tmpl w:val="B7B29A5A"/>
    <w:lvl w:ilvl="0" w:tplc="63F05A90">
      <w:start w:val="1"/>
      <w:numFmt w:val="lowerRoman"/>
      <w:lvlText w:val="(%1)"/>
      <w:lvlJc w:val="left"/>
      <w:pPr>
        <w:ind w:left="1080" w:hanging="720"/>
      </w:pPr>
      <w:rPr>
        <w:rFonts w:ascii="Times New Roman" w:hAnsi="Times New Roman"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4EA1866"/>
    <w:multiLevelType w:val="hybridMultilevel"/>
    <w:tmpl w:val="B90447A8"/>
    <w:lvl w:ilvl="0" w:tplc="062C0BAA">
      <w:start w:val="1"/>
      <w:numFmt w:val="lowerRoman"/>
      <w:lvlText w:val="(%1)"/>
      <w:lvlJc w:val="left"/>
      <w:pPr>
        <w:ind w:left="1080" w:hanging="720"/>
      </w:pPr>
      <w:rPr>
        <w:rFonts w:ascii="Times New Roman" w:hAnsi="Times New Roman"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790129A"/>
    <w:multiLevelType w:val="hybridMultilevel"/>
    <w:tmpl w:val="80A016B4"/>
    <w:lvl w:ilvl="0" w:tplc="845AEA06">
      <w:start w:val="1"/>
      <w:numFmt w:val="lowerRoman"/>
      <w:lvlText w:val="(%1)"/>
      <w:lvlJc w:val="left"/>
      <w:pPr>
        <w:ind w:left="1080" w:hanging="720"/>
      </w:pPr>
      <w:rPr>
        <w:rFonts w:ascii="Times New Roman" w:hAnsi="Times New Roman"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ADA4DF6"/>
    <w:multiLevelType w:val="hybridMultilevel"/>
    <w:tmpl w:val="37448916"/>
    <w:lvl w:ilvl="0" w:tplc="0809000F">
      <w:start w:val="1"/>
      <w:numFmt w:val="decimal"/>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DA56B33"/>
    <w:multiLevelType w:val="hybridMultilevel"/>
    <w:tmpl w:val="00145A4A"/>
    <w:lvl w:ilvl="0" w:tplc="0809000F">
      <w:start w:val="1"/>
      <w:numFmt w:val="decimal"/>
      <w:lvlText w:val="%1."/>
      <w:lvlJc w:val="left"/>
      <w:pPr>
        <w:ind w:left="720" w:hanging="360"/>
      </w:pPr>
      <w:rPr>
        <w:rFonts w:hint="default"/>
        <w:sz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954942975">
    <w:abstractNumId w:val="27"/>
  </w:num>
  <w:num w:numId="2" w16cid:durableId="704721441">
    <w:abstractNumId w:val="14"/>
  </w:num>
  <w:num w:numId="3" w16cid:durableId="157811372">
    <w:abstractNumId w:val="9"/>
  </w:num>
  <w:num w:numId="4" w16cid:durableId="1104613404">
    <w:abstractNumId w:val="20"/>
  </w:num>
  <w:num w:numId="5" w16cid:durableId="1325747173">
    <w:abstractNumId w:val="36"/>
  </w:num>
  <w:num w:numId="6" w16cid:durableId="1465387533">
    <w:abstractNumId w:val="26"/>
  </w:num>
  <w:num w:numId="7" w16cid:durableId="1302081200">
    <w:abstractNumId w:val="18"/>
  </w:num>
  <w:num w:numId="8" w16cid:durableId="1649244274">
    <w:abstractNumId w:val="38"/>
  </w:num>
  <w:num w:numId="9" w16cid:durableId="1228540353">
    <w:abstractNumId w:val="32"/>
  </w:num>
  <w:num w:numId="10" w16cid:durableId="1792282174">
    <w:abstractNumId w:val="16"/>
  </w:num>
  <w:num w:numId="11" w16cid:durableId="1911772257">
    <w:abstractNumId w:val="22"/>
  </w:num>
  <w:num w:numId="12" w16cid:durableId="1089160417">
    <w:abstractNumId w:val="13"/>
  </w:num>
  <w:num w:numId="13" w16cid:durableId="2127698847">
    <w:abstractNumId w:val="29"/>
  </w:num>
  <w:num w:numId="14" w16cid:durableId="608006528">
    <w:abstractNumId w:val="37"/>
  </w:num>
  <w:num w:numId="15" w16cid:durableId="2047872431">
    <w:abstractNumId w:val="17"/>
  </w:num>
  <w:num w:numId="16" w16cid:durableId="500857022">
    <w:abstractNumId w:val="12"/>
  </w:num>
  <w:num w:numId="17" w16cid:durableId="1632591670">
    <w:abstractNumId w:val="15"/>
  </w:num>
  <w:num w:numId="18" w16cid:durableId="932712769">
    <w:abstractNumId w:val="3"/>
  </w:num>
  <w:num w:numId="19" w16cid:durableId="772212185">
    <w:abstractNumId w:val="7"/>
  </w:num>
  <w:num w:numId="20" w16cid:durableId="1180585405">
    <w:abstractNumId w:val="35"/>
  </w:num>
  <w:num w:numId="21" w16cid:durableId="974410640">
    <w:abstractNumId w:val="19"/>
  </w:num>
  <w:num w:numId="22" w16cid:durableId="221253729">
    <w:abstractNumId w:val="2"/>
  </w:num>
  <w:num w:numId="23" w16cid:durableId="1015813663">
    <w:abstractNumId w:val="28"/>
  </w:num>
  <w:num w:numId="24" w16cid:durableId="993487816">
    <w:abstractNumId w:val="34"/>
  </w:num>
  <w:num w:numId="25" w16cid:durableId="879510788">
    <w:abstractNumId w:val="11"/>
  </w:num>
  <w:num w:numId="26" w16cid:durableId="1670400450">
    <w:abstractNumId w:val="8"/>
  </w:num>
  <w:num w:numId="27" w16cid:durableId="435907380">
    <w:abstractNumId w:val="33"/>
  </w:num>
  <w:num w:numId="28" w16cid:durableId="1385175624">
    <w:abstractNumId w:val="31"/>
  </w:num>
  <w:num w:numId="29" w16cid:durableId="2039353476">
    <w:abstractNumId w:val="5"/>
  </w:num>
  <w:num w:numId="30" w16cid:durableId="716398287">
    <w:abstractNumId w:val="0"/>
  </w:num>
  <w:num w:numId="31" w16cid:durableId="1063139409">
    <w:abstractNumId w:val="1"/>
  </w:num>
  <w:num w:numId="32" w16cid:durableId="325600108">
    <w:abstractNumId w:val="24"/>
  </w:num>
  <w:num w:numId="33" w16cid:durableId="1900090914">
    <w:abstractNumId w:val="21"/>
  </w:num>
  <w:num w:numId="34" w16cid:durableId="476262064">
    <w:abstractNumId w:val="10"/>
  </w:num>
  <w:num w:numId="35" w16cid:durableId="1866868148">
    <w:abstractNumId w:val="25"/>
  </w:num>
  <w:num w:numId="36" w16cid:durableId="2037071666">
    <w:abstractNumId w:val="6"/>
  </w:num>
  <w:num w:numId="37" w16cid:durableId="217711874">
    <w:abstractNumId w:val="30"/>
  </w:num>
  <w:num w:numId="38" w16cid:durableId="883129853">
    <w:abstractNumId w:val="4"/>
  </w:num>
  <w:num w:numId="39" w16cid:durableId="97656587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EFB"/>
    <w:rsid w:val="00087F5E"/>
    <w:rsid w:val="000933A6"/>
    <w:rsid w:val="00194785"/>
    <w:rsid w:val="002A1F55"/>
    <w:rsid w:val="002A3DCA"/>
    <w:rsid w:val="002B15E8"/>
    <w:rsid w:val="003E3023"/>
    <w:rsid w:val="004E00CD"/>
    <w:rsid w:val="004E565F"/>
    <w:rsid w:val="0052018F"/>
    <w:rsid w:val="0057668F"/>
    <w:rsid w:val="00603BF6"/>
    <w:rsid w:val="00677775"/>
    <w:rsid w:val="006A6EFB"/>
    <w:rsid w:val="0075391E"/>
    <w:rsid w:val="00781F57"/>
    <w:rsid w:val="00805F0F"/>
    <w:rsid w:val="008E2C40"/>
    <w:rsid w:val="008E5403"/>
    <w:rsid w:val="008F04F3"/>
    <w:rsid w:val="0092222F"/>
    <w:rsid w:val="00956C59"/>
    <w:rsid w:val="009F3C2C"/>
    <w:rsid w:val="00BB6ECA"/>
    <w:rsid w:val="00C00EFB"/>
    <w:rsid w:val="00C65A9B"/>
    <w:rsid w:val="00CE5F7E"/>
    <w:rsid w:val="00D865E4"/>
    <w:rsid w:val="00DD7E07"/>
    <w:rsid w:val="00F655CF"/>
    <w:rsid w:val="00F7613F"/>
    <w:rsid w:val="00F82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AAE25"/>
  <w15:docId w15:val="{1FD26C11-9F0A-4216-A079-F5F3A8928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C59"/>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370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010D"/>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NormalWeb">
    <w:name w:val="Normal (Web)"/>
    <w:basedOn w:val="Normal"/>
    <w:uiPriority w:val="99"/>
    <w:unhideWhenUsed/>
    <w:rsid w:val="0052018F"/>
    <w:pPr>
      <w:spacing w:before="100" w:beforeAutospacing="1" w:after="100" w:afterAutospacing="1"/>
    </w:pPr>
  </w:style>
  <w:style w:type="character" w:styleId="Strong">
    <w:name w:val="Strong"/>
    <w:basedOn w:val="DefaultParagraphFont"/>
    <w:uiPriority w:val="22"/>
    <w:qFormat/>
    <w:rsid w:val="00956C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KB0SMkxPMfNvNM3SQevQD2ATOw==">CgMxLjAyDmgud3AycjM1Y3FpaXlyMg5oLndwMnIzNWNxaWl5cjIOaC53cDJyMzVjcWlpeXIyDmgud3AycjM1Y3FpaXlyMg1oLjF5dm4wcHMxcXAzOAByITFlT1NLdW9PLTMxSHZBWV9fOXpuczlpOW1Fa3dsT09PRA==</go:docsCustomData>
</go:gDocsCustomXmlDataStorage>
</file>

<file path=customXml/itemProps1.xml><?xml version="1.0" encoding="utf-8"?>
<ds:datastoreItem xmlns:ds="http://schemas.openxmlformats.org/officeDocument/2006/customXml" ds:itemID="{7B13B455-317A-4444-BBCC-50C8DB22F26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15</Pages>
  <Words>6406</Words>
  <Characters>23002</Characters>
  <Application>Microsoft Office Word</Application>
  <DocSecurity>0</DocSecurity>
  <Lines>1437</Lines>
  <Paragraphs>1400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 Mai</dc:creator>
  <cp:lastModifiedBy>Nhật Võ</cp:lastModifiedBy>
  <cp:revision>27</cp:revision>
  <dcterms:created xsi:type="dcterms:W3CDTF">2024-06-13T10:43:00Z</dcterms:created>
  <dcterms:modified xsi:type="dcterms:W3CDTF">2026-04-23T03:32:00Z</dcterms:modified>
</cp:coreProperties>
</file>