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BA4F3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Сессия 1</w:t>
      </w:r>
    </w:p>
    <w:p w14:paraId="0BA3B414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Модули </w:t>
      </w:r>
    </w:p>
    <w:p w14:paraId="224026C7" w14:textId="77777777" w:rsidR="00E0454D" w:rsidRPr="00E0454D" w:rsidRDefault="00E0454D" w:rsidP="00E0454D">
      <w:pPr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Модуль “Управление персоналом”</w:t>
      </w:r>
    </w:p>
    <w:p w14:paraId="121C6D06" w14:textId="77777777" w:rsidR="00E0454D" w:rsidRPr="00E0454D" w:rsidRDefault="00E0454D" w:rsidP="00E0454D">
      <w:pPr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Модуль “Единая библиотека корпоративных данных”</w:t>
      </w:r>
    </w:p>
    <w:p w14:paraId="678F32A7" w14:textId="77777777" w:rsidR="00E0454D" w:rsidRPr="00E0454D" w:rsidRDefault="00E0454D" w:rsidP="00E0454D">
      <w:pPr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Модуль “Узлы структурных подразделений компании”</w:t>
      </w:r>
    </w:p>
    <w:p w14:paraId="7B9728B3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Описание</w:t>
      </w:r>
    </w:p>
    <w:p w14:paraId="71015AC7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Разработка базы данных</w:t>
      </w:r>
    </w:p>
    <w:p w14:paraId="5C0478F4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Для выбранной реляционной СУБД разработайте базу данных для модуля “Управление персоналом”. Обратите внимание, что разрабатывать модуль Управления персоналом в данной сессии не требуется.</w:t>
      </w:r>
    </w:p>
    <w:p w14:paraId="32A121CD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Модуль “Управление персоналом” позволяет выполнять описанные ниже четыре функции.</w:t>
      </w:r>
    </w:p>
    <w:p w14:paraId="6A9A844C" w14:textId="77777777" w:rsidR="00E0454D" w:rsidRPr="00E0454D" w:rsidRDefault="00E0454D" w:rsidP="00E0454D">
      <w:pPr>
        <w:numPr>
          <w:ilvl w:val="0"/>
          <w:numId w:val="2"/>
        </w:num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Ведение и просмотр корпоративного справочника работников.</w:t>
      </w:r>
      <w:r w:rsidRPr="00E0454D">
        <w:rPr>
          <w:rFonts w:ascii="Times New Roman" w:hAnsi="Times New Roman" w:cs="Times New Roman"/>
          <w:sz w:val="24"/>
          <w:szCs w:val="24"/>
        </w:rPr>
        <w:t xml:space="preserve"> Данная возможность реализуется через следующие элементы Системы:</w:t>
      </w:r>
    </w:p>
    <w:p w14:paraId="44D234BF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Справочник работников представляет собой перечень всех работников Компании, филиалов и территориальных управлений с отображением базовой информации по работнику:</w:t>
      </w:r>
    </w:p>
    <w:p w14:paraId="4F3E54C2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ФИО;</w:t>
      </w:r>
    </w:p>
    <w:p w14:paraId="25467A5C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структурное подразделение;</w:t>
      </w:r>
    </w:p>
    <w:p w14:paraId="1BD0D3C5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должность;</w:t>
      </w:r>
    </w:p>
    <w:p w14:paraId="3558F6D2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рабочий телефон;</w:t>
      </w:r>
    </w:p>
    <w:p w14:paraId="3101B05B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личный номер;</w:t>
      </w:r>
    </w:p>
    <w:p w14:paraId="28D75346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кабинет;</w:t>
      </w:r>
    </w:p>
    <w:p w14:paraId="67A27174" w14:textId="77777777" w:rsidR="00E0454D" w:rsidRPr="00E0454D" w:rsidRDefault="00E0454D" w:rsidP="00E0454D">
      <w:pPr>
        <w:numPr>
          <w:ilvl w:val="0"/>
          <w:numId w:val="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адрес корпоративной электронной почты.</w:t>
      </w:r>
    </w:p>
    <w:p w14:paraId="5DE764DA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Справочник работников реализует визуализацию организационной структуры Компании и содержит информацию о подразделениях и должностях Компании.</w:t>
      </w:r>
    </w:p>
    <w:p w14:paraId="1114E6C0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При выборе подразделения должна отображаться следующая информация:</w:t>
      </w:r>
    </w:p>
    <w:p w14:paraId="69E50846" w14:textId="77777777" w:rsidR="00E0454D" w:rsidRPr="00E0454D" w:rsidRDefault="00E0454D" w:rsidP="00E0454D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название подразделения;</w:t>
      </w:r>
    </w:p>
    <w:p w14:paraId="127B4BEF" w14:textId="77777777" w:rsidR="00E0454D" w:rsidRPr="00E0454D" w:rsidRDefault="00E0454D" w:rsidP="00E0454D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описание или дополнительная информация по подразделению;</w:t>
      </w:r>
    </w:p>
    <w:p w14:paraId="1F1CD5E2" w14:textId="77777777" w:rsidR="00E0454D" w:rsidRPr="00E0454D" w:rsidRDefault="00E0454D" w:rsidP="00E0454D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руководитель подразделения;</w:t>
      </w:r>
    </w:p>
    <w:p w14:paraId="30461293" w14:textId="77777777" w:rsidR="00E0454D" w:rsidRPr="00E0454D" w:rsidRDefault="00E0454D" w:rsidP="00E0454D">
      <w:pPr>
        <w:numPr>
          <w:ilvl w:val="0"/>
          <w:numId w:val="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список сотрудников подразделения.</w:t>
      </w:r>
    </w:p>
    <w:p w14:paraId="0B435238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При выборе поля с определенным работником должна раскрываться карточка сотрудника для просмотра сведений по нему. </w:t>
      </w:r>
    </w:p>
    <w:p w14:paraId="30B5E664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Карточка сотрудника представляет собой общедоступный для всех пользователей Системы профиль и содержит в себе информацию о работнике. В Системе должна быть предусмотрена возможность ввода следующих данных работниками департамента «Управления персоналом»:</w:t>
      </w:r>
    </w:p>
    <w:p w14:paraId="4D545F12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ФИО (обязательное поле);</w:t>
      </w:r>
    </w:p>
    <w:p w14:paraId="38D02016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proofErr w:type="gramStart"/>
      <w:r w:rsidRPr="00E0454D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E0454D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236BD113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день рождения;</w:t>
      </w:r>
    </w:p>
    <w:p w14:paraId="7A407AA6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E0454D">
        <w:rPr>
          <w:rFonts w:ascii="Times New Roman" w:hAnsi="Times New Roman" w:cs="Times New Roman"/>
          <w:sz w:val="24"/>
          <w:szCs w:val="24"/>
        </w:rPr>
        <w:t>орг.структуры</w:t>
      </w:r>
      <w:proofErr w:type="spellEnd"/>
      <w:proofErr w:type="gramEnd"/>
      <w:r w:rsidRPr="00E0454D"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</w:p>
    <w:p w14:paraId="16AE2DB7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должность (обязательное поле);</w:t>
      </w:r>
    </w:p>
    <w:p w14:paraId="331C7F40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непосредственный руководитель (список с выбором сотрудника из этого же структурного подразделения);</w:t>
      </w:r>
    </w:p>
    <w:p w14:paraId="674A95CF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помощник (список с выбором сотрудника из этого же структурного подразделения);</w:t>
      </w:r>
    </w:p>
    <w:p w14:paraId="3362250E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lastRenderedPageBreak/>
        <w:t xml:space="preserve">рабочий телефон (обязательное поле, только цифры и символы “+”, </w:t>
      </w:r>
      <w:proofErr w:type="gramStart"/>
      <w:r w:rsidRPr="00E0454D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E0454D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5734516B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 xml:space="preserve">электронная почта (обязательное поле, проверка на валидный </w:t>
      </w:r>
      <w:proofErr w:type="spellStart"/>
      <w:r w:rsidRPr="00E0454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E045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0454D">
        <w:rPr>
          <w:rFonts w:ascii="Times New Roman" w:hAnsi="Times New Roman" w:cs="Times New Roman"/>
          <w:sz w:val="24"/>
          <w:szCs w:val="24"/>
        </w:rPr>
        <w:t>x@x.x</w:t>
      </w:r>
      <w:proofErr w:type="spellEnd"/>
      <w:r w:rsidRPr="00E0454D">
        <w:rPr>
          <w:rFonts w:ascii="Times New Roman" w:hAnsi="Times New Roman" w:cs="Times New Roman"/>
          <w:sz w:val="24"/>
          <w:szCs w:val="24"/>
        </w:rPr>
        <w:t>);</w:t>
      </w:r>
    </w:p>
    <w:p w14:paraId="0D244CB7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кабинет (обязательное значение, максимум 10 символов);</w:t>
      </w:r>
    </w:p>
    <w:p w14:paraId="449FCFF6" w14:textId="77777777" w:rsidR="00E0454D" w:rsidRPr="00E0454D" w:rsidRDefault="00E0454D" w:rsidP="00E0454D">
      <w:pPr>
        <w:numPr>
          <w:ilvl w:val="0"/>
          <w:numId w:val="5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прочая информация.</w:t>
      </w:r>
    </w:p>
    <w:p w14:paraId="41F9F525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3E720C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отражения следующей информации из смежных модулей:</w:t>
      </w:r>
    </w:p>
    <w:p w14:paraId="4FA9F586" w14:textId="77777777" w:rsidR="00E0454D" w:rsidRPr="00E0454D" w:rsidRDefault="00E0454D" w:rsidP="00E0454D">
      <w:pPr>
        <w:numPr>
          <w:ilvl w:val="0"/>
          <w:numId w:val="6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занятость (по назначенным событиям в календаре);</w:t>
      </w:r>
    </w:p>
    <w:p w14:paraId="463CF43D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В Системе должна быть реализована возможность внесения дополнительной информации о сотрудниках (данная информация может быть отредактирована сотрудником самостоятельно, по необходимости):</w:t>
      </w:r>
    </w:p>
    <w:p w14:paraId="2B72AAD8" w14:textId="77777777" w:rsidR="00E0454D" w:rsidRPr="00E0454D" w:rsidRDefault="00E0454D" w:rsidP="00E0454D">
      <w:pPr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мобильный телефон;</w:t>
      </w:r>
    </w:p>
    <w:p w14:paraId="6910DC69" w14:textId="77777777" w:rsidR="00E0454D" w:rsidRPr="00E0454D" w:rsidRDefault="00E0454D" w:rsidP="00E0454D">
      <w:pPr>
        <w:numPr>
          <w:ilvl w:val="0"/>
          <w:numId w:val="7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день рождения.</w:t>
      </w:r>
    </w:p>
    <w:p w14:paraId="46E48DF9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просмотра сведений о работнике:</w:t>
      </w:r>
    </w:p>
    <w:p w14:paraId="49275D87" w14:textId="77777777" w:rsidR="00E0454D" w:rsidRPr="00E0454D" w:rsidRDefault="00E0454D" w:rsidP="00E0454D">
      <w:pPr>
        <w:numPr>
          <w:ilvl w:val="0"/>
          <w:numId w:val="8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календарь обучений;</w:t>
      </w:r>
    </w:p>
    <w:p w14:paraId="063BD63E" w14:textId="77777777" w:rsidR="00E0454D" w:rsidRPr="00E0454D" w:rsidRDefault="00E0454D" w:rsidP="00E0454D">
      <w:pPr>
        <w:numPr>
          <w:ilvl w:val="0"/>
          <w:numId w:val="8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 xml:space="preserve">календарь временного отсутствия </w:t>
      </w:r>
      <w:proofErr w:type="gramStart"/>
      <w:r w:rsidRPr="00E0454D">
        <w:rPr>
          <w:rFonts w:ascii="Times New Roman" w:hAnsi="Times New Roman" w:cs="Times New Roman"/>
          <w:sz w:val="24"/>
          <w:szCs w:val="24"/>
        </w:rPr>
        <w:t>работников(</w:t>
      </w:r>
      <w:proofErr w:type="gramEnd"/>
      <w:r w:rsidRPr="00E0454D">
        <w:rPr>
          <w:rFonts w:ascii="Times New Roman" w:hAnsi="Times New Roman" w:cs="Times New Roman"/>
          <w:sz w:val="24"/>
          <w:szCs w:val="24"/>
        </w:rPr>
        <w:t>отсутствий и отгулов);</w:t>
      </w:r>
    </w:p>
    <w:p w14:paraId="4096C5F7" w14:textId="77777777" w:rsidR="00E0454D" w:rsidRPr="00E0454D" w:rsidRDefault="00E0454D" w:rsidP="00E0454D">
      <w:pPr>
        <w:numPr>
          <w:ilvl w:val="0"/>
          <w:numId w:val="8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календарь отпусков.</w:t>
      </w:r>
    </w:p>
    <w:p w14:paraId="73356C78" w14:textId="77777777" w:rsidR="00E0454D" w:rsidRPr="00E0454D" w:rsidRDefault="00E0454D" w:rsidP="00E0454D">
      <w:pPr>
        <w:numPr>
          <w:ilvl w:val="0"/>
          <w:numId w:val="9"/>
        </w:num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Планирование и получение информации по обучениям</w:t>
      </w:r>
    </w:p>
    <w:p w14:paraId="638F2C55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Данная возможность реализуется через Календарь обучений. При выборе определенного мероприятия должна раскрываться карточка отдельного обучения для просмотра его описания.</w:t>
      </w:r>
    </w:p>
    <w:p w14:paraId="06A492B9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Календарь обучений отображает мероприятия типа «обучение». В Системе должна быть предусмотрена возможность задания классификации обучений работниками департамента управления персоналом.</w:t>
      </w:r>
    </w:p>
    <w:p w14:paraId="729D6E83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Карточка отдельного обучения представляет собой описание свойств мероприятия с возможностью прикрепления материалов. На каждый материал заполняется «Карточка материала». Загруженные в Систему материалы хранятся в единой библиотеке корпоративных данных. </w:t>
      </w:r>
    </w:p>
    <w:p w14:paraId="1CA59758" w14:textId="77777777" w:rsidR="00E0454D" w:rsidRPr="00E0454D" w:rsidRDefault="00E0454D" w:rsidP="00E0454D">
      <w:pPr>
        <w:numPr>
          <w:ilvl w:val="0"/>
          <w:numId w:val="10"/>
        </w:num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Ведение календаря временного отсутствия работников</w:t>
      </w:r>
    </w:p>
    <w:p w14:paraId="17ABD946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Данная возможность реализуется через Календарь временного отсутствия работников представляет собой страницу с перечнем ФИО работников, структурированным по датам в виде календаря.</w:t>
      </w:r>
    </w:p>
    <w:p w14:paraId="36BAFECA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Система должна предоставлять возможность подгружать информацию об отпусках, командировках, невыходах работников в календарь из базы данных. При выборе определенного работника, должна отображаться как карточка работника, так и ссылка на карточку лица, заменяющего данного работника.</w:t>
      </w:r>
    </w:p>
    <w:p w14:paraId="3ECD533D" w14:textId="77777777" w:rsidR="00E0454D" w:rsidRPr="00E0454D" w:rsidRDefault="00E0454D" w:rsidP="00E0454D">
      <w:pPr>
        <w:numPr>
          <w:ilvl w:val="0"/>
          <w:numId w:val="11"/>
        </w:num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Ведение поиска и подбора персонала</w:t>
      </w:r>
    </w:p>
    <w:p w14:paraId="65FF2C6A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Данная возможность реализуется через библиотеку резюме кандидатов и представляет собой страницу с перечнем соискателей, структурированную по направлению деятельности и/или дате поступления.</w:t>
      </w:r>
    </w:p>
    <w:p w14:paraId="0957D5DF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При выборе определенного кандидата из библиотеки, должно раскрываться резюме для просмотра информации о нем.</w:t>
      </w:r>
    </w:p>
    <w:p w14:paraId="09B48D0E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E93F8AC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В системе необходимо предусмотреть календарь мероприятий. Каждое мероприятие имеет следующие обязательные атрибуты:</w:t>
      </w:r>
    </w:p>
    <w:p w14:paraId="3DB7CD3B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lastRenderedPageBreak/>
        <w:t>наименование мероприятия;</w:t>
      </w:r>
    </w:p>
    <w:p w14:paraId="4F4915E4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тип мероприятия</w:t>
      </w:r>
    </w:p>
    <w:p w14:paraId="41D9B447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статус;</w:t>
      </w:r>
    </w:p>
    <w:p w14:paraId="57E5E993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дата и часы проведения;</w:t>
      </w:r>
    </w:p>
    <w:p w14:paraId="2A3E87D1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ответственные лица;</w:t>
      </w:r>
    </w:p>
    <w:p w14:paraId="3BED277B" w14:textId="77777777" w:rsidR="00E0454D" w:rsidRPr="00E0454D" w:rsidRDefault="00E0454D" w:rsidP="00E0454D">
      <w:pPr>
        <w:numPr>
          <w:ilvl w:val="0"/>
          <w:numId w:val="12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краткое описание.</w:t>
      </w:r>
    </w:p>
    <w:p w14:paraId="14106943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 xml:space="preserve">Календари могут </w:t>
      </w:r>
      <w:proofErr w:type="gramStart"/>
      <w:r w:rsidRPr="00E0454D">
        <w:rPr>
          <w:rFonts w:ascii="Times New Roman" w:hAnsi="Times New Roman" w:cs="Times New Roman"/>
          <w:sz w:val="24"/>
          <w:szCs w:val="24"/>
        </w:rPr>
        <w:t>быть  привязаны</w:t>
      </w:r>
      <w:proofErr w:type="gramEnd"/>
      <w:r w:rsidRPr="00E0454D">
        <w:rPr>
          <w:rFonts w:ascii="Times New Roman" w:hAnsi="Times New Roman" w:cs="Times New Roman"/>
          <w:sz w:val="24"/>
          <w:szCs w:val="24"/>
        </w:rPr>
        <w:t xml:space="preserve"> к пользователю или отделу.</w:t>
      </w:r>
      <w:r w:rsidRPr="00E0454D">
        <w:rPr>
          <w:rFonts w:ascii="Times New Roman" w:hAnsi="Times New Roman" w:cs="Times New Roman"/>
          <w:sz w:val="24"/>
          <w:szCs w:val="24"/>
        </w:rPr>
        <w:tab/>
      </w:r>
    </w:p>
    <w:p w14:paraId="54A2DF11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548411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Карточка материала должна представлять собой описание свойств материала. Обязательными свойствами материала являются:</w:t>
      </w:r>
    </w:p>
    <w:p w14:paraId="505B4170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наименование;</w:t>
      </w:r>
    </w:p>
    <w:p w14:paraId="57EA478B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дата утверждения;</w:t>
      </w:r>
    </w:p>
    <w:p w14:paraId="51C781E0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дата изменения;</w:t>
      </w:r>
    </w:p>
    <w:p w14:paraId="6DCE5B2B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статус;</w:t>
      </w:r>
    </w:p>
    <w:p w14:paraId="208C76EF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тип;</w:t>
      </w:r>
    </w:p>
    <w:p w14:paraId="47BB8178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область;</w:t>
      </w:r>
    </w:p>
    <w:p w14:paraId="7F62BFD7" w14:textId="77777777" w:rsidR="00E0454D" w:rsidRPr="00E0454D" w:rsidRDefault="00E0454D" w:rsidP="00E0454D">
      <w:pPr>
        <w:numPr>
          <w:ilvl w:val="0"/>
          <w:numId w:val="13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автор.</w:t>
      </w:r>
    </w:p>
    <w:p w14:paraId="0A66A6DA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Система должна позволять работать с данными элементами следующим образом: при добавлении / редактировании / просмотре материалов Система должна предоставлять форму заполнения данных по материалу согласно карточке материалов.</w:t>
      </w:r>
    </w:p>
    <w:p w14:paraId="18C29458" w14:textId="77777777" w:rsid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BA388" w14:textId="414BECA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0454D">
        <w:rPr>
          <w:rFonts w:ascii="Times New Roman" w:hAnsi="Times New Roman" w:cs="Times New Roman"/>
          <w:b/>
          <w:bCs/>
          <w:sz w:val="24"/>
          <w:szCs w:val="24"/>
        </w:rPr>
        <w:t>Импорт данных в базу данных</w:t>
      </w:r>
    </w:p>
    <w:p w14:paraId="025D63F0" w14:textId="77777777" w:rsidR="00E0454D" w:rsidRPr="00E0454D" w:rsidRDefault="00E0454D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Выполните импорт данных из предоставленных файлов в созданные таблицы базы данных без потери данных:</w:t>
      </w:r>
    </w:p>
    <w:p w14:paraId="53CFA542" w14:textId="77777777" w:rsidR="00E0454D" w:rsidRPr="00E0454D" w:rsidRDefault="00E0454D" w:rsidP="00E0454D">
      <w:pPr>
        <w:numPr>
          <w:ilvl w:val="0"/>
          <w:numId w:val="1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454D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E0454D">
        <w:rPr>
          <w:rFonts w:ascii="Times New Roman" w:hAnsi="Times New Roman" w:cs="Times New Roman"/>
          <w:sz w:val="24"/>
          <w:szCs w:val="24"/>
        </w:rPr>
        <w:t xml:space="preserve"> - организационная структура компании с иерархией подразделений и сотрудниками в них;</w:t>
      </w:r>
    </w:p>
    <w:p w14:paraId="6003C239" w14:textId="77777777" w:rsidR="00E0454D" w:rsidRPr="00E0454D" w:rsidRDefault="00E0454D" w:rsidP="00E0454D">
      <w:pPr>
        <w:numPr>
          <w:ilvl w:val="0"/>
          <w:numId w:val="14"/>
        </w:num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0454D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E0454D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E0454D">
        <w:rPr>
          <w:rFonts w:ascii="Times New Roman" w:hAnsi="Times New Roman" w:cs="Times New Roman"/>
          <w:sz w:val="24"/>
          <w:szCs w:val="24"/>
        </w:rPr>
        <w:t xml:space="preserve"> - производственный календарь с перечислением исключительных дней в 2024 году.</w:t>
      </w:r>
    </w:p>
    <w:p w14:paraId="19CD2E39" w14:textId="77777777" w:rsidR="00496E61" w:rsidRPr="00E0454D" w:rsidRDefault="00496E61" w:rsidP="00E0454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496E61" w:rsidRPr="00E045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36184"/>
    <w:multiLevelType w:val="multilevel"/>
    <w:tmpl w:val="BE5C7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878E1"/>
    <w:multiLevelType w:val="multilevel"/>
    <w:tmpl w:val="42CC22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D7175F"/>
    <w:multiLevelType w:val="multilevel"/>
    <w:tmpl w:val="7DEE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0A20A3"/>
    <w:multiLevelType w:val="multilevel"/>
    <w:tmpl w:val="739CB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15796D"/>
    <w:multiLevelType w:val="multilevel"/>
    <w:tmpl w:val="25AA74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1A7765"/>
    <w:multiLevelType w:val="multilevel"/>
    <w:tmpl w:val="529C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9330DC"/>
    <w:multiLevelType w:val="multilevel"/>
    <w:tmpl w:val="3E1AE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EC530C"/>
    <w:multiLevelType w:val="multilevel"/>
    <w:tmpl w:val="97C018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E53A74"/>
    <w:multiLevelType w:val="multilevel"/>
    <w:tmpl w:val="8A1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670A29"/>
    <w:multiLevelType w:val="multilevel"/>
    <w:tmpl w:val="CDC8F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B542AC"/>
    <w:multiLevelType w:val="multilevel"/>
    <w:tmpl w:val="210C2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A4A93"/>
    <w:multiLevelType w:val="multilevel"/>
    <w:tmpl w:val="4CE08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0C3BF6"/>
    <w:multiLevelType w:val="multilevel"/>
    <w:tmpl w:val="3EF6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CE46F2"/>
    <w:multiLevelType w:val="multilevel"/>
    <w:tmpl w:val="C5586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2906854">
    <w:abstractNumId w:val="0"/>
  </w:num>
  <w:num w:numId="2" w16cid:durableId="1424956555">
    <w:abstractNumId w:val="13"/>
  </w:num>
  <w:num w:numId="3" w16cid:durableId="766192207">
    <w:abstractNumId w:val="2"/>
  </w:num>
  <w:num w:numId="4" w16cid:durableId="1112019327">
    <w:abstractNumId w:val="5"/>
  </w:num>
  <w:num w:numId="5" w16cid:durableId="1340087286">
    <w:abstractNumId w:val="11"/>
  </w:num>
  <w:num w:numId="6" w16cid:durableId="137187948">
    <w:abstractNumId w:val="12"/>
  </w:num>
  <w:num w:numId="7" w16cid:durableId="611592996">
    <w:abstractNumId w:val="6"/>
  </w:num>
  <w:num w:numId="8" w16cid:durableId="1014188240">
    <w:abstractNumId w:val="3"/>
  </w:num>
  <w:num w:numId="9" w16cid:durableId="663513020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2034920229">
    <w:abstractNumId w:val="4"/>
    <w:lvlOverride w:ilvl="0">
      <w:lvl w:ilvl="0">
        <w:numFmt w:val="decimal"/>
        <w:lvlText w:val="%1."/>
        <w:lvlJc w:val="left"/>
      </w:lvl>
    </w:lvlOverride>
  </w:num>
  <w:num w:numId="11" w16cid:durableId="2078362667">
    <w:abstractNumId w:val="7"/>
    <w:lvlOverride w:ilvl="0">
      <w:lvl w:ilvl="0">
        <w:numFmt w:val="decimal"/>
        <w:lvlText w:val="%1."/>
        <w:lvlJc w:val="left"/>
      </w:lvl>
    </w:lvlOverride>
  </w:num>
  <w:num w:numId="12" w16cid:durableId="902639684">
    <w:abstractNumId w:val="10"/>
  </w:num>
  <w:num w:numId="13" w16cid:durableId="1950626931">
    <w:abstractNumId w:val="8"/>
  </w:num>
  <w:num w:numId="14" w16cid:durableId="180777310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C66"/>
    <w:rsid w:val="00496E61"/>
    <w:rsid w:val="00722C66"/>
    <w:rsid w:val="00C231B0"/>
    <w:rsid w:val="00E0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A9111"/>
  <w15:chartTrackingRefBased/>
  <w15:docId w15:val="{532F5FB1-A4AF-4358-BA0A-18D469EC2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803</Words>
  <Characters>4583</Characters>
  <Application>Microsoft Office Word</Application>
  <DocSecurity>0</DocSecurity>
  <Lines>38</Lines>
  <Paragraphs>10</Paragraphs>
  <ScaleCrop>false</ScaleCrop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2024-05-27T22:45:00Z</dcterms:created>
  <dcterms:modified xsi:type="dcterms:W3CDTF">2024-05-27T22:46:00Z</dcterms:modified>
</cp:coreProperties>
</file>