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 хищник-жертва</w:t>
      </w:r>
    </w:p>
    <w:p>
      <w:pPr>
        <w:pStyle w:val="Subtitle"/>
      </w:pPr>
      <w:r>
        <w:t xml:space="preserve">Лабораторная работа № 5</w:t>
      </w:r>
    </w:p>
    <w:p>
      <w:pPr>
        <w:pStyle w:val="Author"/>
      </w:pPr>
      <w:r>
        <w:t xml:space="preserve">Тарутина Кристина 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Лотки-Вольерры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[4]: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0.76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0.082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0.62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0.039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условиях:x0=8, y0=20. Найдите стационарное</w:t>
      </w:r>
      <w:r>
        <w:t xml:space="preserve"> </w:t>
      </w:r>
      <w:r>
        <w:t xml:space="preserve">состояние системы.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Составим код для нестационарного состояния</w:t>
      </w:r>
    </w:p>
    <w:p>
      <w:pPr>
        <w:pStyle w:val="BodyText"/>
      </w:pPr>
      <w:r>
        <w:t xml:space="preserve">using DifferentialEquations</w:t>
      </w:r>
      <w:r>
        <w:t xml:space="preserve"> </w:t>
      </w:r>
      <w:r>
        <w:t xml:space="preserve">using Plots;</w:t>
      </w:r>
    </w:p>
    <w:p>
      <w:pPr>
        <w:pStyle w:val="BodyText"/>
      </w:pPr>
      <w:r>
        <w:t xml:space="preserve">x0 = 8</w:t>
      </w:r>
      <w:r>
        <w:t xml:space="preserve"> </w:t>
      </w:r>
      <w:r>
        <w:t xml:space="preserve">y0 = 20</w:t>
      </w:r>
    </w:p>
    <w:p>
      <w:pPr>
        <w:pStyle w:val="BodyText"/>
      </w:pPr>
      <w:r>
        <w:t xml:space="preserve">a = 0.76</w:t>
      </w:r>
      <w:r>
        <w:t xml:space="preserve"> </w:t>
      </w:r>
      <w:r>
        <w:t xml:space="preserve">b = 0.082</w:t>
      </w:r>
      <w:r>
        <w:t xml:space="preserve"> </w:t>
      </w:r>
      <w:r>
        <w:t xml:space="preserve">c = 0.62</w:t>
      </w:r>
      <w:r>
        <w:t xml:space="preserve"> </w:t>
      </w:r>
      <w:r>
        <w:t xml:space="preserve">d = 0.039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    x, y = u</w:t>
      </w:r>
      <w:r>
        <w:t xml:space="preserve"> </w:t>
      </w:r>
      <w:r>
        <w:t xml:space="preserve">    du[1] = -a</w:t>
      </w:r>
      <w:r>
        <w:t xml:space="preserve"> </w:t>
      </w:r>
      <w:r>
        <w:rPr>
          <w:i/>
          <w:iCs/>
        </w:rPr>
        <w:t xml:space="preserve">u[1] + b</w:t>
      </w:r>
      <w:r>
        <w:rPr>
          <w:i/>
          <w:iCs/>
        </w:rPr>
        <w:t xml:space="preserve"> </w:t>
      </w:r>
      <w:r>
        <w:t xml:space="preserve"> </w:t>
      </w:r>
      <w:r>
        <w:t xml:space="preserve">u[1]u[2]</w:t>
      </w:r>
      <w:r>
        <w:t xml:space="preserve"> </w:t>
      </w:r>
      <w:r>
        <w:t xml:space="preserve">    du[2] = c * u[2] - d * u[1]u[2]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v0 = [x0, y0]</w:t>
      </w:r>
    </w:p>
    <w:p>
      <w:pPr>
        <w:pStyle w:val="BodyText"/>
      </w:pPr>
      <w:r>
        <w:t xml:space="preserve">tspan = (0.0, 60.0)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 = 0.05)</w:t>
      </w:r>
    </w:p>
    <w:p>
      <w:pPr>
        <w:pStyle w:val="BodyText"/>
      </w:pPr>
      <w:r>
        <w:t xml:space="preserve">X = [u[1] for u in sol.u]</w:t>
      </w:r>
      <w:r>
        <w:t xml:space="preserve"> </w:t>
      </w:r>
      <w:r>
        <w:t xml:space="preserve">Y = [u[2]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 = plot(dpi = 300, legend = false)</w:t>
      </w:r>
    </w:p>
    <w:p>
      <w:pPr>
        <w:pStyle w:val="BodyText"/>
      </w:pPr>
      <w:r>
        <w:t xml:space="preserve">plot!(plt, X, Y, color=:red)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“lab5_jl_1.png”</w:t>
      </w:r>
      <w:r>
        <w:t xml:space="preserve">)</w:t>
      </w:r>
    </w:p>
    <w:p>
      <w:pPr>
        <w:pStyle w:val="BodyText"/>
      </w:pPr>
      <w:r>
        <w:t xml:space="preserve">plt2 = plot(dpi = 300, legend = true)</w:t>
      </w:r>
    </w:p>
    <w:p>
      <w:pPr>
        <w:pStyle w:val="BodyText"/>
      </w:pPr>
      <w:r>
        <w:t xml:space="preserve">plot!(plt2, T, X, label=</w:t>
      </w:r>
      <w:r>
        <w:t xml:space="preserve">“Численность жертв”</w:t>
      </w:r>
      <w:r>
        <w:t xml:space="preserve">, color=:red)</w:t>
      </w:r>
    </w:p>
    <w:p>
      <w:pPr>
        <w:pStyle w:val="BodyText"/>
      </w:pPr>
      <w:r>
        <w:t xml:space="preserve">plot!(plt2, T, Y, label=</w:t>
      </w:r>
      <w:r>
        <w:t xml:space="preserve">“Численность хищников”</w:t>
      </w:r>
      <w:r>
        <w:t xml:space="preserve">, color=:green)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“lab5_jl_2.png”</w:t>
      </w:r>
      <w:r>
        <w:t xml:space="preserve">)</w:t>
      </w:r>
    </w:p>
    <w:p>
      <w:pPr>
        <w:pStyle w:val="BodyText"/>
      </w:pPr>
      <w:r>
        <w:t xml:space="preserve">В результате мы получили график численности хищников от численности жертв (рис. 1) и график численности жертв и хищников от времени (рис. 2)</w:t>
      </w:r>
    </w:p>
    <w:bookmarkStart w:id="26" w:name="fig:001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: график численности хищников от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численности хищников от численности жертв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2: график численности жертв и хищников от времен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численности жертв и хищников от времени</w:t>
      </w:r>
    </w:p>
    <w:bookmarkEnd w:id="30"/>
    <w:p>
      <w:pPr>
        <w:pStyle w:val="BodyText"/>
      </w:pPr>
      <w:r>
        <w:t xml:space="preserve">Также напишем код для стационарного состояния</w:t>
      </w:r>
    </w:p>
    <w:p>
      <w:pPr>
        <w:pStyle w:val="BodyText"/>
      </w:pPr>
      <w:r>
        <w:t xml:space="preserve">using DifferentialEquations</w:t>
      </w:r>
      <w:r>
        <w:t xml:space="preserve"> </w:t>
      </w:r>
      <w:r>
        <w:t xml:space="preserve">using Plots;</w:t>
      </w:r>
    </w:p>
    <w:p>
      <w:pPr>
        <w:pStyle w:val="BodyText"/>
      </w:pPr>
      <w:r>
        <w:t xml:space="preserve">a = 0.76</w:t>
      </w:r>
      <w:r>
        <w:t xml:space="preserve"> </w:t>
      </w:r>
      <w:r>
        <w:t xml:space="preserve">b = 0.082</w:t>
      </w:r>
      <w:r>
        <w:t xml:space="preserve"> </w:t>
      </w:r>
      <w:r>
        <w:t xml:space="preserve">c = 0.62</w:t>
      </w:r>
      <w:r>
        <w:t xml:space="preserve"> </w:t>
      </w:r>
      <w:r>
        <w:t xml:space="preserve">d = 0.039</w:t>
      </w:r>
    </w:p>
    <w:p>
      <w:pPr>
        <w:pStyle w:val="BodyText"/>
      </w:pPr>
      <w:r>
        <w:t xml:space="preserve">x0 = c / d</w:t>
      </w:r>
      <w:r>
        <w:t xml:space="preserve"> </w:t>
      </w:r>
      <w:r>
        <w:t xml:space="preserve">y0 = a / b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    x, y = u</w:t>
      </w:r>
      <w:r>
        <w:t xml:space="preserve"> </w:t>
      </w:r>
      <w:r>
        <w:t xml:space="preserve">    du[1] = -a</w:t>
      </w:r>
      <w:r>
        <w:t xml:space="preserve"> </w:t>
      </w:r>
      <w:r>
        <w:rPr>
          <w:i/>
          <w:iCs/>
        </w:rPr>
        <w:t xml:space="preserve">u[1] + b</w:t>
      </w:r>
      <w:r>
        <w:rPr>
          <w:i/>
          <w:iCs/>
        </w:rPr>
        <w:t xml:space="preserve"> </w:t>
      </w:r>
      <w:r>
        <w:t xml:space="preserve"> </w:t>
      </w:r>
      <w:r>
        <w:t xml:space="preserve">u[1]u[2]</w:t>
      </w:r>
      <w:r>
        <w:t xml:space="preserve"> </w:t>
      </w:r>
      <w:r>
        <w:t xml:space="preserve">    du[2] = c * u[2] - d * u[1]u[2]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v0 = [x0, y0]</w:t>
      </w:r>
    </w:p>
    <w:p>
      <w:pPr>
        <w:pStyle w:val="BodyText"/>
      </w:pPr>
      <w:r>
        <w:t xml:space="preserve">tspan = (0.0, 60.0)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 = 0.05)</w:t>
      </w:r>
    </w:p>
    <w:p>
      <w:pPr>
        <w:pStyle w:val="BodyText"/>
      </w:pPr>
      <w:r>
        <w:t xml:space="preserve">X = [u[1] for u in sol.u]</w:t>
      </w:r>
      <w:r>
        <w:t xml:space="preserve"> </w:t>
      </w:r>
      <w:r>
        <w:t xml:space="preserve">Y = [u[2]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plt2 = plot(dpi = 300, legend = true)</w:t>
      </w:r>
    </w:p>
    <w:p>
      <w:pPr>
        <w:pStyle w:val="BodyText"/>
      </w:pPr>
      <w:r>
        <w:t xml:space="preserve">plot!(plt2, T, X, label=</w:t>
      </w:r>
      <w:r>
        <w:t xml:space="preserve">“Численность жертв”</w:t>
      </w:r>
      <w:r>
        <w:t xml:space="preserve">, color=:red)</w:t>
      </w:r>
    </w:p>
    <w:p>
      <w:pPr>
        <w:pStyle w:val="BodyText"/>
      </w:pPr>
      <w:r>
        <w:t xml:space="preserve">plot!(plt2, T, Y, label=</w:t>
      </w:r>
      <w:r>
        <w:t xml:space="preserve">“Численность хищников”</w:t>
      </w:r>
      <w:r>
        <w:t xml:space="preserve">, color=:green)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“lab5_jl_3.png”</w:t>
      </w:r>
      <w:r>
        <w:t xml:space="preserve">)</w:t>
      </w:r>
    </w:p>
    <w:p>
      <w:pPr>
        <w:pStyle w:val="BodyText"/>
      </w:pPr>
      <w:r>
        <w:t xml:space="preserve">Мы получили график стационарного состояния (рис. 3)</w:t>
      </w:r>
    </w:p>
    <w:bookmarkStart w:id="34" w:name="fig:003"/>
    <w:p>
      <w:pPr>
        <w:pStyle w:val="CaptionedFigure"/>
      </w:pPr>
      <w:r>
        <w:drawing>
          <wp:inline>
            <wp:extent cx="3733800" cy="2551742"/>
            <wp:effectExtent b="0" l="0" r="0" t="0"/>
            <wp:docPr descr="Рис. 3: График стационарного состоян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стационарного состояния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исследовали математическую модель Лотки-Вольерры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хищник-жертва</dc:title>
  <dc:creator>Тарутина Кристина НПИбд-02-22</dc:creator>
  <dc:language>ru-RU</dc:language>
  <cp:keywords/>
  <dcterms:created xsi:type="dcterms:W3CDTF">2025-04-19T19:46:24Z</dcterms:created>
  <dcterms:modified xsi:type="dcterms:W3CDTF">2025-04-19T19:46:24Z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Лабораторная работа № 5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