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6FB893C0" w:rsidR="00B025A7" w:rsidRPr="00CB6C42" w:rsidRDefault="00936BC3" w:rsidP="00936BC3">
      <w:pPr>
        <w:jc w:val="center"/>
        <w:rPr>
          <w:rFonts w:ascii="標楷體" w:eastAsia="標楷體" w:hAnsi="標楷體"/>
          <w:b/>
          <w:bCs/>
        </w:rPr>
      </w:pPr>
      <w:r w:rsidRPr="00CB6C42">
        <w:rPr>
          <w:rFonts w:ascii="標楷體" w:eastAsia="標楷體" w:hAnsi="標楷體" w:hint="eastAsia"/>
          <w:b/>
          <w:bCs/>
        </w:rPr>
        <w:t>房價預測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proofErr w:type="gramStart"/>
      <w:r>
        <w:rPr>
          <w:rFonts w:ascii="標楷體" w:eastAsia="標楷體" w:hAnsi="標楷體" w:hint="eastAsia"/>
        </w:rPr>
        <w:t>陳帝文</w:t>
      </w:r>
      <w:proofErr w:type="gramEnd"/>
      <w:r w:rsidR="0008661E">
        <w:rPr>
          <w:rFonts w:ascii="標楷體" w:eastAsia="標楷體" w:hAnsi="標楷體" w:hint="eastAsia"/>
        </w:rPr>
        <w:t xml:space="preserve"> </w:t>
      </w:r>
      <w:r w:rsidR="0008661E">
        <w:rPr>
          <w:rFonts w:ascii="標楷體" w:eastAsia="標楷體" w:hAnsi="標楷體"/>
        </w:rPr>
        <w:t>r10724050</w:t>
      </w:r>
    </w:p>
    <w:p w14:paraId="43E90B70" w14:textId="35E98A0B" w:rsidR="00CB6C42" w:rsidRPr="00CB6C42" w:rsidRDefault="00CB6C42" w:rsidP="00CB6C42">
      <w:pPr>
        <w:rPr>
          <w:rFonts w:ascii="標楷體" w:eastAsia="標楷體" w:hAnsi="標楷體" w:hint="eastAsia"/>
          <w:b/>
          <w:bCs/>
        </w:rPr>
      </w:pPr>
      <w:r w:rsidRPr="00CB6C42">
        <w:rPr>
          <w:rFonts w:ascii="標楷體" w:eastAsia="標楷體" w:hAnsi="標楷體" w:hint="eastAsia"/>
          <w:b/>
          <w:bCs/>
        </w:rPr>
        <w:t>摘要</w:t>
      </w:r>
    </w:p>
    <w:p w14:paraId="681AEC52" w14:textId="1C3E0CFB" w:rsidR="00936BC3" w:rsidRDefault="00CB6C42" w:rsidP="00936BC3">
      <w:pPr>
        <w:ind w:right="480"/>
        <w:jc w:val="both"/>
        <w:rPr>
          <w:rFonts w:ascii="標楷體" w:eastAsia="標楷體" w:hAnsi="標楷體"/>
        </w:rPr>
      </w:pPr>
      <w:r w:rsidRPr="00CB6C42">
        <w:rPr>
          <w:rFonts w:ascii="標楷體" w:eastAsia="標楷體" w:hAnsi="標楷體" w:hint="eastAsia"/>
        </w:rPr>
        <w:t xml:space="preserve">本次房價資料含有臺北市和新北市，直觀上可以感覺到兩縣市的房價和房屋特徵差異較大，屬於不同分布，需要分開處理，因此我參考 </w:t>
      </w:r>
      <w:proofErr w:type="spellStart"/>
      <w:r w:rsidRPr="00391C38">
        <w:rPr>
          <w:rFonts w:ascii="Times New Roman" w:eastAsia="標楷體" w:hAnsi="Times New Roman" w:cs="Times New Roman"/>
        </w:rPr>
        <w:t>DiCiurcio</w:t>
      </w:r>
      <w:proofErr w:type="spellEnd"/>
      <w:r w:rsidRPr="00391C38">
        <w:rPr>
          <w:rFonts w:ascii="Times New Roman" w:eastAsia="標楷體" w:hAnsi="Times New Roman" w:cs="Times New Roman"/>
        </w:rPr>
        <w:t xml:space="preserve"> et al.</w:t>
      </w:r>
      <w:r w:rsidR="00DE7655">
        <w:rPr>
          <w:rFonts w:ascii="Times New Roman" w:eastAsia="標楷體" w:hAnsi="Times New Roman" w:cs="Times New Roman" w:hint="eastAsia"/>
        </w:rPr>
        <w:t xml:space="preserve"> </w:t>
      </w:r>
      <w:r w:rsidRPr="00391C38">
        <w:rPr>
          <w:rFonts w:ascii="Times New Roman" w:eastAsia="標楷體" w:hAnsi="Times New Roman" w:cs="Times New Roman"/>
        </w:rPr>
        <w:t>[1]</w:t>
      </w:r>
      <w:r w:rsidR="00C57526">
        <w:rPr>
          <w:rFonts w:ascii="標楷體" w:eastAsia="標楷體" w:hAnsi="標楷體" w:hint="eastAsia"/>
        </w:rPr>
        <w:t xml:space="preserve"> </w:t>
      </w:r>
      <w:r w:rsidRPr="00CB6C42">
        <w:rPr>
          <w:rFonts w:ascii="標楷體" w:eastAsia="標楷體" w:hAnsi="標楷體" w:hint="eastAsia"/>
        </w:rPr>
        <w:t>使用的兩階段機器學習方法。首先對價格使用</w:t>
      </w:r>
      <w:proofErr w:type="spellStart"/>
      <w:r w:rsidRPr="00391C38">
        <w:rPr>
          <w:rFonts w:ascii="Times New Roman" w:eastAsia="標楷體" w:hAnsi="Times New Roman" w:cs="Times New Roman"/>
        </w:rPr>
        <w:t>Kmeans</w:t>
      </w:r>
      <w:proofErr w:type="spellEnd"/>
      <w:proofErr w:type="gramStart"/>
      <w:r w:rsidRPr="00CB6C42">
        <w:rPr>
          <w:rFonts w:ascii="標楷體" w:eastAsia="標楷體" w:hAnsi="標楷體" w:hint="eastAsia"/>
        </w:rPr>
        <w:t>分聚後</w:t>
      </w:r>
      <w:proofErr w:type="gramEnd"/>
      <w:r w:rsidRPr="00CB6C42">
        <w:rPr>
          <w:rFonts w:ascii="標楷體" w:eastAsia="標楷體" w:hAnsi="標楷體" w:hint="eastAsia"/>
        </w:rPr>
        <w:t>得到兩群並且標</w:t>
      </w:r>
      <w:proofErr w:type="gramStart"/>
      <w:r w:rsidRPr="00CB6C42">
        <w:rPr>
          <w:rFonts w:ascii="標楷體" w:eastAsia="標楷體" w:hAnsi="標楷體" w:hint="eastAsia"/>
        </w:rPr>
        <w:t>註</w:t>
      </w:r>
      <w:proofErr w:type="gramEnd"/>
      <w:r w:rsidRPr="00CB6C42">
        <w:rPr>
          <w:rFonts w:ascii="標楷體" w:eastAsia="標楷體" w:hAnsi="標楷體" w:hint="eastAsia"/>
        </w:rPr>
        <w:t xml:space="preserve">，接著使用資料的特徵去做 </w:t>
      </w:r>
      <w:r w:rsidRPr="00391C38">
        <w:rPr>
          <w:rFonts w:ascii="Times New Roman" w:eastAsia="標楷體" w:hAnsi="Times New Roman" w:cs="Times New Roman"/>
        </w:rPr>
        <w:t>classification</w:t>
      </w:r>
      <w:r w:rsidRPr="00CB6C42">
        <w:rPr>
          <w:rFonts w:ascii="標楷體" w:eastAsia="標楷體" w:hAnsi="標楷體" w:hint="eastAsia"/>
        </w:rPr>
        <w:t>。得到兩組資料後再分別建立兩個房價預測模型，最後合併得到最終結果。</w:t>
      </w:r>
    </w:p>
    <w:p w14:paraId="21084529" w14:textId="55520CF6" w:rsidR="007C6DA1" w:rsidRPr="00666AE6" w:rsidRDefault="007C6DA1" w:rsidP="00936BC3">
      <w:pPr>
        <w:ind w:right="480"/>
        <w:jc w:val="both"/>
        <w:rPr>
          <w:rFonts w:ascii="標楷體" w:eastAsia="標楷體" w:hAnsi="標楷體"/>
        </w:rPr>
      </w:pPr>
    </w:p>
    <w:p w14:paraId="56B9A25F" w14:textId="77777777" w:rsidR="007C6DA1" w:rsidRPr="00174670" w:rsidRDefault="007C6DA1" w:rsidP="00174670">
      <w:pPr>
        <w:ind w:right="480"/>
        <w:jc w:val="both"/>
        <w:rPr>
          <w:rFonts w:ascii="標楷體" w:eastAsia="標楷體" w:hAnsi="標楷體" w:hint="eastAsia"/>
        </w:rPr>
        <w:sectPr w:rsidR="007C6DA1" w:rsidRPr="00174670" w:rsidSect="00726736">
          <w:pgSz w:w="11906" w:h="16838"/>
          <w:pgMar w:top="720" w:right="720" w:bottom="720" w:left="720" w:header="851" w:footer="992" w:gutter="0"/>
          <w:cols w:space="425"/>
          <w:docGrid w:type="lines" w:linePitch="360"/>
        </w:sectPr>
      </w:pPr>
    </w:p>
    <w:p w14:paraId="47C815C1" w14:textId="07C2C985" w:rsidR="007C6DA1" w:rsidRPr="007C6DA1" w:rsidRDefault="007C6DA1" w:rsidP="00960FB0">
      <w:pPr>
        <w:pStyle w:val="a3"/>
        <w:numPr>
          <w:ilvl w:val="0"/>
          <w:numId w:val="1"/>
        </w:numPr>
        <w:ind w:leftChars="0" w:right="480"/>
        <w:jc w:val="center"/>
        <w:rPr>
          <w:rFonts w:ascii="標楷體" w:eastAsia="標楷體" w:hAnsi="標楷體"/>
          <w:b/>
          <w:bCs/>
        </w:rPr>
      </w:pPr>
      <w:r w:rsidRPr="007C6DA1">
        <w:rPr>
          <w:rFonts w:ascii="標楷體" w:eastAsia="標楷體" w:hAnsi="標楷體" w:hint="eastAsia"/>
          <w:b/>
          <w:bCs/>
        </w:rPr>
        <w:t>數據觀察</w:t>
      </w:r>
    </w:p>
    <w:p w14:paraId="5EED3625" w14:textId="2A96F30D" w:rsidR="007C6DA1" w:rsidRPr="006D1785" w:rsidRDefault="007C6DA1" w:rsidP="007C6DA1">
      <w:pPr>
        <w:pStyle w:val="a3"/>
        <w:numPr>
          <w:ilvl w:val="0"/>
          <w:numId w:val="3"/>
        </w:numPr>
        <w:ind w:leftChars="0" w:right="480"/>
        <w:jc w:val="both"/>
        <w:rPr>
          <w:rFonts w:ascii="標楷體" w:eastAsia="標楷體" w:hAnsi="標楷體"/>
          <w:i/>
          <w:iCs/>
        </w:rPr>
      </w:pPr>
      <w:r w:rsidRPr="006D1785">
        <w:rPr>
          <w:rFonts w:ascii="標楷體" w:eastAsia="標楷體" w:hAnsi="標楷體" w:hint="eastAsia"/>
          <w:i/>
          <w:iCs/>
        </w:rPr>
        <w:t>特徵觀察</w:t>
      </w:r>
    </w:p>
    <w:p w14:paraId="7BF6F9B5" w14:textId="51EFEF4E" w:rsidR="007C6DA1" w:rsidRDefault="00391C38" w:rsidP="00391C38">
      <w:pPr>
        <w:ind w:right="480" w:firstLine="480"/>
        <w:jc w:val="both"/>
        <w:rPr>
          <w:rFonts w:ascii="標楷體" w:eastAsia="標楷體" w:hAnsi="標楷體"/>
        </w:rPr>
      </w:pPr>
      <w:r>
        <w:rPr>
          <w:rFonts w:ascii="標楷體" w:eastAsia="標楷體" w:hAnsi="標楷體" w:hint="eastAsia"/>
        </w:rPr>
        <w:t>首先，我們可以觀察到資料中的特徵有些直覺上與房價沒有關係的特徵，例如</w:t>
      </w:r>
      <w:r w:rsidRPr="00666AE6">
        <w:rPr>
          <w:rFonts w:ascii="Times New Roman" w:eastAsia="標楷體" w:hAnsi="Times New Roman" w:cs="Times New Roman"/>
          <w:b/>
          <w:bCs/>
        </w:rPr>
        <w:t>deal day</w:t>
      </w:r>
      <w:r w:rsidRPr="00391C38">
        <w:rPr>
          <w:rFonts w:ascii="Times New Roman" w:eastAsia="標楷體" w:hAnsi="Times New Roman" w:cs="Times New Roman"/>
        </w:rPr>
        <w:t xml:space="preserve">, </w:t>
      </w:r>
      <w:r w:rsidRPr="00666AE6">
        <w:rPr>
          <w:rFonts w:ascii="Times New Roman" w:eastAsia="標楷體" w:hAnsi="Times New Roman" w:cs="Times New Roman"/>
          <w:b/>
          <w:bCs/>
        </w:rPr>
        <w:t>built month</w:t>
      </w:r>
      <w:r w:rsidRPr="00391C38">
        <w:rPr>
          <w:rFonts w:ascii="Times New Roman" w:eastAsia="標楷體" w:hAnsi="Times New Roman" w:cs="Times New Roman"/>
        </w:rPr>
        <w:t xml:space="preserve">, </w:t>
      </w:r>
      <w:r w:rsidRPr="00666AE6">
        <w:rPr>
          <w:rFonts w:ascii="Times New Roman" w:eastAsia="標楷體" w:hAnsi="Times New Roman" w:cs="Times New Roman"/>
          <w:b/>
          <w:bCs/>
        </w:rPr>
        <w:t>built day</w:t>
      </w:r>
      <w:r>
        <w:rPr>
          <w:rFonts w:ascii="標楷體" w:eastAsia="標楷體" w:hAnsi="標楷體" w:hint="eastAsia"/>
        </w:rPr>
        <w:t>等，這些特徵我優先排除。另外，也有一些特徵和其他特徵完全線性相依，例如</w:t>
      </w:r>
      <w:r w:rsidRPr="00666AE6">
        <w:rPr>
          <w:rFonts w:ascii="標楷體" w:eastAsia="標楷體" w:hAnsi="標楷體" w:hint="eastAsia"/>
          <w:b/>
          <w:bCs/>
        </w:rPr>
        <w:t>電梯_有</w:t>
      </w:r>
      <w:r>
        <w:rPr>
          <w:rFonts w:ascii="標楷體" w:eastAsia="標楷體" w:hAnsi="標楷體" w:hint="eastAsia"/>
        </w:rPr>
        <w:t>，</w:t>
      </w:r>
      <w:r w:rsidRPr="00666AE6">
        <w:rPr>
          <w:rFonts w:ascii="標楷體" w:eastAsia="標楷體" w:hAnsi="標楷體" w:hint="eastAsia"/>
          <w:b/>
          <w:bCs/>
        </w:rPr>
        <w:t>電梯_</w:t>
      </w:r>
      <w:proofErr w:type="gramStart"/>
      <w:r w:rsidRPr="00666AE6">
        <w:rPr>
          <w:rFonts w:ascii="標楷體" w:eastAsia="標楷體" w:hAnsi="標楷體" w:hint="eastAsia"/>
          <w:b/>
          <w:bCs/>
        </w:rPr>
        <w:t>無</w:t>
      </w:r>
      <w:r>
        <w:rPr>
          <w:rFonts w:ascii="標楷體" w:eastAsia="標楷體" w:hAnsi="標楷體" w:hint="eastAsia"/>
        </w:rPr>
        <w:t>等</w:t>
      </w:r>
      <w:proofErr w:type="gramEnd"/>
      <w:r>
        <w:rPr>
          <w:rFonts w:ascii="標楷體" w:eastAsia="標楷體" w:hAnsi="標楷體" w:hint="eastAsia"/>
        </w:rPr>
        <w:t>，這些特徵我會保留</w:t>
      </w:r>
      <w:r w:rsidR="00C008A5">
        <w:rPr>
          <w:rFonts w:ascii="標楷體" w:eastAsia="標楷體" w:hAnsi="標楷體" w:hint="eastAsia"/>
        </w:rPr>
        <w:t>「有」的特徵。</w:t>
      </w:r>
    </w:p>
    <w:p w14:paraId="7CBC60C5" w14:textId="167E0082" w:rsidR="00BA142A" w:rsidRDefault="00BA142A" w:rsidP="00391C38">
      <w:pPr>
        <w:ind w:right="480" w:firstLine="480"/>
        <w:jc w:val="both"/>
        <w:rPr>
          <w:rFonts w:ascii="標楷體" w:eastAsia="標楷體" w:hAnsi="標楷體"/>
        </w:rPr>
      </w:pPr>
      <w:r>
        <w:rPr>
          <w:rFonts w:ascii="標楷體" w:eastAsia="標楷體" w:hAnsi="標楷體" w:hint="eastAsia"/>
        </w:rPr>
        <w:t>接著可以觀察到有大量</w:t>
      </w:r>
      <w:r w:rsidRPr="00BA142A">
        <w:rPr>
          <w:rFonts w:ascii="Times New Roman" w:eastAsia="標楷體" w:hAnsi="Times New Roman" w:cs="Times New Roman"/>
        </w:rPr>
        <w:t>one</w:t>
      </w:r>
      <w:r>
        <w:rPr>
          <w:rFonts w:ascii="Times New Roman" w:eastAsia="標楷體" w:hAnsi="Times New Roman" w:cs="Times New Roman" w:hint="eastAsia"/>
        </w:rPr>
        <w:t xml:space="preserve"> </w:t>
      </w:r>
      <w:r w:rsidRPr="00BA142A">
        <w:rPr>
          <w:rFonts w:ascii="Times New Roman" w:eastAsia="標楷體" w:hAnsi="Times New Roman" w:cs="Times New Roman"/>
        </w:rPr>
        <w:t>hot encoded</w:t>
      </w:r>
      <w:r>
        <w:rPr>
          <w:rFonts w:ascii="標楷體" w:eastAsia="標楷體" w:hAnsi="標楷體" w:hint="eastAsia"/>
        </w:rPr>
        <w:t>的特徵，例如</w:t>
      </w:r>
      <w:proofErr w:type="gramStart"/>
      <w:r>
        <w:rPr>
          <w:rFonts w:ascii="標楷體" w:eastAsia="標楷體" w:hAnsi="標楷體" w:hint="eastAsia"/>
        </w:rPr>
        <w:t>臺</w:t>
      </w:r>
      <w:proofErr w:type="gramEnd"/>
      <w:r>
        <w:rPr>
          <w:rFonts w:ascii="標楷體" w:eastAsia="標楷體" w:hAnsi="標楷體" w:hint="eastAsia"/>
        </w:rPr>
        <w:t>北和新北各</w:t>
      </w:r>
      <w:r w:rsidRPr="00666AE6">
        <w:rPr>
          <w:rFonts w:ascii="標楷體" w:eastAsia="標楷體" w:hAnsi="標楷體" w:hint="eastAsia"/>
          <w:b/>
          <w:bCs/>
        </w:rPr>
        <w:t>鄉鎮市區</w:t>
      </w:r>
      <w:r>
        <w:rPr>
          <w:rFonts w:ascii="標楷體" w:eastAsia="標楷體" w:hAnsi="標楷體" w:hint="eastAsia"/>
        </w:rPr>
        <w:t>，</w:t>
      </w:r>
      <w:r w:rsidRPr="00666AE6">
        <w:rPr>
          <w:rFonts w:ascii="標楷體" w:eastAsia="標楷體" w:hAnsi="標楷體" w:hint="eastAsia"/>
          <w:b/>
          <w:bCs/>
        </w:rPr>
        <w:t>建物型態</w:t>
      </w:r>
      <w:r>
        <w:rPr>
          <w:rFonts w:ascii="標楷體" w:eastAsia="標楷體" w:hAnsi="標楷體" w:hint="eastAsia"/>
        </w:rPr>
        <w:t>，</w:t>
      </w:r>
      <w:r w:rsidRPr="00666AE6">
        <w:rPr>
          <w:rFonts w:ascii="標楷體" w:eastAsia="標楷體" w:hAnsi="標楷體" w:hint="eastAsia"/>
          <w:b/>
          <w:bCs/>
        </w:rPr>
        <w:t>車位類別</w:t>
      </w:r>
      <w:r>
        <w:rPr>
          <w:rFonts w:ascii="標楷體" w:eastAsia="標楷體" w:hAnsi="標楷體" w:hint="eastAsia"/>
        </w:rPr>
        <w:t>等。為了確認這些特徵是否含有「不可調整」成其他代表方式的資訊，我先將資料丟入</w:t>
      </w:r>
      <w:proofErr w:type="spellStart"/>
      <w:r w:rsidRPr="00BA142A">
        <w:rPr>
          <w:rFonts w:ascii="Times New Roman" w:eastAsia="標楷體" w:hAnsi="Times New Roman" w:cs="Times New Roman"/>
        </w:rPr>
        <w:t>lightGBM</w:t>
      </w:r>
      <w:proofErr w:type="spellEnd"/>
      <w:r>
        <w:rPr>
          <w:rFonts w:ascii="標楷體" w:eastAsia="標楷體" w:hAnsi="標楷體" w:hint="eastAsia"/>
        </w:rPr>
        <w:t>做初步</w:t>
      </w:r>
      <w:proofErr w:type="gramStart"/>
      <w:r>
        <w:rPr>
          <w:rFonts w:ascii="標楷體" w:eastAsia="標楷體" w:hAnsi="標楷體" w:hint="eastAsia"/>
        </w:rPr>
        <w:t>迴</w:t>
      </w:r>
      <w:proofErr w:type="gramEnd"/>
      <w:r>
        <w:rPr>
          <w:rFonts w:ascii="標楷體" w:eastAsia="標楷體" w:hAnsi="標楷體" w:hint="eastAsia"/>
        </w:rPr>
        <w:t>歸觀察各特徵的重要程度，結果如圖(</w:t>
      </w:r>
      <w:proofErr w:type="gramStart"/>
      <w:r>
        <w:rPr>
          <w:rFonts w:ascii="標楷體" w:eastAsia="標楷體" w:hAnsi="標楷體" w:hint="eastAsia"/>
        </w:rPr>
        <w:t>一</w:t>
      </w:r>
      <w:proofErr w:type="gramEnd"/>
      <w:r>
        <w:rPr>
          <w:rFonts w:ascii="標楷體" w:eastAsia="標楷體" w:hAnsi="標楷體" w:hint="eastAsia"/>
        </w:rPr>
        <w:t>)。</w:t>
      </w:r>
    </w:p>
    <w:p w14:paraId="16C798BC" w14:textId="77777777" w:rsidR="00880056" w:rsidRDefault="00880056" w:rsidP="00391C38">
      <w:pPr>
        <w:ind w:right="480" w:firstLine="480"/>
        <w:jc w:val="both"/>
        <w:rPr>
          <w:rFonts w:ascii="標楷體" w:eastAsia="標楷體" w:hAnsi="標楷體" w:hint="eastAsia"/>
        </w:rPr>
      </w:pPr>
    </w:p>
    <w:p w14:paraId="2DEC740A" w14:textId="0A235B21" w:rsidR="00880056" w:rsidRDefault="00880056" w:rsidP="00880056">
      <w:pPr>
        <w:ind w:right="480"/>
        <w:jc w:val="both"/>
        <w:rPr>
          <w:rFonts w:ascii="標楷體" w:eastAsia="標楷體" w:hAnsi="標楷體"/>
        </w:rPr>
      </w:pPr>
      <w:r>
        <w:rPr>
          <w:rFonts w:ascii="標楷體" w:eastAsia="標楷體" w:hAnsi="標楷體" w:hint="eastAsia"/>
          <w:noProof/>
        </w:rPr>
        <w:drawing>
          <wp:inline distT="0" distB="0" distL="0" distR="0" wp14:anchorId="1C86AECC" wp14:editId="6B31FC2D">
            <wp:extent cx="2959100" cy="271780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2717800"/>
                    </a:xfrm>
                    <a:prstGeom prst="rect">
                      <a:avLst/>
                    </a:prstGeom>
                    <a:noFill/>
                    <a:ln>
                      <a:noFill/>
                    </a:ln>
                  </pic:spPr>
                </pic:pic>
              </a:graphicData>
            </a:graphic>
          </wp:inline>
        </w:drawing>
      </w:r>
    </w:p>
    <w:p w14:paraId="4A21DB89" w14:textId="1D6F3887" w:rsidR="00174670" w:rsidRDefault="00880056" w:rsidP="00B64B56">
      <w:pPr>
        <w:ind w:right="480"/>
        <w:jc w:val="center"/>
        <w:rPr>
          <w:rFonts w:ascii="標楷體" w:eastAsia="標楷體" w:hAnsi="標楷體"/>
          <w:sz w:val="20"/>
          <w:szCs w:val="20"/>
        </w:rPr>
      </w:pPr>
      <w:r w:rsidRPr="00880056">
        <w:rPr>
          <w:rFonts w:ascii="標楷體" w:eastAsia="標楷體" w:hAnsi="標楷體" w:hint="eastAsia"/>
          <w:sz w:val="20"/>
          <w:szCs w:val="20"/>
        </w:rPr>
        <w:t>圖(</w:t>
      </w:r>
      <w:proofErr w:type="gramStart"/>
      <w:r w:rsidRPr="00880056">
        <w:rPr>
          <w:rFonts w:ascii="標楷體" w:eastAsia="標楷體" w:hAnsi="標楷體" w:hint="eastAsia"/>
          <w:sz w:val="20"/>
          <w:szCs w:val="20"/>
        </w:rPr>
        <w:t>一</w:t>
      </w:r>
      <w:proofErr w:type="gramEnd"/>
      <w:r w:rsidRPr="00880056">
        <w:rPr>
          <w:rFonts w:ascii="標楷體" w:eastAsia="標楷體" w:hAnsi="標楷體" w:hint="eastAsia"/>
          <w:sz w:val="20"/>
          <w:szCs w:val="20"/>
        </w:rPr>
        <w:t>) 各特徵重要程度</w:t>
      </w:r>
    </w:p>
    <w:p w14:paraId="4ED8495E" w14:textId="77777777" w:rsidR="00B64B56" w:rsidRDefault="00B64B56" w:rsidP="00B64B56">
      <w:pPr>
        <w:ind w:right="480"/>
        <w:jc w:val="center"/>
        <w:rPr>
          <w:rFonts w:ascii="標楷體" w:eastAsia="標楷體" w:hAnsi="標楷體" w:hint="eastAsia"/>
          <w:sz w:val="20"/>
          <w:szCs w:val="20"/>
        </w:rPr>
      </w:pPr>
    </w:p>
    <w:p w14:paraId="1C870B5F" w14:textId="732CDCEA" w:rsidR="006D1785" w:rsidRDefault="00880056" w:rsidP="00880056">
      <w:pPr>
        <w:ind w:right="480"/>
        <w:jc w:val="both"/>
        <w:rPr>
          <w:rFonts w:ascii="標楷體" w:eastAsia="標楷體" w:hAnsi="標楷體"/>
          <w:szCs w:val="24"/>
        </w:rPr>
      </w:pPr>
      <w:r>
        <w:rPr>
          <w:rFonts w:ascii="標楷體" w:eastAsia="標楷體" w:hAnsi="標楷體" w:hint="eastAsia"/>
          <w:szCs w:val="24"/>
        </w:rPr>
        <w:t>從圖(</w:t>
      </w:r>
      <w:proofErr w:type="gramStart"/>
      <w:r>
        <w:rPr>
          <w:rFonts w:ascii="標楷體" w:eastAsia="標楷體" w:hAnsi="標楷體" w:hint="eastAsia"/>
          <w:szCs w:val="24"/>
        </w:rPr>
        <w:t>一</w:t>
      </w:r>
      <w:proofErr w:type="gramEnd"/>
      <w:r>
        <w:rPr>
          <w:rFonts w:ascii="標楷體" w:eastAsia="標楷體" w:hAnsi="標楷體" w:hint="eastAsia"/>
          <w:szCs w:val="24"/>
        </w:rPr>
        <w:t>)中可以觀察到這些特徵</w:t>
      </w:r>
      <w:r w:rsidR="00307D3D">
        <w:rPr>
          <w:rFonts w:ascii="標楷體" w:eastAsia="標楷體" w:hAnsi="標楷體" w:hint="eastAsia"/>
          <w:szCs w:val="24"/>
        </w:rPr>
        <w:t>對房價預測的重要性偏低，因此我將各鄉鎮市區和車位類別使用</w:t>
      </w:r>
      <w:r w:rsidR="00307D3D" w:rsidRPr="00307D3D">
        <w:rPr>
          <w:rFonts w:ascii="Times New Roman" w:eastAsia="標楷體" w:hAnsi="Times New Roman" w:cs="Times New Roman"/>
          <w:szCs w:val="24"/>
        </w:rPr>
        <w:t>target encoded</w:t>
      </w:r>
      <w:r w:rsidR="00307D3D">
        <w:rPr>
          <w:rFonts w:ascii="標楷體" w:eastAsia="標楷體" w:hAnsi="標楷體" w:hint="eastAsia"/>
          <w:szCs w:val="24"/>
        </w:rPr>
        <w:t>算出各鄉鎮市區和車位類別的房價平均來代表。至於建物型態中有幾個類別和</w:t>
      </w:r>
      <w:r w:rsidR="00307D3D" w:rsidRPr="00307D3D">
        <w:rPr>
          <w:rFonts w:ascii="Times New Roman" w:eastAsia="標楷體" w:hAnsi="Times New Roman" w:cs="Times New Roman"/>
          <w:szCs w:val="24"/>
        </w:rPr>
        <w:t>total floor</w:t>
      </w:r>
      <w:r w:rsidR="00307D3D">
        <w:rPr>
          <w:rFonts w:ascii="標楷體" w:eastAsia="標楷體" w:hAnsi="標楷體" w:hint="eastAsia"/>
          <w:szCs w:val="24"/>
        </w:rPr>
        <w:t>高度相關，因此我選擇刪</w:t>
      </w:r>
      <w:r w:rsidR="00307D3D">
        <w:rPr>
          <w:rFonts w:ascii="標楷體" w:eastAsia="標楷體" w:hAnsi="標楷體" w:hint="eastAsia"/>
          <w:szCs w:val="24"/>
        </w:rPr>
        <w:t>除這些行，只保留店面，廠辦和透天</w:t>
      </w:r>
      <w:proofErr w:type="gramStart"/>
      <w:r w:rsidR="00307D3D">
        <w:rPr>
          <w:rFonts w:ascii="標楷體" w:eastAsia="標楷體" w:hAnsi="標楷體" w:hint="eastAsia"/>
          <w:szCs w:val="24"/>
        </w:rPr>
        <w:t>厝</w:t>
      </w:r>
      <w:proofErr w:type="gramEnd"/>
      <w:r w:rsidR="00307D3D">
        <w:rPr>
          <w:rFonts w:ascii="標楷體" w:eastAsia="標楷體" w:hAnsi="標楷體" w:hint="eastAsia"/>
          <w:szCs w:val="24"/>
        </w:rPr>
        <w:t>的特徵。</w:t>
      </w:r>
    </w:p>
    <w:p w14:paraId="0D468F00" w14:textId="2BD90A46" w:rsidR="001071F3" w:rsidRDefault="00BE477F" w:rsidP="001071F3">
      <w:pPr>
        <w:ind w:right="480" w:firstLine="480"/>
        <w:jc w:val="both"/>
        <w:rPr>
          <w:rFonts w:ascii="標楷體" w:eastAsia="標楷體" w:hAnsi="標楷體" w:hint="eastAsia"/>
          <w:szCs w:val="24"/>
        </w:rPr>
      </w:pPr>
      <w:r>
        <w:rPr>
          <w:rFonts w:ascii="標楷體" w:eastAsia="標楷體" w:hAnsi="標楷體" w:hint="eastAsia"/>
          <w:szCs w:val="24"/>
        </w:rPr>
        <w:t>最後，由於我使用的</w:t>
      </w:r>
      <w:proofErr w:type="spellStart"/>
      <w:r w:rsidRPr="00BE477F">
        <w:rPr>
          <w:rFonts w:ascii="Times New Roman" w:eastAsia="標楷體" w:hAnsi="Times New Roman" w:cs="Times New Roman"/>
          <w:szCs w:val="24"/>
        </w:rPr>
        <w:t>lightGBM</w:t>
      </w:r>
      <w:proofErr w:type="spellEnd"/>
      <w:r>
        <w:rPr>
          <w:rFonts w:ascii="標楷體" w:eastAsia="標楷體" w:hAnsi="標楷體" w:hint="eastAsia"/>
          <w:szCs w:val="24"/>
        </w:rPr>
        <w:t>模型</w:t>
      </w:r>
      <w:r w:rsidR="001071F3">
        <w:rPr>
          <w:rFonts w:ascii="標楷體" w:eastAsia="標楷體" w:hAnsi="標楷體" w:hint="eastAsia"/>
          <w:szCs w:val="24"/>
        </w:rPr>
        <w:t>屬於</w:t>
      </w:r>
      <w:r w:rsidR="001071F3" w:rsidRPr="001071F3">
        <w:rPr>
          <w:rFonts w:ascii="Times New Roman" w:eastAsia="標楷體" w:hAnsi="Times New Roman" w:cs="Times New Roman"/>
          <w:szCs w:val="24"/>
        </w:rPr>
        <w:t>tree model</w:t>
      </w:r>
      <w:r w:rsidR="001071F3">
        <w:rPr>
          <w:rFonts w:ascii="標楷體" w:eastAsia="標楷體" w:hAnsi="標楷體" w:hint="eastAsia"/>
          <w:szCs w:val="24"/>
        </w:rPr>
        <w:t>，</w:t>
      </w:r>
      <w:r>
        <w:rPr>
          <w:rFonts w:ascii="標楷體" w:eastAsia="標楷體" w:hAnsi="標楷體" w:hint="eastAsia"/>
          <w:szCs w:val="24"/>
        </w:rPr>
        <w:t>並不會自動建立</w:t>
      </w:r>
      <w:proofErr w:type="gramStart"/>
      <w:r>
        <w:rPr>
          <w:rFonts w:ascii="標楷體" w:eastAsia="標楷體" w:hAnsi="標楷體" w:hint="eastAsia"/>
          <w:szCs w:val="24"/>
        </w:rPr>
        <w:t>特徵間的交叉</w:t>
      </w:r>
      <w:proofErr w:type="gramEnd"/>
      <w:r>
        <w:rPr>
          <w:rFonts w:ascii="標楷體" w:eastAsia="標楷體" w:hAnsi="標楷體" w:hint="eastAsia"/>
          <w:szCs w:val="24"/>
        </w:rPr>
        <w:t>項，</w:t>
      </w:r>
      <w:r w:rsidR="001071F3">
        <w:rPr>
          <w:rFonts w:ascii="標楷體" w:eastAsia="標楷體" w:hAnsi="標楷體" w:hint="eastAsia"/>
          <w:szCs w:val="24"/>
        </w:rPr>
        <w:t>因此我自行加入了隱含公設比資訊的</w:t>
      </w:r>
      <w:r w:rsidR="001071F3" w:rsidRPr="001071F3">
        <w:rPr>
          <w:rFonts w:ascii="Times New Roman" w:eastAsia="標楷體" w:hAnsi="Times New Roman" w:cs="Times New Roman"/>
          <w:b/>
          <w:bCs/>
          <w:szCs w:val="24"/>
        </w:rPr>
        <w:t>Main building percentage</w:t>
      </w:r>
      <w:r w:rsidR="001071F3">
        <w:rPr>
          <w:rFonts w:ascii="標楷體" w:eastAsia="標楷體" w:hAnsi="標楷體" w:hint="eastAsia"/>
          <w:szCs w:val="24"/>
        </w:rPr>
        <w:t>和</w:t>
      </w:r>
      <w:r w:rsidR="001071F3" w:rsidRPr="001071F3">
        <w:rPr>
          <w:rFonts w:ascii="Times New Roman" w:eastAsia="標楷體" w:hAnsi="Times New Roman" w:cs="Times New Roman"/>
          <w:b/>
          <w:bCs/>
          <w:szCs w:val="24"/>
        </w:rPr>
        <w:t>Building land ratio</w:t>
      </w:r>
      <w:r w:rsidR="001071F3">
        <w:rPr>
          <w:rFonts w:ascii="標楷體" w:eastAsia="標楷體" w:hAnsi="標楷體" w:hint="eastAsia"/>
          <w:szCs w:val="24"/>
        </w:rPr>
        <w:t>，還有該物件所在樓層和整棟樓高度的比例，</w:t>
      </w:r>
      <w:r w:rsidR="001071F3" w:rsidRPr="001071F3">
        <w:rPr>
          <w:rFonts w:ascii="Times New Roman" w:eastAsia="標楷體" w:hAnsi="Times New Roman" w:cs="Times New Roman"/>
          <w:b/>
          <w:bCs/>
          <w:szCs w:val="24"/>
        </w:rPr>
        <w:t>Living floor ratio</w:t>
      </w:r>
      <w:r w:rsidR="001071F3">
        <w:rPr>
          <w:rFonts w:ascii="標楷體" w:eastAsia="標楷體" w:hAnsi="標楷體" w:hint="eastAsia"/>
          <w:szCs w:val="24"/>
        </w:rPr>
        <w:t>。我也加入</w:t>
      </w:r>
      <w:r w:rsidR="001071F3" w:rsidRPr="001071F3">
        <w:rPr>
          <w:rFonts w:ascii="Times New Roman" w:eastAsia="標楷體" w:hAnsi="Times New Roman" w:cs="Times New Roman"/>
          <w:szCs w:val="24"/>
        </w:rPr>
        <w:t>deal year</w:t>
      </w:r>
      <w:r w:rsidR="001071F3">
        <w:rPr>
          <w:rFonts w:ascii="標楷體" w:eastAsia="標楷體" w:hAnsi="標楷體" w:hint="eastAsia"/>
          <w:szCs w:val="24"/>
        </w:rPr>
        <w:t>扣掉</w:t>
      </w:r>
      <w:r w:rsidR="001071F3" w:rsidRPr="001071F3">
        <w:rPr>
          <w:rFonts w:ascii="Times New Roman" w:eastAsia="標楷體" w:hAnsi="Times New Roman" w:cs="Times New Roman"/>
          <w:szCs w:val="24"/>
        </w:rPr>
        <w:t>built year</w:t>
      </w:r>
      <w:r w:rsidR="001071F3">
        <w:rPr>
          <w:rFonts w:ascii="標楷體" w:eastAsia="標楷體" w:hAnsi="標楷體" w:hint="eastAsia"/>
          <w:szCs w:val="24"/>
        </w:rPr>
        <w:t>形成的</w:t>
      </w:r>
      <w:r w:rsidR="001071F3" w:rsidRPr="001071F3">
        <w:rPr>
          <w:rFonts w:ascii="Times New Roman" w:eastAsia="標楷體" w:hAnsi="Times New Roman" w:cs="Times New Roman"/>
          <w:b/>
          <w:bCs/>
          <w:szCs w:val="24"/>
        </w:rPr>
        <w:t>Age</w:t>
      </w:r>
      <w:r w:rsidR="001071F3">
        <w:rPr>
          <w:rFonts w:ascii="標楷體" w:eastAsia="標楷體" w:hAnsi="標楷體" w:hint="eastAsia"/>
          <w:szCs w:val="24"/>
        </w:rPr>
        <w:t>，方便更直觀的觀察房</w:t>
      </w:r>
      <w:r w:rsidR="00A46CB3">
        <w:rPr>
          <w:rFonts w:ascii="標楷體" w:eastAsia="標楷體" w:hAnsi="標楷體" w:hint="eastAsia"/>
          <w:szCs w:val="24"/>
        </w:rPr>
        <w:t>屋年</w:t>
      </w:r>
      <w:r w:rsidR="001071F3">
        <w:rPr>
          <w:rFonts w:ascii="標楷體" w:eastAsia="標楷體" w:hAnsi="標楷體" w:hint="eastAsia"/>
          <w:szCs w:val="24"/>
        </w:rPr>
        <w:t>齡和房價的關係，並且刪除前兩特徵。</w:t>
      </w:r>
    </w:p>
    <w:p w14:paraId="7723A08A" w14:textId="7986C143" w:rsidR="004037B3" w:rsidRPr="006D1785" w:rsidRDefault="004037B3" w:rsidP="004037B3">
      <w:pPr>
        <w:pStyle w:val="a3"/>
        <w:numPr>
          <w:ilvl w:val="0"/>
          <w:numId w:val="3"/>
        </w:numPr>
        <w:ind w:leftChars="0" w:right="480"/>
        <w:jc w:val="both"/>
        <w:rPr>
          <w:rFonts w:ascii="標楷體" w:eastAsia="標楷體" w:hAnsi="標楷體"/>
          <w:i/>
          <w:iCs/>
          <w:szCs w:val="24"/>
        </w:rPr>
      </w:pPr>
      <w:r w:rsidRPr="006D1785">
        <w:rPr>
          <w:rFonts w:ascii="標楷體" w:eastAsia="標楷體" w:hAnsi="標楷體" w:hint="eastAsia"/>
          <w:i/>
          <w:iCs/>
          <w:szCs w:val="24"/>
        </w:rPr>
        <w:t>異常值處理</w:t>
      </w:r>
    </w:p>
    <w:p w14:paraId="67D3A82A" w14:textId="4ADF810B" w:rsidR="00BE477F" w:rsidRDefault="00666AE6" w:rsidP="00BE477F">
      <w:pPr>
        <w:ind w:right="480" w:firstLine="480"/>
        <w:jc w:val="both"/>
        <w:rPr>
          <w:rFonts w:ascii="標楷體" w:eastAsia="標楷體" w:hAnsi="標楷體"/>
          <w:szCs w:val="24"/>
        </w:rPr>
      </w:pPr>
      <w:r>
        <w:rPr>
          <w:rFonts w:ascii="標楷體" w:eastAsia="標楷體" w:hAnsi="標楷體" w:hint="eastAsia"/>
          <w:szCs w:val="24"/>
        </w:rPr>
        <w:t>首先，可以觀察到有大量房屋的</w:t>
      </w:r>
      <w:r w:rsidRPr="00666AE6">
        <w:rPr>
          <w:rFonts w:ascii="Times New Roman" w:eastAsia="標楷體" w:hAnsi="Times New Roman" w:cs="Times New Roman"/>
          <w:b/>
          <w:bCs/>
          <w:szCs w:val="24"/>
        </w:rPr>
        <w:t>built year</w:t>
      </w:r>
      <w:r>
        <w:rPr>
          <w:rFonts w:ascii="標楷體" w:eastAsia="標楷體" w:hAnsi="標楷體" w:hint="eastAsia"/>
          <w:szCs w:val="24"/>
        </w:rPr>
        <w:t>是</w:t>
      </w:r>
      <w:r w:rsidRPr="00666AE6">
        <w:rPr>
          <w:rFonts w:ascii="Times New Roman" w:eastAsia="標楷體" w:hAnsi="Times New Roman" w:cs="Times New Roman"/>
          <w:szCs w:val="24"/>
        </w:rPr>
        <w:t>0</w:t>
      </w:r>
      <w:r>
        <w:rPr>
          <w:rFonts w:ascii="標楷體" w:eastAsia="標楷體" w:hAnsi="標楷體" w:hint="eastAsia"/>
          <w:szCs w:val="24"/>
        </w:rPr>
        <w:t>，我認為這是錯誤的建照年分，因此我選擇將這些資料以中位數代替。接著可以看到有大量資料的</w:t>
      </w:r>
      <w:r w:rsidRPr="00666AE6">
        <w:rPr>
          <w:rFonts w:ascii="Times New Roman" w:eastAsia="標楷體" w:hAnsi="Times New Roman" w:cs="Times New Roman"/>
          <w:b/>
          <w:bCs/>
          <w:szCs w:val="24"/>
        </w:rPr>
        <w:t>total floor</w:t>
      </w:r>
      <w:r>
        <w:rPr>
          <w:rFonts w:ascii="標楷體" w:eastAsia="標楷體" w:hAnsi="標楷體" w:hint="eastAsia"/>
          <w:szCs w:val="24"/>
        </w:rPr>
        <w:t>和</w:t>
      </w:r>
      <w:r w:rsidRPr="00666AE6">
        <w:rPr>
          <w:rFonts w:ascii="Times New Roman" w:eastAsia="標楷體" w:hAnsi="Times New Roman" w:cs="Times New Roman"/>
          <w:b/>
          <w:bCs/>
          <w:szCs w:val="24"/>
        </w:rPr>
        <w:t>sale floor</w:t>
      </w:r>
      <w:r>
        <w:rPr>
          <w:rFonts w:ascii="標楷體" w:eastAsia="標楷體" w:hAnsi="標楷體" w:hint="eastAsia"/>
          <w:szCs w:val="24"/>
        </w:rPr>
        <w:t>為</w:t>
      </w:r>
      <w:r w:rsidRPr="00666AE6">
        <w:rPr>
          <w:rFonts w:ascii="Times New Roman" w:eastAsia="標楷體" w:hAnsi="Times New Roman" w:cs="Times New Roman"/>
          <w:szCs w:val="24"/>
        </w:rPr>
        <w:t>0</w:t>
      </w:r>
      <w:r>
        <w:rPr>
          <w:rFonts w:ascii="標楷體" w:eastAsia="標楷體" w:hAnsi="標楷體" w:hint="eastAsia"/>
          <w:szCs w:val="24"/>
        </w:rPr>
        <w:t>，這些資料我選擇以後面的建物型態特徵代替，以住宅大樓(</w:t>
      </w:r>
      <w:r>
        <w:rPr>
          <w:rFonts w:ascii="標楷體" w:eastAsia="標楷體" w:hAnsi="標楷體"/>
          <w:szCs w:val="24"/>
        </w:rPr>
        <w:t>11</w:t>
      </w:r>
      <w:r>
        <w:rPr>
          <w:rFonts w:ascii="標楷體" w:eastAsia="標楷體" w:hAnsi="標楷體" w:hint="eastAsia"/>
          <w:szCs w:val="24"/>
        </w:rPr>
        <w:t>層含以上有電梯)為例，我將屬於這類的</w:t>
      </w:r>
      <w:r w:rsidRPr="00666AE6">
        <w:rPr>
          <w:rFonts w:ascii="Times New Roman" w:eastAsia="標楷體" w:hAnsi="Times New Roman" w:cs="Times New Roman"/>
          <w:szCs w:val="24"/>
        </w:rPr>
        <w:t>total floor</w:t>
      </w:r>
      <w:r>
        <w:rPr>
          <w:rFonts w:ascii="標楷體" w:eastAsia="標楷體" w:hAnsi="標楷體" w:hint="eastAsia"/>
          <w:szCs w:val="24"/>
        </w:rPr>
        <w:t>和</w:t>
      </w:r>
      <w:r w:rsidRPr="00666AE6">
        <w:rPr>
          <w:rFonts w:ascii="Times New Roman" w:eastAsia="標楷體" w:hAnsi="Times New Roman" w:cs="Times New Roman"/>
          <w:szCs w:val="24"/>
        </w:rPr>
        <w:t>sale floor</w:t>
      </w:r>
      <w:r>
        <w:rPr>
          <w:rFonts w:ascii="標楷體" w:eastAsia="標楷體" w:hAnsi="標楷體" w:hint="eastAsia"/>
          <w:szCs w:val="24"/>
        </w:rPr>
        <w:t>設成</w:t>
      </w:r>
      <w:r w:rsidRPr="00666AE6">
        <w:rPr>
          <w:rFonts w:ascii="Times New Roman" w:eastAsia="標楷體" w:hAnsi="Times New Roman" w:cs="Times New Roman"/>
          <w:szCs w:val="24"/>
        </w:rPr>
        <w:t>11</w:t>
      </w:r>
      <w:r>
        <w:rPr>
          <w:rFonts w:ascii="標楷體" w:eastAsia="標楷體" w:hAnsi="標楷體" w:hint="eastAsia"/>
          <w:szCs w:val="24"/>
        </w:rPr>
        <w:t>以貼近真實。</w:t>
      </w:r>
      <w:r w:rsidR="00A4073B">
        <w:rPr>
          <w:rFonts w:ascii="標楷體" w:eastAsia="標楷體" w:hAnsi="標楷體" w:hint="eastAsia"/>
          <w:szCs w:val="24"/>
        </w:rPr>
        <w:t>最後，我也選擇把少量</w:t>
      </w:r>
      <w:r w:rsidR="00A4073B" w:rsidRPr="00A4073B">
        <w:rPr>
          <w:rFonts w:ascii="標楷體" w:eastAsia="標楷體" w:hAnsi="標楷體" w:hint="eastAsia"/>
          <w:b/>
          <w:bCs/>
          <w:szCs w:val="24"/>
        </w:rPr>
        <w:t>土地移轉總面積</w:t>
      </w:r>
      <w:r w:rsidR="00A4073B">
        <w:rPr>
          <w:rFonts w:ascii="標楷體" w:eastAsia="標楷體" w:hAnsi="標楷體" w:hint="eastAsia"/>
          <w:szCs w:val="24"/>
        </w:rPr>
        <w:t>為零的訓練資料刪除。</w:t>
      </w:r>
    </w:p>
    <w:p w14:paraId="7B665FE7" w14:textId="21F166AA" w:rsidR="00DA0A39" w:rsidRDefault="00DA0A39" w:rsidP="00DA0A39">
      <w:pPr>
        <w:ind w:right="480"/>
        <w:jc w:val="both"/>
        <w:rPr>
          <w:rFonts w:ascii="標楷體" w:eastAsia="標楷體" w:hAnsi="標楷體" w:hint="eastAsia"/>
          <w:szCs w:val="24"/>
        </w:rPr>
      </w:pPr>
      <w:r>
        <w:rPr>
          <w:rFonts w:ascii="標楷體" w:eastAsia="標楷體" w:hAnsi="標楷體" w:hint="eastAsia"/>
          <w:noProof/>
        </w:rPr>
        <w:drawing>
          <wp:inline distT="0" distB="0" distL="0" distR="0" wp14:anchorId="7A1B44DF" wp14:editId="53B03A4F">
            <wp:extent cx="3322955" cy="282448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955" cy="2824480"/>
                    </a:xfrm>
                    <a:prstGeom prst="rect">
                      <a:avLst/>
                    </a:prstGeom>
                    <a:noFill/>
                    <a:ln>
                      <a:noFill/>
                    </a:ln>
                  </pic:spPr>
                </pic:pic>
              </a:graphicData>
            </a:graphic>
          </wp:inline>
        </w:drawing>
      </w:r>
    </w:p>
    <w:p w14:paraId="2936A906" w14:textId="7655EAC9" w:rsidR="003C7011" w:rsidRDefault="00DA0A39" w:rsidP="00DA0A39">
      <w:pPr>
        <w:ind w:right="480"/>
        <w:jc w:val="center"/>
        <w:rPr>
          <w:rFonts w:ascii="標楷體" w:eastAsia="標楷體" w:hAnsi="標楷體"/>
          <w:sz w:val="20"/>
          <w:szCs w:val="20"/>
        </w:rPr>
      </w:pPr>
      <w:r w:rsidRPr="00880056">
        <w:rPr>
          <w:rFonts w:ascii="標楷體" w:eastAsia="標楷體" w:hAnsi="標楷體" w:hint="eastAsia"/>
          <w:sz w:val="20"/>
          <w:szCs w:val="20"/>
        </w:rPr>
        <w:t>圖(</w:t>
      </w:r>
      <w:r>
        <w:rPr>
          <w:rFonts w:ascii="標楷體" w:eastAsia="標楷體" w:hAnsi="標楷體" w:hint="eastAsia"/>
          <w:sz w:val="20"/>
          <w:szCs w:val="20"/>
        </w:rPr>
        <w:t>二</w:t>
      </w:r>
      <w:r w:rsidRPr="00880056">
        <w:rPr>
          <w:rFonts w:ascii="標楷體" w:eastAsia="標楷體" w:hAnsi="標楷體" w:hint="eastAsia"/>
          <w:sz w:val="20"/>
          <w:szCs w:val="20"/>
        </w:rPr>
        <w:t>) 各特徵</w:t>
      </w:r>
      <w:r>
        <w:rPr>
          <w:rFonts w:ascii="標楷體" w:eastAsia="標楷體" w:hAnsi="標楷體" w:hint="eastAsia"/>
          <w:sz w:val="20"/>
          <w:szCs w:val="20"/>
        </w:rPr>
        <w:t>與價格的相關性</w:t>
      </w:r>
    </w:p>
    <w:p w14:paraId="591D1695" w14:textId="77777777" w:rsidR="00DA0A39" w:rsidRDefault="00DA0A39" w:rsidP="00DA0A39">
      <w:pPr>
        <w:ind w:right="480"/>
        <w:jc w:val="center"/>
        <w:rPr>
          <w:rFonts w:ascii="標楷體" w:eastAsia="標楷體" w:hAnsi="標楷體" w:hint="eastAsia"/>
          <w:szCs w:val="24"/>
        </w:rPr>
      </w:pP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55B46D68" w14:textId="4F56974F" w:rsidR="00CE2EBA" w:rsidRDefault="00C57526" w:rsidP="00C57526">
      <w:pPr>
        <w:ind w:right="480" w:firstLine="360"/>
        <w:jc w:val="both"/>
        <w:rPr>
          <w:rFonts w:ascii="Times New Roman" w:eastAsia="標楷體" w:hAnsi="Times New Roman" w:cs="Times New Roman"/>
        </w:rPr>
      </w:pPr>
      <w:r w:rsidRPr="00C57526">
        <w:rPr>
          <w:rFonts w:ascii="標楷體" w:eastAsia="標楷體" w:hAnsi="標楷體" w:hint="eastAsia"/>
          <w:szCs w:val="24"/>
        </w:rPr>
        <w:t>前面有提到我先使用</w:t>
      </w:r>
      <w:proofErr w:type="spellStart"/>
      <w:r w:rsidRPr="00C57526">
        <w:rPr>
          <w:rFonts w:ascii="Times New Roman" w:eastAsia="標楷體" w:hAnsi="Times New Roman" w:cs="Times New Roman"/>
        </w:rPr>
        <w:t>lightGBM</w:t>
      </w:r>
      <w:proofErr w:type="spellEnd"/>
      <w:r w:rsidRPr="00C57526">
        <w:rPr>
          <w:rFonts w:ascii="Times New Roman" w:eastAsia="標楷體" w:hAnsi="Times New Roman" w:cs="Times New Roman" w:hint="eastAsia"/>
        </w:rPr>
        <w:t>初步實驗。觀察結果發現新北市一些偏遠鄉鎮市區價格嚴重被高估，例如石門區等，而臺北市大安區等則是嚴重被低估，因此我</w:t>
      </w:r>
      <w:r>
        <w:rPr>
          <w:rFonts w:ascii="Times New Roman" w:eastAsia="標楷體" w:hAnsi="Times New Roman" w:cs="Times New Roman" w:hint="eastAsia"/>
        </w:rPr>
        <w:t>參考</w:t>
      </w:r>
      <w:proofErr w:type="spellStart"/>
      <w:r w:rsidRPr="00391C38">
        <w:rPr>
          <w:rFonts w:ascii="Times New Roman" w:eastAsia="標楷體" w:hAnsi="Times New Roman" w:cs="Times New Roman"/>
        </w:rPr>
        <w:t>DiCiurcio</w:t>
      </w:r>
      <w:proofErr w:type="spellEnd"/>
      <w:r w:rsidRPr="00391C38">
        <w:rPr>
          <w:rFonts w:ascii="Times New Roman" w:eastAsia="標楷體" w:hAnsi="Times New Roman" w:cs="Times New Roman"/>
        </w:rPr>
        <w:t xml:space="preserve"> et al.</w:t>
      </w:r>
      <w:r>
        <w:rPr>
          <w:rFonts w:ascii="Times New Roman" w:eastAsia="標楷體" w:hAnsi="Times New Roman" w:cs="Times New Roman" w:hint="eastAsia"/>
        </w:rPr>
        <w:t xml:space="preserve"> </w:t>
      </w:r>
      <w:r w:rsidRPr="00391C38">
        <w:rPr>
          <w:rFonts w:ascii="Times New Roman" w:eastAsia="標楷體" w:hAnsi="Times New Roman" w:cs="Times New Roman"/>
        </w:rPr>
        <w:t>[1]</w:t>
      </w:r>
      <w:r w:rsidR="00213CFA">
        <w:rPr>
          <w:rFonts w:ascii="Times New Roman" w:eastAsia="標楷體" w:hAnsi="Times New Roman" w:cs="Times New Roman" w:hint="eastAsia"/>
        </w:rPr>
        <w:t>，使用兩階段機器學習方法來做此次預測</w:t>
      </w:r>
      <w:r w:rsidR="00CE2EBA">
        <w:rPr>
          <w:rFonts w:ascii="Times New Roman" w:eastAsia="標楷體" w:hAnsi="Times New Roman" w:cs="Times New Roman" w:hint="eastAsia"/>
        </w:rPr>
        <w:t>，整個流程如圖</w:t>
      </w:r>
      <w:r w:rsidR="00CE2EBA">
        <w:rPr>
          <w:rFonts w:ascii="Times New Roman" w:eastAsia="標楷體" w:hAnsi="Times New Roman" w:cs="Times New Roman" w:hint="eastAsia"/>
        </w:rPr>
        <w:t>(</w:t>
      </w:r>
      <w:r w:rsidR="00DA0A39">
        <w:rPr>
          <w:rFonts w:ascii="Times New Roman" w:eastAsia="標楷體" w:hAnsi="Times New Roman" w:cs="Times New Roman" w:hint="eastAsia"/>
        </w:rPr>
        <w:t>三</w:t>
      </w:r>
      <w:r w:rsidR="00CE2EBA">
        <w:rPr>
          <w:rFonts w:ascii="Times New Roman" w:eastAsia="標楷體" w:hAnsi="Times New Roman" w:cs="Times New Roman" w:hint="eastAsia"/>
        </w:rPr>
        <w:t>)</w:t>
      </w:r>
      <w:r w:rsidR="00CE2EBA">
        <w:rPr>
          <w:rFonts w:ascii="Times New Roman" w:eastAsia="標楷體" w:hAnsi="Times New Roman" w:cs="Times New Roman" w:hint="eastAsia"/>
        </w:rPr>
        <w:t>所示</w:t>
      </w:r>
      <w:r w:rsidR="00213CFA">
        <w:rPr>
          <w:rFonts w:ascii="Times New Roman" w:eastAsia="標楷體" w:hAnsi="Times New Roman" w:cs="Times New Roman" w:hint="eastAsia"/>
        </w:rPr>
        <w:t>。</w:t>
      </w:r>
    </w:p>
    <w:p w14:paraId="02C46305" w14:textId="4DC1CC4C" w:rsidR="00CE2EBA" w:rsidRDefault="00CE2EBA" w:rsidP="00CE2EBA">
      <w:pPr>
        <w:ind w:right="480"/>
        <w:jc w:val="both"/>
        <w:rPr>
          <w:rFonts w:ascii="Times New Roman" w:eastAsia="標楷體" w:hAnsi="Times New Roman" w:cs="Times New Roman" w:hint="eastAsia"/>
        </w:rPr>
      </w:pPr>
      <w:r w:rsidRPr="00CE2EBA">
        <w:rPr>
          <w:rFonts w:ascii="Times New Roman" w:eastAsia="標楷體" w:hAnsi="Times New Roman" w:cs="Times New Roman"/>
        </w:rPr>
        <w:drawing>
          <wp:inline distT="0" distB="0" distL="0" distR="0" wp14:anchorId="1EC7655D" wp14:editId="428C4CBA">
            <wp:extent cx="3094355" cy="109918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531" cy="1103510"/>
                    </a:xfrm>
                    <a:prstGeom prst="rect">
                      <a:avLst/>
                    </a:prstGeom>
                  </pic:spPr>
                </pic:pic>
              </a:graphicData>
            </a:graphic>
          </wp:inline>
        </w:drawing>
      </w:r>
    </w:p>
    <w:p w14:paraId="1833522A" w14:textId="4A41CF99" w:rsidR="00CE2EBA" w:rsidRDefault="00CE2EBA" w:rsidP="00993ED1">
      <w:pPr>
        <w:ind w:right="480" w:firstLine="360"/>
        <w:jc w:val="center"/>
        <w:rPr>
          <w:rFonts w:ascii="Times New Roman" w:eastAsia="標楷體" w:hAnsi="Times New Roman" w:cs="Times New Roman"/>
          <w:sz w:val="20"/>
          <w:szCs w:val="20"/>
        </w:rPr>
      </w:pPr>
      <w:r w:rsidRPr="00CE2EBA">
        <w:rPr>
          <w:rFonts w:ascii="Times New Roman" w:eastAsia="標楷體" w:hAnsi="Times New Roman" w:cs="Times New Roman" w:hint="eastAsia"/>
          <w:sz w:val="20"/>
          <w:szCs w:val="20"/>
        </w:rPr>
        <w:t>圖</w:t>
      </w:r>
      <w:r w:rsidRPr="00CE2EBA">
        <w:rPr>
          <w:rFonts w:ascii="Times New Roman" w:eastAsia="標楷體" w:hAnsi="Times New Roman" w:cs="Times New Roman" w:hint="eastAsia"/>
          <w:sz w:val="20"/>
          <w:szCs w:val="20"/>
        </w:rPr>
        <w:t>(</w:t>
      </w:r>
      <w:r w:rsidR="00DA0A39">
        <w:rPr>
          <w:rFonts w:ascii="Times New Roman" w:eastAsia="標楷體" w:hAnsi="Times New Roman" w:cs="Times New Roman" w:hint="eastAsia"/>
          <w:sz w:val="20"/>
          <w:szCs w:val="20"/>
        </w:rPr>
        <w:t>三</w:t>
      </w:r>
      <w:r w:rsidRPr="00CE2EBA">
        <w:rPr>
          <w:rFonts w:ascii="Times New Roman" w:eastAsia="標楷體" w:hAnsi="Times New Roman" w:cs="Times New Roman" w:hint="eastAsia"/>
          <w:sz w:val="20"/>
          <w:szCs w:val="20"/>
        </w:rPr>
        <w:t xml:space="preserve">) </w:t>
      </w:r>
      <w:r w:rsidRPr="00CE2EBA">
        <w:rPr>
          <w:rFonts w:ascii="Times New Roman" w:eastAsia="標楷體" w:hAnsi="Times New Roman" w:cs="Times New Roman" w:hint="eastAsia"/>
          <w:sz w:val="20"/>
          <w:szCs w:val="20"/>
        </w:rPr>
        <w:t>模型流程圖</w:t>
      </w:r>
    </w:p>
    <w:p w14:paraId="59C609B5" w14:textId="77777777" w:rsidR="00B64B56" w:rsidRPr="00993ED1" w:rsidRDefault="00B64B56" w:rsidP="00993ED1">
      <w:pPr>
        <w:ind w:right="480" w:firstLine="360"/>
        <w:jc w:val="center"/>
        <w:rPr>
          <w:rFonts w:ascii="Times New Roman" w:eastAsia="標楷體" w:hAnsi="Times New Roman" w:cs="Times New Roman" w:hint="eastAsia"/>
          <w:sz w:val="20"/>
          <w:szCs w:val="20"/>
        </w:rPr>
      </w:pPr>
    </w:p>
    <w:p w14:paraId="748FC335" w14:textId="673331CF" w:rsidR="00C57526" w:rsidRDefault="00432343" w:rsidP="00C57526">
      <w:pPr>
        <w:ind w:right="480" w:firstLine="360"/>
        <w:jc w:val="both"/>
        <w:rPr>
          <w:rFonts w:ascii="Times New Roman" w:eastAsia="標楷體" w:hAnsi="Times New Roman" w:cs="Times New Roman"/>
        </w:rPr>
      </w:pPr>
      <w:r>
        <w:rPr>
          <w:rFonts w:ascii="Times New Roman" w:eastAsia="標楷體" w:hAnsi="Times New Roman" w:cs="Times New Roman" w:hint="eastAsia"/>
        </w:rPr>
        <w:t>首先，我對</w:t>
      </w:r>
      <w:r>
        <w:rPr>
          <w:rFonts w:ascii="Times New Roman" w:eastAsia="標楷體" w:hAnsi="Times New Roman" w:cs="Times New Roman" w:hint="eastAsia"/>
        </w:rPr>
        <w:t>label</w:t>
      </w:r>
      <w:r>
        <w:rPr>
          <w:rFonts w:ascii="Times New Roman" w:eastAsia="標楷體" w:hAnsi="Times New Roman" w:cs="Times New Roman" w:hint="eastAsia"/>
        </w:rPr>
        <w:t>使用</w:t>
      </w:r>
      <w:proofErr w:type="spellStart"/>
      <w:r>
        <w:rPr>
          <w:rFonts w:ascii="Times New Roman" w:eastAsia="標楷體" w:hAnsi="Times New Roman" w:cs="Times New Roman" w:hint="eastAsia"/>
        </w:rPr>
        <w:t>K</w:t>
      </w:r>
      <w:r>
        <w:rPr>
          <w:rFonts w:ascii="Times New Roman" w:eastAsia="標楷體" w:hAnsi="Times New Roman" w:cs="Times New Roman"/>
        </w:rPr>
        <w:t>means</w:t>
      </w:r>
      <w:proofErr w:type="spellEnd"/>
      <w:r>
        <w:rPr>
          <w:rFonts w:ascii="Times New Roman" w:eastAsia="標楷體" w:hAnsi="Times New Roman" w:cs="Times New Roman" w:hint="eastAsia"/>
        </w:rPr>
        <w:t>觀察需要被</w:t>
      </w:r>
      <w:proofErr w:type="gramStart"/>
      <w:r>
        <w:rPr>
          <w:rFonts w:ascii="Times New Roman" w:eastAsia="標楷體" w:hAnsi="Times New Roman" w:cs="Times New Roman" w:hint="eastAsia"/>
        </w:rPr>
        <w:t>分成幾聚</w:t>
      </w:r>
      <w:proofErr w:type="gramEnd"/>
      <w:r>
        <w:rPr>
          <w:rFonts w:ascii="Times New Roman" w:eastAsia="標楷體" w:hAnsi="Times New Roman" w:cs="Times New Roman" w:hint="eastAsia"/>
        </w:rPr>
        <w:t>，結果如圖</w:t>
      </w:r>
      <w:r>
        <w:rPr>
          <w:rFonts w:ascii="Times New Roman" w:eastAsia="標楷體" w:hAnsi="Times New Roman" w:cs="Times New Roman" w:hint="eastAsia"/>
        </w:rPr>
        <w:t>(</w:t>
      </w:r>
      <w:r w:rsidR="00DA0A39">
        <w:rPr>
          <w:rFonts w:ascii="Times New Roman" w:eastAsia="標楷體" w:hAnsi="Times New Roman" w:cs="Times New Roman" w:hint="eastAsia"/>
        </w:rPr>
        <w:t>四</w:t>
      </w:r>
      <w:r>
        <w:rPr>
          <w:rFonts w:ascii="Times New Roman" w:eastAsia="標楷體" w:hAnsi="Times New Roman" w:cs="Times New Roman" w:hint="eastAsia"/>
        </w:rPr>
        <w:t>)</w:t>
      </w:r>
      <w:r>
        <w:rPr>
          <w:rFonts w:ascii="Times New Roman" w:eastAsia="標楷體" w:hAnsi="Times New Roman" w:cs="Times New Roman" w:hint="eastAsia"/>
        </w:rPr>
        <w:t>。</w:t>
      </w:r>
      <w:r w:rsidR="00FA0BAF">
        <w:rPr>
          <w:rFonts w:ascii="Times New Roman" w:eastAsia="標楷體" w:hAnsi="Times New Roman" w:cs="Times New Roman" w:hint="eastAsia"/>
        </w:rPr>
        <w:t>可以觀察到將資料</w:t>
      </w:r>
      <w:proofErr w:type="gramStart"/>
      <w:r w:rsidR="00FA0BAF">
        <w:rPr>
          <w:rFonts w:ascii="Times New Roman" w:eastAsia="標楷體" w:hAnsi="Times New Roman" w:cs="Times New Roman" w:hint="eastAsia"/>
        </w:rPr>
        <w:t>分成兩聚時</w:t>
      </w:r>
      <w:proofErr w:type="gramEnd"/>
      <w:r w:rsidR="00FA0BAF">
        <w:rPr>
          <w:rFonts w:ascii="Times New Roman" w:eastAsia="標楷體" w:hAnsi="Times New Roman" w:cs="Times New Roman" w:hint="eastAsia"/>
        </w:rPr>
        <w:t>出現</w:t>
      </w:r>
      <w:r w:rsidR="008447CE">
        <w:rPr>
          <w:rFonts w:ascii="Times New Roman" w:eastAsia="標楷體" w:hAnsi="Times New Roman" w:cs="Times New Roman" w:hint="eastAsia"/>
        </w:rPr>
        <w:t>較明顯</w:t>
      </w:r>
      <w:proofErr w:type="gramStart"/>
      <w:r w:rsidR="008447CE">
        <w:rPr>
          <w:rFonts w:ascii="Times New Roman" w:eastAsia="標楷體" w:hAnsi="Times New Roman" w:cs="Times New Roman" w:hint="eastAsia"/>
        </w:rPr>
        <w:t>的</w:t>
      </w:r>
      <w:r w:rsidR="00FA0BAF">
        <w:rPr>
          <w:rFonts w:ascii="Times New Roman" w:eastAsia="標楷體" w:hAnsi="Times New Roman" w:cs="Times New Roman" w:hint="eastAsia"/>
        </w:rPr>
        <w:t>肘點</w:t>
      </w:r>
      <w:proofErr w:type="gramEnd"/>
      <w:r w:rsidR="00FA0BAF">
        <w:rPr>
          <w:rFonts w:ascii="Times New Roman" w:eastAsia="標楷體" w:hAnsi="Times New Roman" w:cs="Times New Roman" w:hint="eastAsia"/>
        </w:rPr>
        <w:t>，因此</w:t>
      </w:r>
      <w:r w:rsidR="00A16D5E">
        <w:rPr>
          <w:rFonts w:ascii="Times New Roman" w:eastAsia="標楷體" w:hAnsi="Times New Roman" w:cs="Times New Roman" w:hint="eastAsia"/>
        </w:rPr>
        <w:t>在此就將其</w:t>
      </w:r>
      <w:proofErr w:type="gramStart"/>
      <w:r w:rsidR="00A16D5E">
        <w:rPr>
          <w:rFonts w:ascii="Times New Roman" w:eastAsia="標楷體" w:hAnsi="Times New Roman" w:cs="Times New Roman" w:hint="eastAsia"/>
        </w:rPr>
        <w:t>分成兩聚</w:t>
      </w:r>
      <w:proofErr w:type="gramEnd"/>
      <w:r w:rsidR="00A16D5E">
        <w:rPr>
          <w:rFonts w:ascii="Times New Roman" w:eastAsia="標楷體" w:hAnsi="Times New Roman" w:cs="Times New Roman" w:hint="eastAsia"/>
        </w:rPr>
        <w:t>。</w:t>
      </w:r>
    </w:p>
    <w:p w14:paraId="0420EC74" w14:textId="7318DD9F" w:rsidR="00432343" w:rsidRDefault="00432343" w:rsidP="00FA0BAF">
      <w:pPr>
        <w:ind w:right="480"/>
        <w:jc w:val="both"/>
        <w:rPr>
          <w:rFonts w:ascii="標楷體" w:eastAsia="標楷體" w:hAnsi="標楷體"/>
          <w:szCs w:val="24"/>
        </w:rPr>
      </w:pPr>
      <w:r>
        <w:rPr>
          <w:rFonts w:ascii="標楷體" w:eastAsia="標楷體" w:hAnsi="標楷體" w:hint="eastAsia"/>
          <w:noProof/>
        </w:rPr>
        <w:drawing>
          <wp:inline distT="0" distB="0" distL="0" distR="0" wp14:anchorId="68D6BB5F" wp14:editId="105EEC30">
            <wp:extent cx="2911151" cy="238506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151" cy="2385060"/>
                    </a:xfrm>
                    <a:prstGeom prst="rect">
                      <a:avLst/>
                    </a:prstGeom>
                    <a:noFill/>
                    <a:ln>
                      <a:noFill/>
                    </a:ln>
                  </pic:spPr>
                </pic:pic>
              </a:graphicData>
            </a:graphic>
          </wp:inline>
        </w:drawing>
      </w:r>
    </w:p>
    <w:p w14:paraId="4CDF1B74" w14:textId="6FA407B4" w:rsidR="00932257" w:rsidRDefault="00432343" w:rsidP="00192F4F">
      <w:pPr>
        <w:ind w:left="480" w:right="480" w:firstLine="480"/>
        <w:rPr>
          <w:rFonts w:ascii="Times New Roman" w:eastAsia="標楷體" w:hAnsi="Times New Roman" w:cs="Times New Roman"/>
          <w:sz w:val="20"/>
          <w:szCs w:val="20"/>
        </w:rPr>
      </w:pPr>
      <w:r w:rsidRPr="00880056">
        <w:rPr>
          <w:rFonts w:ascii="標楷體" w:eastAsia="標楷體" w:hAnsi="標楷體" w:hint="eastAsia"/>
          <w:sz w:val="20"/>
          <w:szCs w:val="20"/>
        </w:rPr>
        <w:t>圖(</w:t>
      </w:r>
      <w:r w:rsidR="00DA0A39">
        <w:rPr>
          <w:rFonts w:ascii="標楷體" w:eastAsia="標楷體" w:hAnsi="標楷體" w:hint="eastAsia"/>
          <w:sz w:val="20"/>
          <w:szCs w:val="20"/>
        </w:rPr>
        <w:t>四</w:t>
      </w:r>
      <w:r w:rsidRPr="00880056">
        <w:rPr>
          <w:rFonts w:ascii="標楷體" w:eastAsia="標楷體" w:hAnsi="標楷體" w:hint="eastAsia"/>
          <w:sz w:val="20"/>
          <w:szCs w:val="20"/>
        </w:rPr>
        <w:t xml:space="preserve">) </w:t>
      </w:r>
      <w:proofErr w:type="spellStart"/>
      <w:r w:rsidRPr="00432343">
        <w:rPr>
          <w:rFonts w:ascii="Times New Roman" w:eastAsia="標楷體" w:hAnsi="Times New Roman" w:cs="Times New Roman"/>
          <w:sz w:val="20"/>
          <w:szCs w:val="20"/>
        </w:rPr>
        <w:t>Kmeans</w:t>
      </w:r>
      <w:proofErr w:type="spellEnd"/>
      <w:proofErr w:type="gramStart"/>
      <w:r>
        <w:rPr>
          <w:rFonts w:ascii="Times New Roman" w:eastAsia="標楷體" w:hAnsi="Times New Roman" w:cs="Times New Roman" w:hint="eastAsia"/>
          <w:sz w:val="20"/>
          <w:szCs w:val="20"/>
        </w:rPr>
        <w:t>分聚結果</w:t>
      </w:r>
      <w:proofErr w:type="gramEnd"/>
    </w:p>
    <w:p w14:paraId="02C87516" w14:textId="77777777" w:rsidR="00B64B56" w:rsidRPr="00192F4F" w:rsidRDefault="00B64B56" w:rsidP="00192F4F">
      <w:pPr>
        <w:ind w:left="480" w:right="480" w:firstLine="480"/>
        <w:rPr>
          <w:rFonts w:ascii="Times New Roman" w:eastAsia="標楷體" w:hAnsi="Times New Roman" w:cs="Times New Roman" w:hint="eastAsia"/>
          <w:sz w:val="20"/>
          <w:szCs w:val="20"/>
        </w:rPr>
      </w:pPr>
    </w:p>
    <w:p w14:paraId="4F53D1A4" w14:textId="1C4EBEE5" w:rsidR="00932257" w:rsidRDefault="00932257" w:rsidP="00932257">
      <w:pPr>
        <w:ind w:right="480" w:firstLine="480"/>
        <w:jc w:val="both"/>
        <w:rPr>
          <w:rFonts w:ascii="Times New Roman" w:eastAsia="標楷體" w:hAnsi="Times New Roman" w:cs="Times New Roman"/>
          <w:szCs w:val="24"/>
        </w:rPr>
      </w:pPr>
      <w:r>
        <w:rPr>
          <w:rFonts w:ascii="標楷體" w:eastAsia="標楷體" w:hAnsi="標楷體" w:hint="eastAsia"/>
          <w:szCs w:val="24"/>
        </w:rPr>
        <w:t>接著，我使用特徵資料並且建立</w:t>
      </w:r>
      <w:proofErr w:type="gramStart"/>
      <w:r>
        <w:rPr>
          <w:rFonts w:ascii="標楷體" w:eastAsia="標楷體" w:hAnsi="標楷體" w:hint="eastAsia"/>
          <w:szCs w:val="24"/>
        </w:rPr>
        <w:t>一</w:t>
      </w:r>
      <w:proofErr w:type="spellStart"/>
      <w:proofErr w:type="gramEnd"/>
      <w:r w:rsidR="00DF73FD" w:rsidRPr="00DF73FD">
        <w:rPr>
          <w:rFonts w:ascii="Times New Roman" w:eastAsia="標楷體" w:hAnsi="Times New Roman" w:cs="Times New Roman"/>
          <w:szCs w:val="24"/>
        </w:rPr>
        <w:t>lightGBM</w:t>
      </w:r>
      <w:proofErr w:type="spellEnd"/>
      <w:r w:rsidR="00DF73FD">
        <w:rPr>
          <w:rFonts w:ascii="Times New Roman" w:eastAsia="標楷體" w:hAnsi="Times New Roman" w:cs="Times New Roman" w:hint="eastAsia"/>
          <w:szCs w:val="24"/>
        </w:rPr>
        <w:t>分類</w:t>
      </w:r>
      <w:r>
        <w:rPr>
          <w:rFonts w:ascii="標楷體" w:eastAsia="標楷體" w:hAnsi="標楷體" w:hint="eastAsia"/>
          <w:szCs w:val="24"/>
        </w:rPr>
        <w:t>模型對</w:t>
      </w:r>
      <w:proofErr w:type="gramStart"/>
      <w:r>
        <w:rPr>
          <w:rFonts w:ascii="標楷體" w:eastAsia="標楷體" w:hAnsi="標楷體" w:hint="eastAsia"/>
          <w:szCs w:val="24"/>
        </w:rPr>
        <w:t>此兩聚類進行</w:t>
      </w:r>
      <w:proofErr w:type="gramEnd"/>
      <w:r>
        <w:rPr>
          <w:rFonts w:ascii="標楷體" w:eastAsia="標楷體" w:hAnsi="標楷體" w:hint="eastAsia"/>
          <w:szCs w:val="24"/>
        </w:rPr>
        <w:t>預測，得到</w:t>
      </w:r>
      <w:proofErr w:type="gramStart"/>
      <w:r>
        <w:rPr>
          <w:rFonts w:ascii="標楷體" w:eastAsia="標楷體" w:hAnsi="標楷體" w:hint="eastAsia"/>
          <w:szCs w:val="24"/>
        </w:rPr>
        <w:t>一</w:t>
      </w:r>
      <w:proofErr w:type="gramEnd"/>
      <w:r>
        <w:rPr>
          <w:rFonts w:ascii="標楷體" w:eastAsia="標楷體" w:hAnsi="標楷體" w:hint="eastAsia"/>
          <w:szCs w:val="24"/>
        </w:rPr>
        <w:t>預測準確度高達</w:t>
      </w:r>
      <w:r w:rsidRPr="00932257">
        <w:rPr>
          <w:rFonts w:ascii="Times New Roman" w:eastAsia="標楷體" w:hAnsi="Times New Roman" w:cs="Times New Roman"/>
          <w:szCs w:val="24"/>
        </w:rPr>
        <w:t>98.1%</w:t>
      </w:r>
      <w:r>
        <w:rPr>
          <w:rFonts w:ascii="Times New Roman" w:eastAsia="標楷體" w:hAnsi="Times New Roman" w:cs="Times New Roman" w:hint="eastAsia"/>
          <w:szCs w:val="24"/>
        </w:rPr>
        <w:t>的模型，圖</w:t>
      </w:r>
      <w:r>
        <w:rPr>
          <w:rFonts w:ascii="Times New Roman" w:eastAsia="標楷體" w:hAnsi="Times New Roman" w:cs="Times New Roman" w:hint="eastAsia"/>
          <w:szCs w:val="24"/>
        </w:rPr>
        <w:t>(</w:t>
      </w:r>
      <w:r w:rsidR="00DA0A39">
        <w:rPr>
          <w:rFonts w:ascii="Times New Roman" w:eastAsia="標楷體" w:hAnsi="Times New Roman" w:cs="Times New Roman" w:hint="eastAsia"/>
          <w:szCs w:val="24"/>
        </w:rPr>
        <w:t>五</w:t>
      </w:r>
      <w:r>
        <w:rPr>
          <w:rFonts w:ascii="Times New Roman" w:eastAsia="標楷體" w:hAnsi="Times New Roman" w:cs="Times New Roman" w:hint="eastAsia"/>
          <w:szCs w:val="24"/>
        </w:rPr>
        <w:t>)</w:t>
      </w:r>
      <w:r>
        <w:rPr>
          <w:rFonts w:ascii="Times New Roman" w:eastAsia="標楷體" w:hAnsi="Times New Roman" w:cs="Times New Roman" w:hint="eastAsia"/>
          <w:szCs w:val="24"/>
        </w:rPr>
        <w:t>顯示了此分類模型的</w:t>
      </w:r>
      <w:r>
        <w:rPr>
          <w:rFonts w:ascii="Times New Roman" w:eastAsia="標楷體" w:hAnsi="Times New Roman" w:cs="Times New Roman" w:hint="eastAsia"/>
          <w:szCs w:val="24"/>
        </w:rPr>
        <w:t xml:space="preserve">ROC </w:t>
      </w:r>
      <w:r>
        <w:rPr>
          <w:rFonts w:ascii="Times New Roman" w:eastAsia="標楷體" w:hAnsi="Times New Roman" w:cs="Times New Roman"/>
          <w:szCs w:val="24"/>
        </w:rPr>
        <w:t>curve</w:t>
      </w:r>
      <w:r>
        <w:rPr>
          <w:rFonts w:ascii="Times New Roman" w:eastAsia="標楷體" w:hAnsi="Times New Roman" w:cs="Times New Roman" w:hint="eastAsia"/>
          <w:szCs w:val="24"/>
        </w:rPr>
        <w:t>。深度的對此分類模型預測的結果進行觀察，可以觀察到被預測成</w:t>
      </w:r>
      <w:r>
        <w:rPr>
          <w:rFonts w:ascii="Times New Roman" w:eastAsia="標楷體" w:hAnsi="Times New Roman" w:cs="Times New Roman" w:hint="eastAsia"/>
          <w:szCs w:val="24"/>
        </w:rPr>
        <w:t>c</w:t>
      </w:r>
      <w:r>
        <w:rPr>
          <w:rFonts w:ascii="Times New Roman" w:eastAsia="標楷體" w:hAnsi="Times New Roman" w:cs="Times New Roman"/>
          <w:szCs w:val="24"/>
        </w:rPr>
        <w:t>lass 0</w:t>
      </w:r>
      <w:r>
        <w:rPr>
          <w:rFonts w:ascii="Times New Roman" w:eastAsia="標楷體" w:hAnsi="Times New Roman" w:cs="Times New Roman" w:hint="eastAsia"/>
          <w:szCs w:val="24"/>
        </w:rPr>
        <w:t>的資料大多是新北市的房子，而預測為</w:t>
      </w:r>
      <w:r>
        <w:rPr>
          <w:rFonts w:ascii="Times New Roman" w:eastAsia="標楷體" w:hAnsi="Times New Roman" w:cs="Times New Roman" w:hint="eastAsia"/>
          <w:szCs w:val="24"/>
        </w:rPr>
        <w:t>class 1</w:t>
      </w:r>
      <w:r>
        <w:rPr>
          <w:rFonts w:ascii="Times New Roman" w:eastAsia="標楷體" w:hAnsi="Times New Roman" w:cs="Times New Roman" w:hint="eastAsia"/>
          <w:szCs w:val="24"/>
        </w:rPr>
        <w:t>則是臺北市加上板橋等房價相對高的區域，可見我們可以從特徵中挖掘出一些</w:t>
      </w:r>
      <w:proofErr w:type="gramStart"/>
      <w:r>
        <w:rPr>
          <w:rFonts w:ascii="Times New Roman" w:eastAsia="標楷體" w:hAnsi="Times New Roman" w:cs="Times New Roman" w:hint="eastAsia"/>
          <w:szCs w:val="24"/>
        </w:rPr>
        <w:t>隱</w:t>
      </w:r>
      <w:proofErr w:type="gramEnd"/>
      <w:r>
        <w:rPr>
          <w:rFonts w:ascii="Times New Roman" w:eastAsia="標楷體" w:hAnsi="Times New Roman" w:cs="Times New Roman" w:hint="eastAsia"/>
          <w:szCs w:val="24"/>
        </w:rPr>
        <w:t>狀態，幫助我們對房價進行預測。</w:t>
      </w:r>
    </w:p>
    <w:p w14:paraId="14ACE7DD" w14:textId="4847C78D" w:rsidR="00FD0EF7" w:rsidRDefault="00993ED1" w:rsidP="00993ED1">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079D1BDD" wp14:editId="3142A841">
            <wp:extent cx="3094355" cy="2357120"/>
            <wp:effectExtent l="0" t="0" r="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355" cy="2357120"/>
                    </a:xfrm>
                    <a:prstGeom prst="rect">
                      <a:avLst/>
                    </a:prstGeom>
                    <a:noFill/>
                    <a:ln>
                      <a:noFill/>
                    </a:ln>
                  </pic:spPr>
                </pic:pic>
              </a:graphicData>
            </a:graphic>
          </wp:inline>
        </w:drawing>
      </w:r>
    </w:p>
    <w:p w14:paraId="0183DD43" w14:textId="5F4087A9" w:rsidR="00BB77C0" w:rsidRDefault="00993ED1" w:rsidP="00BB77C0">
      <w:pPr>
        <w:ind w:left="480" w:right="480" w:firstLineChars="600" w:firstLine="1200"/>
        <w:rPr>
          <w:rFonts w:ascii="Times New Roman" w:eastAsia="標楷體" w:hAnsi="Times New Roman" w:cs="Times New Roman"/>
          <w:sz w:val="20"/>
          <w:szCs w:val="20"/>
        </w:rPr>
      </w:pPr>
      <w:r w:rsidRPr="00880056">
        <w:rPr>
          <w:rFonts w:ascii="標楷體" w:eastAsia="標楷體" w:hAnsi="標楷體" w:hint="eastAsia"/>
          <w:sz w:val="20"/>
          <w:szCs w:val="20"/>
        </w:rPr>
        <w:t>圖(</w:t>
      </w:r>
      <w:r w:rsidR="00DA0A39">
        <w:rPr>
          <w:rFonts w:ascii="標楷體" w:eastAsia="標楷體" w:hAnsi="標楷體" w:hint="eastAsia"/>
          <w:sz w:val="20"/>
          <w:szCs w:val="20"/>
        </w:rPr>
        <w:t>五</w:t>
      </w:r>
      <w:r w:rsidRPr="00880056">
        <w:rPr>
          <w:rFonts w:ascii="標楷體" w:eastAsia="標楷體" w:hAnsi="標楷體" w:hint="eastAsia"/>
          <w:sz w:val="20"/>
          <w:szCs w:val="20"/>
        </w:rPr>
        <w:t xml:space="preserve">) </w:t>
      </w:r>
      <w:r>
        <w:rPr>
          <w:rFonts w:ascii="Times New Roman" w:eastAsia="標楷體" w:hAnsi="Times New Roman" w:cs="Times New Roman" w:hint="eastAsia"/>
          <w:sz w:val="20"/>
          <w:szCs w:val="20"/>
        </w:rPr>
        <w:t>分類結果</w:t>
      </w:r>
    </w:p>
    <w:p w14:paraId="49A140DA" w14:textId="77777777" w:rsidR="00B64B56" w:rsidRPr="00993ED1" w:rsidRDefault="00B64B56" w:rsidP="00BB77C0">
      <w:pPr>
        <w:ind w:left="480" w:right="480" w:firstLineChars="600" w:firstLine="1200"/>
        <w:rPr>
          <w:rFonts w:ascii="Times New Roman" w:eastAsia="標楷體" w:hAnsi="Times New Roman" w:cs="Times New Roman" w:hint="eastAsia"/>
          <w:sz w:val="20"/>
          <w:szCs w:val="20"/>
        </w:rPr>
      </w:pPr>
    </w:p>
    <w:p w14:paraId="318064EB" w14:textId="40B30429" w:rsidR="00C23E6B" w:rsidRDefault="00DF73FD" w:rsidP="00BB77C0">
      <w:pPr>
        <w:ind w:right="480" w:firstLine="480"/>
        <w:jc w:val="both"/>
        <w:rPr>
          <w:rFonts w:ascii="Times New Roman" w:eastAsia="標楷體" w:hAnsi="Times New Roman" w:cs="Times New Roman"/>
          <w:szCs w:val="24"/>
        </w:rPr>
      </w:pPr>
      <w:r>
        <w:rPr>
          <w:rFonts w:ascii="Times New Roman" w:eastAsia="標楷體" w:hAnsi="Times New Roman" w:cs="Times New Roman" w:hint="eastAsia"/>
          <w:szCs w:val="24"/>
        </w:rPr>
        <w:t>最後，我對預測出來的兩群分別建立</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proofErr w:type="gramStart"/>
      <w:r>
        <w:rPr>
          <w:rFonts w:ascii="Times New Roman" w:eastAsia="標楷體" w:hAnsi="Times New Roman" w:cs="Times New Roman" w:hint="eastAsia"/>
          <w:szCs w:val="24"/>
        </w:rPr>
        <w:t>迴</w:t>
      </w:r>
      <w:proofErr w:type="gramEnd"/>
      <w:r>
        <w:rPr>
          <w:rFonts w:ascii="Times New Roman" w:eastAsia="標楷體" w:hAnsi="Times New Roman" w:cs="Times New Roman" w:hint="eastAsia"/>
          <w:szCs w:val="24"/>
        </w:rPr>
        <w:t>歸模型</w:t>
      </w:r>
      <w:r w:rsidR="00C54A2A">
        <w:rPr>
          <w:rFonts w:ascii="Times New Roman" w:eastAsia="標楷體" w:hAnsi="Times New Roman" w:cs="Times New Roman" w:hint="eastAsia"/>
          <w:szCs w:val="24"/>
        </w:rPr>
        <w:t>得到的預測數值後依照</w:t>
      </w:r>
      <w:r w:rsidR="00C54A2A">
        <w:rPr>
          <w:rFonts w:ascii="Times New Roman" w:eastAsia="標楷體" w:hAnsi="Times New Roman" w:cs="Times New Roman" w:hint="eastAsia"/>
          <w:szCs w:val="24"/>
        </w:rPr>
        <w:t>index</w:t>
      </w:r>
      <w:r w:rsidR="00C54A2A">
        <w:rPr>
          <w:rFonts w:ascii="Times New Roman" w:eastAsia="標楷體" w:hAnsi="Times New Roman" w:cs="Times New Roman" w:hint="eastAsia"/>
          <w:szCs w:val="24"/>
        </w:rPr>
        <w:t>重新合併，此為最終結果。</w:t>
      </w:r>
    </w:p>
    <w:p w14:paraId="2EB368EB" w14:textId="54AA3ECE" w:rsidR="00BB77C0" w:rsidRDefault="00BB77C0" w:rsidP="00BB77C0">
      <w:pPr>
        <w:ind w:right="480" w:firstLine="480"/>
        <w:jc w:val="both"/>
        <w:rPr>
          <w:rFonts w:ascii="Times New Roman" w:eastAsia="標楷體" w:hAnsi="Times New Roman" w:cs="Times New Roman" w:hint="eastAsia"/>
          <w:szCs w:val="24"/>
        </w:rPr>
      </w:pPr>
    </w:p>
    <w:p w14:paraId="64096DDC" w14:textId="7777777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1BC4CA57" w14:textId="463F2CEE" w:rsidR="00174670" w:rsidRDefault="00174670" w:rsidP="00174670">
      <w:pPr>
        <w:pStyle w:val="a3"/>
        <w:numPr>
          <w:ilvl w:val="0"/>
          <w:numId w:val="3"/>
        </w:numPr>
        <w:ind w:leftChars="0" w:right="480"/>
        <w:rPr>
          <w:rFonts w:ascii="標楷體" w:eastAsia="標楷體" w:hAnsi="標楷體"/>
          <w:i/>
          <w:iCs/>
          <w:szCs w:val="24"/>
        </w:rPr>
      </w:pPr>
      <w:r w:rsidRPr="00174670">
        <w:rPr>
          <w:rFonts w:ascii="標楷體" w:eastAsia="標楷體" w:hAnsi="標楷體" w:hint="eastAsia"/>
          <w:i/>
          <w:iCs/>
          <w:szCs w:val="24"/>
        </w:rPr>
        <w:t>不分群預測</w:t>
      </w:r>
      <w:r w:rsidR="00C15EF4">
        <w:rPr>
          <w:rFonts w:ascii="標楷體" w:eastAsia="標楷體" w:hAnsi="標楷體" w:hint="eastAsia"/>
          <w:i/>
          <w:iCs/>
          <w:szCs w:val="24"/>
        </w:rPr>
        <w:t>結果</w:t>
      </w:r>
    </w:p>
    <w:p w14:paraId="1771BE29" w14:textId="788324DF" w:rsidR="00174670" w:rsidRPr="00174670" w:rsidRDefault="00174670" w:rsidP="00174670">
      <w:pPr>
        <w:ind w:right="480" w:firstLine="480"/>
        <w:jc w:val="both"/>
        <w:rPr>
          <w:rFonts w:ascii="標楷體" w:eastAsia="標楷體" w:hAnsi="標楷體" w:hint="eastAsia"/>
          <w:szCs w:val="24"/>
        </w:rPr>
      </w:pPr>
      <w:r>
        <w:rPr>
          <w:rFonts w:ascii="標楷體" w:eastAsia="標楷體" w:hAnsi="標楷體" w:hint="eastAsia"/>
          <w:szCs w:val="24"/>
        </w:rPr>
        <w:t>表(</w:t>
      </w:r>
      <w:proofErr w:type="gramStart"/>
      <w:r>
        <w:rPr>
          <w:rFonts w:ascii="標楷體" w:eastAsia="標楷體" w:hAnsi="標楷體" w:hint="eastAsia"/>
          <w:szCs w:val="24"/>
        </w:rPr>
        <w:t>一</w:t>
      </w:r>
      <w:proofErr w:type="gramEnd"/>
      <w:r>
        <w:rPr>
          <w:rFonts w:ascii="標楷體" w:eastAsia="標楷體" w:hAnsi="標楷體" w:hint="eastAsia"/>
          <w:szCs w:val="24"/>
        </w:rPr>
        <w:t>)展示了不分群下直接使用模型預測房價，訓練資料中</w:t>
      </w:r>
      <w:r w:rsidRPr="00D2510A">
        <w:rPr>
          <w:rFonts w:ascii="Times New Roman" w:eastAsia="標楷體" w:hAnsi="Times New Roman" w:cs="Times New Roman"/>
          <w:szCs w:val="24"/>
        </w:rPr>
        <w:t>MAE</w:t>
      </w:r>
      <w:r>
        <w:rPr>
          <w:rFonts w:ascii="Times New Roman" w:eastAsia="標楷體" w:hAnsi="Times New Roman" w:cs="Times New Roman" w:hint="eastAsia"/>
          <w:szCs w:val="24"/>
        </w:rPr>
        <w:t>前五大的</w:t>
      </w:r>
      <w:r>
        <w:rPr>
          <w:rFonts w:ascii="標楷體" w:eastAsia="標楷體" w:hAnsi="標楷體" w:hint="eastAsia"/>
          <w:szCs w:val="24"/>
        </w:rPr>
        <w:t>鄉鎮縣市和總訓練資料的</w:t>
      </w:r>
      <w:r w:rsidRPr="00D2510A">
        <w:rPr>
          <w:rFonts w:ascii="Times New Roman" w:eastAsia="標楷體" w:hAnsi="Times New Roman" w:cs="Times New Roman"/>
          <w:szCs w:val="24"/>
        </w:rPr>
        <w:t>MAE</w:t>
      </w:r>
      <w:r>
        <w:rPr>
          <w:rFonts w:ascii="Times New Roman" w:eastAsia="標楷體" w:hAnsi="Times New Roman" w:cs="Times New Roman" w:hint="eastAsia"/>
          <w:szCs w:val="24"/>
        </w:rPr>
        <w:t>。由表中可以看到</w:t>
      </w:r>
      <w:r w:rsidR="0080244F">
        <w:rPr>
          <w:rFonts w:ascii="Times New Roman" w:eastAsia="標楷體" w:hAnsi="Times New Roman" w:cs="Times New Roman" w:hint="eastAsia"/>
          <w:szCs w:val="24"/>
        </w:rPr>
        <w:t>只有四筆資料的石門區誤差極大，仔細觀察後發現石門區的預測結果嚴重高估</w:t>
      </w:r>
      <w:r w:rsidR="002117C1">
        <w:rPr>
          <w:rFonts w:ascii="Times New Roman" w:eastAsia="標楷體" w:hAnsi="Times New Roman" w:cs="Times New Roman" w:hint="eastAsia"/>
          <w:szCs w:val="24"/>
        </w:rPr>
        <w:t>。另外，信義區，中正區等高價區則是被嚴重低估，因此有分開處理的打算。</w:t>
      </w:r>
    </w:p>
    <w:p w14:paraId="36CD5593" w14:textId="577D0321" w:rsidR="006E3AF6" w:rsidRPr="00993ED1" w:rsidRDefault="006E3AF6" w:rsidP="00993ED1">
      <w:pPr>
        <w:ind w:right="480"/>
        <w:rPr>
          <w:rFonts w:ascii="標楷體" w:eastAsia="標楷體" w:hAnsi="標楷體" w:hint="eastAsia"/>
          <w:b/>
          <w:bCs/>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6E3AF6" w14:paraId="3E7C90D3" w14:textId="77777777" w:rsidTr="006E3AF6">
        <w:tc>
          <w:tcPr>
            <w:tcW w:w="2431" w:type="dxa"/>
            <w:tcBorders>
              <w:top w:val="single" w:sz="4" w:space="0" w:color="auto"/>
              <w:bottom w:val="single" w:sz="4" w:space="0" w:color="auto"/>
            </w:tcBorders>
          </w:tcPr>
          <w:p w14:paraId="291057A5" w14:textId="1607A3E0" w:rsidR="006E3AF6" w:rsidRDefault="006E3AF6" w:rsidP="006E3AF6">
            <w:pPr>
              <w:ind w:right="480"/>
              <w:jc w:val="both"/>
              <w:rPr>
                <w:rFonts w:ascii="標楷體" w:eastAsia="標楷體" w:hAnsi="標楷體" w:hint="eastAsia"/>
                <w:szCs w:val="24"/>
              </w:rPr>
            </w:pPr>
            <w:r>
              <w:rPr>
                <w:rFonts w:ascii="標楷體" w:eastAsia="標楷體" w:hAnsi="標楷體" w:hint="eastAsia"/>
                <w:szCs w:val="24"/>
              </w:rPr>
              <w:t>鄉鎮縣市</w:t>
            </w:r>
          </w:p>
        </w:tc>
        <w:tc>
          <w:tcPr>
            <w:tcW w:w="2432" w:type="dxa"/>
            <w:tcBorders>
              <w:top w:val="single" w:sz="4" w:space="0" w:color="auto"/>
              <w:bottom w:val="single" w:sz="4" w:space="0" w:color="auto"/>
            </w:tcBorders>
          </w:tcPr>
          <w:p w14:paraId="72FF12AE" w14:textId="188036A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MAE</w:t>
            </w:r>
          </w:p>
        </w:tc>
      </w:tr>
      <w:tr w:rsidR="006E3AF6" w14:paraId="6426E67F" w14:textId="77777777" w:rsidTr="006E3AF6">
        <w:tc>
          <w:tcPr>
            <w:tcW w:w="2431" w:type="dxa"/>
            <w:tcBorders>
              <w:top w:val="single" w:sz="4" w:space="0" w:color="auto"/>
            </w:tcBorders>
          </w:tcPr>
          <w:p w14:paraId="4BCCD2FB" w14:textId="2BE57D46" w:rsidR="006E3AF6" w:rsidRDefault="006E3AF6" w:rsidP="006E3AF6">
            <w:pPr>
              <w:ind w:right="480"/>
              <w:jc w:val="both"/>
              <w:rPr>
                <w:rFonts w:ascii="標楷體" w:eastAsia="標楷體" w:hAnsi="標楷體" w:hint="eastAsia"/>
                <w:szCs w:val="24"/>
              </w:rPr>
            </w:pPr>
            <w:r>
              <w:rPr>
                <w:rFonts w:ascii="標楷體" w:eastAsia="標楷體" w:hAnsi="標楷體" w:hint="eastAsia"/>
                <w:szCs w:val="24"/>
              </w:rPr>
              <w:t>士林區</w:t>
            </w:r>
          </w:p>
        </w:tc>
        <w:tc>
          <w:tcPr>
            <w:tcW w:w="2432" w:type="dxa"/>
            <w:tcBorders>
              <w:top w:val="single" w:sz="4" w:space="0" w:color="auto"/>
            </w:tcBorders>
          </w:tcPr>
          <w:p w14:paraId="0BC6C958" w14:textId="353869E5"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19152.24</w:t>
            </w:r>
          </w:p>
        </w:tc>
      </w:tr>
      <w:tr w:rsidR="006E3AF6" w14:paraId="48BEB08E" w14:textId="77777777" w:rsidTr="006E3AF6">
        <w:tc>
          <w:tcPr>
            <w:tcW w:w="2431" w:type="dxa"/>
          </w:tcPr>
          <w:p w14:paraId="43657273" w14:textId="085FC36C" w:rsidR="006E3AF6" w:rsidRDefault="006E3AF6" w:rsidP="006E3AF6">
            <w:pPr>
              <w:ind w:right="480"/>
              <w:jc w:val="both"/>
              <w:rPr>
                <w:rFonts w:ascii="標楷體" w:eastAsia="標楷體" w:hAnsi="標楷體" w:hint="eastAsia"/>
                <w:szCs w:val="24"/>
              </w:rPr>
            </w:pPr>
            <w:r>
              <w:rPr>
                <w:rFonts w:ascii="標楷體" w:eastAsia="標楷體" w:hAnsi="標楷體" w:hint="eastAsia"/>
                <w:szCs w:val="24"/>
              </w:rPr>
              <w:t>大安區</w:t>
            </w:r>
          </w:p>
        </w:tc>
        <w:tc>
          <w:tcPr>
            <w:tcW w:w="2432" w:type="dxa"/>
          </w:tcPr>
          <w:p w14:paraId="25E4773A" w14:textId="7583CCE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19315.72</w:t>
            </w:r>
          </w:p>
        </w:tc>
      </w:tr>
      <w:tr w:rsidR="006E3AF6" w14:paraId="2B9AD75D" w14:textId="77777777" w:rsidTr="006E3AF6">
        <w:tc>
          <w:tcPr>
            <w:tcW w:w="2431" w:type="dxa"/>
          </w:tcPr>
          <w:p w14:paraId="5688122C" w14:textId="2FC1DBCA" w:rsidR="006E3AF6" w:rsidRDefault="006E3AF6" w:rsidP="006E3AF6">
            <w:pPr>
              <w:ind w:right="480"/>
              <w:jc w:val="both"/>
              <w:rPr>
                <w:rFonts w:ascii="標楷體" w:eastAsia="標楷體" w:hAnsi="標楷體" w:hint="eastAsia"/>
                <w:szCs w:val="24"/>
              </w:rPr>
            </w:pPr>
            <w:r>
              <w:rPr>
                <w:rFonts w:ascii="標楷體" w:eastAsia="標楷體" w:hAnsi="標楷體" w:hint="eastAsia"/>
                <w:szCs w:val="24"/>
              </w:rPr>
              <w:t>中正區</w:t>
            </w:r>
          </w:p>
        </w:tc>
        <w:tc>
          <w:tcPr>
            <w:tcW w:w="2432" w:type="dxa"/>
          </w:tcPr>
          <w:p w14:paraId="3D2E12FA" w14:textId="61D54871"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19728.81</w:t>
            </w:r>
          </w:p>
        </w:tc>
      </w:tr>
      <w:tr w:rsidR="006E3AF6" w14:paraId="3F34C00E" w14:textId="77777777" w:rsidTr="006E3AF6">
        <w:tc>
          <w:tcPr>
            <w:tcW w:w="2431" w:type="dxa"/>
          </w:tcPr>
          <w:p w14:paraId="6E44DCC1" w14:textId="4A7635B5" w:rsidR="006E3AF6" w:rsidRDefault="006E3AF6" w:rsidP="006E3AF6">
            <w:pPr>
              <w:ind w:right="480"/>
              <w:jc w:val="both"/>
              <w:rPr>
                <w:rFonts w:ascii="標楷體" w:eastAsia="標楷體" w:hAnsi="標楷體" w:hint="eastAsia"/>
                <w:szCs w:val="24"/>
              </w:rPr>
            </w:pPr>
            <w:r>
              <w:rPr>
                <w:rFonts w:ascii="標楷體" w:eastAsia="標楷體" w:hAnsi="標楷體" w:hint="eastAsia"/>
                <w:szCs w:val="24"/>
              </w:rPr>
              <w:t>信義區</w:t>
            </w:r>
          </w:p>
        </w:tc>
        <w:tc>
          <w:tcPr>
            <w:tcW w:w="2432" w:type="dxa"/>
          </w:tcPr>
          <w:p w14:paraId="62D5CD60" w14:textId="370947CF"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21251.44</w:t>
            </w:r>
          </w:p>
        </w:tc>
      </w:tr>
      <w:tr w:rsidR="006E3AF6" w14:paraId="6123FC28" w14:textId="77777777" w:rsidTr="006E3AF6">
        <w:tc>
          <w:tcPr>
            <w:tcW w:w="2431" w:type="dxa"/>
            <w:tcBorders>
              <w:bottom w:val="single" w:sz="4" w:space="0" w:color="auto"/>
            </w:tcBorders>
          </w:tcPr>
          <w:p w14:paraId="65B8AD4E" w14:textId="29C5D55A" w:rsidR="006E3AF6" w:rsidRDefault="006E3AF6" w:rsidP="006E3AF6">
            <w:pPr>
              <w:ind w:right="480"/>
              <w:jc w:val="both"/>
              <w:rPr>
                <w:rFonts w:ascii="標楷體" w:eastAsia="標楷體" w:hAnsi="標楷體" w:hint="eastAsia"/>
                <w:szCs w:val="24"/>
              </w:rPr>
            </w:pPr>
            <w:r>
              <w:rPr>
                <w:rFonts w:ascii="標楷體" w:eastAsia="標楷體" w:hAnsi="標楷體" w:hint="eastAsia"/>
                <w:szCs w:val="24"/>
              </w:rPr>
              <w:t>石門區</w:t>
            </w:r>
          </w:p>
        </w:tc>
        <w:tc>
          <w:tcPr>
            <w:tcW w:w="2432" w:type="dxa"/>
            <w:tcBorders>
              <w:bottom w:val="single" w:sz="4" w:space="0" w:color="auto"/>
            </w:tcBorders>
          </w:tcPr>
          <w:p w14:paraId="78DD6977" w14:textId="7D4CF33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22977.26</w:t>
            </w:r>
          </w:p>
        </w:tc>
      </w:tr>
      <w:tr w:rsidR="006E3AF6" w14:paraId="1D6CE037" w14:textId="77777777" w:rsidTr="006E3AF6">
        <w:tc>
          <w:tcPr>
            <w:tcW w:w="4863" w:type="dxa"/>
            <w:gridSpan w:val="2"/>
            <w:tcBorders>
              <w:top w:val="single" w:sz="4" w:space="0" w:color="auto"/>
              <w:bottom w:val="single" w:sz="4" w:space="0" w:color="auto"/>
            </w:tcBorders>
          </w:tcPr>
          <w:p w14:paraId="17226441" w14:textId="178BB8F6" w:rsidR="006E3AF6" w:rsidRDefault="006E3AF6" w:rsidP="006E3AF6">
            <w:pPr>
              <w:ind w:right="480"/>
              <w:jc w:val="both"/>
              <w:rPr>
                <w:rFonts w:ascii="標楷體" w:eastAsia="標楷體" w:hAnsi="標楷體" w:hint="eastAsia"/>
                <w:szCs w:val="24"/>
              </w:rPr>
            </w:pPr>
            <w:r>
              <w:rPr>
                <w:rFonts w:ascii="標楷體" w:eastAsia="標楷體" w:hAnsi="標楷體" w:hint="eastAsia"/>
                <w:szCs w:val="24"/>
              </w:rPr>
              <w:t>訓練資料</w:t>
            </w:r>
            <w:r w:rsidRPr="006E3AF6">
              <w:rPr>
                <w:rFonts w:ascii="Times New Roman" w:eastAsia="標楷體" w:hAnsi="Times New Roman" w:cs="Times New Roman"/>
                <w:szCs w:val="24"/>
              </w:rPr>
              <w:t>MAE</w:t>
            </w:r>
            <w:r>
              <w:rPr>
                <w:rFonts w:ascii="標楷體" w:eastAsia="標楷體" w:hAnsi="標楷體" w:hint="eastAsia"/>
                <w:szCs w:val="24"/>
              </w:rPr>
              <w:t xml:space="preserve">: </w:t>
            </w:r>
            <w:r w:rsidRPr="006E3AF6">
              <w:rPr>
                <w:rFonts w:ascii="Times New Roman" w:eastAsia="標楷體" w:hAnsi="Times New Roman" w:cs="Times New Roman"/>
                <w:szCs w:val="24"/>
              </w:rPr>
              <w:t>12160.59</w:t>
            </w:r>
          </w:p>
        </w:tc>
      </w:tr>
    </w:tbl>
    <w:p w14:paraId="731020FF" w14:textId="255162E9" w:rsidR="006E3AF6" w:rsidRPr="00D4029C" w:rsidRDefault="006E3AF6" w:rsidP="006E3AF6">
      <w:pPr>
        <w:ind w:right="480"/>
        <w:jc w:val="center"/>
        <w:rPr>
          <w:rFonts w:ascii="Times New Roman" w:eastAsia="標楷體" w:hAnsi="Times New Roman" w:cs="Times New Roman"/>
          <w:sz w:val="20"/>
          <w:szCs w:val="20"/>
        </w:rPr>
      </w:pPr>
      <w:r w:rsidRPr="00D4029C">
        <w:rPr>
          <w:rFonts w:ascii="標楷體" w:eastAsia="標楷體" w:hAnsi="標楷體" w:hint="eastAsia"/>
          <w:sz w:val="20"/>
          <w:szCs w:val="20"/>
        </w:rPr>
        <w:t>表(</w:t>
      </w:r>
      <w:proofErr w:type="gramStart"/>
      <w:r w:rsidRPr="00D4029C">
        <w:rPr>
          <w:rFonts w:ascii="標楷體" w:eastAsia="標楷體" w:hAnsi="標楷體" w:hint="eastAsia"/>
          <w:sz w:val="20"/>
          <w:szCs w:val="20"/>
        </w:rPr>
        <w:t>一</w:t>
      </w:r>
      <w:proofErr w:type="gramEnd"/>
      <w:r w:rsidRPr="00D4029C">
        <w:rPr>
          <w:rFonts w:ascii="標楷體" w:eastAsia="標楷體" w:hAnsi="標楷體" w:hint="eastAsia"/>
          <w:sz w:val="20"/>
          <w:szCs w:val="20"/>
        </w:rPr>
        <w:t xml:space="preserve">) </w:t>
      </w:r>
      <w:r w:rsidR="00FC65CD">
        <w:rPr>
          <w:rFonts w:ascii="標楷體" w:eastAsia="標楷體" w:hAnsi="標楷體" w:hint="eastAsia"/>
          <w:sz w:val="20"/>
          <w:szCs w:val="20"/>
        </w:rPr>
        <w:t>不分群模型的</w:t>
      </w:r>
      <w:r w:rsidRPr="00D4029C">
        <w:rPr>
          <w:rFonts w:ascii="Times New Roman" w:eastAsia="標楷體" w:hAnsi="Times New Roman" w:cs="Times New Roman"/>
          <w:sz w:val="20"/>
          <w:szCs w:val="20"/>
        </w:rPr>
        <w:t>MAE</w:t>
      </w:r>
      <w:r w:rsidRPr="00D4029C">
        <w:rPr>
          <w:rFonts w:ascii="Times New Roman" w:eastAsia="標楷體" w:hAnsi="Times New Roman" w:cs="Times New Roman" w:hint="eastAsia"/>
          <w:sz w:val="20"/>
          <w:szCs w:val="20"/>
        </w:rPr>
        <w:t>比較</w:t>
      </w:r>
    </w:p>
    <w:p w14:paraId="29A442AB" w14:textId="77777777" w:rsidR="00D4029C" w:rsidRDefault="00D4029C" w:rsidP="00D4029C">
      <w:pPr>
        <w:ind w:right="480"/>
        <w:rPr>
          <w:rFonts w:ascii="Times New Roman" w:eastAsia="標楷體" w:hAnsi="Times New Roman" w:cs="Times New Roman" w:hint="eastAsia"/>
          <w:szCs w:val="24"/>
        </w:rPr>
      </w:pPr>
    </w:p>
    <w:p w14:paraId="3BFC4D01" w14:textId="00AB7CA3" w:rsidR="006E3AF6" w:rsidRDefault="00C15EF4" w:rsidP="00C15EF4">
      <w:pPr>
        <w:pStyle w:val="a3"/>
        <w:numPr>
          <w:ilvl w:val="0"/>
          <w:numId w:val="3"/>
        </w:numPr>
        <w:ind w:leftChars="0" w:right="480"/>
        <w:rPr>
          <w:rFonts w:ascii="標楷體" w:eastAsia="標楷體" w:hAnsi="標楷體"/>
          <w:i/>
          <w:iCs/>
          <w:szCs w:val="24"/>
        </w:rPr>
      </w:pPr>
      <w:r w:rsidRPr="00C15EF4">
        <w:rPr>
          <w:rFonts w:ascii="標楷體" w:eastAsia="標楷體" w:hAnsi="標楷體" w:hint="eastAsia"/>
          <w:i/>
          <w:iCs/>
          <w:szCs w:val="24"/>
        </w:rPr>
        <w:t>分群預測結果</w:t>
      </w:r>
    </w:p>
    <w:p w14:paraId="4E8EB0B4" w14:textId="4D8B62FD" w:rsidR="00FD0EF7" w:rsidRDefault="00FD0EF7" w:rsidP="000638D3">
      <w:pPr>
        <w:ind w:right="480" w:firstLine="480"/>
        <w:jc w:val="both"/>
        <w:rPr>
          <w:rFonts w:ascii="標楷體" w:eastAsia="標楷體" w:hAnsi="標楷體"/>
          <w:szCs w:val="24"/>
        </w:rPr>
      </w:pPr>
      <w:r>
        <w:rPr>
          <w:rFonts w:ascii="標楷體" w:eastAsia="標楷體" w:hAnsi="標楷體" w:hint="eastAsia"/>
          <w:szCs w:val="24"/>
        </w:rPr>
        <w:t>首先，觀察</w:t>
      </w:r>
      <w:proofErr w:type="gramStart"/>
      <w:r>
        <w:rPr>
          <w:rFonts w:ascii="標楷體" w:eastAsia="標楷體" w:hAnsi="標楷體" w:hint="eastAsia"/>
          <w:szCs w:val="24"/>
        </w:rPr>
        <w:t>從分聚和</w:t>
      </w:r>
      <w:proofErr w:type="gramEnd"/>
      <w:r>
        <w:rPr>
          <w:rFonts w:ascii="標楷體" w:eastAsia="標楷體" w:hAnsi="標楷體" w:hint="eastAsia"/>
          <w:szCs w:val="24"/>
        </w:rPr>
        <w:t>分類預測出的</w:t>
      </w:r>
      <w:r w:rsidRPr="00FD0EF7">
        <w:rPr>
          <w:rFonts w:ascii="Times New Roman" w:eastAsia="標楷體" w:hAnsi="Times New Roman" w:cs="Times New Roman"/>
          <w:szCs w:val="24"/>
        </w:rPr>
        <w:t>0</w:t>
      </w:r>
      <w:r>
        <w:rPr>
          <w:rFonts w:ascii="標楷體" w:eastAsia="標楷體" w:hAnsi="標楷體" w:hint="eastAsia"/>
          <w:szCs w:val="24"/>
        </w:rPr>
        <w:t>和</w:t>
      </w:r>
      <w:r>
        <w:rPr>
          <w:rFonts w:ascii="Times New Roman" w:eastAsia="標楷體" w:hAnsi="Times New Roman" w:cs="Times New Roman" w:hint="eastAsia"/>
          <w:szCs w:val="24"/>
        </w:rPr>
        <w:t>1</w:t>
      </w:r>
      <w:r>
        <w:rPr>
          <w:rStyle w:val="aa"/>
          <w:rFonts w:ascii="Times New Roman" w:eastAsia="標楷體" w:hAnsi="Times New Roman" w:cs="Times New Roman"/>
          <w:szCs w:val="24"/>
        </w:rPr>
        <w:footnoteReference w:id="1"/>
      </w:r>
      <w:r>
        <w:rPr>
          <w:rFonts w:ascii="標楷體" w:eastAsia="標楷體" w:hAnsi="標楷體" w:hint="eastAsia"/>
          <w:szCs w:val="24"/>
        </w:rPr>
        <w:t>，</w:t>
      </w:r>
      <w:r w:rsidR="009B78CA">
        <w:rPr>
          <w:rFonts w:ascii="標楷體" w:eastAsia="標楷體" w:hAnsi="標楷體" w:hint="eastAsia"/>
          <w:szCs w:val="24"/>
        </w:rPr>
        <w:t>可以發現大多數新北市的房子都被分類在</w:t>
      </w:r>
      <m:oMath>
        <m:sSup>
          <m:sSupPr>
            <m:ctrlPr>
              <w:rPr>
                <w:rFonts w:ascii="Cambria Math" w:eastAsia="標楷體" w:hAnsi="Cambria Math"/>
                <w:i/>
                <w:szCs w:val="24"/>
              </w:rPr>
            </m:ctrlPr>
          </m:sSupPr>
          <m:e>
            <m:r>
              <w:rPr>
                <w:rFonts w:ascii="Cambria Math" w:eastAsia="標楷體" w:hAnsi="Cambria Math"/>
                <w:szCs w:val="24"/>
              </w:rPr>
              <m:t>0</m:t>
            </m:r>
          </m:e>
          <m:sup>
            <m:r>
              <w:rPr>
                <w:rFonts w:ascii="Cambria Math" w:eastAsia="標楷體" w:hAnsi="Cambria Math"/>
                <w:szCs w:val="24"/>
              </w:rPr>
              <m:t>*</m:t>
            </m:r>
          </m:sup>
        </m:sSup>
      </m:oMath>
      <w:r w:rsidR="009B78CA">
        <w:rPr>
          <w:rFonts w:ascii="標楷體" w:eastAsia="標楷體" w:hAnsi="標楷體" w:hint="eastAsia"/>
          <w:szCs w:val="24"/>
        </w:rPr>
        <w:t>群，而</w:t>
      </w:r>
      <w:r w:rsidR="00CD46C5">
        <w:rPr>
          <w:rFonts w:ascii="標楷體" w:eastAsia="標楷體" w:hAnsi="標楷體" w:hint="eastAsia"/>
          <w:szCs w:val="24"/>
        </w:rPr>
        <w:t>大部分</w:t>
      </w:r>
      <w:r w:rsidR="009B78CA">
        <w:rPr>
          <w:rFonts w:ascii="標楷體" w:eastAsia="標楷體" w:hAnsi="標楷體" w:hint="eastAsia"/>
          <w:szCs w:val="24"/>
        </w:rPr>
        <w:t>臺北市的房子</w:t>
      </w:r>
      <w:r w:rsidR="00CD46C5">
        <w:rPr>
          <w:rFonts w:ascii="標楷體" w:eastAsia="標楷體" w:hAnsi="標楷體" w:hint="eastAsia"/>
          <w:szCs w:val="24"/>
        </w:rPr>
        <w:t>和新莊，板橋等新北高房價區</w:t>
      </w:r>
      <w:r w:rsidR="009B78CA">
        <w:rPr>
          <w:rFonts w:ascii="標楷體" w:eastAsia="標楷體" w:hAnsi="標楷體" w:hint="eastAsia"/>
          <w:szCs w:val="24"/>
        </w:rPr>
        <w:t>則是被分類在</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sidR="009B78CA">
        <w:rPr>
          <w:rFonts w:ascii="標楷體" w:eastAsia="標楷體" w:hAnsi="標楷體" w:hint="eastAsia"/>
          <w:szCs w:val="24"/>
        </w:rPr>
        <w:t>群。</w:t>
      </w:r>
      <w:r w:rsidR="00140D3E">
        <w:rPr>
          <w:rFonts w:ascii="標楷體" w:eastAsia="標楷體" w:hAnsi="標楷體" w:hint="eastAsia"/>
          <w:szCs w:val="24"/>
        </w:rPr>
        <w:t>表(二)則呈現</w:t>
      </w:r>
      <w:r w:rsidR="00140D3E">
        <w:rPr>
          <w:rFonts w:ascii="標楷體" w:eastAsia="標楷體" w:hAnsi="標楷體" w:hint="eastAsia"/>
          <w:szCs w:val="24"/>
        </w:rPr>
        <w:lastRenderedPageBreak/>
        <w:t>了先分群再預測的模型下的</w:t>
      </w:r>
      <w:r w:rsidR="00140D3E" w:rsidRPr="00140D3E">
        <w:rPr>
          <w:rFonts w:ascii="Times New Roman" w:eastAsia="標楷體" w:hAnsi="Times New Roman" w:cs="Times New Roman"/>
          <w:szCs w:val="24"/>
        </w:rPr>
        <w:t>MAE</w:t>
      </w:r>
      <w:r w:rsidR="00140D3E">
        <w:rPr>
          <w:rFonts w:ascii="標楷體" w:eastAsia="標楷體" w:hAnsi="標楷體" w:hint="eastAsia"/>
          <w:szCs w:val="24"/>
        </w:rPr>
        <w:t>前五大鄉鎮市區和總訓練集的</w:t>
      </w:r>
      <w:r w:rsidR="00140D3E" w:rsidRPr="00140D3E">
        <w:rPr>
          <w:rFonts w:ascii="Times New Roman" w:eastAsia="標楷體" w:hAnsi="Times New Roman" w:cs="Times New Roman"/>
          <w:szCs w:val="24"/>
        </w:rPr>
        <w:t>MAE</w:t>
      </w:r>
      <w:r w:rsidR="00140D3E">
        <w:rPr>
          <w:rFonts w:ascii="標楷體" w:eastAsia="標楷體" w:hAnsi="標楷體" w:hint="eastAsia"/>
          <w:szCs w:val="24"/>
        </w:rPr>
        <w:t>。</w:t>
      </w:r>
      <w:r w:rsidR="00BE67CA">
        <w:rPr>
          <w:rFonts w:ascii="標楷體" w:eastAsia="標楷體" w:hAnsi="標楷體" w:hint="eastAsia"/>
          <w:szCs w:val="24"/>
        </w:rPr>
        <w:t>和表(</w:t>
      </w:r>
      <w:proofErr w:type="gramStart"/>
      <w:r w:rsidR="00BE67CA">
        <w:rPr>
          <w:rFonts w:ascii="標楷體" w:eastAsia="標楷體" w:hAnsi="標楷體" w:hint="eastAsia"/>
          <w:szCs w:val="24"/>
        </w:rPr>
        <w:t>一</w:t>
      </w:r>
      <w:proofErr w:type="gramEnd"/>
      <w:r w:rsidR="00BE67CA">
        <w:rPr>
          <w:rFonts w:ascii="標楷體" w:eastAsia="標楷體" w:hAnsi="標楷體" w:hint="eastAsia"/>
          <w:szCs w:val="24"/>
        </w:rPr>
        <w:t>)相比，</w:t>
      </w:r>
      <w:r w:rsidR="000676E4">
        <w:rPr>
          <w:rFonts w:ascii="標楷體" w:eastAsia="標楷體" w:hAnsi="標楷體" w:hint="eastAsia"/>
          <w:szCs w:val="24"/>
        </w:rPr>
        <w:t>表(二)中</w:t>
      </w:r>
      <w:r w:rsidR="00BE67CA">
        <w:rPr>
          <w:rFonts w:ascii="標楷體" w:eastAsia="標楷體" w:hAnsi="標楷體" w:hint="eastAsia"/>
          <w:szCs w:val="24"/>
        </w:rPr>
        <w:t>信義，中正，大安的</w:t>
      </w:r>
      <w:r w:rsidR="00E16FBB">
        <w:rPr>
          <w:rFonts w:ascii="標楷體" w:eastAsia="標楷體" w:hAnsi="標楷體" w:hint="eastAsia"/>
          <w:szCs w:val="24"/>
        </w:rPr>
        <w:t>誤差大幅下降且總訓練集的</w:t>
      </w:r>
      <w:r w:rsidR="00E16FBB" w:rsidRPr="00E16FBB">
        <w:rPr>
          <w:rFonts w:ascii="Times New Roman" w:eastAsia="標楷體" w:hAnsi="Times New Roman" w:cs="Times New Roman"/>
          <w:szCs w:val="24"/>
        </w:rPr>
        <w:t>MAE</w:t>
      </w:r>
      <w:r w:rsidR="00E16FBB">
        <w:rPr>
          <w:rFonts w:ascii="標楷體" w:eastAsia="標楷體" w:hAnsi="標楷體" w:hint="eastAsia"/>
          <w:szCs w:val="24"/>
        </w:rPr>
        <w:t>也大幅下降。</w:t>
      </w:r>
    </w:p>
    <w:p w14:paraId="17EFC041" w14:textId="77777777" w:rsidR="00140D3E" w:rsidRDefault="00140D3E" w:rsidP="000638D3">
      <w:pPr>
        <w:ind w:right="480" w:firstLine="480"/>
        <w:jc w:val="both"/>
        <w:rPr>
          <w:rFonts w:ascii="標楷體" w:eastAsia="標楷體" w:hAnsi="標楷體" w:hint="eastAsia"/>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140D3E" w14:paraId="5E1314A4" w14:textId="77777777" w:rsidTr="006049C9">
        <w:tc>
          <w:tcPr>
            <w:tcW w:w="2431" w:type="dxa"/>
            <w:tcBorders>
              <w:top w:val="single" w:sz="4" w:space="0" w:color="auto"/>
              <w:bottom w:val="single" w:sz="4" w:space="0" w:color="auto"/>
            </w:tcBorders>
          </w:tcPr>
          <w:p w14:paraId="4B2C4430" w14:textId="77777777" w:rsidR="00140D3E" w:rsidRDefault="00140D3E" w:rsidP="006049C9">
            <w:pPr>
              <w:ind w:right="480"/>
              <w:jc w:val="both"/>
              <w:rPr>
                <w:rFonts w:ascii="標楷體" w:eastAsia="標楷體" w:hAnsi="標楷體" w:hint="eastAsia"/>
                <w:szCs w:val="24"/>
              </w:rPr>
            </w:pPr>
            <w:r>
              <w:rPr>
                <w:rFonts w:ascii="標楷體" w:eastAsia="標楷體" w:hAnsi="標楷體" w:hint="eastAsia"/>
                <w:szCs w:val="24"/>
              </w:rPr>
              <w:t>鄉鎮縣市</w:t>
            </w:r>
          </w:p>
        </w:tc>
        <w:tc>
          <w:tcPr>
            <w:tcW w:w="2432" w:type="dxa"/>
            <w:tcBorders>
              <w:top w:val="single" w:sz="4" w:space="0" w:color="auto"/>
              <w:bottom w:val="single" w:sz="4" w:space="0" w:color="auto"/>
            </w:tcBorders>
          </w:tcPr>
          <w:p w14:paraId="7C40D407" w14:textId="77777777"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MAE</w:t>
            </w:r>
          </w:p>
        </w:tc>
      </w:tr>
      <w:tr w:rsidR="00140D3E" w14:paraId="6CD57BC3" w14:textId="77777777" w:rsidTr="006049C9">
        <w:tc>
          <w:tcPr>
            <w:tcW w:w="2431" w:type="dxa"/>
            <w:tcBorders>
              <w:top w:val="single" w:sz="4" w:space="0" w:color="auto"/>
            </w:tcBorders>
          </w:tcPr>
          <w:p w14:paraId="1D0BBA69" w14:textId="34A76BB9" w:rsidR="00140D3E" w:rsidRDefault="003268C4" w:rsidP="006049C9">
            <w:pPr>
              <w:ind w:right="480"/>
              <w:jc w:val="both"/>
              <w:rPr>
                <w:rFonts w:ascii="標楷體" w:eastAsia="標楷體" w:hAnsi="標楷體" w:hint="eastAsia"/>
                <w:szCs w:val="24"/>
              </w:rPr>
            </w:pPr>
            <w:r>
              <w:rPr>
                <w:rFonts w:ascii="標楷體" w:eastAsia="標楷體" w:hAnsi="標楷體" w:hint="eastAsia"/>
                <w:szCs w:val="24"/>
              </w:rPr>
              <w:t>大同</w:t>
            </w:r>
            <w:r w:rsidR="00140D3E">
              <w:rPr>
                <w:rFonts w:ascii="標楷體" w:eastAsia="標楷體" w:hAnsi="標楷體" w:hint="eastAsia"/>
                <w:szCs w:val="24"/>
              </w:rPr>
              <w:t>區</w:t>
            </w:r>
          </w:p>
        </w:tc>
        <w:tc>
          <w:tcPr>
            <w:tcW w:w="2432" w:type="dxa"/>
            <w:tcBorders>
              <w:top w:val="single" w:sz="4" w:space="0" w:color="auto"/>
            </w:tcBorders>
          </w:tcPr>
          <w:p w14:paraId="65FB1806" w14:textId="13CB0E35"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2292.83</w:t>
            </w:r>
          </w:p>
        </w:tc>
      </w:tr>
      <w:tr w:rsidR="00140D3E" w14:paraId="092325D7" w14:textId="77777777" w:rsidTr="006049C9">
        <w:tc>
          <w:tcPr>
            <w:tcW w:w="2431" w:type="dxa"/>
          </w:tcPr>
          <w:p w14:paraId="54F9E305" w14:textId="269FF5EC" w:rsidR="00140D3E" w:rsidRDefault="003268C4" w:rsidP="006049C9">
            <w:pPr>
              <w:ind w:right="480"/>
              <w:jc w:val="both"/>
              <w:rPr>
                <w:rFonts w:ascii="標楷體" w:eastAsia="標楷體" w:hAnsi="標楷體" w:hint="eastAsia"/>
                <w:szCs w:val="24"/>
              </w:rPr>
            </w:pPr>
            <w:r>
              <w:rPr>
                <w:rFonts w:ascii="標楷體" w:eastAsia="標楷體" w:hAnsi="標楷體" w:hint="eastAsia"/>
                <w:szCs w:val="24"/>
              </w:rPr>
              <w:t>中正區</w:t>
            </w:r>
          </w:p>
        </w:tc>
        <w:tc>
          <w:tcPr>
            <w:tcW w:w="2432" w:type="dxa"/>
          </w:tcPr>
          <w:p w14:paraId="11872856" w14:textId="1B57B851"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2473.18</w:t>
            </w:r>
          </w:p>
        </w:tc>
      </w:tr>
      <w:tr w:rsidR="00140D3E" w14:paraId="1ED65876" w14:textId="77777777" w:rsidTr="006049C9">
        <w:tc>
          <w:tcPr>
            <w:tcW w:w="2431" w:type="dxa"/>
          </w:tcPr>
          <w:p w14:paraId="246F5E3B" w14:textId="6C8FC797" w:rsidR="00140D3E" w:rsidRDefault="003268C4" w:rsidP="006049C9">
            <w:pPr>
              <w:ind w:right="480"/>
              <w:jc w:val="both"/>
              <w:rPr>
                <w:rFonts w:ascii="標楷體" w:eastAsia="標楷體" w:hAnsi="標楷體" w:hint="eastAsia"/>
                <w:szCs w:val="24"/>
              </w:rPr>
            </w:pPr>
            <w:r>
              <w:rPr>
                <w:rFonts w:ascii="標楷體" w:eastAsia="標楷體" w:hAnsi="標楷體" w:hint="eastAsia"/>
                <w:szCs w:val="24"/>
              </w:rPr>
              <w:t>松山區</w:t>
            </w:r>
          </w:p>
        </w:tc>
        <w:tc>
          <w:tcPr>
            <w:tcW w:w="2432" w:type="dxa"/>
          </w:tcPr>
          <w:p w14:paraId="5F7ECEF4" w14:textId="5879A76E"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2534.11</w:t>
            </w:r>
          </w:p>
        </w:tc>
      </w:tr>
      <w:tr w:rsidR="00140D3E" w14:paraId="5B81D6E3" w14:textId="77777777" w:rsidTr="006049C9">
        <w:tc>
          <w:tcPr>
            <w:tcW w:w="2431" w:type="dxa"/>
          </w:tcPr>
          <w:p w14:paraId="200C56F9" w14:textId="77777777" w:rsidR="00140D3E" w:rsidRDefault="00140D3E" w:rsidP="006049C9">
            <w:pPr>
              <w:ind w:right="480"/>
              <w:jc w:val="both"/>
              <w:rPr>
                <w:rFonts w:ascii="標楷體" w:eastAsia="標楷體" w:hAnsi="標楷體" w:hint="eastAsia"/>
                <w:szCs w:val="24"/>
              </w:rPr>
            </w:pPr>
            <w:r>
              <w:rPr>
                <w:rFonts w:ascii="標楷體" w:eastAsia="標楷體" w:hAnsi="標楷體" w:hint="eastAsia"/>
                <w:szCs w:val="24"/>
              </w:rPr>
              <w:t>信義區</w:t>
            </w:r>
          </w:p>
        </w:tc>
        <w:tc>
          <w:tcPr>
            <w:tcW w:w="2432" w:type="dxa"/>
          </w:tcPr>
          <w:p w14:paraId="14715977" w14:textId="6E34112A" w:rsidR="00140D3E" w:rsidRPr="006E3AF6" w:rsidRDefault="003268C4" w:rsidP="006049C9">
            <w:pPr>
              <w:ind w:right="48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2811.44</w:t>
            </w:r>
          </w:p>
        </w:tc>
      </w:tr>
      <w:tr w:rsidR="00140D3E" w14:paraId="20FA75B0" w14:textId="77777777" w:rsidTr="006049C9">
        <w:tc>
          <w:tcPr>
            <w:tcW w:w="2431" w:type="dxa"/>
            <w:tcBorders>
              <w:bottom w:val="single" w:sz="4" w:space="0" w:color="auto"/>
            </w:tcBorders>
          </w:tcPr>
          <w:p w14:paraId="1F1DA632" w14:textId="144A5CE6" w:rsidR="00140D3E" w:rsidRDefault="003268C4" w:rsidP="006049C9">
            <w:pPr>
              <w:ind w:right="480"/>
              <w:jc w:val="both"/>
              <w:rPr>
                <w:rFonts w:ascii="標楷體" w:eastAsia="標楷體" w:hAnsi="標楷體" w:hint="eastAsia"/>
                <w:szCs w:val="24"/>
              </w:rPr>
            </w:pPr>
            <w:r>
              <w:rPr>
                <w:rFonts w:ascii="標楷體" w:eastAsia="標楷體" w:hAnsi="標楷體" w:hint="eastAsia"/>
                <w:szCs w:val="24"/>
              </w:rPr>
              <w:t>大安</w:t>
            </w:r>
            <w:r w:rsidR="00140D3E">
              <w:rPr>
                <w:rFonts w:ascii="標楷體" w:eastAsia="標楷體" w:hAnsi="標楷體" w:hint="eastAsia"/>
                <w:szCs w:val="24"/>
              </w:rPr>
              <w:t>區</w:t>
            </w:r>
          </w:p>
        </w:tc>
        <w:tc>
          <w:tcPr>
            <w:tcW w:w="2432" w:type="dxa"/>
            <w:tcBorders>
              <w:bottom w:val="single" w:sz="4" w:space="0" w:color="auto"/>
            </w:tcBorders>
          </w:tcPr>
          <w:p w14:paraId="4F7D9CF0" w14:textId="0AA8AD22" w:rsidR="00140D3E" w:rsidRPr="006E3AF6" w:rsidRDefault="003268C4" w:rsidP="006049C9">
            <w:pPr>
              <w:ind w:right="48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3928.54</w:t>
            </w:r>
          </w:p>
        </w:tc>
      </w:tr>
      <w:tr w:rsidR="00140D3E" w14:paraId="5D135915" w14:textId="77777777" w:rsidTr="006049C9">
        <w:tc>
          <w:tcPr>
            <w:tcW w:w="4863" w:type="dxa"/>
            <w:gridSpan w:val="2"/>
            <w:tcBorders>
              <w:top w:val="single" w:sz="4" w:space="0" w:color="auto"/>
              <w:bottom w:val="single" w:sz="4" w:space="0" w:color="auto"/>
            </w:tcBorders>
          </w:tcPr>
          <w:p w14:paraId="438193E4" w14:textId="7A6131E4" w:rsidR="00140D3E" w:rsidRDefault="00140D3E" w:rsidP="006049C9">
            <w:pPr>
              <w:ind w:right="480"/>
              <w:jc w:val="both"/>
              <w:rPr>
                <w:rFonts w:ascii="標楷體" w:eastAsia="標楷體" w:hAnsi="標楷體" w:hint="eastAsia"/>
                <w:szCs w:val="24"/>
              </w:rPr>
            </w:pPr>
            <w:r>
              <w:rPr>
                <w:rFonts w:ascii="標楷體" w:eastAsia="標楷體" w:hAnsi="標楷體" w:hint="eastAsia"/>
                <w:szCs w:val="24"/>
              </w:rPr>
              <w:t>訓練資料</w:t>
            </w:r>
            <w:r w:rsidRPr="006E3AF6">
              <w:rPr>
                <w:rFonts w:ascii="Times New Roman" w:eastAsia="標楷體" w:hAnsi="Times New Roman" w:cs="Times New Roman"/>
                <w:szCs w:val="24"/>
              </w:rPr>
              <w:t>MAE</w:t>
            </w:r>
            <w:r>
              <w:rPr>
                <w:rFonts w:ascii="標楷體" w:eastAsia="標楷體" w:hAnsi="標楷體" w:hint="eastAsia"/>
                <w:szCs w:val="24"/>
              </w:rPr>
              <w:t xml:space="preserve">: </w:t>
            </w:r>
            <w:r w:rsidR="001F021F">
              <w:rPr>
                <w:rFonts w:ascii="標楷體" w:eastAsia="標楷體" w:hAnsi="標楷體" w:hint="eastAsia"/>
                <w:szCs w:val="24"/>
              </w:rPr>
              <w:t>8</w:t>
            </w:r>
            <w:r w:rsidR="001F021F">
              <w:rPr>
                <w:rFonts w:ascii="標楷體" w:eastAsia="標楷體" w:hAnsi="標楷體"/>
                <w:szCs w:val="24"/>
              </w:rPr>
              <w:t>485.91</w:t>
            </w:r>
          </w:p>
        </w:tc>
      </w:tr>
    </w:tbl>
    <w:p w14:paraId="11A4BF58" w14:textId="176FCD68" w:rsidR="00FC65CD" w:rsidRDefault="00FC65CD" w:rsidP="00FC65CD">
      <w:pPr>
        <w:ind w:right="480"/>
        <w:jc w:val="center"/>
        <w:rPr>
          <w:rFonts w:ascii="Times New Roman" w:eastAsia="標楷體" w:hAnsi="Times New Roman" w:cs="Times New Roman"/>
          <w:sz w:val="20"/>
          <w:szCs w:val="20"/>
        </w:rPr>
      </w:pPr>
      <w:bookmarkStart w:id="0" w:name="_Hlk162380230"/>
      <w:r w:rsidRPr="00D4029C">
        <w:rPr>
          <w:rFonts w:ascii="標楷體" w:eastAsia="標楷體" w:hAnsi="標楷體" w:hint="eastAsia"/>
          <w:sz w:val="20"/>
          <w:szCs w:val="20"/>
        </w:rPr>
        <w:t>表(</w:t>
      </w:r>
      <w:r w:rsidR="00425AA9">
        <w:rPr>
          <w:rFonts w:ascii="標楷體" w:eastAsia="標楷體" w:hAnsi="標楷體" w:hint="eastAsia"/>
          <w:sz w:val="20"/>
          <w:szCs w:val="20"/>
        </w:rPr>
        <w:t>二</w:t>
      </w:r>
      <w:r w:rsidRPr="00D4029C">
        <w:rPr>
          <w:rFonts w:ascii="標楷體" w:eastAsia="標楷體" w:hAnsi="標楷體" w:hint="eastAsia"/>
          <w:sz w:val="20"/>
          <w:szCs w:val="20"/>
        </w:rPr>
        <w:t xml:space="preserve">) </w:t>
      </w:r>
      <w:bookmarkEnd w:id="0"/>
      <w:r>
        <w:rPr>
          <w:rFonts w:ascii="標楷體" w:eastAsia="標楷體" w:hAnsi="標楷體" w:hint="eastAsia"/>
          <w:sz w:val="20"/>
          <w:szCs w:val="20"/>
        </w:rPr>
        <w:t>分群模型的</w:t>
      </w:r>
      <w:r w:rsidRPr="00D4029C">
        <w:rPr>
          <w:rFonts w:ascii="Times New Roman" w:eastAsia="標楷體" w:hAnsi="Times New Roman" w:cs="Times New Roman"/>
          <w:sz w:val="20"/>
          <w:szCs w:val="20"/>
        </w:rPr>
        <w:t>MAE</w:t>
      </w:r>
      <w:r w:rsidRPr="00D4029C">
        <w:rPr>
          <w:rFonts w:ascii="Times New Roman" w:eastAsia="標楷體" w:hAnsi="Times New Roman" w:cs="Times New Roman" w:hint="eastAsia"/>
          <w:sz w:val="20"/>
          <w:szCs w:val="20"/>
        </w:rPr>
        <w:t>比較</w:t>
      </w:r>
    </w:p>
    <w:p w14:paraId="734E9F33" w14:textId="77777777" w:rsidR="00650020" w:rsidRPr="00D4029C" w:rsidRDefault="00650020" w:rsidP="00FC65CD">
      <w:pPr>
        <w:ind w:right="480"/>
        <w:jc w:val="center"/>
        <w:rPr>
          <w:rFonts w:ascii="Times New Roman" w:eastAsia="標楷體" w:hAnsi="Times New Roman" w:cs="Times New Roman" w:hint="eastAsia"/>
          <w:sz w:val="20"/>
          <w:szCs w:val="20"/>
        </w:rPr>
      </w:pPr>
    </w:p>
    <w:p w14:paraId="49921C56" w14:textId="570B0AB9" w:rsidR="00140D3E" w:rsidRDefault="00650020" w:rsidP="00650020">
      <w:pPr>
        <w:ind w:right="480"/>
        <w:jc w:val="both"/>
        <w:rPr>
          <w:rFonts w:ascii="標楷體" w:eastAsia="標楷體" w:hAnsi="標楷體"/>
          <w:szCs w:val="24"/>
        </w:rPr>
      </w:pPr>
      <w:r>
        <w:rPr>
          <w:rFonts w:ascii="標楷體" w:eastAsia="標楷體" w:hAnsi="標楷體" w:hint="eastAsia"/>
          <w:szCs w:val="24"/>
        </w:rPr>
        <w:t>雖然兩階段模型的預測結果大幅進步，但從分類結果中可以看到仍有少數新北市較偏遠的地區被分類到</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Pr>
          <w:rFonts w:ascii="標楷體" w:eastAsia="標楷體" w:hAnsi="標楷體" w:hint="eastAsia"/>
          <w:szCs w:val="24"/>
        </w:rPr>
        <w:t>群，像是石門區有一個，蘆洲有兩個，金山有一個等。因此</w:t>
      </w:r>
      <w:r w:rsidR="00BB3076">
        <w:rPr>
          <w:rFonts w:ascii="標楷體" w:eastAsia="標楷體" w:hAnsi="標楷體" w:hint="eastAsia"/>
          <w:szCs w:val="24"/>
        </w:rPr>
        <w:t>我決定使用武斷的方式將訓練集分成臺北市和新北市，再訓練兩個預測模型。</w:t>
      </w:r>
    </w:p>
    <w:p w14:paraId="5DA74B4C" w14:textId="4D3E48F3" w:rsidR="00BB3076" w:rsidRDefault="00A47140" w:rsidP="00BB3076">
      <w:pPr>
        <w:pStyle w:val="a3"/>
        <w:numPr>
          <w:ilvl w:val="0"/>
          <w:numId w:val="3"/>
        </w:numPr>
        <w:ind w:leftChars="0" w:right="480"/>
        <w:jc w:val="both"/>
        <w:rPr>
          <w:rFonts w:ascii="標楷體" w:eastAsia="標楷體" w:hAnsi="標楷體"/>
          <w:i/>
          <w:iCs/>
          <w:szCs w:val="24"/>
        </w:rPr>
      </w:pPr>
      <w:r w:rsidRPr="00A47140">
        <w:rPr>
          <w:rFonts w:ascii="標楷體" w:eastAsia="標楷體" w:hAnsi="標楷體" w:hint="eastAsia"/>
          <w:i/>
          <w:iCs/>
          <w:szCs w:val="24"/>
        </w:rPr>
        <w:t>武斷分群預測結果</w:t>
      </w:r>
    </w:p>
    <w:p w14:paraId="69818331" w14:textId="0C3D680A" w:rsidR="00A47140" w:rsidRDefault="00425AA9" w:rsidP="00425AA9">
      <w:pPr>
        <w:ind w:right="480" w:firstLine="480"/>
        <w:jc w:val="both"/>
        <w:rPr>
          <w:rFonts w:ascii="標楷體" w:eastAsia="標楷體" w:hAnsi="標楷體"/>
          <w:szCs w:val="24"/>
        </w:rPr>
      </w:pPr>
      <w:r>
        <w:rPr>
          <w:rFonts w:ascii="標楷體" w:eastAsia="標楷體" w:hAnsi="標楷體" w:hint="eastAsia"/>
          <w:szCs w:val="24"/>
        </w:rPr>
        <w:t>結果</w:t>
      </w:r>
      <w:r>
        <w:rPr>
          <w:rStyle w:val="aa"/>
          <w:rFonts w:ascii="標楷體" w:eastAsia="標楷體" w:hAnsi="標楷體"/>
          <w:szCs w:val="24"/>
        </w:rPr>
        <w:footnoteReference w:id="2"/>
      </w:r>
      <w:r>
        <w:rPr>
          <w:rFonts w:ascii="標楷體" w:eastAsia="標楷體" w:hAnsi="標楷體" w:hint="eastAsia"/>
          <w:szCs w:val="24"/>
        </w:rPr>
        <w:t>顯示用此方法下，大安區，信義區等臺北市的房價誤差相較於前一個方法高，但新北市的各鄉鎮市區則是下降，比較明顯的有淡水區，林口區和中和區等，如表(三)所示。我猜測由於此訓練集大多數都是新北市的房子，若使用此方法，臺北市的訓練集則減少，因此臺北市房價誤差上升。</w:t>
      </w:r>
    </w:p>
    <w:p w14:paraId="2ACCF770" w14:textId="77777777" w:rsidR="0004750D" w:rsidRDefault="0004750D" w:rsidP="00425AA9">
      <w:pPr>
        <w:ind w:right="480" w:firstLine="480"/>
        <w:jc w:val="both"/>
        <w:rPr>
          <w:rFonts w:ascii="標楷體" w:eastAsia="標楷體" w:hAnsi="標楷體" w:hint="eastAsia"/>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5"/>
        <w:gridCol w:w="1306"/>
        <w:gridCol w:w="1306"/>
        <w:gridCol w:w="1181"/>
      </w:tblGrid>
      <w:tr w:rsidR="00425AA9" w:rsidRPr="00FF168C" w14:paraId="539886B6" w14:textId="77777777" w:rsidTr="009B3B45">
        <w:tc>
          <w:tcPr>
            <w:tcW w:w="1305" w:type="dxa"/>
            <w:tcBorders>
              <w:top w:val="single" w:sz="4" w:space="0" w:color="auto"/>
              <w:bottom w:val="single" w:sz="4" w:space="0" w:color="auto"/>
            </w:tcBorders>
          </w:tcPr>
          <w:p w14:paraId="397A7C43" w14:textId="08F36921" w:rsidR="00425AA9" w:rsidRPr="00FF168C" w:rsidRDefault="00425AA9" w:rsidP="009B3B45">
            <w:pPr>
              <w:ind w:right="480"/>
              <w:rPr>
                <w:rFonts w:ascii="標楷體" w:eastAsia="標楷體" w:hAnsi="標楷體" w:hint="eastAsia"/>
                <w:szCs w:val="24"/>
              </w:rPr>
            </w:pPr>
            <w:r w:rsidRPr="00FF168C">
              <w:rPr>
                <w:rFonts w:ascii="標楷體" w:eastAsia="標楷體" w:hAnsi="標楷體" w:hint="eastAsia"/>
                <w:szCs w:val="24"/>
              </w:rPr>
              <w:t>區域</w:t>
            </w:r>
          </w:p>
        </w:tc>
        <w:tc>
          <w:tcPr>
            <w:tcW w:w="1306" w:type="dxa"/>
            <w:tcBorders>
              <w:top w:val="single" w:sz="4" w:space="0" w:color="auto"/>
              <w:bottom w:val="single" w:sz="4" w:space="0" w:color="auto"/>
            </w:tcBorders>
          </w:tcPr>
          <w:p w14:paraId="2AFDF3ED" w14:textId="238DDE8D" w:rsidR="00425AA9" w:rsidRPr="00FF168C" w:rsidRDefault="00425AA9" w:rsidP="009B3B45">
            <w:pPr>
              <w:ind w:right="480"/>
              <w:rPr>
                <w:rFonts w:ascii="標楷體" w:eastAsia="標楷體" w:hAnsi="標楷體" w:hint="eastAsia"/>
                <w:szCs w:val="24"/>
              </w:rPr>
            </w:pPr>
            <w:r w:rsidRPr="00FF168C">
              <w:rPr>
                <w:rFonts w:ascii="標楷體" w:eastAsia="標楷體" w:hAnsi="標楷體" w:hint="eastAsia"/>
                <w:szCs w:val="24"/>
              </w:rPr>
              <w:t>模型</w:t>
            </w:r>
          </w:p>
        </w:tc>
        <w:tc>
          <w:tcPr>
            <w:tcW w:w="1306" w:type="dxa"/>
            <w:tcBorders>
              <w:top w:val="single" w:sz="4" w:space="0" w:color="auto"/>
              <w:bottom w:val="single" w:sz="4" w:space="0" w:color="auto"/>
            </w:tcBorders>
          </w:tcPr>
          <w:p w14:paraId="6B839FEA" w14:textId="4674E837" w:rsidR="00425AA9" w:rsidRPr="00FF168C" w:rsidRDefault="00425AA9" w:rsidP="009B3B45">
            <w:pPr>
              <w:ind w:right="480"/>
              <w:rPr>
                <w:rFonts w:ascii="標楷體" w:eastAsia="標楷體" w:hAnsi="標楷體" w:hint="eastAsia"/>
                <w:szCs w:val="24"/>
              </w:rPr>
            </w:pPr>
            <w:r w:rsidRPr="00FF168C">
              <w:rPr>
                <w:rFonts w:ascii="標楷體" w:eastAsia="標楷體" w:hAnsi="標楷體" w:hint="eastAsia"/>
                <w:szCs w:val="24"/>
              </w:rPr>
              <w:t>武斷</w:t>
            </w:r>
          </w:p>
        </w:tc>
        <w:tc>
          <w:tcPr>
            <w:tcW w:w="1181" w:type="dxa"/>
            <w:tcBorders>
              <w:top w:val="single" w:sz="4" w:space="0" w:color="auto"/>
              <w:bottom w:val="single" w:sz="4" w:space="0" w:color="auto"/>
            </w:tcBorders>
          </w:tcPr>
          <w:p w14:paraId="339AC586" w14:textId="0DAF145F" w:rsidR="00425AA9" w:rsidRPr="00FF168C" w:rsidRDefault="00425AA9" w:rsidP="009B3B45">
            <w:pPr>
              <w:ind w:right="480"/>
              <w:rPr>
                <w:rFonts w:ascii="標楷體" w:eastAsia="標楷體" w:hAnsi="標楷體" w:hint="eastAsia"/>
                <w:szCs w:val="24"/>
              </w:rPr>
            </w:pPr>
            <w:r w:rsidRPr="00FF168C">
              <w:rPr>
                <w:rFonts w:ascii="標楷體" w:eastAsia="標楷體" w:hAnsi="標楷體" w:hint="eastAsia"/>
                <w:szCs w:val="24"/>
              </w:rPr>
              <w:t>數量</w:t>
            </w:r>
          </w:p>
        </w:tc>
      </w:tr>
      <w:tr w:rsidR="00425AA9" w:rsidRPr="00FF168C" w14:paraId="56EEC627" w14:textId="77777777" w:rsidTr="009B3B45">
        <w:tc>
          <w:tcPr>
            <w:tcW w:w="1305" w:type="dxa"/>
            <w:tcBorders>
              <w:top w:val="single" w:sz="4" w:space="0" w:color="auto"/>
            </w:tcBorders>
          </w:tcPr>
          <w:p w14:paraId="1D74D693" w14:textId="4F48056C" w:rsidR="00425AA9" w:rsidRPr="00FF168C" w:rsidRDefault="00425AA9" w:rsidP="009B3B45">
            <w:pPr>
              <w:ind w:right="480"/>
              <w:rPr>
                <w:rFonts w:ascii="標楷體" w:eastAsia="標楷體" w:hAnsi="標楷體" w:hint="eastAsia"/>
                <w:szCs w:val="24"/>
              </w:rPr>
            </w:pPr>
            <w:r w:rsidRPr="00FF168C">
              <w:rPr>
                <w:rFonts w:ascii="標楷體" w:eastAsia="標楷體" w:hAnsi="標楷體" w:hint="eastAsia"/>
                <w:szCs w:val="24"/>
              </w:rPr>
              <w:t>淡水</w:t>
            </w:r>
          </w:p>
        </w:tc>
        <w:tc>
          <w:tcPr>
            <w:tcW w:w="1306" w:type="dxa"/>
            <w:tcBorders>
              <w:top w:val="single" w:sz="4" w:space="0" w:color="auto"/>
            </w:tcBorders>
          </w:tcPr>
          <w:p w14:paraId="265892CE" w14:textId="30374487"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4920</w:t>
            </w:r>
          </w:p>
        </w:tc>
        <w:tc>
          <w:tcPr>
            <w:tcW w:w="1306" w:type="dxa"/>
            <w:tcBorders>
              <w:top w:val="single" w:sz="4" w:space="0" w:color="auto"/>
            </w:tcBorders>
          </w:tcPr>
          <w:p w14:paraId="2F04B4AA" w14:textId="303DC00E"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4823</w:t>
            </w:r>
          </w:p>
        </w:tc>
        <w:tc>
          <w:tcPr>
            <w:tcW w:w="1181" w:type="dxa"/>
            <w:tcBorders>
              <w:top w:val="single" w:sz="4" w:space="0" w:color="auto"/>
            </w:tcBorders>
          </w:tcPr>
          <w:p w14:paraId="6293B0B4" w14:textId="727C5486"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2322</w:t>
            </w:r>
          </w:p>
        </w:tc>
      </w:tr>
      <w:tr w:rsidR="00425AA9" w:rsidRPr="00FF168C" w14:paraId="647717D8" w14:textId="77777777" w:rsidTr="009B3B45">
        <w:tc>
          <w:tcPr>
            <w:tcW w:w="1305" w:type="dxa"/>
          </w:tcPr>
          <w:p w14:paraId="21349B10" w14:textId="69FB7F87" w:rsidR="00425AA9" w:rsidRPr="00FF168C" w:rsidRDefault="00425AA9" w:rsidP="009B3B45">
            <w:pPr>
              <w:ind w:right="480"/>
              <w:rPr>
                <w:rFonts w:ascii="標楷體" w:eastAsia="標楷體" w:hAnsi="標楷體" w:hint="eastAsia"/>
                <w:szCs w:val="24"/>
              </w:rPr>
            </w:pPr>
            <w:r w:rsidRPr="00FF168C">
              <w:rPr>
                <w:rFonts w:ascii="標楷體" w:eastAsia="標楷體" w:hAnsi="標楷體" w:hint="eastAsia"/>
                <w:szCs w:val="24"/>
              </w:rPr>
              <w:t>林口</w:t>
            </w:r>
          </w:p>
        </w:tc>
        <w:tc>
          <w:tcPr>
            <w:tcW w:w="1306" w:type="dxa"/>
          </w:tcPr>
          <w:p w14:paraId="7A2D86EE" w14:textId="60A56CA4"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5015</w:t>
            </w:r>
          </w:p>
        </w:tc>
        <w:tc>
          <w:tcPr>
            <w:tcW w:w="1306" w:type="dxa"/>
          </w:tcPr>
          <w:p w14:paraId="3F9E5BA9" w14:textId="419534D9"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4981</w:t>
            </w:r>
          </w:p>
        </w:tc>
        <w:tc>
          <w:tcPr>
            <w:tcW w:w="1181" w:type="dxa"/>
          </w:tcPr>
          <w:p w14:paraId="392F3E55" w14:textId="77D0D767"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1104</w:t>
            </w:r>
          </w:p>
        </w:tc>
      </w:tr>
      <w:tr w:rsidR="00425AA9" w:rsidRPr="00FF168C" w14:paraId="33D1AE6E" w14:textId="77777777" w:rsidTr="009B3B45">
        <w:tc>
          <w:tcPr>
            <w:tcW w:w="1305" w:type="dxa"/>
            <w:tcBorders>
              <w:bottom w:val="single" w:sz="4" w:space="0" w:color="auto"/>
            </w:tcBorders>
          </w:tcPr>
          <w:p w14:paraId="47DAB8EC" w14:textId="04898D4E" w:rsidR="00425AA9" w:rsidRPr="00FF168C" w:rsidRDefault="00425AA9" w:rsidP="009B3B45">
            <w:pPr>
              <w:ind w:right="480"/>
              <w:rPr>
                <w:rFonts w:ascii="標楷體" w:eastAsia="標楷體" w:hAnsi="標楷體" w:hint="eastAsia"/>
                <w:szCs w:val="24"/>
              </w:rPr>
            </w:pPr>
            <w:r w:rsidRPr="00FF168C">
              <w:rPr>
                <w:rFonts w:ascii="標楷體" w:eastAsia="標楷體" w:hAnsi="標楷體" w:hint="eastAsia"/>
                <w:szCs w:val="24"/>
              </w:rPr>
              <w:t>中和</w:t>
            </w:r>
          </w:p>
        </w:tc>
        <w:tc>
          <w:tcPr>
            <w:tcW w:w="1306" w:type="dxa"/>
            <w:tcBorders>
              <w:bottom w:val="single" w:sz="4" w:space="0" w:color="auto"/>
            </w:tcBorders>
          </w:tcPr>
          <w:p w14:paraId="2CF50E73" w14:textId="2A622E44"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8297</w:t>
            </w:r>
          </w:p>
        </w:tc>
        <w:tc>
          <w:tcPr>
            <w:tcW w:w="1306" w:type="dxa"/>
            <w:tcBorders>
              <w:bottom w:val="single" w:sz="4" w:space="0" w:color="auto"/>
            </w:tcBorders>
          </w:tcPr>
          <w:p w14:paraId="50382E03" w14:textId="2CB3865B"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8136</w:t>
            </w:r>
          </w:p>
        </w:tc>
        <w:tc>
          <w:tcPr>
            <w:tcW w:w="1181" w:type="dxa"/>
            <w:tcBorders>
              <w:bottom w:val="single" w:sz="4" w:space="0" w:color="auto"/>
            </w:tcBorders>
          </w:tcPr>
          <w:p w14:paraId="164A19EF" w14:textId="182C438E"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2036</w:t>
            </w:r>
          </w:p>
        </w:tc>
      </w:tr>
    </w:tbl>
    <w:p w14:paraId="4303B476" w14:textId="058534CB" w:rsidR="00425AA9" w:rsidRDefault="0004750D" w:rsidP="0004750D">
      <w:pPr>
        <w:ind w:right="480"/>
        <w:jc w:val="center"/>
        <w:rPr>
          <w:rFonts w:ascii="標楷體" w:eastAsia="標楷體" w:hAnsi="標楷體"/>
          <w:sz w:val="20"/>
          <w:szCs w:val="20"/>
        </w:rPr>
      </w:pPr>
      <w:r w:rsidRPr="00D4029C">
        <w:rPr>
          <w:rFonts w:ascii="標楷體" w:eastAsia="標楷體" w:hAnsi="標楷體" w:hint="eastAsia"/>
          <w:sz w:val="20"/>
          <w:szCs w:val="20"/>
        </w:rPr>
        <w:t>表(</w:t>
      </w:r>
      <w:r>
        <w:rPr>
          <w:rFonts w:ascii="標楷體" w:eastAsia="標楷體" w:hAnsi="標楷體" w:hint="eastAsia"/>
          <w:sz w:val="20"/>
          <w:szCs w:val="20"/>
        </w:rPr>
        <w:t>三</w:t>
      </w:r>
      <w:r w:rsidRPr="00D4029C">
        <w:rPr>
          <w:rFonts w:ascii="標楷體" w:eastAsia="標楷體" w:hAnsi="標楷體" w:hint="eastAsia"/>
          <w:sz w:val="20"/>
          <w:szCs w:val="20"/>
        </w:rPr>
        <w:t>)</w:t>
      </w:r>
      <w:r>
        <w:rPr>
          <w:rFonts w:ascii="標楷體" w:eastAsia="標楷體" w:hAnsi="標楷體" w:hint="eastAsia"/>
          <w:sz w:val="20"/>
          <w:szCs w:val="20"/>
        </w:rPr>
        <w:t xml:space="preserve"> 新北市部分區域</w:t>
      </w:r>
      <w:r w:rsidRPr="0004750D">
        <w:rPr>
          <w:rFonts w:ascii="Times New Roman" w:eastAsia="標楷體" w:hAnsi="Times New Roman" w:cs="Times New Roman"/>
          <w:sz w:val="20"/>
          <w:szCs w:val="20"/>
        </w:rPr>
        <w:t>MAE</w:t>
      </w:r>
      <w:r>
        <w:rPr>
          <w:rFonts w:ascii="標楷體" w:eastAsia="標楷體" w:hAnsi="標楷體" w:hint="eastAsia"/>
          <w:sz w:val="20"/>
          <w:szCs w:val="20"/>
        </w:rPr>
        <w:t>變化</w:t>
      </w:r>
    </w:p>
    <w:p w14:paraId="6247126E" w14:textId="77777777" w:rsidR="00FF168C" w:rsidRDefault="00FF168C" w:rsidP="0004750D">
      <w:pPr>
        <w:ind w:right="480"/>
        <w:jc w:val="center"/>
        <w:rPr>
          <w:rFonts w:ascii="標楷體" w:eastAsia="標楷體" w:hAnsi="標楷體" w:hint="eastAsia"/>
          <w:sz w:val="20"/>
          <w:szCs w:val="20"/>
        </w:rPr>
      </w:pPr>
    </w:p>
    <w:p w14:paraId="0FE1296E" w14:textId="17355135" w:rsidR="0024504C" w:rsidRDefault="0024504C" w:rsidP="00E52C19">
      <w:pPr>
        <w:ind w:right="480" w:firstLine="480"/>
        <w:jc w:val="both"/>
        <w:rPr>
          <w:rFonts w:ascii="標楷體" w:eastAsia="標楷體" w:hAnsi="標楷體"/>
          <w:szCs w:val="24"/>
        </w:rPr>
      </w:pPr>
      <w:r>
        <w:rPr>
          <w:rFonts w:ascii="標楷體" w:eastAsia="標楷體" w:hAnsi="標楷體" w:hint="eastAsia"/>
          <w:szCs w:val="24"/>
        </w:rPr>
        <w:t>由於武斷的方法可以將新北市的房屋價格預測的不錯，加上資料中大部分屬於新北市，因此我決定</w:t>
      </w:r>
      <w:r w:rsidR="003304E8">
        <w:rPr>
          <w:rFonts w:ascii="標楷體" w:eastAsia="標楷體" w:hAnsi="標楷體" w:hint="eastAsia"/>
          <w:szCs w:val="24"/>
        </w:rPr>
        <w:t>結合前一個</w:t>
      </w:r>
      <w:proofErr w:type="gramStart"/>
      <w:r w:rsidR="003304E8">
        <w:rPr>
          <w:rFonts w:ascii="標楷體" w:eastAsia="標楷體" w:hAnsi="標楷體" w:hint="eastAsia"/>
          <w:szCs w:val="24"/>
        </w:rPr>
        <w:t>分群法和</w:t>
      </w:r>
      <w:proofErr w:type="gramEnd"/>
      <w:r w:rsidR="003304E8">
        <w:rPr>
          <w:rFonts w:ascii="標楷體" w:eastAsia="標楷體" w:hAnsi="標楷體" w:hint="eastAsia"/>
          <w:szCs w:val="24"/>
        </w:rPr>
        <w:t>武斷</w:t>
      </w:r>
      <w:proofErr w:type="gramStart"/>
      <w:r w:rsidR="003304E8">
        <w:rPr>
          <w:rFonts w:ascii="標楷體" w:eastAsia="標楷體" w:hAnsi="標楷體" w:hint="eastAsia"/>
          <w:szCs w:val="24"/>
        </w:rPr>
        <w:t>分群法</w:t>
      </w:r>
      <w:proofErr w:type="gramEnd"/>
      <w:r w:rsidR="003304E8">
        <w:rPr>
          <w:rFonts w:ascii="標楷體" w:eastAsia="標楷體" w:hAnsi="標楷體" w:hint="eastAsia"/>
          <w:szCs w:val="24"/>
        </w:rPr>
        <w:t>，有點類似</w:t>
      </w:r>
      <w:r w:rsidR="003304E8" w:rsidRPr="003304E8">
        <w:rPr>
          <w:rFonts w:ascii="Times New Roman" w:eastAsia="標楷體" w:hAnsi="Times New Roman" w:cs="Times New Roman"/>
          <w:szCs w:val="24"/>
        </w:rPr>
        <w:t>ensemble</w:t>
      </w:r>
      <w:r w:rsidR="003304E8">
        <w:rPr>
          <w:rFonts w:ascii="標楷體" w:eastAsia="標楷體" w:hAnsi="標楷體" w:hint="eastAsia"/>
          <w:szCs w:val="24"/>
        </w:rPr>
        <w:t>的概念得出最終結果。</w:t>
      </w:r>
    </w:p>
    <w:p w14:paraId="73792E0D" w14:textId="15BBCE66" w:rsidR="0087364B" w:rsidRDefault="0087364B" w:rsidP="0087364B">
      <w:pPr>
        <w:pStyle w:val="a3"/>
        <w:numPr>
          <w:ilvl w:val="0"/>
          <w:numId w:val="3"/>
        </w:numPr>
        <w:ind w:leftChars="0" w:right="480"/>
        <w:rPr>
          <w:rFonts w:ascii="標楷體" w:eastAsia="標楷體" w:hAnsi="標楷體"/>
          <w:i/>
          <w:iCs/>
          <w:szCs w:val="24"/>
        </w:rPr>
      </w:pPr>
      <w:r w:rsidRPr="0087364B">
        <w:rPr>
          <w:rFonts w:ascii="標楷體" w:eastAsia="標楷體" w:hAnsi="標楷體" w:hint="eastAsia"/>
          <w:i/>
          <w:iCs/>
          <w:szCs w:val="24"/>
        </w:rPr>
        <w:t>集成模型</w:t>
      </w:r>
    </w:p>
    <w:p w14:paraId="60E9E6FC" w14:textId="0ABBFCB4" w:rsidR="00A665F1" w:rsidRDefault="004A1CE4" w:rsidP="00D0446E">
      <w:pPr>
        <w:ind w:right="480" w:firstLine="480"/>
        <w:jc w:val="both"/>
        <w:rPr>
          <w:rFonts w:ascii="標楷體" w:eastAsia="標楷體" w:hAnsi="標楷體"/>
          <w:szCs w:val="24"/>
        </w:rPr>
      </w:pPr>
      <w:r>
        <w:rPr>
          <w:rFonts w:ascii="標楷體" w:eastAsia="標楷體" w:hAnsi="標楷體" w:hint="eastAsia"/>
          <w:szCs w:val="24"/>
        </w:rPr>
        <w:t>此處集成模型為兩個模型建立，分別標示</w:t>
      </w:r>
      <w:r>
        <w:rPr>
          <w:rFonts w:ascii="標楷體" w:eastAsia="標楷體" w:hAnsi="標楷體" w:hint="eastAsia"/>
          <w:szCs w:val="24"/>
        </w:rPr>
        <w:t>為</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Pr>
          <w:rFonts w:ascii="標楷體" w:eastAsia="標楷體" w:hAnsi="標楷體" w:hint="eastAsia"/>
          <w:szCs w:val="24"/>
        </w:rPr>
        <w:t xml:space="preserve"> 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Pr>
          <w:rFonts w:ascii="標楷體" w:eastAsia="標楷體" w:hAnsi="標楷體" w:hint="eastAsia"/>
          <w:szCs w:val="24"/>
        </w:rPr>
        <w:t>。而我</w:t>
      </w:r>
      <w:proofErr w:type="gramStart"/>
      <w:r>
        <w:rPr>
          <w:rFonts w:ascii="標楷體" w:eastAsia="標楷體" w:hAnsi="標楷體" w:hint="eastAsia"/>
          <w:szCs w:val="24"/>
        </w:rPr>
        <w:t>所需解的</w:t>
      </w:r>
      <w:proofErr w:type="gramEnd"/>
      <w:r>
        <w:rPr>
          <w:rFonts w:ascii="標楷體" w:eastAsia="標楷體" w:hAnsi="標楷體" w:hint="eastAsia"/>
          <w:szCs w:val="24"/>
        </w:rPr>
        <w:t>如下方程式表示，</w:t>
      </w:r>
    </w:p>
    <w:p w14:paraId="68DA2D53" w14:textId="3361F4BC" w:rsidR="004A1CE4" w:rsidRPr="004A1CE4" w:rsidRDefault="004A1CE4" w:rsidP="004A1CE4">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3890FECF" w14:textId="2A6C01FA" w:rsidR="0074533A" w:rsidRPr="0074533A" w:rsidRDefault="0074533A" w:rsidP="004A1CE4">
      <w:pPr>
        <w:ind w:right="480"/>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0C9496A9" w14:textId="77777777" w:rsidR="0074533A" w:rsidRPr="0074533A" w:rsidRDefault="0074533A" w:rsidP="004A1CE4">
      <w:pPr>
        <w:ind w:right="480"/>
        <w:jc w:val="both"/>
        <w:rPr>
          <w:rFonts w:ascii="標楷體" w:eastAsia="標楷體" w:hAnsi="標楷體" w:hint="eastAsia"/>
          <w:szCs w:val="24"/>
        </w:rPr>
      </w:pPr>
    </w:p>
    <w:p w14:paraId="053BCDDE" w14:textId="492A25EB" w:rsidR="0074533A" w:rsidRDefault="0074533A" w:rsidP="004A1CE4">
      <w:pPr>
        <w:ind w:right="480"/>
        <w:jc w:val="both"/>
        <w:rPr>
          <w:rFonts w:ascii="標楷體" w:eastAsia="標楷體" w:hAnsi="標楷體"/>
          <w:szCs w:val="24"/>
        </w:rPr>
      </w:pPr>
      <w:r>
        <w:rPr>
          <w:rFonts w:ascii="標楷體" w:eastAsia="標楷體" w:hAnsi="標楷體" w:hint="eastAsia"/>
          <w:szCs w:val="24"/>
        </w:rPr>
        <w:t>此處為了方便起見，我使用</w:t>
      </w:r>
      <w:r w:rsidR="00FE5720" w:rsidRPr="00FE5720">
        <w:rPr>
          <w:rFonts w:ascii="Times New Roman" w:eastAsia="標楷體" w:hAnsi="Times New Roman" w:cs="Times New Roman"/>
          <w:szCs w:val="24"/>
        </w:rPr>
        <w:t>brute force</w:t>
      </w:r>
      <w:proofErr w:type="gramStart"/>
      <w:r w:rsidR="00FE5720">
        <w:rPr>
          <w:rFonts w:ascii="標楷體" w:eastAsia="標楷體" w:hAnsi="標楷體" w:hint="eastAsia"/>
          <w:szCs w:val="24"/>
        </w:rPr>
        <w:t>法算出</w:t>
      </w:r>
      <w:proofErr w:type="gramEnd"/>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=0, 0.01, 0.02,…, 1</m:t>
        </m:r>
      </m:oMath>
      <w:r w:rsidR="00FE5720">
        <w:rPr>
          <w:rFonts w:ascii="標楷體" w:eastAsia="標楷體" w:hAnsi="標楷體" w:hint="eastAsia"/>
          <w:szCs w:val="24"/>
        </w:rPr>
        <w:t>下，所有訓練集中的</w:t>
      </w:r>
      <w:r w:rsidR="00FE5720" w:rsidRPr="00FE5720">
        <w:rPr>
          <w:rFonts w:ascii="Times New Roman" w:eastAsia="標楷體" w:hAnsi="Times New Roman" w:cs="Times New Roman"/>
          <w:szCs w:val="24"/>
        </w:rPr>
        <w:t>MAE</w:t>
      </w:r>
      <w:r w:rsidR="00E52C19">
        <w:rPr>
          <w:rFonts w:ascii="Times New Roman" w:eastAsia="標楷體" w:hAnsi="Times New Roman" w:cs="Times New Roman" w:hint="eastAsia"/>
          <w:szCs w:val="24"/>
        </w:rPr>
        <w:t>，得到圖</w:t>
      </w:r>
      <w:r w:rsidR="00E52C19">
        <w:rPr>
          <w:rFonts w:ascii="Times New Roman" w:eastAsia="標楷體" w:hAnsi="Times New Roman" w:cs="Times New Roman" w:hint="eastAsia"/>
          <w:szCs w:val="24"/>
        </w:rPr>
        <w:t>(</w:t>
      </w:r>
      <w:r w:rsidR="00DA0A39">
        <w:rPr>
          <w:rFonts w:ascii="Times New Roman" w:eastAsia="標楷體" w:hAnsi="Times New Roman" w:cs="Times New Roman" w:hint="eastAsia"/>
          <w:szCs w:val="24"/>
        </w:rPr>
        <w:t>六</w:t>
      </w:r>
      <w:r w:rsidR="00E52C19">
        <w:rPr>
          <w:rFonts w:ascii="Times New Roman" w:eastAsia="標楷體" w:hAnsi="Times New Roman" w:cs="Times New Roman" w:hint="eastAsia"/>
          <w:szCs w:val="24"/>
        </w:rPr>
        <w:t>)</w:t>
      </w:r>
      <w:r w:rsidR="00FE5720">
        <w:rPr>
          <w:rFonts w:ascii="標楷體" w:eastAsia="標楷體" w:hAnsi="標楷體" w:hint="eastAsia"/>
          <w:szCs w:val="24"/>
        </w:rPr>
        <w:t>。</w:t>
      </w:r>
      <w:r w:rsidR="00A47204">
        <w:rPr>
          <w:rFonts w:ascii="標楷體" w:eastAsia="標楷體" w:hAnsi="標楷體" w:hint="eastAsia"/>
          <w:szCs w:val="24"/>
        </w:rPr>
        <w:t>最後，將得到的最小訓練</w:t>
      </w:r>
      <w:r w:rsidR="00A47204" w:rsidRPr="00A47204">
        <w:rPr>
          <w:rFonts w:ascii="Times New Roman" w:eastAsia="標楷體" w:hAnsi="Times New Roman" w:cs="Times New Roman"/>
          <w:szCs w:val="24"/>
        </w:rPr>
        <w:t>MAE</w:t>
      </w:r>
      <w:r w:rsidR="00A47204">
        <w:rPr>
          <w:rFonts w:ascii="標楷體" w:eastAsia="標楷體" w:hAnsi="標楷體" w:hint="eastAsia"/>
          <w:szCs w:val="24"/>
        </w:rPr>
        <w:t>下的權重當</w:t>
      </w:r>
      <w:proofErr w:type="gramStart"/>
      <w:r w:rsidR="00A47204">
        <w:rPr>
          <w:rFonts w:ascii="標楷體" w:eastAsia="標楷體" w:hAnsi="標楷體" w:hint="eastAsia"/>
          <w:szCs w:val="24"/>
        </w:rPr>
        <w:t>最佳權</w:t>
      </w:r>
      <w:proofErr w:type="gramEnd"/>
      <w:r w:rsidR="00A47204">
        <w:rPr>
          <w:rFonts w:ascii="標楷體" w:eastAsia="標楷體" w:hAnsi="標楷體" w:hint="eastAsia"/>
          <w:szCs w:val="24"/>
        </w:rPr>
        <w:t>重得到最終結果。</w:t>
      </w:r>
    </w:p>
    <w:p w14:paraId="48341FAD" w14:textId="2251DD1B" w:rsidR="00D0446E" w:rsidRDefault="00D0446E" w:rsidP="00D0446E">
      <w:pPr>
        <w:tabs>
          <w:tab w:val="left" w:pos="1843"/>
        </w:tabs>
        <w:ind w:right="480" w:firstLine="480"/>
        <w:jc w:val="both"/>
        <w:rPr>
          <w:rFonts w:ascii="標楷體" w:eastAsia="標楷體" w:hAnsi="標楷體" w:hint="eastAsia"/>
          <w:szCs w:val="24"/>
        </w:rPr>
      </w:pPr>
      <w:r>
        <w:rPr>
          <w:rFonts w:ascii="標楷體" w:eastAsia="標楷體" w:hAnsi="標楷體" w:hint="eastAsia"/>
          <w:szCs w:val="24"/>
        </w:rPr>
        <w:t>從結果中可以看到，大安，信義，松山等房價誤差雖然仍比模型分群的模型大，但比武斷模型預測的進步。更重要的是，不知道什麼緣故，新北市各區的訓練資料房價在集成模型中預測誤差比武斷模型來的小很多，結果在</w:t>
      </w:r>
      <w:proofErr w:type="spellStart"/>
      <w:r w:rsidRPr="00D0446E">
        <w:rPr>
          <w:rFonts w:ascii="Times New Roman" w:eastAsia="標楷體" w:hAnsi="Times New Roman" w:cs="Times New Roman"/>
          <w:szCs w:val="24"/>
        </w:rPr>
        <w:t>ipynb</w:t>
      </w:r>
      <w:proofErr w:type="spellEnd"/>
      <w:r>
        <w:rPr>
          <w:rFonts w:ascii="標楷體" w:eastAsia="標楷體" w:hAnsi="標楷體" w:hint="eastAsia"/>
          <w:szCs w:val="24"/>
        </w:rPr>
        <w:t>檔中可以觀察到。</w:t>
      </w:r>
    </w:p>
    <w:p w14:paraId="4192D546" w14:textId="438A8431" w:rsidR="00E52C19" w:rsidRDefault="00E52C19" w:rsidP="004A1CE4">
      <w:pPr>
        <w:ind w:right="480"/>
        <w:jc w:val="both"/>
        <w:rPr>
          <w:rFonts w:ascii="標楷體" w:eastAsia="標楷體" w:hAnsi="標楷體"/>
          <w:szCs w:val="24"/>
        </w:rPr>
      </w:pPr>
      <w:r>
        <w:rPr>
          <w:rFonts w:ascii="標楷體" w:eastAsia="標楷體" w:hAnsi="標楷體" w:hint="eastAsia"/>
          <w:noProof/>
        </w:rPr>
        <w:drawing>
          <wp:inline distT="0" distB="0" distL="0" distR="0" wp14:anchorId="29D87029" wp14:editId="194D3F85">
            <wp:extent cx="3322955" cy="24517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955" cy="2451735"/>
                    </a:xfrm>
                    <a:prstGeom prst="rect">
                      <a:avLst/>
                    </a:prstGeom>
                    <a:noFill/>
                    <a:ln>
                      <a:noFill/>
                    </a:ln>
                  </pic:spPr>
                </pic:pic>
              </a:graphicData>
            </a:graphic>
          </wp:inline>
        </w:drawing>
      </w:r>
    </w:p>
    <w:p w14:paraId="33FE3274" w14:textId="0139D7E0" w:rsidR="00E52C19" w:rsidRDefault="0062772B" w:rsidP="00E52C19">
      <w:pPr>
        <w:ind w:right="480"/>
        <w:jc w:val="center"/>
        <w:rPr>
          <w:rFonts w:ascii="Times New Roman" w:eastAsia="標楷體" w:hAnsi="Times New Roman" w:cs="Times New Roman"/>
          <w:sz w:val="20"/>
          <w:szCs w:val="20"/>
        </w:rPr>
      </w:pPr>
      <w:r>
        <w:rPr>
          <w:rFonts w:ascii="標楷體" w:eastAsia="標楷體" w:hAnsi="標楷體" w:hint="eastAsia"/>
          <w:sz w:val="20"/>
          <w:szCs w:val="20"/>
        </w:rPr>
        <w:t xml:space="preserve">    </w:t>
      </w:r>
      <w:r w:rsidR="00E52C19">
        <w:rPr>
          <w:rFonts w:ascii="標楷體" w:eastAsia="標楷體" w:hAnsi="標楷體" w:hint="eastAsia"/>
          <w:sz w:val="20"/>
          <w:szCs w:val="20"/>
        </w:rPr>
        <w:t>圖(</w:t>
      </w:r>
      <w:r w:rsidR="00DA0A39">
        <w:rPr>
          <w:rFonts w:ascii="標楷體" w:eastAsia="標楷體" w:hAnsi="標楷體" w:hint="eastAsia"/>
          <w:sz w:val="20"/>
          <w:szCs w:val="20"/>
        </w:rPr>
        <w:t>六</w:t>
      </w:r>
      <w:r w:rsidR="00E52C19">
        <w:rPr>
          <w:rFonts w:ascii="標楷體" w:eastAsia="標楷體" w:hAnsi="標楷體" w:hint="eastAsia"/>
          <w:sz w:val="20"/>
          <w:szCs w:val="20"/>
        </w:rPr>
        <w:t>) 各</w:t>
      </w:r>
      <w:proofErr w:type="gramStart"/>
      <w:r w:rsidR="00E52C19">
        <w:rPr>
          <w:rFonts w:ascii="標楷體" w:eastAsia="標楷體" w:hAnsi="標楷體" w:hint="eastAsia"/>
          <w:sz w:val="20"/>
          <w:szCs w:val="20"/>
        </w:rPr>
        <w:t>權重下的</w:t>
      </w:r>
      <w:proofErr w:type="gramEnd"/>
      <w:r w:rsidR="00E52C19">
        <w:rPr>
          <w:rFonts w:ascii="標楷體" w:eastAsia="標楷體" w:hAnsi="標楷體" w:hint="eastAsia"/>
          <w:sz w:val="20"/>
          <w:szCs w:val="20"/>
        </w:rPr>
        <w:t>訓練集</w:t>
      </w:r>
      <w:r w:rsidR="00E52C19" w:rsidRPr="00E52C19">
        <w:rPr>
          <w:rFonts w:ascii="Times New Roman" w:eastAsia="標楷體" w:hAnsi="Times New Roman" w:cs="Times New Roman"/>
          <w:sz w:val="20"/>
          <w:szCs w:val="20"/>
        </w:rPr>
        <w:t>MAE</w:t>
      </w:r>
    </w:p>
    <w:p w14:paraId="0B4FC37C" w14:textId="77777777" w:rsidR="003B27E3" w:rsidRDefault="003B27E3" w:rsidP="00E52C19">
      <w:pPr>
        <w:ind w:right="480"/>
        <w:jc w:val="center"/>
        <w:rPr>
          <w:rFonts w:ascii="Times New Roman" w:eastAsia="標楷體" w:hAnsi="Times New Roman" w:cs="Times New Roman"/>
          <w:sz w:val="20"/>
          <w:szCs w:val="20"/>
        </w:rPr>
      </w:pPr>
    </w:p>
    <w:p w14:paraId="6BC5A798" w14:textId="74C4E5DC" w:rsidR="00FF168C" w:rsidRDefault="003B27E3" w:rsidP="003B27E3">
      <w:pPr>
        <w:ind w:right="480" w:firstLine="480"/>
        <w:rPr>
          <w:rFonts w:ascii="標楷體" w:eastAsia="標楷體" w:hAnsi="標楷體"/>
          <w:szCs w:val="24"/>
        </w:rPr>
      </w:pPr>
      <w:r>
        <w:rPr>
          <w:rFonts w:ascii="標楷體" w:eastAsia="標楷體" w:hAnsi="標楷體" w:hint="eastAsia"/>
          <w:szCs w:val="24"/>
        </w:rPr>
        <w:t>最後，圖(</w:t>
      </w:r>
      <w:r w:rsidR="00DA0A39">
        <w:rPr>
          <w:rFonts w:ascii="標楷體" w:eastAsia="標楷體" w:hAnsi="標楷體" w:hint="eastAsia"/>
          <w:szCs w:val="24"/>
        </w:rPr>
        <w:t>七</w:t>
      </w:r>
      <w:r>
        <w:rPr>
          <w:rFonts w:ascii="標楷體" w:eastAsia="標楷體" w:hAnsi="標楷體" w:hint="eastAsia"/>
          <w:szCs w:val="24"/>
        </w:rPr>
        <w:t>)為最終預測的流程圖。</w:t>
      </w:r>
    </w:p>
    <w:p w14:paraId="54F005E1" w14:textId="45DCA2E9" w:rsidR="003B27E3" w:rsidRDefault="009D22C6" w:rsidP="009D22C6">
      <w:pPr>
        <w:ind w:right="480"/>
        <w:rPr>
          <w:rFonts w:ascii="標楷體" w:eastAsia="標楷體" w:hAnsi="標楷體"/>
          <w:szCs w:val="24"/>
        </w:rPr>
      </w:pPr>
      <w:r w:rsidRPr="009D22C6">
        <w:rPr>
          <w:rFonts w:ascii="標楷體" w:eastAsia="標楷體" w:hAnsi="標楷體"/>
          <w:szCs w:val="24"/>
        </w:rPr>
        <w:drawing>
          <wp:inline distT="0" distB="0" distL="0" distR="0" wp14:anchorId="7DF0ADD7" wp14:editId="311D7AC9">
            <wp:extent cx="3322955" cy="1789044"/>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7354" cy="1791412"/>
                    </a:xfrm>
                    <a:prstGeom prst="rect">
                      <a:avLst/>
                    </a:prstGeom>
                  </pic:spPr>
                </pic:pic>
              </a:graphicData>
            </a:graphic>
          </wp:inline>
        </w:drawing>
      </w:r>
    </w:p>
    <w:p w14:paraId="3C628C80" w14:textId="763AE734" w:rsidR="009D22C6" w:rsidRDefault="00F17376" w:rsidP="009D22C6">
      <w:pPr>
        <w:ind w:right="480"/>
        <w:jc w:val="center"/>
        <w:rPr>
          <w:rFonts w:ascii="標楷體" w:eastAsia="標楷體" w:hAnsi="標楷體"/>
          <w:sz w:val="20"/>
          <w:szCs w:val="20"/>
        </w:rPr>
      </w:pPr>
      <w:r>
        <w:rPr>
          <w:rFonts w:ascii="標楷體" w:eastAsia="標楷體" w:hAnsi="標楷體" w:hint="eastAsia"/>
          <w:sz w:val="20"/>
          <w:szCs w:val="20"/>
        </w:rPr>
        <w:t xml:space="preserve">   </w:t>
      </w:r>
      <w:r w:rsidR="009D22C6">
        <w:rPr>
          <w:rFonts w:ascii="標楷體" w:eastAsia="標楷體" w:hAnsi="標楷體" w:hint="eastAsia"/>
          <w:sz w:val="20"/>
          <w:szCs w:val="20"/>
        </w:rPr>
        <w:t>圖(</w:t>
      </w:r>
      <w:r w:rsidR="00DA0A39">
        <w:rPr>
          <w:rFonts w:ascii="標楷體" w:eastAsia="標楷體" w:hAnsi="標楷體" w:hint="eastAsia"/>
          <w:sz w:val="20"/>
          <w:szCs w:val="20"/>
        </w:rPr>
        <w:t>七</w:t>
      </w:r>
      <w:r w:rsidR="009D22C6">
        <w:rPr>
          <w:rFonts w:ascii="標楷體" w:eastAsia="標楷體" w:hAnsi="標楷體" w:hint="eastAsia"/>
          <w:sz w:val="20"/>
          <w:szCs w:val="20"/>
        </w:rPr>
        <w:t xml:space="preserve">) </w:t>
      </w:r>
      <w:r w:rsidR="009D22C6">
        <w:rPr>
          <w:rFonts w:ascii="標楷體" w:eastAsia="標楷體" w:hAnsi="標楷體" w:hint="eastAsia"/>
          <w:sz w:val="20"/>
          <w:szCs w:val="20"/>
        </w:rPr>
        <w:t>最終模型流程圖</w:t>
      </w:r>
    </w:p>
    <w:p w14:paraId="5F602C09" w14:textId="07863FAC" w:rsidR="00F17376" w:rsidRDefault="00F17376" w:rsidP="00F17376">
      <w:pPr>
        <w:ind w:right="480"/>
        <w:rPr>
          <w:rFonts w:ascii="標楷體" w:eastAsia="標楷體" w:hAnsi="標楷體"/>
          <w:sz w:val="20"/>
          <w:szCs w:val="20"/>
        </w:rPr>
      </w:pPr>
    </w:p>
    <w:p w14:paraId="44455A43" w14:textId="693469CE"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73D05CF" w14:textId="697AB8A3" w:rsidR="00974DB2" w:rsidRDefault="00974DB2" w:rsidP="00974DB2">
      <w:pPr>
        <w:ind w:right="480" w:firstLine="360"/>
        <w:jc w:val="both"/>
        <w:rPr>
          <w:rFonts w:ascii="Times New Roman" w:eastAsia="標楷體" w:hAnsi="Times New Roman" w:cs="Times New Roman"/>
          <w:szCs w:val="24"/>
        </w:rPr>
      </w:pPr>
      <w:r>
        <w:rPr>
          <w:rFonts w:ascii="標楷體" w:eastAsia="標楷體" w:hAnsi="標楷體" w:hint="eastAsia"/>
          <w:szCs w:val="24"/>
        </w:rPr>
        <w:t>此次作業中，我認識到使用兩階段模型是</w:t>
      </w:r>
      <w:r>
        <w:rPr>
          <w:rFonts w:ascii="標楷體" w:eastAsia="標楷體" w:hAnsi="標楷體" w:hint="eastAsia"/>
          <w:szCs w:val="24"/>
        </w:rPr>
        <w:lastRenderedPageBreak/>
        <w:t>如何找出資料中的</w:t>
      </w:r>
      <w:proofErr w:type="gramStart"/>
      <w:r>
        <w:rPr>
          <w:rFonts w:ascii="標楷體" w:eastAsia="標楷體" w:hAnsi="標楷體" w:hint="eastAsia"/>
          <w:szCs w:val="24"/>
        </w:rPr>
        <w:t>隱</w:t>
      </w:r>
      <w:proofErr w:type="gramEnd"/>
      <w:r>
        <w:rPr>
          <w:rFonts w:ascii="標楷體" w:eastAsia="標楷體" w:hAnsi="標楷體" w:hint="eastAsia"/>
          <w:szCs w:val="24"/>
        </w:rPr>
        <w:t>狀態並且藉由此優化預測結果。但是，不可避免地，本次實驗仍然存在一些問題。首先，由於訓練資料太少，尤其是在</w:t>
      </w:r>
      <w:proofErr w:type="gramStart"/>
      <w:r>
        <w:rPr>
          <w:rFonts w:ascii="標楷體" w:eastAsia="標楷體" w:hAnsi="標楷體" w:hint="eastAsia"/>
          <w:szCs w:val="24"/>
        </w:rPr>
        <w:t>分群後</w:t>
      </w:r>
      <w:proofErr w:type="gramEnd"/>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Pr>
          <w:rFonts w:ascii="標楷體" w:eastAsia="標楷體" w:hAnsi="標楷體" w:hint="eastAsia"/>
          <w:szCs w:val="24"/>
        </w:rPr>
        <w:t>只會剩下</w:t>
      </w:r>
      <w:r w:rsidRPr="00974DB2">
        <w:rPr>
          <w:rFonts w:ascii="Times New Roman" w:eastAsia="標楷體" w:hAnsi="Times New Roman" w:cs="Times New Roman"/>
          <w:szCs w:val="24"/>
        </w:rPr>
        <w:t>6000</w:t>
      </w:r>
      <w:r>
        <w:rPr>
          <w:rFonts w:ascii="標楷體" w:eastAsia="標楷體" w:hAnsi="標楷體" w:hint="eastAsia"/>
          <w:szCs w:val="24"/>
        </w:rPr>
        <w:t>筆資料，若是我再事先將資料分成</w:t>
      </w:r>
      <w:r w:rsidRPr="00974DB2">
        <w:rPr>
          <w:rFonts w:ascii="Times New Roman" w:eastAsia="標楷體" w:hAnsi="Times New Roman" w:cs="Times New Roman"/>
          <w:szCs w:val="24"/>
        </w:rPr>
        <w:t>training data</w:t>
      </w:r>
      <w:r>
        <w:rPr>
          <w:rFonts w:ascii="標楷體" w:eastAsia="標楷體" w:hAnsi="標楷體" w:hint="eastAsia"/>
          <w:szCs w:val="24"/>
        </w:rPr>
        <w:t>和</w:t>
      </w:r>
      <w:r w:rsidRPr="00974DB2">
        <w:rPr>
          <w:rFonts w:ascii="Times New Roman" w:eastAsia="標楷體" w:hAnsi="Times New Roman" w:cs="Times New Roman"/>
          <w:szCs w:val="24"/>
        </w:rPr>
        <w:t>validation data</w:t>
      </w:r>
      <w:r>
        <w:rPr>
          <w:rFonts w:ascii="標楷體" w:eastAsia="標楷體" w:hAnsi="標楷體" w:hint="eastAsia"/>
          <w:szCs w:val="24"/>
        </w:rPr>
        <w:t>則會造成誤差太大，自認為用此調參數也失去意義。因此，我選擇使用全訓練集訓練，並且使用</w:t>
      </w:r>
      <w:r w:rsidRPr="00503D62">
        <w:rPr>
          <w:rFonts w:ascii="Times New Roman" w:eastAsia="標楷體" w:hAnsi="Times New Roman" w:cs="Times New Roman"/>
          <w:szCs w:val="24"/>
        </w:rPr>
        <w:t xml:space="preserve">public </w:t>
      </w:r>
      <w:r w:rsidR="001B0873">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標楷體" w:eastAsia="標楷體" w:hAnsi="標楷體" w:hint="eastAsia"/>
          <w:szCs w:val="24"/>
        </w:rPr>
        <w:t>來</w:t>
      </w:r>
      <w:r w:rsidR="00503D62">
        <w:rPr>
          <w:rFonts w:ascii="標楷體" w:eastAsia="標楷體" w:hAnsi="標楷體" w:hint="eastAsia"/>
          <w:szCs w:val="24"/>
        </w:rPr>
        <w:t>觀察是否</w:t>
      </w:r>
      <w:r w:rsidR="00503D62" w:rsidRPr="00503D62">
        <w:rPr>
          <w:rFonts w:ascii="Times New Roman" w:eastAsia="標楷體" w:hAnsi="Times New Roman" w:cs="Times New Roman"/>
          <w:szCs w:val="24"/>
        </w:rPr>
        <w:t>overfitting</w:t>
      </w:r>
      <w:r w:rsidR="00503D62">
        <w:rPr>
          <w:rFonts w:ascii="標楷體" w:eastAsia="標楷體" w:hAnsi="標楷體" w:hint="eastAsia"/>
          <w:szCs w:val="24"/>
        </w:rPr>
        <w:t>。</w:t>
      </w:r>
      <w:r w:rsidR="001B0873">
        <w:rPr>
          <w:rFonts w:ascii="標楷體" w:eastAsia="標楷體" w:hAnsi="標楷體" w:hint="eastAsia"/>
          <w:szCs w:val="24"/>
        </w:rPr>
        <w:t>需注意的是，我使用</w:t>
      </w:r>
      <w:r w:rsidR="001B0873" w:rsidRPr="001B0873">
        <w:rPr>
          <w:rFonts w:ascii="Times New Roman" w:eastAsia="標楷體" w:hAnsi="Times New Roman" w:cs="Times New Roman"/>
          <w:szCs w:val="24"/>
        </w:rPr>
        <w:t>public testing dataset</w:t>
      </w:r>
      <w:r w:rsidR="001B0873">
        <w:rPr>
          <w:rFonts w:ascii="標楷體" w:eastAsia="標楷體" w:hAnsi="標楷體" w:hint="eastAsia"/>
          <w:szCs w:val="24"/>
        </w:rPr>
        <w:t>並不是用來調整參數，而是用來觀察上述不同模型想法是否有更佳。表(四)是各種模型在</w:t>
      </w:r>
      <w:r w:rsidR="001B0873" w:rsidRPr="00503D62">
        <w:rPr>
          <w:rFonts w:ascii="Times New Roman" w:eastAsia="標楷體" w:hAnsi="Times New Roman" w:cs="Times New Roman"/>
          <w:szCs w:val="24"/>
        </w:rPr>
        <w:t xml:space="preserve">public </w:t>
      </w:r>
      <w:r w:rsidR="001B0873">
        <w:rPr>
          <w:rFonts w:ascii="Times New Roman" w:eastAsia="標楷體" w:hAnsi="Times New Roman" w:cs="Times New Roman"/>
          <w:szCs w:val="24"/>
        </w:rPr>
        <w:t xml:space="preserve">testing </w:t>
      </w:r>
      <w:r w:rsidR="001B0873" w:rsidRPr="00503D62">
        <w:rPr>
          <w:rFonts w:ascii="Times New Roman" w:eastAsia="標楷體" w:hAnsi="Times New Roman" w:cs="Times New Roman"/>
          <w:szCs w:val="24"/>
        </w:rPr>
        <w:t>dataset</w:t>
      </w:r>
      <w:r w:rsidR="001B0873">
        <w:rPr>
          <w:rFonts w:ascii="Times New Roman" w:eastAsia="標楷體" w:hAnsi="Times New Roman" w:cs="Times New Roman" w:hint="eastAsia"/>
          <w:szCs w:val="24"/>
        </w:rPr>
        <w:t>的表現。</w:t>
      </w:r>
    </w:p>
    <w:p w14:paraId="240A2F3E" w14:textId="5BD051F3" w:rsidR="001B0873" w:rsidRDefault="001B0873" w:rsidP="001B0873">
      <w:pPr>
        <w:ind w:right="480"/>
        <w:jc w:val="both"/>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另外，集成模型使用的是訓練集資料下的最優</w:t>
      </w:r>
      <w:r>
        <w:rPr>
          <w:rFonts w:ascii="Times New Roman" w:eastAsia="標楷體" w:hAnsi="Times New Roman" w:cs="Times New Roman" w:hint="eastAsia"/>
          <w:szCs w:val="24"/>
        </w:rPr>
        <w:t>MAE</w:t>
      </w:r>
      <w:r>
        <w:rPr>
          <w:rFonts w:ascii="Times New Roman" w:eastAsia="標楷體" w:hAnsi="Times New Roman" w:cs="Times New Roman" w:hint="eastAsia"/>
          <w:szCs w:val="24"/>
        </w:rPr>
        <w:t>所得到的權重，有</w:t>
      </w:r>
      <w:r>
        <w:rPr>
          <w:rFonts w:ascii="Times New Roman" w:eastAsia="標楷體" w:hAnsi="Times New Roman" w:cs="Times New Roman" w:hint="eastAsia"/>
          <w:szCs w:val="24"/>
        </w:rPr>
        <w:t>o</w:t>
      </w:r>
      <w:r>
        <w:rPr>
          <w:rFonts w:ascii="Times New Roman" w:eastAsia="標楷體" w:hAnsi="Times New Roman" w:cs="Times New Roman"/>
          <w:szCs w:val="24"/>
        </w:rPr>
        <w:t>verfitting</w:t>
      </w:r>
      <w:r>
        <w:rPr>
          <w:rFonts w:ascii="Times New Roman" w:eastAsia="標楷體" w:hAnsi="Times New Roman" w:cs="Times New Roman" w:hint="eastAsia"/>
          <w:szCs w:val="24"/>
        </w:rPr>
        <w:t>的風險。但由於我將此</w:t>
      </w:r>
      <w:proofErr w:type="gramStart"/>
      <w:r>
        <w:rPr>
          <w:rFonts w:ascii="Times New Roman" w:eastAsia="標楷體" w:hAnsi="Times New Roman" w:cs="Times New Roman" w:hint="eastAsia"/>
          <w:szCs w:val="24"/>
        </w:rPr>
        <w:t>最佳權重丟</w:t>
      </w:r>
      <w:proofErr w:type="gramEnd"/>
      <w:r>
        <w:rPr>
          <w:rFonts w:ascii="Times New Roman" w:eastAsia="標楷體" w:hAnsi="Times New Roman" w:cs="Times New Roman" w:hint="eastAsia"/>
          <w:szCs w:val="24"/>
        </w:rPr>
        <w:t>入</w:t>
      </w:r>
      <w:r w:rsidRPr="00503D62">
        <w:rPr>
          <w:rFonts w:ascii="Times New Roman" w:eastAsia="標楷體" w:hAnsi="Times New Roman" w:cs="Times New Roman"/>
          <w:szCs w:val="24"/>
        </w:rPr>
        <w:t xml:space="preserve">public </w:t>
      </w:r>
      <w:r>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Times New Roman" w:eastAsia="標楷體" w:hAnsi="Times New Roman" w:cs="Times New Roman" w:hint="eastAsia"/>
          <w:szCs w:val="24"/>
        </w:rPr>
        <w:t>後得到的結果仍比模型分群，武斷分群和權重各半優異，因此我選擇相信此罪加權重。</w:t>
      </w:r>
    </w:p>
    <w:p w14:paraId="61E4CC17" w14:textId="77777777" w:rsidR="00927CCF" w:rsidRDefault="00927CCF" w:rsidP="001B0873">
      <w:pPr>
        <w:ind w:right="480"/>
        <w:jc w:val="both"/>
        <w:rPr>
          <w:rFonts w:ascii="Times New Roman" w:eastAsia="標楷體" w:hAnsi="Times New Roman" w:cs="Times New Roman" w:hint="eastAsia"/>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527"/>
      </w:tblGrid>
      <w:tr w:rsidR="00927CCF" w14:paraId="7A2CB1B0" w14:textId="77777777" w:rsidTr="00927CCF">
        <w:tc>
          <w:tcPr>
            <w:tcW w:w="1696" w:type="dxa"/>
            <w:tcBorders>
              <w:top w:val="single" w:sz="4" w:space="0" w:color="auto"/>
              <w:bottom w:val="single" w:sz="4" w:space="0" w:color="auto"/>
            </w:tcBorders>
          </w:tcPr>
          <w:p w14:paraId="11D3F76A" w14:textId="795768AE" w:rsidR="00927CCF" w:rsidRDefault="00927CCF" w:rsidP="001B0873">
            <w:pPr>
              <w:ind w:right="480"/>
              <w:jc w:val="both"/>
              <w:rPr>
                <w:rFonts w:ascii="標楷體" w:eastAsia="標楷體" w:hAnsi="標楷體" w:hint="eastAsia"/>
                <w:szCs w:val="24"/>
              </w:rPr>
            </w:pPr>
            <w:r>
              <w:rPr>
                <w:rFonts w:ascii="標楷體" w:eastAsia="標楷體" w:hAnsi="標楷體" w:hint="eastAsia"/>
                <w:szCs w:val="24"/>
              </w:rPr>
              <w:t>模型</w:t>
            </w:r>
          </w:p>
        </w:tc>
        <w:tc>
          <w:tcPr>
            <w:tcW w:w="3527" w:type="dxa"/>
            <w:tcBorders>
              <w:top w:val="single" w:sz="4" w:space="0" w:color="auto"/>
              <w:bottom w:val="single" w:sz="4" w:space="0" w:color="auto"/>
            </w:tcBorders>
          </w:tcPr>
          <w:p w14:paraId="0BC75C4D" w14:textId="7622FD95" w:rsidR="00927CCF" w:rsidRDefault="00927CCF" w:rsidP="00927CCF">
            <w:pPr>
              <w:ind w:right="480"/>
              <w:jc w:val="center"/>
              <w:rPr>
                <w:rFonts w:ascii="標楷體" w:eastAsia="標楷體" w:hAnsi="標楷體" w:hint="eastAsia"/>
                <w:szCs w:val="24"/>
              </w:rPr>
            </w:pPr>
            <w:r>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Times New Roman" w:eastAsia="標楷體" w:hAnsi="Times New Roman" w:cs="Times New Roman" w:hint="eastAsia"/>
                <w:szCs w:val="24"/>
              </w:rPr>
              <w:t xml:space="preserve"> MAE</w:t>
            </w:r>
          </w:p>
        </w:tc>
      </w:tr>
      <w:tr w:rsidR="00927CCF" w14:paraId="1601D927" w14:textId="77777777" w:rsidTr="00927CCF">
        <w:tc>
          <w:tcPr>
            <w:tcW w:w="1696" w:type="dxa"/>
            <w:tcBorders>
              <w:top w:val="single" w:sz="4" w:space="0" w:color="auto"/>
            </w:tcBorders>
          </w:tcPr>
          <w:p w14:paraId="1FA9A43A" w14:textId="3B577E81" w:rsidR="00927CCF" w:rsidRDefault="00927CCF" w:rsidP="001B0873">
            <w:pPr>
              <w:ind w:right="480"/>
              <w:jc w:val="both"/>
              <w:rPr>
                <w:rFonts w:ascii="標楷體" w:eastAsia="標楷體" w:hAnsi="標楷體" w:hint="eastAsia"/>
                <w:szCs w:val="24"/>
              </w:rPr>
            </w:pPr>
            <w:r>
              <w:rPr>
                <w:rFonts w:ascii="標楷體" w:eastAsia="標楷體" w:hAnsi="標楷體" w:hint="eastAsia"/>
                <w:szCs w:val="24"/>
              </w:rPr>
              <w:t>不分群</w:t>
            </w:r>
          </w:p>
        </w:tc>
        <w:tc>
          <w:tcPr>
            <w:tcW w:w="3527" w:type="dxa"/>
            <w:tcBorders>
              <w:top w:val="single" w:sz="4" w:space="0" w:color="auto"/>
            </w:tcBorders>
          </w:tcPr>
          <w:p w14:paraId="4A0DFF24" w14:textId="7E3BAB8F" w:rsidR="00927CCF" w:rsidRDefault="00927CCF" w:rsidP="00927CCF">
            <w:pPr>
              <w:ind w:right="480"/>
              <w:jc w:val="center"/>
              <w:rPr>
                <w:rFonts w:ascii="標楷體" w:eastAsia="標楷體" w:hAnsi="標楷體" w:hint="eastAsia"/>
                <w:szCs w:val="24"/>
              </w:rPr>
            </w:pPr>
            <w:r>
              <w:rPr>
                <w:rFonts w:ascii="標楷體" w:eastAsia="標楷體" w:hAnsi="標楷體" w:hint="eastAsia"/>
                <w:szCs w:val="24"/>
              </w:rPr>
              <w:t>6</w:t>
            </w:r>
            <w:r>
              <w:rPr>
                <w:rFonts w:ascii="標楷體" w:eastAsia="標楷體" w:hAnsi="標楷體"/>
                <w:szCs w:val="24"/>
              </w:rPr>
              <w:t>2338.63</w:t>
            </w:r>
          </w:p>
        </w:tc>
      </w:tr>
      <w:tr w:rsidR="00927CCF" w14:paraId="73869577" w14:textId="77777777" w:rsidTr="00927CCF">
        <w:tc>
          <w:tcPr>
            <w:tcW w:w="1696" w:type="dxa"/>
          </w:tcPr>
          <w:p w14:paraId="5FF4752C" w14:textId="7D80A90D" w:rsidR="00927CCF" w:rsidRDefault="00927CCF" w:rsidP="001B0873">
            <w:pPr>
              <w:ind w:right="480"/>
              <w:jc w:val="both"/>
              <w:rPr>
                <w:rFonts w:ascii="標楷體" w:eastAsia="標楷體" w:hAnsi="標楷體" w:hint="eastAsia"/>
                <w:szCs w:val="24"/>
              </w:rPr>
            </w:pPr>
            <w:r>
              <w:rPr>
                <w:rFonts w:ascii="標楷體" w:eastAsia="標楷體" w:hAnsi="標楷體" w:hint="eastAsia"/>
                <w:szCs w:val="24"/>
              </w:rPr>
              <w:t>模型分群</w:t>
            </w:r>
          </w:p>
        </w:tc>
        <w:tc>
          <w:tcPr>
            <w:tcW w:w="3527" w:type="dxa"/>
          </w:tcPr>
          <w:p w14:paraId="4040082E" w14:textId="0362F787" w:rsidR="00927CCF" w:rsidRDefault="00927CCF" w:rsidP="00927CCF">
            <w:pPr>
              <w:ind w:right="480"/>
              <w:jc w:val="center"/>
              <w:rPr>
                <w:rFonts w:ascii="標楷體" w:eastAsia="標楷體" w:hAnsi="標楷體" w:hint="eastAsia"/>
                <w:szCs w:val="24"/>
              </w:rPr>
            </w:pPr>
            <w:r>
              <w:rPr>
                <w:rFonts w:ascii="標楷體" w:eastAsia="標楷體" w:hAnsi="標楷體" w:hint="eastAsia"/>
                <w:szCs w:val="24"/>
              </w:rPr>
              <w:t>6</w:t>
            </w:r>
            <w:r>
              <w:rPr>
                <w:rFonts w:ascii="標楷體" w:eastAsia="標楷體" w:hAnsi="標楷體"/>
                <w:szCs w:val="24"/>
              </w:rPr>
              <w:t>2210.34</w:t>
            </w:r>
          </w:p>
        </w:tc>
      </w:tr>
      <w:tr w:rsidR="00927CCF" w14:paraId="3C31F5DD" w14:textId="77777777" w:rsidTr="00927CCF">
        <w:tc>
          <w:tcPr>
            <w:tcW w:w="1696" w:type="dxa"/>
          </w:tcPr>
          <w:p w14:paraId="0D20DE62" w14:textId="2F0033A9" w:rsidR="00927CCF" w:rsidRDefault="00927CCF" w:rsidP="001B0873">
            <w:pPr>
              <w:ind w:right="480"/>
              <w:jc w:val="both"/>
              <w:rPr>
                <w:rFonts w:ascii="標楷體" w:eastAsia="標楷體" w:hAnsi="標楷體" w:hint="eastAsia"/>
                <w:szCs w:val="24"/>
              </w:rPr>
            </w:pPr>
            <w:r>
              <w:rPr>
                <w:rFonts w:ascii="標楷體" w:eastAsia="標楷體" w:hAnsi="標楷體" w:hint="eastAsia"/>
                <w:szCs w:val="24"/>
              </w:rPr>
              <w:t>武斷分群</w:t>
            </w:r>
          </w:p>
        </w:tc>
        <w:tc>
          <w:tcPr>
            <w:tcW w:w="3527" w:type="dxa"/>
          </w:tcPr>
          <w:p w14:paraId="41001BA9" w14:textId="1A158D64" w:rsidR="00927CCF" w:rsidRDefault="00927CCF" w:rsidP="00927CCF">
            <w:pPr>
              <w:ind w:right="480"/>
              <w:jc w:val="center"/>
              <w:rPr>
                <w:rFonts w:ascii="標楷體" w:eastAsia="標楷體" w:hAnsi="標楷體" w:hint="eastAsia"/>
                <w:szCs w:val="24"/>
              </w:rPr>
            </w:pPr>
            <w:r>
              <w:rPr>
                <w:rFonts w:ascii="標楷體" w:eastAsia="標楷體" w:hAnsi="標楷體" w:hint="eastAsia"/>
                <w:szCs w:val="24"/>
              </w:rPr>
              <w:t>6</w:t>
            </w:r>
            <w:r>
              <w:rPr>
                <w:rFonts w:ascii="標楷體" w:eastAsia="標楷體" w:hAnsi="標楷體"/>
                <w:szCs w:val="24"/>
              </w:rPr>
              <w:t>1665.12</w:t>
            </w:r>
          </w:p>
        </w:tc>
      </w:tr>
      <w:tr w:rsidR="00927CCF" w14:paraId="2D53678A" w14:textId="77777777" w:rsidTr="00927CCF">
        <w:tc>
          <w:tcPr>
            <w:tcW w:w="1696" w:type="dxa"/>
            <w:tcBorders>
              <w:bottom w:val="single" w:sz="4" w:space="0" w:color="auto"/>
            </w:tcBorders>
          </w:tcPr>
          <w:p w14:paraId="63B20676" w14:textId="6BCFA61A" w:rsidR="00927CCF" w:rsidRDefault="00927CCF" w:rsidP="001B0873">
            <w:pPr>
              <w:ind w:right="480"/>
              <w:jc w:val="both"/>
              <w:rPr>
                <w:rFonts w:ascii="標楷體" w:eastAsia="標楷體" w:hAnsi="標楷體" w:hint="eastAsia"/>
                <w:szCs w:val="24"/>
              </w:rPr>
            </w:pPr>
            <w:proofErr w:type="gramStart"/>
            <w:r>
              <w:rPr>
                <w:rFonts w:ascii="標楷體" w:eastAsia="標楷體" w:hAnsi="標楷體" w:hint="eastAsia"/>
                <w:szCs w:val="24"/>
              </w:rPr>
              <w:t>最佳權</w:t>
            </w:r>
            <w:proofErr w:type="gramEnd"/>
            <w:r>
              <w:rPr>
                <w:rFonts w:ascii="標楷體" w:eastAsia="標楷體" w:hAnsi="標楷體" w:hint="eastAsia"/>
                <w:szCs w:val="24"/>
              </w:rPr>
              <w:t>重</w:t>
            </w:r>
          </w:p>
        </w:tc>
        <w:tc>
          <w:tcPr>
            <w:tcW w:w="3527" w:type="dxa"/>
            <w:tcBorders>
              <w:bottom w:val="single" w:sz="4" w:space="0" w:color="auto"/>
            </w:tcBorders>
          </w:tcPr>
          <w:p w14:paraId="3FAEBB47" w14:textId="63C23C9C" w:rsidR="00927CCF" w:rsidRDefault="00927CCF" w:rsidP="00927CCF">
            <w:pPr>
              <w:ind w:right="480"/>
              <w:jc w:val="center"/>
              <w:rPr>
                <w:rFonts w:ascii="標楷體" w:eastAsia="標楷體" w:hAnsi="標楷體" w:hint="eastAsia"/>
                <w:szCs w:val="24"/>
              </w:rPr>
            </w:pPr>
            <w:r>
              <w:rPr>
                <w:rFonts w:ascii="標楷體" w:eastAsia="標楷體" w:hAnsi="標楷體" w:hint="eastAsia"/>
                <w:szCs w:val="24"/>
              </w:rPr>
              <w:t>6</w:t>
            </w:r>
            <w:r>
              <w:rPr>
                <w:rFonts w:ascii="標楷體" w:eastAsia="標楷體" w:hAnsi="標楷體"/>
                <w:szCs w:val="24"/>
              </w:rPr>
              <w:t>1101.50</w:t>
            </w:r>
          </w:p>
        </w:tc>
      </w:tr>
    </w:tbl>
    <w:p w14:paraId="0B8D2444" w14:textId="048ABB8F" w:rsidR="00F46E8B" w:rsidRDefault="00F46E8B" w:rsidP="00F46E8B">
      <w:pPr>
        <w:ind w:right="480"/>
        <w:jc w:val="center"/>
        <w:rPr>
          <w:rFonts w:ascii="標楷體" w:eastAsia="標楷體" w:hAnsi="標楷體"/>
          <w:sz w:val="20"/>
          <w:szCs w:val="20"/>
        </w:rPr>
      </w:pPr>
      <w:r w:rsidRPr="00D4029C">
        <w:rPr>
          <w:rFonts w:ascii="標楷體" w:eastAsia="標楷體" w:hAnsi="標楷體" w:hint="eastAsia"/>
          <w:sz w:val="20"/>
          <w:szCs w:val="20"/>
        </w:rPr>
        <w:t>表(</w:t>
      </w:r>
      <w:r>
        <w:rPr>
          <w:rFonts w:ascii="標楷體" w:eastAsia="標楷體" w:hAnsi="標楷體" w:hint="eastAsia"/>
          <w:sz w:val="20"/>
          <w:szCs w:val="20"/>
        </w:rPr>
        <w:t>四</w:t>
      </w:r>
      <w:r w:rsidRPr="00D4029C">
        <w:rPr>
          <w:rFonts w:ascii="標楷體" w:eastAsia="標楷體" w:hAnsi="標楷體" w:hint="eastAsia"/>
          <w:sz w:val="20"/>
          <w:szCs w:val="20"/>
        </w:rPr>
        <w:t>)</w:t>
      </w:r>
      <w:r>
        <w:rPr>
          <w:rFonts w:ascii="標楷體" w:eastAsia="標楷體" w:hAnsi="標楷體" w:hint="eastAsia"/>
          <w:sz w:val="20"/>
          <w:szCs w:val="20"/>
        </w:rPr>
        <w:t xml:space="preserve"> </w:t>
      </w:r>
      <w:r>
        <w:rPr>
          <w:rFonts w:ascii="標楷體" w:eastAsia="標楷體" w:hAnsi="標楷體" w:hint="eastAsia"/>
          <w:sz w:val="20"/>
          <w:szCs w:val="20"/>
        </w:rPr>
        <w:t>各模型在</w:t>
      </w:r>
      <w:r w:rsidRPr="00F46E8B">
        <w:rPr>
          <w:rFonts w:ascii="Times New Roman" w:eastAsia="標楷體" w:hAnsi="Times New Roman" w:cs="Times New Roman"/>
          <w:sz w:val="20"/>
          <w:szCs w:val="20"/>
        </w:rPr>
        <w:t>public testing dataset</w:t>
      </w:r>
      <w:r>
        <w:rPr>
          <w:rFonts w:ascii="Times New Roman" w:eastAsia="標楷體" w:hAnsi="Times New Roman" w:cs="Times New Roman" w:hint="eastAsia"/>
          <w:sz w:val="20"/>
          <w:szCs w:val="20"/>
        </w:rPr>
        <w:t>之</w:t>
      </w:r>
      <w:r>
        <w:rPr>
          <w:rFonts w:ascii="Times New Roman" w:eastAsia="標楷體" w:hAnsi="Times New Roman" w:cs="Times New Roman" w:hint="eastAsia"/>
          <w:sz w:val="20"/>
          <w:szCs w:val="20"/>
        </w:rPr>
        <w:t>MAE</w:t>
      </w:r>
    </w:p>
    <w:p w14:paraId="0323DE1D" w14:textId="097FE175" w:rsidR="001B0873" w:rsidRDefault="001B0873" w:rsidP="001B0873">
      <w:pPr>
        <w:ind w:right="480"/>
        <w:jc w:val="both"/>
        <w:rPr>
          <w:rFonts w:ascii="標楷體" w:eastAsia="標楷體" w:hAnsi="標楷體"/>
          <w:szCs w:val="24"/>
        </w:rPr>
      </w:pPr>
    </w:p>
    <w:p w14:paraId="09F8EE58" w14:textId="71F38F29" w:rsidR="0009113D" w:rsidRDefault="0009113D" w:rsidP="00960FB0">
      <w:pPr>
        <w:pStyle w:val="a3"/>
        <w:numPr>
          <w:ilvl w:val="0"/>
          <w:numId w:val="1"/>
        </w:numPr>
        <w:ind w:leftChars="0" w:right="480"/>
        <w:jc w:val="center"/>
        <w:rPr>
          <w:rFonts w:ascii="標楷體" w:eastAsia="標楷體" w:hAnsi="標楷體"/>
          <w:b/>
          <w:bCs/>
          <w:szCs w:val="24"/>
        </w:rPr>
      </w:pPr>
      <w:r w:rsidRPr="0009113D">
        <w:rPr>
          <w:rFonts w:ascii="標楷體" w:eastAsia="標楷體" w:hAnsi="標楷體" w:hint="eastAsia"/>
          <w:b/>
          <w:bCs/>
          <w:szCs w:val="24"/>
        </w:rPr>
        <w:t>參考文獻</w:t>
      </w:r>
    </w:p>
    <w:p w14:paraId="27C81B19" w14:textId="3659681C" w:rsidR="0009113D" w:rsidRPr="00960FB0" w:rsidRDefault="00960FB0" w:rsidP="0009113D">
      <w:pPr>
        <w:ind w:right="480"/>
        <w:jc w:val="both"/>
        <w:rPr>
          <w:rFonts w:ascii="Times New Roman" w:eastAsia="標楷體" w:hAnsi="Times New Roman" w:cs="Times New Roman"/>
          <w:szCs w:val="24"/>
        </w:rPr>
      </w:pPr>
      <w:r w:rsidRPr="00960FB0">
        <w:rPr>
          <w:rFonts w:ascii="Times New Roman" w:eastAsia="標楷體" w:hAnsi="Times New Roman" w:cs="Times New Roman"/>
          <w:szCs w:val="24"/>
        </w:rPr>
        <w:t xml:space="preserve">[1] </w:t>
      </w:r>
      <w:proofErr w:type="spellStart"/>
      <w:r w:rsidRPr="00960FB0">
        <w:rPr>
          <w:rFonts w:ascii="Times New Roman" w:hAnsi="Times New Roman" w:cs="Times New Roman"/>
          <w:color w:val="222222"/>
          <w:sz w:val="20"/>
          <w:szCs w:val="20"/>
          <w:shd w:val="clear" w:color="auto" w:fill="FFFFFF"/>
        </w:rPr>
        <w:t>DiCiurcio</w:t>
      </w:r>
      <w:proofErr w:type="spellEnd"/>
      <w:r w:rsidRPr="00960FB0">
        <w:rPr>
          <w:rFonts w:ascii="Times New Roman" w:hAnsi="Times New Roman" w:cs="Times New Roman"/>
          <w:color w:val="222222"/>
          <w:sz w:val="20"/>
          <w:szCs w:val="20"/>
          <w:shd w:val="clear" w:color="auto" w:fill="FFFFFF"/>
        </w:rPr>
        <w:t xml:space="preserve">, K. J., Wu, B., Xu, F., </w:t>
      </w:r>
      <w:proofErr w:type="spellStart"/>
      <w:r w:rsidRPr="00960FB0">
        <w:rPr>
          <w:rFonts w:ascii="Times New Roman" w:hAnsi="Times New Roman" w:cs="Times New Roman"/>
          <w:color w:val="222222"/>
          <w:sz w:val="20"/>
          <w:szCs w:val="20"/>
          <w:shd w:val="clear" w:color="auto" w:fill="FFFFFF"/>
        </w:rPr>
        <w:t>Rodemer</w:t>
      </w:r>
      <w:proofErr w:type="spellEnd"/>
      <w:r w:rsidRPr="00960FB0">
        <w:rPr>
          <w:rFonts w:ascii="Times New Roman" w:hAnsi="Times New Roman" w:cs="Times New Roman"/>
          <w:color w:val="222222"/>
          <w:sz w:val="20"/>
          <w:szCs w:val="20"/>
          <w:shd w:val="clear" w:color="auto" w:fill="FFFFFF"/>
        </w:rPr>
        <w:t>, S., &amp; Wang, Q. (2024). Equity Factor Timing: A Two-Stage Machine Learning Approach. </w:t>
      </w:r>
      <w:r w:rsidRPr="00960FB0">
        <w:rPr>
          <w:rFonts w:ascii="Times New Roman" w:hAnsi="Times New Roman" w:cs="Times New Roman"/>
          <w:i/>
          <w:iCs/>
          <w:color w:val="222222"/>
          <w:sz w:val="20"/>
          <w:szCs w:val="20"/>
          <w:shd w:val="clear" w:color="auto" w:fill="FFFFFF"/>
        </w:rPr>
        <w:t>The Journal of Portfolio Management</w:t>
      </w:r>
      <w:r w:rsidRPr="00960FB0">
        <w:rPr>
          <w:rFonts w:ascii="Times New Roman" w:hAnsi="Times New Roman" w:cs="Times New Roman"/>
          <w:color w:val="222222"/>
          <w:sz w:val="20"/>
          <w:szCs w:val="20"/>
          <w:shd w:val="clear" w:color="auto" w:fill="FFFFFF"/>
        </w:rPr>
        <w:t>, </w:t>
      </w:r>
      <w:r w:rsidRPr="00960FB0">
        <w:rPr>
          <w:rFonts w:ascii="Times New Roman" w:hAnsi="Times New Roman" w:cs="Times New Roman"/>
          <w:i/>
          <w:iCs/>
          <w:color w:val="222222"/>
          <w:sz w:val="20"/>
          <w:szCs w:val="20"/>
          <w:shd w:val="clear" w:color="auto" w:fill="FFFFFF"/>
        </w:rPr>
        <w:t>50</w:t>
      </w:r>
      <w:r w:rsidRPr="00960FB0">
        <w:rPr>
          <w:rFonts w:ascii="Times New Roman" w:hAnsi="Times New Roman" w:cs="Times New Roman"/>
          <w:color w:val="222222"/>
          <w:sz w:val="20"/>
          <w:szCs w:val="20"/>
          <w:shd w:val="clear" w:color="auto" w:fill="FFFFFF"/>
        </w:rPr>
        <w:t>(3), 132-148.</w:t>
      </w:r>
    </w:p>
    <w:sectPr w:rsidR="0009113D" w:rsidRPr="00960FB0"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7F7A" w14:textId="77777777" w:rsidR="00F858F7" w:rsidRDefault="00F858F7" w:rsidP="00FD0EF7">
      <w:r>
        <w:separator/>
      </w:r>
    </w:p>
  </w:endnote>
  <w:endnote w:type="continuationSeparator" w:id="0">
    <w:p w14:paraId="0093958A" w14:textId="77777777" w:rsidR="00F858F7" w:rsidRDefault="00F858F7"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4CCD" w14:textId="77777777" w:rsidR="00F858F7" w:rsidRDefault="00F858F7" w:rsidP="00FD0EF7">
      <w:r>
        <w:separator/>
      </w:r>
    </w:p>
  </w:footnote>
  <w:footnote w:type="continuationSeparator" w:id="0">
    <w:p w14:paraId="037B9B80" w14:textId="77777777" w:rsidR="00F858F7" w:rsidRDefault="00F858F7" w:rsidP="00FD0EF7">
      <w:r>
        <w:continuationSeparator/>
      </w:r>
    </w:p>
  </w:footnote>
  <w:footnote w:id="1">
    <w:p w14:paraId="66890731" w14:textId="23BFBBAF" w:rsidR="00FD0EF7" w:rsidRPr="00FD0EF7" w:rsidRDefault="00FD0EF7">
      <w:pPr>
        <w:pStyle w:val="a8"/>
        <w:rPr>
          <w:rFonts w:ascii="標楷體" w:eastAsia="標楷體" w:hAnsi="標楷體" w:hint="eastAsia"/>
        </w:rPr>
      </w:pPr>
      <w:r>
        <w:rPr>
          <w:rStyle w:val="aa"/>
        </w:rPr>
        <w:footnoteRef/>
      </w:r>
      <w:r>
        <w:t xml:space="preserve"> </w:t>
      </w:r>
      <w:r>
        <w:rPr>
          <w:rFonts w:ascii="標楷體" w:eastAsia="標楷體" w:hAnsi="標楷體" w:hint="eastAsia"/>
        </w:rPr>
        <w:t>由於版面限制，欲檢視者可以查看</w:t>
      </w:r>
      <w:proofErr w:type="spellStart"/>
      <w:r w:rsidRPr="006B1952">
        <w:rPr>
          <w:rFonts w:ascii="Times New Roman" w:eastAsia="標楷體" w:hAnsi="Times New Roman" w:cs="Times New Roman"/>
        </w:rPr>
        <w:t>ipynb</w:t>
      </w:r>
      <w:proofErr w:type="spellEnd"/>
      <w:r>
        <w:rPr>
          <w:rFonts w:ascii="標楷體" w:eastAsia="標楷體" w:hAnsi="標楷體" w:hint="eastAsia"/>
        </w:rPr>
        <w:t>檔。</w:t>
      </w:r>
    </w:p>
  </w:footnote>
  <w:footnote w:id="2">
    <w:p w14:paraId="22328A37" w14:textId="752E70A0" w:rsidR="00425AA9" w:rsidRDefault="00425AA9">
      <w:pPr>
        <w:pStyle w:val="a8"/>
        <w:rPr>
          <w:rFonts w:hint="eastAsia"/>
        </w:rPr>
      </w:pPr>
      <w:r>
        <w:rPr>
          <w:rStyle w:val="aa"/>
        </w:rPr>
        <w:footnoteRef/>
      </w:r>
      <w:r>
        <w:t xml:space="preserve"> </w:t>
      </w:r>
      <w:r>
        <w:rPr>
          <w:rFonts w:ascii="標楷體" w:eastAsia="標楷體" w:hAnsi="標楷體" w:hint="eastAsia"/>
        </w:rPr>
        <w:t>由於版面限制，欲檢視者可以查看</w:t>
      </w:r>
      <w:proofErr w:type="spellStart"/>
      <w:r w:rsidRPr="006B1952">
        <w:rPr>
          <w:rFonts w:ascii="Times New Roman" w:eastAsia="標楷體" w:hAnsi="Times New Roman" w:cs="Times New Roman"/>
        </w:rPr>
        <w:t>ipynb</w:t>
      </w:r>
      <w:proofErr w:type="spellEnd"/>
      <w:r>
        <w:rPr>
          <w:rFonts w:ascii="標楷體" w:eastAsia="標楷體" w:hAnsi="標楷體"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4750D"/>
    <w:rsid w:val="000638D3"/>
    <w:rsid w:val="000676E4"/>
    <w:rsid w:val="0008661E"/>
    <w:rsid w:val="0009113D"/>
    <w:rsid w:val="001071F3"/>
    <w:rsid w:val="00140D3E"/>
    <w:rsid w:val="00174670"/>
    <w:rsid w:val="00192F4F"/>
    <w:rsid w:val="001B0873"/>
    <w:rsid w:val="001F021F"/>
    <w:rsid w:val="002117C1"/>
    <w:rsid w:val="00213CFA"/>
    <w:rsid w:val="0024504C"/>
    <w:rsid w:val="00307D3D"/>
    <w:rsid w:val="003268C4"/>
    <w:rsid w:val="003304E8"/>
    <w:rsid w:val="00372183"/>
    <w:rsid w:val="00391C38"/>
    <w:rsid w:val="003B27E3"/>
    <w:rsid w:val="003C7011"/>
    <w:rsid w:val="004037B3"/>
    <w:rsid w:val="004226F1"/>
    <w:rsid w:val="00425AA9"/>
    <w:rsid w:val="00432343"/>
    <w:rsid w:val="00441AA1"/>
    <w:rsid w:val="004A1CE4"/>
    <w:rsid w:val="004F20EA"/>
    <w:rsid w:val="00503D62"/>
    <w:rsid w:val="00603370"/>
    <w:rsid w:val="0062772B"/>
    <w:rsid w:val="0063463D"/>
    <w:rsid w:val="00650020"/>
    <w:rsid w:val="00666AE6"/>
    <w:rsid w:val="006B1952"/>
    <w:rsid w:val="006B276E"/>
    <w:rsid w:val="006D1785"/>
    <w:rsid w:val="006E3AF6"/>
    <w:rsid w:val="00706EC0"/>
    <w:rsid w:val="00726736"/>
    <w:rsid w:val="0074533A"/>
    <w:rsid w:val="007B4478"/>
    <w:rsid w:val="007C6DA1"/>
    <w:rsid w:val="0080244F"/>
    <w:rsid w:val="008447CE"/>
    <w:rsid w:val="008578AD"/>
    <w:rsid w:val="0087364B"/>
    <w:rsid w:val="00880056"/>
    <w:rsid w:val="00927CCF"/>
    <w:rsid w:val="00932257"/>
    <w:rsid w:val="00936BC3"/>
    <w:rsid w:val="00960FB0"/>
    <w:rsid w:val="00974DB2"/>
    <w:rsid w:val="009811CF"/>
    <w:rsid w:val="00993ED1"/>
    <w:rsid w:val="009B3B45"/>
    <w:rsid w:val="009B78CA"/>
    <w:rsid w:val="009D22C6"/>
    <w:rsid w:val="00A16D5E"/>
    <w:rsid w:val="00A267AB"/>
    <w:rsid w:val="00A4073B"/>
    <w:rsid w:val="00A46CB3"/>
    <w:rsid w:val="00A47140"/>
    <w:rsid w:val="00A47204"/>
    <w:rsid w:val="00A665F1"/>
    <w:rsid w:val="00AF387C"/>
    <w:rsid w:val="00B025A7"/>
    <w:rsid w:val="00B64B56"/>
    <w:rsid w:val="00BA142A"/>
    <w:rsid w:val="00BB3076"/>
    <w:rsid w:val="00BB77C0"/>
    <w:rsid w:val="00BE477F"/>
    <w:rsid w:val="00BE67CA"/>
    <w:rsid w:val="00C008A5"/>
    <w:rsid w:val="00C15EF4"/>
    <w:rsid w:val="00C23E6B"/>
    <w:rsid w:val="00C54A2A"/>
    <w:rsid w:val="00C57526"/>
    <w:rsid w:val="00C919CA"/>
    <w:rsid w:val="00CB6C42"/>
    <w:rsid w:val="00CD46C5"/>
    <w:rsid w:val="00CE2EBA"/>
    <w:rsid w:val="00D0446E"/>
    <w:rsid w:val="00D2510A"/>
    <w:rsid w:val="00D30CC2"/>
    <w:rsid w:val="00D4029C"/>
    <w:rsid w:val="00D416F7"/>
    <w:rsid w:val="00DA0A39"/>
    <w:rsid w:val="00DE7576"/>
    <w:rsid w:val="00DE7655"/>
    <w:rsid w:val="00DF73FD"/>
    <w:rsid w:val="00E131A1"/>
    <w:rsid w:val="00E16FBB"/>
    <w:rsid w:val="00E20A9A"/>
    <w:rsid w:val="00E52C19"/>
    <w:rsid w:val="00EA656E"/>
    <w:rsid w:val="00F17376"/>
    <w:rsid w:val="00F46E8B"/>
    <w:rsid w:val="00F71134"/>
    <w:rsid w:val="00F75BA3"/>
    <w:rsid w:val="00F858F7"/>
    <w:rsid w:val="00FA0BAF"/>
    <w:rsid w:val="00FC65CD"/>
    <w:rsid w:val="00FD0EF7"/>
    <w:rsid w:val="00FD28B7"/>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4</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101</cp:revision>
  <cp:lastPrinted>2024-03-26T14:37:00Z</cp:lastPrinted>
  <dcterms:created xsi:type="dcterms:W3CDTF">2024-03-25T14:38:00Z</dcterms:created>
  <dcterms:modified xsi:type="dcterms:W3CDTF">2024-03-26T14:47:00Z</dcterms:modified>
</cp:coreProperties>
</file>