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r>
        <w:rPr>
          <w:rFonts w:ascii="Times" w:eastAsia="標楷體" w:hAnsi="Times"/>
        </w:rPr>
        <w:t>userID</w:t>
      </w:r>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r>
        <w:rPr>
          <w:rFonts w:ascii="Times" w:eastAsia="標楷體" w:hAnsi="Times" w:hint="eastAsia"/>
        </w:rPr>
        <w:t>instagram</w:t>
      </w:r>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r>
        <w:rPr>
          <w:rFonts w:ascii="Times" w:eastAsia="標楷體" w:hAnsi="Times"/>
        </w:rPr>
        <w:t>userID</w:t>
      </w:r>
      <w:r>
        <w:rPr>
          <w:rFonts w:ascii="Times" w:eastAsia="標楷體" w:hAnsi="Times" w:hint="eastAsia"/>
        </w:rPr>
        <w:t>的出現次數給予新的特徵，</w:t>
      </w:r>
      <w:r>
        <w:rPr>
          <w:rFonts w:ascii="Times" w:eastAsia="標楷體" w:hAnsi="Times" w:hint="eastAsia"/>
        </w:rPr>
        <w:t>u</w:t>
      </w:r>
      <w:r>
        <w:rPr>
          <w:rFonts w:ascii="Times" w:eastAsia="標楷體" w:hAnsi="Times"/>
        </w:rPr>
        <w:t>id_frequency</w:t>
      </w:r>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r>
        <w:rPr>
          <w:rFonts w:ascii="Times" w:eastAsia="標楷體" w:hAnsi="Times" w:hint="eastAsia"/>
        </w:rPr>
        <w:t>n</w:t>
      </w:r>
      <w:r>
        <w:rPr>
          <w:rFonts w:ascii="Times" w:eastAsia="標楷體" w:hAnsi="Times"/>
        </w:rPr>
        <w:t>umberoftags</w:t>
      </w:r>
      <w:r>
        <w:rPr>
          <w:rFonts w:ascii="Times" w:eastAsia="標楷體" w:hAnsi="Times" w:hint="eastAsia"/>
        </w:rPr>
        <w:t>和</w:t>
      </w:r>
      <w:r>
        <w:rPr>
          <w:rFonts w:ascii="Times" w:eastAsia="標楷體" w:hAnsi="Times" w:hint="eastAsia"/>
        </w:rPr>
        <w:t>t</w:t>
      </w:r>
      <w:r>
        <w:rPr>
          <w:rFonts w:ascii="Times" w:eastAsia="標楷體" w:hAnsi="Times"/>
        </w:rPr>
        <w:t>ag_weighted_value</w:t>
      </w:r>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r>
        <w:rPr>
          <w:rFonts w:ascii="Times" w:eastAsia="標楷體" w:hAnsi="Times" w:hint="eastAsia"/>
        </w:rPr>
        <w:t>s</w:t>
      </w:r>
      <w:r>
        <w:rPr>
          <w:rFonts w:ascii="Times" w:eastAsia="標楷體" w:hAnsi="Times"/>
        </w:rPr>
        <w:t>ubcat_contribution</w:t>
      </w:r>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r w:rsidR="00714B3D">
        <w:rPr>
          <w:rFonts w:ascii="Times" w:eastAsia="標楷體" w:hAnsi="Times" w:hint="eastAsia"/>
        </w:rPr>
        <w:t>i</w:t>
      </w:r>
      <w:r w:rsidR="00714B3D">
        <w:rPr>
          <w:rFonts w:ascii="Times" w:eastAsia="標楷體" w:hAnsi="Times"/>
        </w:rPr>
        <w:t>mgcat_avg</w:t>
      </w:r>
      <w:r w:rsidR="00714B3D">
        <w:rPr>
          <w:rFonts w:ascii="Times" w:eastAsia="標楷體" w:hAnsi="Times" w:hint="eastAsia"/>
        </w:rPr>
        <w:t>，</w:t>
      </w:r>
      <w:r w:rsidR="00714B3D">
        <w:rPr>
          <w:rFonts w:ascii="Times" w:eastAsia="標楷體" w:hAnsi="Times" w:hint="eastAsia"/>
        </w:rPr>
        <w:t>i</w:t>
      </w:r>
      <w:r w:rsidR="00714B3D">
        <w:rPr>
          <w:rFonts w:ascii="Times" w:eastAsia="標楷體" w:hAnsi="Times"/>
        </w:rPr>
        <w:t>mgcon_avg</w:t>
      </w:r>
      <w:r w:rsidR="00714B3D">
        <w:rPr>
          <w:rFonts w:ascii="Times" w:eastAsia="標楷體" w:hAnsi="Times" w:hint="eastAsia"/>
        </w:rPr>
        <w:t>，</w:t>
      </w:r>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r w:rsidR="00714B3D">
        <w:rPr>
          <w:rFonts w:ascii="Times" w:eastAsia="標楷體" w:hAnsi="Times" w:hint="eastAsia"/>
        </w:rPr>
        <w:t>，計算方法會在實驗方法中解釋。</w:t>
      </w:r>
    </w:p>
    <w:p w14:paraId="576806AA" w14:textId="7B531E17"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r w:rsidR="00B22AAE">
        <w:rPr>
          <w:rFonts w:ascii="Times" w:eastAsia="標楷體" w:hAnsi="Times" w:hint="eastAsia"/>
        </w:rPr>
        <w:t>i</w:t>
      </w:r>
      <w:r w:rsidR="00B22AAE">
        <w:rPr>
          <w:rFonts w:ascii="Times" w:eastAsia="標楷體" w:hAnsi="Times"/>
        </w:rPr>
        <w:t>mgcat_avg</w:t>
      </w:r>
      <w:r w:rsidR="00B22AAE">
        <w:rPr>
          <w:rFonts w:ascii="Times" w:eastAsia="標楷體" w:hAnsi="Times" w:hint="eastAsia"/>
        </w:rPr>
        <w:t>，</w:t>
      </w:r>
      <w:r w:rsidR="00B22AAE">
        <w:rPr>
          <w:rFonts w:ascii="Times" w:eastAsia="標楷體" w:hAnsi="Times" w:hint="eastAsia"/>
        </w:rPr>
        <w:t>n</w:t>
      </w:r>
      <w:r w:rsidR="00B22AAE">
        <w:rPr>
          <w:rFonts w:ascii="Times" w:eastAsia="標楷體" w:hAnsi="Times"/>
        </w:rPr>
        <w:t>umberoftags</w:t>
      </w:r>
      <w:r w:rsidR="00363234">
        <w:rPr>
          <w:rFonts w:ascii="Times" w:eastAsia="標楷體" w:hAnsi="Times" w:hint="eastAsia"/>
        </w:rPr>
        <w:t>，</w:t>
      </w:r>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r w:rsidR="00A513EC">
        <w:rPr>
          <w:rFonts w:ascii="Times" w:eastAsia="標楷體" w:hAnsi="Times"/>
        </w:rPr>
        <w:t>e</w:t>
      </w:r>
      <w:r w:rsidR="00363234">
        <w:rPr>
          <w:rFonts w:ascii="Times" w:eastAsia="標楷體" w:hAnsi="Times" w:hint="eastAsia"/>
        </w:rPr>
        <w:t>和</w:t>
      </w:r>
      <w:r w:rsidR="00B22AAE">
        <w:rPr>
          <w:rFonts w:ascii="Times" w:eastAsia="標楷體" w:hAnsi="Times" w:hint="eastAsia"/>
        </w:rPr>
        <w:t>uid_frequency</w:t>
      </w:r>
      <w:r w:rsidR="00363234">
        <w:rPr>
          <w:rFonts w:ascii="Times" w:eastAsia="標楷體" w:hAnsi="Times" w:hint="eastAsia"/>
        </w:rPr>
        <w:t>十分顯著。雖然其他特徵的顯著性較低，但線性迴歸只能捕捉線性關係，使用機器學習的方法可以更好捕捉非線性關係，因此仍然可以嘗試將這些特徵用來預測。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2D5A7D">
        <w:trPr>
          <w:trHeight w:val="360"/>
          <w:jc w:val="center"/>
        </w:trPr>
        <w:tc>
          <w:tcPr>
            <w:tcW w:w="1613" w:type="dxa"/>
            <w:tcBorders>
              <w:top w:val="thickThin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939" w:type="dxa"/>
            <w:tcBorders>
              <w:top w:val="thickThin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coef</w:t>
            </w:r>
          </w:p>
        </w:tc>
        <w:tc>
          <w:tcPr>
            <w:tcW w:w="779" w:type="dxa"/>
            <w:tcBorders>
              <w:top w:val="thickThin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780" w:type="dxa"/>
            <w:tcBorders>
              <w:top w:val="thickThin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1003" w:type="dxa"/>
            <w:tcBorders>
              <w:top w:val="thickThinLargeGap" w:sz="24" w:space="0" w:color="auto"/>
              <w:bottom w:val="single" w:sz="4" w:space="0" w:color="auto"/>
            </w:tcBorders>
          </w:tcPr>
          <w:p w14:paraId="5C48703C" w14:textId="236E4E44"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A7D">
        <w:trPr>
          <w:trHeight w:val="360"/>
          <w:jc w:val="center"/>
        </w:trPr>
        <w:tc>
          <w:tcPr>
            <w:tcW w:w="1613"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imgcat_avg</w:t>
            </w:r>
          </w:p>
        </w:tc>
        <w:tc>
          <w:tcPr>
            <w:tcW w:w="939"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79"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780"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1003"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2D5A7D">
        <w:trPr>
          <w:trHeight w:val="360"/>
          <w:jc w:val="center"/>
        </w:trPr>
        <w:tc>
          <w:tcPr>
            <w:tcW w:w="1613" w:type="dxa"/>
          </w:tcPr>
          <w:p w14:paraId="154F2370" w14:textId="54E6127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imgcon_avg</w:t>
            </w:r>
          </w:p>
        </w:tc>
        <w:tc>
          <w:tcPr>
            <w:tcW w:w="939"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79"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780"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1003"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2D5A7D">
        <w:trPr>
          <w:trHeight w:val="360"/>
          <w:jc w:val="center"/>
        </w:trPr>
        <w:tc>
          <w:tcPr>
            <w:tcW w:w="1613" w:type="dxa"/>
          </w:tcPr>
          <w:p w14:paraId="483D44AC" w14:textId="788625BB"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imgsubcat_avg</w:t>
            </w:r>
          </w:p>
        </w:tc>
        <w:tc>
          <w:tcPr>
            <w:tcW w:w="939"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79"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780"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1003"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2D5A7D">
        <w:trPr>
          <w:trHeight w:val="360"/>
          <w:jc w:val="center"/>
        </w:trPr>
        <w:tc>
          <w:tcPr>
            <w:tcW w:w="1613" w:type="dxa"/>
          </w:tcPr>
          <w:p w14:paraId="071907B0" w14:textId="487ADFA2"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cat_encoded</w:t>
            </w:r>
          </w:p>
        </w:tc>
        <w:tc>
          <w:tcPr>
            <w:tcW w:w="939"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79"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780"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1003"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2D5A7D">
        <w:trPr>
          <w:trHeight w:val="360"/>
          <w:jc w:val="center"/>
        </w:trPr>
        <w:tc>
          <w:tcPr>
            <w:tcW w:w="1613" w:type="dxa"/>
          </w:tcPr>
          <w:p w14:paraId="05790FD3" w14:textId="28C30F48"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year_encoded</w:t>
            </w:r>
          </w:p>
        </w:tc>
        <w:tc>
          <w:tcPr>
            <w:tcW w:w="939"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79"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780"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1003"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2D5A7D">
        <w:trPr>
          <w:trHeight w:val="360"/>
          <w:jc w:val="center"/>
        </w:trPr>
        <w:tc>
          <w:tcPr>
            <w:tcW w:w="1613" w:type="dxa"/>
          </w:tcPr>
          <w:p w14:paraId="5084616F" w14:textId="247C98ED"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month_encoded</w:t>
            </w:r>
          </w:p>
        </w:tc>
        <w:tc>
          <w:tcPr>
            <w:tcW w:w="939"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79"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780"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1003"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2D5A7D">
        <w:trPr>
          <w:trHeight w:val="360"/>
          <w:jc w:val="center"/>
        </w:trPr>
        <w:tc>
          <w:tcPr>
            <w:tcW w:w="1613" w:type="dxa"/>
          </w:tcPr>
          <w:p w14:paraId="74E8CCA5" w14:textId="5EA92B8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day_encoded</w:t>
            </w:r>
          </w:p>
        </w:tc>
        <w:tc>
          <w:tcPr>
            <w:tcW w:w="939"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79"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780"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1003"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2D5A7D">
        <w:trPr>
          <w:trHeight w:val="360"/>
          <w:jc w:val="center"/>
        </w:trPr>
        <w:tc>
          <w:tcPr>
            <w:tcW w:w="1613" w:type="dxa"/>
          </w:tcPr>
          <w:p w14:paraId="0C5F60B3" w14:textId="5813275E"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hour_encoded</w:t>
            </w:r>
          </w:p>
        </w:tc>
        <w:tc>
          <w:tcPr>
            <w:tcW w:w="939"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79"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780"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1003"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2D5A7D">
        <w:trPr>
          <w:trHeight w:val="360"/>
          <w:jc w:val="center"/>
        </w:trPr>
        <w:tc>
          <w:tcPr>
            <w:tcW w:w="1613" w:type="dxa"/>
          </w:tcPr>
          <w:p w14:paraId="7BC80AB8" w14:textId="1D0155B3" w:rsidR="00363234" w:rsidRPr="007A64B7" w:rsidRDefault="007A64B7" w:rsidP="007A64B7">
            <w:pPr>
              <w:ind w:right="480"/>
              <w:rPr>
                <w:rFonts w:ascii="Times" w:eastAsia="標楷體" w:hAnsi="Times" w:hint="eastAsia"/>
                <w:sz w:val="14"/>
                <w:szCs w:val="14"/>
              </w:rPr>
            </w:pPr>
            <w:r>
              <w:rPr>
                <w:rFonts w:ascii="Times" w:eastAsia="標楷體" w:hAnsi="Times" w:hint="eastAsia"/>
                <w:sz w:val="14"/>
                <w:szCs w:val="14"/>
              </w:rPr>
              <w:t>n</w:t>
            </w:r>
            <w:r>
              <w:rPr>
                <w:rFonts w:ascii="Times" w:eastAsia="標楷體" w:hAnsi="Times"/>
                <w:sz w:val="14"/>
                <w:szCs w:val="14"/>
              </w:rPr>
              <w:t>umberoftages</w:t>
            </w:r>
          </w:p>
        </w:tc>
        <w:tc>
          <w:tcPr>
            <w:tcW w:w="939"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79"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780"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1003"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2D5A7D">
        <w:trPr>
          <w:trHeight w:val="360"/>
          <w:jc w:val="center"/>
        </w:trPr>
        <w:tc>
          <w:tcPr>
            <w:tcW w:w="1613" w:type="dxa"/>
          </w:tcPr>
          <w:p w14:paraId="177D7BE0" w14:textId="3134CA3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tag_weighted_value</w:t>
            </w:r>
          </w:p>
        </w:tc>
        <w:tc>
          <w:tcPr>
            <w:tcW w:w="939"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79"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780"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1003"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2D5A7D">
        <w:trPr>
          <w:trHeight w:val="360"/>
          <w:jc w:val="center"/>
        </w:trPr>
        <w:tc>
          <w:tcPr>
            <w:tcW w:w="1613" w:type="dxa"/>
          </w:tcPr>
          <w:p w14:paraId="35071415" w14:textId="00EBD770"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uid_frequency</w:t>
            </w:r>
          </w:p>
        </w:tc>
        <w:tc>
          <w:tcPr>
            <w:tcW w:w="939"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79"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780"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1003"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2D5A7D">
        <w:trPr>
          <w:trHeight w:val="360"/>
          <w:jc w:val="center"/>
        </w:trPr>
        <w:tc>
          <w:tcPr>
            <w:tcW w:w="1613"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r>
              <w:rPr>
                <w:rFonts w:ascii="Times" w:eastAsia="標楷體" w:hAnsi="Times"/>
                <w:sz w:val="14"/>
                <w:szCs w:val="14"/>
              </w:rPr>
              <w:t>subcat_contribute</w:t>
            </w:r>
          </w:p>
        </w:tc>
        <w:tc>
          <w:tcPr>
            <w:tcW w:w="939"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79"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780"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1003"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19F16A13">
            <wp:extent cx="3322955" cy="16040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955" cy="160401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1E91C96E" w:rsidR="0069386E" w:rsidRDefault="0069386E" w:rsidP="0069386E">
      <w:pPr>
        <w:ind w:right="480"/>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r>
        <w:rPr>
          <w:rFonts w:ascii="Times New Roman" w:eastAsia="標楷體" w:hAnsi="Times New Roman" w:cs="Times New Roman" w:hint="eastAsia"/>
          <w:szCs w:val="24"/>
        </w:rPr>
        <w:t>lightGBM</w:t>
      </w:r>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相關的特徵都很重要，這符合</w:t>
      </w:r>
      <w:r w:rsidR="0060031E">
        <w:rPr>
          <w:rFonts w:ascii="Times New Roman" w:eastAsia="標楷體" w:hAnsi="Times New Roman" w:cs="Times New Roman" w:hint="eastAsia"/>
          <w:szCs w:val="24"/>
        </w:rPr>
        <w:t>前</w:t>
      </w:r>
      <w:r w:rsidR="0037395A">
        <w:rPr>
          <w:rFonts w:ascii="Times New Roman" w:eastAsia="標楷體" w:hAnsi="Times New Roman" w:cs="Times New Roman" w:hint="eastAsia"/>
          <w:szCs w:val="24"/>
        </w:rPr>
        <w:t>面</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43D1347F" w14:textId="577DAB57" w:rsidR="005A3C56" w:rsidRDefault="007C61F3" w:rsidP="005A3C56">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最後，圖</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四</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為整個預測模型的成圖。</w:t>
      </w:r>
    </w:p>
    <w:p w14:paraId="5EC625A5" w14:textId="4B5A92CB" w:rsidR="005A3C56" w:rsidRDefault="00D37A63" w:rsidP="005A3C56">
      <w:pPr>
        <w:ind w:right="480"/>
        <w:jc w:val="both"/>
        <w:rPr>
          <w:rFonts w:ascii="Times New Roman" w:eastAsia="標楷體" w:hAnsi="Times New Roman" w:cs="Times New Roman"/>
          <w:szCs w:val="24"/>
        </w:rPr>
      </w:pPr>
      <w:r w:rsidRPr="00D37A63">
        <w:rPr>
          <w:rFonts w:ascii="Times New Roman" w:eastAsia="標楷體" w:hAnsi="Times New Roman" w:cs="Times New Roman"/>
          <w:szCs w:val="24"/>
        </w:rPr>
        <w:drawing>
          <wp:inline distT="0" distB="0" distL="0" distR="0" wp14:anchorId="6CBE5008" wp14:editId="6F3DAE5F">
            <wp:extent cx="3322955" cy="173926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955" cy="1739265"/>
                    </a:xfrm>
                    <a:prstGeom prst="rect">
                      <a:avLst/>
                    </a:prstGeom>
                  </pic:spPr>
                </pic:pic>
              </a:graphicData>
            </a:graphic>
          </wp:inline>
        </w:drawing>
      </w:r>
    </w:p>
    <w:p w14:paraId="77E0FA1C" w14:textId="032AD0D1" w:rsidR="005A3C56" w:rsidRDefault="00EA382D" w:rsidP="00F17928">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預測流程圖</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51CA880A"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06043EB1" w14:textId="1D44CBBC" w:rsidR="00CE347A" w:rsidRDefault="006F7AF7" w:rsidP="006F7AF7">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7682B96" w14:textId="17C6EEC1" w:rsidR="00761061" w:rsidRDefault="00761061" w:rsidP="008E7AA0">
      <w:pPr>
        <w:ind w:right="480"/>
        <w:jc w:val="both"/>
        <w:rPr>
          <w:rFonts w:ascii="Times New Roman" w:eastAsia="標楷體" w:hAnsi="Times New Roman" w:cs="Times New Roman"/>
          <w:szCs w:val="24"/>
        </w:rPr>
      </w:pP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lastRenderedPageBreak/>
        <w:drawing>
          <wp:inline distT="0" distB="0" distL="0" distR="0" wp14:anchorId="141EF798" wp14:editId="53A846A3">
            <wp:extent cx="3240000" cy="1402370"/>
            <wp:effectExtent l="0" t="0" r="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0000" cy="1402370"/>
                    </a:xfrm>
                    <a:prstGeom prst="rect">
                      <a:avLst/>
                    </a:prstGeom>
                  </pic:spPr>
                </pic:pic>
              </a:graphicData>
            </a:graphic>
          </wp:inline>
        </w:drawing>
      </w:r>
    </w:p>
    <w:p w14:paraId="65D9F4FC" w14:textId="6D702848"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五</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756213A0"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，可以解下列方程式:</w:t>
      </w:r>
    </w:p>
    <w:p w14:paraId="5399A58A" w14:textId="77777777"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47E118CE"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 xml:space="preserve">圖(六)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521863DE"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由圖(六)可以看到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039F704F" w14:textId="63102E81" w:rsidR="00F17928" w:rsidRDefault="003D71FD" w:rsidP="00D37D7B">
      <w:pPr>
        <w:ind w:right="480" w:firstLine="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r>
          <w:rPr>
            <w:rStyle w:val="ab"/>
            <w:rFonts w:ascii="Cambria Math" w:hAnsi="Cambria Math"/>
            <w:color w:val="auto"/>
          </w:rPr>
          <m:t>v</m:t>
        </m:r>
      </m:oMath>
      <w:r w:rsidR="00A17453">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m:rPr>
            <m:scr m:val="script"/>
          </m:rPr>
          <w:rPr>
            <w:rStyle w:val="ab"/>
            <w:rFonts w:ascii="Cambria Math" w:eastAsia="標楷體" w:hAnsi="Cambria Math"/>
            <w:color w:val="auto"/>
          </w:rPr>
          <m:t>x∈</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 xml:space="preserve"> </w:t>
      </w:r>
      <w:r w:rsidR="00480693">
        <w:rPr>
          <w:rStyle w:val="ab"/>
          <w:rFonts w:ascii="Times New Roman" w:eastAsia="標楷體" w:hAnsi="Times New Roman" w:hint="eastAsia"/>
          <w:iCs/>
          <w:color w:val="auto"/>
        </w:rPr>
        <w:t>後，各種模型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B521A7">
        <w:rPr>
          <w:rStyle w:val="ab"/>
          <w:rFonts w:ascii="Times New Roman" w:eastAsia="標楷體" w:hAnsi="Times New Roman" w:hint="eastAsia"/>
          <w:iCs/>
          <w:color w:val="auto"/>
        </w:rPr>
        <w:t>從結果中可以看到</w:t>
      </w:r>
      <w:r w:rsidR="001A6E89">
        <w:rPr>
          <w:rStyle w:val="ab"/>
          <w:rFonts w:ascii="Times New Roman" w:eastAsia="標楷體" w:hAnsi="Times New Roman" w:hint="eastAsia"/>
          <w:iCs/>
          <w:color w:val="auto"/>
        </w:rPr>
        <w:t>加入圖像萃取出的向量後丟入</w:t>
      </w:r>
      <w:r w:rsidR="001A6E89">
        <w:rPr>
          <w:rStyle w:val="ab"/>
          <w:rFonts w:ascii="Times New Roman" w:eastAsia="標楷體" w:hAnsi="Times New Roman" w:hint="eastAsia"/>
          <w:iCs/>
          <w:color w:val="auto"/>
        </w:rPr>
        <w:t>l</w:t>
      </w:r>
      <w:r w:rsidR="001A6E89">
        <w:rPr>
          <w:rStyle w:val="ab"/>
          <w:rFonts w:ascii="Times New Roman" w:eastAsia="標楷體" w:hAnsi="Times New Roman"/>
          <w:iCs/>
          <w:color w:val="auto"/>
        </w:rPr>
        <w:t>ightGBM</w:t>
      </w:r>
      <w:r w:rsidR="001A6E89">
        <w:rPr>
          <w:rStyle w:val="ab"/>
          <w:rFonts w:ascii="Times New Roman" w:eastAsia="標楷體" w:hAnsi="Times New Roman" w:hint="eastAsia"/>
          <w:iCs/>
          <w:color w:val="auto"/>
        </w:rPr>
        <w:t>，相較於在</w:t>
      </w:r>
      <w:r w:rsidR="00C24378">
        <w:rPr>
          <w:rStyle w:val="ab"/>
          <w:rFonts w:ascii="Times New Roman" w:eastAsia="標楷體" w:hAnsi="Times New Roman" w:hint="eastAsia"/>
          <w:iCs/>
          <w:color w:val="auto"/>
        </w:rPr>
        <w:t>結構化特徵預測中來的優秀。</w:t>
      </w:r>
      <w:r w:rsidR="002E663D">
        <w:rPr>
          <w:rStyle w:val="ab"/>
          <w:rFonts w:ascii="Times New Roman" w:eastAsia="標楷體" w:hAnsi="Times New Roman" w:hint="eastAsia"/>
          <w:iCs/>
          <w:color w:val="auto"/>
        </w:rPr>
        <w:t>然而，若後方是接</w:t>
      </w:r>
      <w:r w:rsidR="002E663D">
        <w:rPr>
          <w:rStyle w:val="ab"/>
          <w:rFonts w:ascii="Times New Roman" w:eastAsia="標楷體" w:hAnsi="Times New Roman" w:hint="eastAsia"/>
          <w:iCs/>
          <w:color w:val="auto"/>
        </w:rPr>
        <w:t>N</w:t>
      </w:r>
      <w:r w:rsidR="002E663D">
        <w:rPr>
          <w:rStyle w:val="ab"/>
          <w:rFonts w:ascii="Times New Roman" w:eastAsia="標楷體" w:hAnsi="Times New Roman"/>
          <w:iCs/>
          <w:color w:val="auto"/>
        </w:rPr>
        <w:t>eural Network</w:t>
      </w:r>
      <w:r w:rsidR="002E663D">
        <w:rPr>
          <w:rStyle w:val="ab"/>
          <w:rFonts w:ascii="Times New Roman" w:eastAsia="標楷體" w:hAnsi="Times New Roman" w:hint="eastAsia"/>
          <w:iCs/>
          <w:color w:val="auto"/>
        </w:rPr>
        <w:t>則會明顯</w:t>
      </w:r>
      <w:r w:rsidR="002E663D">
        <w:rPr>
          <w:rStyle w:val="ab"/>
          <w:rFonts w:ascii="Times New Roman" w:eastAsia="標楷體" w:hAnsi="Times New Roman" w:hint="eastAsia"/>
          <w:iCs/>
          <w:color w:val="auto"/>
        </w:rPr>
        <w:t>overfitting</w:t>
      </w:r>
      <w:r w:rsidR="002E663D">
        <w:rPr>
          <w:rStyle w:val="ab"/>
          <w:rFonts w:ascii="Times New Roman" w:eastAsia="標楷體" w:hAnsi="Times New Roman" w:hint="eastAsia"/>
          <w:iCs/>
          <w:color w:val="auto"/>
        </w:rPr>
        <w:t>，</w:t>
      </w:r>
    </w:p>
    <w:p w14:paraId="2C46B7C9" w14:textId="77777777" w:rsidR="005E19A4" w:rsidRDefault="005E19A4" w:rsidP="005E19A4">
      <w:pPr>
        <w:ind w:right="480"/>
        <w:jc w:val="both"/>
        <w:rPr>
          <w:rStyle w:val="ab"/>
          <w:rFonts w:ascii="Times New Roman" w:eastAsia="標楷體" w:hAnsi="Times New Roman" w:hint="eastAsia"/>
          <w:iCs/>
          <w:color w:val="auto"/>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612"/>
      </w:tblGrid>
      <w:tr w:rsidR="005E19A4" w14:paraId="231DEA54" w14:textId="77777777" w:rsidTr="00DD00E0">
        <w:tc>
          <w:tcPr>
            <w:tcW w:w="2611" w:type="dxa"/>
            <w:tcBorders>
              <w:top w:val="thickThinLargeGap" w:sz="24" w:space="0" w:color="auto"/>
              <w:bottom w:val="nil"/>
            </w:tcBorders>
          </w:tcPr>
          <w:p w14:paraId="0A9C0E25" w14:textId="2E3F0D03" w:rsidR="005E19A4" w:rsidRDefault="005E19A4" w:rsidP="005E19A4">
            <w:pPr>
              <w:ind w:right="480"/>
              <w:jc w:val="both"/>
              <w:rPr>
                <w:rFonts w:ascii="Times New Roman" w:eastAsia="標楷體" w:hAnsi="Times New Roman" w:hint="eastAsia"/>
                <w:iCs/>
              </w:rPr>
            </w:pPr>
            <w:r>
              <w:rPr>
                <w:rFonts w:ascii="Times New Roman" w:eastAsia="標楷體" w:hAnsi="Times New Roman" w:hint="eastAsia"/>
                <w:iCs/>
              </w:rPr>
              <w:t>F</w:t>
            </w:r>
            <w:r>
              <w:rPr>
                <w:rFonts w:ascii="Times New Roman" w:eastAsia="標楷體" w:hAnsi="Times New Roman"/>
                <w:iCs/>
              </w:rPr>
              <w:t>inal Model</w:t>
            </w:r>
          </w:p>
        </w:tc>
        <w:tc>
          <w:tcPr>
            <w:tcW w:w="2612" w:type="dxa"/>
            <w:tcBorders>
              <w:top w:val="thickThinLargeGap" w:sz="24" w:space="0" w:color="auto"/>
              <w:bottom w:val="nil"/>
            </w:tcBorders>
          </w:tcPr>
          <w:p w14:paraId="1FD7567E" w14:textId="4BF7A79A" w:rsidR="005E19A4" w:rsidRDefault="005E19A4" w:rsidP="005E19A4">
            <w:pPr>
              <w:ind w:right="480"/>
              <w:jc w:val="both"/>
              <w:rPr>
                <w:rFonts w:ascii="Times New Roman" w:eastAsia="標楷體" w:hAnsi="Times New Roman" w:hint="eastAsia"/>
                <w:iCs/>
              </w:rPr>
            </w:pPr>
            <w:r>
              <w:rPr>
                <w:rFonts w:ascii="Times New Roman" w:eastAsia="標楷體" w:hAnsi="Times New Roman" w:hint="eastAsia"/>
                <w:iCs/>
              </w:rPr>
              <w:t>T</w:t>
            </w:r>
            <w:r>
              <w:rPr>
                <w:rFonts w:ascii="Times New Roman" w:eastAsia="標楷體" w:hAnsi="Times New Roman"/>
                <w:iCs/>
              </w:rPr>
              <w:t>esting MAE</w:t>
            </w:r>
          </w:p>
        </w:tc>
      </w:tr>
      <w:tr w:rsidR="00FD19BC" w14:paraId="6B5128DD" w14:textId="77777777" w:rsidTr="00DD00E0">
        <w:tc>
          <w:tcPr>
            <w:tcW w:w="2611" w:type="dxa"/>
            <w:tcBorders>
              <w:top w:val="nil"/>
              <w:bottom w:val="nil"/>
            </w:tcBorders>
          </w:tcPr>
          <w:p w14:paraId="52AA1DF2" w14:textId="162DE8F6" w:rsidR="00FD19BC" w:rsidRDefault="00FD19BC" w:rsidP="005E19A4">
            <w:pPr>
              <w:ind w:right="480"/>
              <w:jc w:val="both"/>
              <w:rPr>
                <w:rFonts w:ascii="Times New Roman" w:eastAsia="標楷體" w:hAnsi="Times New Roman" w:hint="eastAsia"/>
                <w:iCs/>
              </w:rPr>
            </w:pPr>
            <w:r>
              <w:rPr>
                <w:rFonts w:ascii="Times New Roman" w:eastAsia="標楷體" w:hAnsi="Times New Roman" w:hint="eastAsia"/>
                <w:iCs/>
              </w:rPr>
              <w:t>L</w:t>
            </w:r>
            <w:r>
              <w:rPr>
                <w:rFonts w:ascii="Times New Roman" w:eastAsia="標楷體" w:hAnsi="Times New Roman"/>
                <w:iCs/>
              </w:rPr>
              <w:t>inear Regression</w:t>
            </w:r>
          </w:p>
        </w:tc>
        <w:tc>
          <w:tcPr>
            <w:tcW w:w="2612" w:type="dxa"/>
            <w:tcBorders>
              <w:top w:val="nil"/>
              <w:bottom w:val="nil"/>
            </w:tcBorders>
          </w:tcPr>
          <w:p w14:paraId="634BBAFB" w14:textId="77777777" w:rsidR="00FD19BC" w:rsidRDefault="00FD19BC" w:rsidP="005E19A4">
            <w:pPr>
              <w:ind w:right="480"/>
              <w:jc w:val="both"/>
              <w:rPr>
                <w:rFonts w:ascii="Times New Roman" w:eastAsia="標楷體" w:hAnsi="Times New Roman" w:hint="eastAsia"/>
                <w:iCs/>
              </w:rPr>
            </w:pPr>
          </w:p>
        </w:tc>
      </w:tr>
      <w:tr w:rsidR="00DD00E0" w14:paraId="5B9B1728" w14:textId="77777777" w:rsidTr="00DD00E0">
        <w:tc>
          <w:tcPr>
            <w:tcW w:w="2611" w:type="dxa"/>
            <w:tcBorders>
              <w:top w:val="nil"/>
            </w:tcBorders>
          </w:tcPr>
          <w:p w14:paraId="474BC705" w14:textId="5362C910" w:rsidR="00DD00E0" w:rsidRDefault="00DD00E0" w:rsidP="005E19A4">
            <w:pPr>
              <w:ind w:right="480"/>
              <w:jc w:val="both"/>
              <w:rPr>
                <w:rFonts w:ascii="Times New Roman" w:eastAsia="標楷體" w:hAnsi="Times New Roman" w:hint="eastAsia"/>
                <w:iCs/>
              </w:rPr>
            </w:pPr>
            <w:r>
              <w:rPr>
                <w:rFonts w:ascii="Times New Roman" w:eastAsia="標楷體" w:hAnsi="Times New Roman" w:hint="eastAsia"/>
                <w:iCs/>
              </w:rPr>
              <w:t>La</w:t>
            </w:r>
            <w:r>
              <w:rPr>
                <w:rFonts w:ascii="Times New Roman" w:eastAsia="標楷體" w:hAnsi="Times New Roman"/>
                <w:iCs/>
              </w:rPr>
              <w:t>sso</w:t>
            </w:r>
          </w:p>
        </w:tc>
        <w:tc>
          <w:tcPr>
            <w:tcW w:w="2612" w:type="dxa"/>
            <w:tcBorders>
              <w:top w:val="nil"/>
            </w:tcBorders>
          </w:tcPr>
          <w:p w14:paraId="411EF49E" w14:textId="77777777" w:rsidR="00DD00E0" w:rsidRDefault="00DD00E0" w:rsidP="005E19A4">
            <w:pPr>
              <w:ind w:right="480"/>
              <w:jc w:val="both"/>
              <w:rPr>
                <w:rFonts w:ascii="Times New Roman" w:eastAsia="標楷體" w:hAnsi="Times New Roman" w:hint="eastAsia"/>
                <w:iCs/>
              </w:rPr>
            </w:pPr>
          </w:p>
        </w:tc>
      </w:tr>
      <w:tr w:rsidR="00FD19BC" w14:paraId="69C26057" w14:textId="77777777" w:rsidTr="00E731CF">
        <w:tc>
          <w:tcPr>
            <w:tcW w:w="2611" w:type="dxa"/>
          </w:tcPr>
          <w:p w14:paraId="0AFD5DE0" w14:textId="41052EC9" w:rsidR="00FD19BC" w:rsidRDefault="00FD19BC" w:rsidP="005E19A4">
            <w:pPr>
              <w:ind w:right="480"/>
              <w:jc w:val="both"/>
              <w:rPr>
                <w:rFonts w:ascii="Times New Roman" w:eastAsia="標楷體" w:hAnsi="Times New Roman" w:hint="eastAsia"/>
                <w:iCs/>
              </w:rPr>
            </w:pPr>
            <w:r>
              <w:rPr>
                <w:rFonts w:ascii="Times New Roman" w:eastAsia="標楷體" w:hAnsi="Times New Roman" w:hint="eastAsia"/>
                <w:iCs/>
              </w:rPr>
              <w:t>S</w:t>
            </w:r>
            <w:r>
              <w:rPr>
                <w:rFonts w:ascii="Times New Roman" w:eastAsia="標楷體" w:hAnsi="Times New Roman"/>
                <w:iCs/>
              </w:rPr>
              <w:t>VM</w:t>
            </w:r>
          </w:p>
        </w:tc>
        <w:tc>
          <w:tcPr>
            <w:tcW w:w="2612" w:type="dxa"/>
          </w:tcPr>
          <w:p w14:paraId="350707C8" w14:textId="77777777" w:rsidR="00FD19BC" w:rsidRDefault="00FD19BC" w:rsidP="005E19A4">
            <w:pPr>
              <w:ind w:right="480"/>
              <w:jc w:val="both"/>
              <w:rPr>
                <w:rFonts w:ascii="Times New Roman" w:eastAsia="標楷體" w:hAnsi="Times New Roman" w:hint="eastAsia"/>
                <w:iCs/>
              </w:rPr>
            </w:pPr>
          </w:p>
        </w:tc>
      </w:tr>
      <w:tr w:rsidR="005E19A4" w14:paraId="685CDA4D" w14:textId="77777777" w:rsidTr="00E731CF">
        <w:tc>
          <w:tcPr>
            <w:tcW w:w="2611" w:type="dxa"/>
          </w:tcPr>
          <w:p w14:paraId="4DB36817" w14:textId="74CD034E" w:rsidR="005E19A4" w:rsidRDefault="005E19A4" w:rsidP="005E19A4">
            <w:pPr>
              <w:ind w:right="480"/>
              <w:jc w:val="both"/>
              <w:rPr>
                <w:rFonts w:ascii="Times New Roman" w:eastAsia="標楷體" w:hAnsi="Times New Roman" w:hint="eastAsia"/>
                <w:iCs/>
              </w:rPr>
            </w:pPr>
            <w:r>
              <w:rPr>
                <w:rFonts w:ascii="Times New Roman" w:eastAsia="標楷體" w:hAnsi="Times New Roman" w:hint="eastAsia"/>
                <w:iCs/>
              </w:rPr>
              <w:t>l</w:t>
            </w:r>
            <w:r>
              <w:rPr>
                <w:rFonts w:ascii="Times New Roman" w:eastAsia="標楷體" w:hAnsi="Times New Roman"/>
                <w:iCs/>
              </w:rPr>
              <w:t>ightGBM</w:t>
            </w:r>
          </w:p>
        </w:tc>
        <w:tc>
          <w:tcPr>
            <w:tcW w:w="2612" w:type="dxa"/>
          </w:tcPr>
          <w:p w14:paraId="76AD1072" w14:textId="36533429" w:rsidR="005E19A4" w:rsidRDefault="005E19A4" w:rsidP="005E19A4">
            <w:pPr>
              <w:ind w:right="480"/>
              <w:jc w:val="both"/>
              <w:rPr>
                <w:rFonts w:ascii="Times New Roman" w:eastAsia="標楷體" w:hAnsi="Times New Roman" w:hint="eastAsia"/>
                <w:iCs/>
              </w:rPr>
            </w:pPr>
            <w:r>
              <w:rPr>
                <w:rFonts w:ascii="Times New Roman" w:eastAsia="標楷體" w:hAnsi="Times New Roman" w:hint="eastAsia"/>
                <w:iCs/>
              </w:rPr>
              <w:t>2</w:t>
            </w:r>
            <w:r>
              <w:rPr>
                <w:rFonts w:ascii="Times New Roman" w:eastAsia="標楷體" w:hAnsi="Times New Roman"/>
                <w:iCs/>
              </w:rPr>
              <w:t>.01453</w:t>
            </w:r>
          </w:p>
        </w:tc>
      </w:tr>
      <w:tr w:rsidR="005E19A4" w14:paraId="49B1418C" w14:textId="77777777" w:rsidTr="00E731CF">
        <w:tc>
          <w:tcPr>
            <w:tcW w:w="2611" w:type="dxa"/>
          </w:tcPr>
          <w:p w14:paraId="17BB1545" w14:textId="444F2C06" w:rsidR="005E19A4" w:rsidRDefault="00FD19BC" w:rsidP="005E19A4">
            <w:pPr>
              <w:ind w:right="480"/>
              <w:jc w:val="both"/>
              <w:rPr>
                <w:rFonts w:ascii="Times New Roman" w:eastAsia="標楷體" w:hAnsi="Times New Roman" w:hint="eastAsia"/>
                <w:iCs/>
              </w:rPr>
            </w:pPr>
            <w:r>
              <w:rPr>
                <w:rFonts w:ascii="Times New Roman" w:eastAsia="標楷體" w:hAnsi="Times New Roman" w:hint="eastAsia"/>
                <w:iCs/>
              </w:rPr>
              <w:t>C</w:t>
            </w:r>
            <w:r>
              <w:rPr>
                <w:rFonts w:ascii="Times New Roman" w:eastAsia="標楷體" w:hAnsi="Times New Roman"/>
                <w:iCs/>
              </w:rPr>
              <w:t>atBoost</w:t>
            </w:r>
          </w:p>
        </w:tc>
        <w:tc>
          <w:tcPr>
            <w:tcW w:w="2612" w:type="dxa"/>
          </w:tcPr>
          <w:p w14:paraId="7F2BADA3" w14:textId="0BC15FF5" w:rsidR="005E19A4" w:rsidRDefault="00022668" w:rsidP="005E19A4">
            <w:pPr>
              <w:ind w:right="480"/>
              <w:jc w:val="both"/>
              <w:rPr>
                <w:rFonts w:ascii="Times New Roman" w:eastAsia="標楷體" w:hAnsi="Times New Roman" w:hint="eastAsia"/>
                <w:iCs/>
              </w:rPr>
            </w:pPr>
            <w:r>
              <w:rPr>
                <w:rFonts w:ascii="Times New Roman" w:eastAsia="標楷體" w:hAnsi="Times New Roman" w:hint="eastAsia"/>
                <w:iCs/>
              </w:rPr>
              <w:t>1</w:t>
            </w:r>
            <w:r>
              <w:rPr>
                <w:rFonts w:ascii="Times New Roman" w:eastAsia="標楷體" w:hAnsi="Times New Roman"/>
                <w:iCs/>
              </w:rPr>
              <w:t>.98176</w:t>
            </w:r>
          </w:p>
        </w:tc>
      </w:tr>
      <w:tr w:rsidR="00202E48" w14:paraId="13E7B1CE" w14:textId="77777777" w:rsidTr="00E731CF">
        <w:tc>
          <w:tcPr>
            <w:tcW w:w="2611" w:type="dxa"/>
          </w:tcPr>
          <w:p w14:paraId="056FA44C" w14:textId="4766D905" w:rsidR="00202E48" w:rsidRDefault="00202E48" w:rsidP="005E19A4">
            <w:pPr>
              <w:ind w:right="480"/>
              <w:jc w:val="both"/>
              <w:rPr>
                <w:rFonts w:ascii="Times New Roman" w:eastAsia="標楷體" w:hAnsi="Times New Roman" w:hint="eastAsia"/>
                <w:iCs/>
              </w:rPr>
            </w:pPr>
            <w:r>
              <w:rPr>
                <w:rFonts w:ascii="Times New Roman" w:eastAsia="標楷體" w:hAnsi="Times New Roman" w:hint="eastAsia"/>
                <w:iCs/>
              </w:rPr>
              <w:t>N</w:t>
            </w:r>
            <w:r>
              <w:rPr>
                <w:rFonts w:ascii="Times New Roman" w:eastAsia="標楷體" w:hAnsi="Times New Roman"/>
                <w:iCs/>
              </w:rPr>
              <w:t>eural Network</w:t>
            </w:r>
            <w:r w:rsidR="00B521A7">
              <w:rPr>
                <w:rStyle w:val="aa"/>
                <w:rFonts w:ascii="Times New Roman" w:eastAsia="標楷體" w:hAnsi="Times New Roman"/>
                <w:iCs/>
              </w:rPr>
              <w:footnoteReference w:id="3"/>
            </w:r>
          </w:p>
        </w:tc>
        <w:tc>
          <w:tcPr>
            <w:tcW w:w="2612" w:type="dxa"/>
          </w:tcPr>
          <w:p w14:paraId="26FEB162" w14:textId="47156EAA" w:rsidR="00202E48" w:rsidRDefault="00022668" w:rsidP="005E19A4">
            <w:pPr>
              <w:ind w:right="480"/>
              <w:jc w:val="both"/>
              <w:rPr>
                <w:rFonts w:ascii="Times New Roman" w:eastAsia="標楷體" w:hAnsi="Times New Roman" w:hint="eastAsia"/>
                <w:iCs/>
              </w:rPr>
            </w:pPr>
            <w:r>
              <w:rPr>
                <w:rFonts w:ascii="Times New Roman" w:eastAsia="標楷體" w:hAnsi="Times New Roman" w:hint="eastAsia"/>
                <w:iCs/>
              </w:rPr>
              <w:t>3</w:t>
            </w:r>
            <w:r>
              <w:rPr>
                <w:rFonts w:ascii="Times New Roman" w:eastAsia="標楷體" w:hAnsi="Times New Roman"/>
                <w:iCs/>
              </w:rPr>
              <w:t>.08171</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77777777" w:rsidR="00951EA9" w:rsidRPr="00D76748" w:rsidRDefault="00951EA9"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7E068D96" w14:textId="0FC03EC9" w:rsidR="00D76748" w:rsidRPr="00884017" w:rsidRDefault="00AD3C54" w:rsidP="00AD3C54">
      <w:pPr>
        <w:ind w:right="480" w:firstLine="360"/>
        <w:jc w:val="both"/>
        <w:rPr>
          <w:rFonts w:ascii="Times New Roman" w:eastAsia="標楷體" w:hAnsi="Times New Roman" w:hint="eastAsia"/>
          <w:szCs w:val="24"/>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sectPr w:rsidR="00D76748"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60D3" w14:textId="77777777" w:rsidR="00E94071" w:rsidRDefault="00E94071" w:rsidP="00FD0EF7">
      <w:r>
        <w:separator/>
      </w:r>
    </w:p>
  </w:endnote>
  <w:endnote w:type="continuationSeparator" w:id="0">
    <w:p w14:paraId="65237579" w14:textId="77777777" w:rsidR="00E94071" w:rsidRDefault="00E94071"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BEFD" w14:textId="77777777" w:rsidR="00E94071" w:rsidRDefault="00E94071" w:rsidP="00FD0EF7">
      <w:r>
        <w:separator/>
      </w:r>
    </w:p>
  </w:footnote>
  <w:footnote w:type="continuationSeparator" w:id="0">
    <w:p w14:paraId="3D844157" w14:textId="77777777" w:rsidR="00E94071" w:rsidRDefault="00E94071" w:rsidP="00FD0EF7">
      <w:r>
        <w:continuationSeparator/>
      </w:r>
    </w:p>
  </w:footnote>
  <w:footnote w:id="1">
    <w:p w14:paraId="4E7FEAAF" w14:textId="1B6BBEBC"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r w:rsidRPr="00605EBA">
        <w:rPr>
          <w:rFonts w:ascii="Times" w:eastAsia="標楷體" w:hAnsi="Times"/>
        </w:rPr>
        <w:t>StructureDataModel.ipynb</w:t>
      </w:r>
      <w:r>
        <w:rPr>
          <w:rFonts w:ascii="Times" w:eastAsia="標楷體" w:hAnsi="Times" w:hint="eastAsia"/>
        </w:rPr>
        <w:t>檔。</w:t>
      </w:r>
    </w:p>
  </w:footnote>
  <w:footnote w:id="2">
    <w:p w14:paraId="760F5396" w14:textId="3B6BC2F2"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age Model.ipynb</w:t>
      </w:r>
      <w:r>
        <w:rPr>
          <w:rFonts w:ascii="Times New Roman" w:eastAsia="標楷體" w:hAnsi="Times New Roman" w:cs="Times New Roman" w:hint="eastAsia"/>
        </w:rPr>
        <w:t>檔。</w:t>
      </w:r>
    </w:p>
  </w:footnote>
  <w:footnote w:id="3">
    <w:p w14:paraId="4FA07972" w14:textId="08B04918"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r w:rsidR="006B2FCB">
        <w:rPr>
          <w:rFonts w:ascii="Times New Roman" w:eastAsia="標楷體" w:hAnsi="Times New Roman" w:cs="Times New Roman" w:hint="cs"/>
        </w:rPr>
        <w:t>S</w:t>
      </w:r>
      <w:r w:rsidR="006B2FCB">
        <w:rPr>
          <w:rFonts w:ascii="Times New Roman" w:eastAsia="標楷體" w:hAnsi="Times New Roman" w:cs="Times New Roman"/>
        </w:rPr>
        <w:t>tructureDataModel.ipynb</w:t>
      </w:r>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38D3"/>
    <w:rsid w:val="00066AA7"/>
    <w:rsid w:val="000676E4"/>
    <w:rsid w:val="000715B9"/>
    <w:rsid w:val="0008661E"/>
    <w:rsid w:val="0009113D"/>
    <w:rsid w:val="001071F3"/>
    <w:rsid w:val="0011133B"/>
    <w:rsid w:val="00114664"/>
    <w:rsid w:val="00140D3E"/>
    <w:rsid w:val="001410F0"/>
    <w:rsid w:val="00174670"/>
    <w:rsid w:val="00184D08"/>
    <w:rsid w:val="00192F4F"/>
    <w:rsid w:val="00195317"/>
    <w:rsid w:val="001A6E89"/>
    <w:rsid w:val="001B0873"/>
    <w:rsid w:val="001F021F"/>
    <w:rsid w:val="001F7BE0"/>
    <w:rsid w:val="00202E48"/>
    <w:rsid w:val="002117C1"/>
    <w:rsid w:val="00213CFA"/>
    <w:rsid w:val="002342BE"/>
    <w:rsid w:val="0024504C"/>
    <w:rsid w:val="00285406"/>
    <w:rsid w:val="002A0511"/>
    <w:rsid w:val="002D1BB8"/>
    <w:rsid w:val="002D5655"/>
    <w:rsid w:val="002D5A7D"/>
    <w:rsid w:val="002D7C80"/>
    <w:rsid w:val="002E663D"/>
    <w:rsid w:val="002E7332"/>
    <w:rsid w:val="002F5E82"/>
    <w:rsid w:val="00307D3D"/>
    <w:rsid w:val="003268C4"/>
    <w:rsid w:val="003304E8"/>
    <w:rsid w:val="00363234"/>
    <w:rsid w:val="00372183"/>
    <w:rsid w:val="0037395A"/>
    <w:rsid w:val="00381FE9"/>
    <w:rsid w:val="00391C38"/>
    <w:rsid w:val="003B27E3"/>
    <w:rsid w:val="003B3E66"/>
    <w:rsid w:val="003B6F24"/>
    <w:rsid w:val="003C7011"/>
    <w:rsid w:val="003D71FD"/>
    <w:rsid w:val="004037B3"/>
    <w:rsid w:val="00405B7E"/>
    <w:rsid w:val="00413CFC"/>
    <w:rsid w:val="004226F1"/>
    <w:rsid w:val="00425AA9"/>
    <w:rsid w:val="00432343"/>
    <w:rsid w:val="00441AA1"/>
    <w:rsid w:val="00480693"/>
    <w:rsid w:val="00495260"/>
    <w:rsid w:val="004A18D6"/>
    <w:rsid w:val="004A1CE4"/>
    <w:rsid w:val="004A24EB"/>
    <w:rsid w:val="004A71F9"/>
    <w:rsid w:val="004D6678"/>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B1952"/>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78AD"/>
    <w:rsid w:val="00872DAB"/>
    <w:rsid w:val="0087357A"/>
    <w:rsid w:val="0087364B"/>
    <w:rsid w:val="00874B68"/>
    <w:rsid w:val="00880056"/>
    <w:rsid w:val="00884017"/>
    <w:rsid w:val="00894544"/>
    <w:rsid w:val="008C097A"/>
    <w:rsid w:val="008E7AA0"/>
    <w:rsid w:val="00927CCF"/>
    <w:rsid w:val="00932257"/>
    <w:rsid w:val="00936BC3"/>
    <w:rsid w:val="00951EA9"/>
    <w:rsid w:val="00960FB0"/>
    <w:rsid w:val="00974DB2"/>
    <w:rsid w:val="009811CF"/>
    <w:rsid w:val="0098742E"/>
    <w:rsid w:val="00993ED1"/>
    <w:rsid w:val="0099463F"/>
    <w:rsid w:val="00994EDA"/>
    <w:rsid w:val="009B3B45"/>
    <w:rsid w:val="009B4C01"/>
    <w:rsid w:val="009B66F9"/>
    <w:rsid w:val="009B78CA"/>
    <w:rsid w:val="009D22C6"/>
    <w:rsid w:val="009D4D08"/>
    <w:rsid w:val="009F06C8"/>
    <w:rsid w:val="00A078BF"/>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A59B7"/>
    <w:rsid w:val="00AD2718"/>
    <w:rsid w:val="00AD3C54"/>
    <w:rsid w:val="00AF387C"/>
    <w:rsid w:val="00AF716C"/>
    <w:rsid w:val="00B025A7"/>
    <w:rsid w:val="00B13618"/>
    <w:rsid w:val="00B22AAE"/>
    <w:rsid w:val="00B26A83"/>
    <w:rsid w:val="00B521A7"/>
    <w:rsid w:val="00B64B56"/>
    <w:rsid w:val="00B87AF2"/>
    <w:rsid w:val="00BA08D0"/>
    <w:rsid w:val="00BA142A"/>
    <w:rsid w:val="00BB3076"/>
    <w:rsid w:val="00BB77C0"/>
    <w:rsid w:val="00BD2CAE"/>
    <w:rsid w:val="00BE477F"/>
    <w:rsid w:val="00BE67CA"/>
    <w:rsid w:val="00C008A5"/>
    <w:rsid w:val="00C15EF4"/>
    <w:rsid w:val="00C23E6B"/>
    <w:rsid w:val="00C24378"/>
    <w:rsid w:val="00C2785D"/>
    <w:rsid w:val="00C30656"/>
    <w:rsid w:val="00C54A2A"/>
    <w:rsid w:val="00C57526"/>
    <w:rsid w:val="00C63B20"/>
    <w:rsid w:val="00C919CA"/>
    <w:rsid w:val="00CB6C42"/>
    <w:rsid w:val="00CD46C5"/>
    <w:rsid w:val="00CE2EBA"/>
    <w:rsid w:val="00CE347A"/>
    <w:rsid w:val="00D0446E"/>
    <w:rsid w:val="00D2510A"/>
    <w:rsid w:val="00D30CC2"/>
    <w:rsid w:val="00D37A63"/>
    <w:rsid w:val="00D37D7B"/>
    <w:rsid w:val="00D4029C"/>
    <w:rsid w:val="00D416F7"/>
    <w:rsid w:val="00D76748"/>
    <w:rsid w:val="00D821AD"/>
    <w:rsid w:val="00DA0A39"/>
    <w:rsid w:val="00DC0B10"/>
    <w:rsid w:val="00DD00E0"/>
    <w:rsid w:val="00DD28A4"/>
    <w:rsid w:val="00DE7576"/>
    <w:rsid w:val="00DE7655"/>
    <w:rsid w:val="00DF73FD"/>
    <w:rsid w:val="00E131A1"/>
    <w:rsid w:val="00E16FBB"/>
    <w:rsid w:val="00E20A9A"/>
    <w:rsid w:val="00E40524"/>
    <w:rsid w:val="00E52C19"/>
    <w:rsid w:val="00E731CF"/>
    <w:rsid w:val="00E735A1"/>
    <w:rsid w:val="00E74D5D"/>
    <w:rsid w:val="00E75753"/>
    <w:rsid w:val="00E94071"/>
    <w:rsid w:val="00EA382D"/>
    <w:rsid w:val="00EA656E"/>
    <w:rsid w:val="00EC0FA9"/>
    <w:rsid w:val="00F02E11"/>
    <w:rsid w:val="00F17376"/>
    <w:rsid w:val="00F17928"/>
    <w:rsid w:val="00F46E8B"/>
    <w:rsid w:val="00F51383"/>
    <w:rsid w:val="00F71134"/>
    <w:rsid w:val="00F750F1"/>
    <w:rsid w:val="00F75BA3"/>
    <w:rsid w:val="00F9100A"/>
    <w:rsid w:val="00FA0BAF"/>
    <w:rsid w:val="00FC0E03"/>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132</cp:revision>
  <cp:lastPrinted>2024-03-26T14:48:00Z</cp:lastPrinted>
  <dcterms:created xsi:type="dcterms:W3CDTF">2024-04-29T13:57:00Z</dcterms:created>
  <dcterms:modified xsi:type="dcterms:W3CDTF">2024-05-01T01:57:00Z</dcterms:modified>
</cp:coreProperties>
</file>