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80530D" w:rsidRPr="00407E4D" w:rsidTr="006F2A34">
        <w:tc>
          <w:tcPr>
            <w:tcW w:w="6799" w:type="dxa"/>
            <w:gridSpan w:val="8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8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1B7BF5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704" w:type="dxa"/>
            <w:vMerge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80530D" w:rsidRPr="00407E4D" w:rsidRDefault="0080530D" w:rsidP="005F046B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1B7BF5" w:rsidRPr="00407E4D" w:rsidRDefault="001B7BF5" w:rsidP="005F046B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Central </w:t>
            </w:r>
            <w:r>
              <w:rPr>
                <w:lang w:val="en-US"/>
              </w:rPr>
              <w:t>Moment</w:t>
            </w:r>
            <w:r>
              <w:rPr>
                <w:lang w:val="en-US"/>
              </w:rPr>
              <w:t xml:space="preserve"> [Variance]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Central Moment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Central Moment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Central Moment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Standardized </w:t>
            </w:r>
            <w:r>
              <w:rPr>
                <w:lang w:val="en-US"/>
              </w:rPr>
              <w:t>Moment</w:t>
            </w:r>
            <w:r>
              <w:rPr>
                <w:lang w:val="en-US"/>
              </w:rPr>
              <w:t xml:space="preserve"> [Skewness]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Standardized Moment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Standardized  Moment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1B7BF5" w:rsidRPr="00407E4D" w:rsidTr="006F2A34">
        <w:tc>
          <w:tcPr>
            <w:tcW w:w="704" w:type="dxa"/>
            <w:vMerge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:rsidR="001B7BF5" w:rsidRPr="00407E4D" w:rsidRDefault="001B7BF5" w:rsidP="001B7BF5">
            <w:pPr>
              <w:rPr>
                <w:lang w:val="en-US"/>
              </w:rPr>
            </w:pPr>
          </w:p>
        </w:tc>
      </w:tr>
      <w:tr w:rsidR="00700297" w:rsidRPr="00407E4D" w:rsidTr="007D77F9">
        <w:tc>
          <w:tcPr>
            <w:tcW w:w="704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7D77F9">
        <w:tc>
          <w:tcPr>
            <w:tcW w:w="704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:rsidTr="005835D7">
        <w:tc>
          <w:tcPr>
            <w:tcW w:w="704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5835D7">
        <w:tc>
          <w:tcPr>
            <w:tcW w:w="704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1B7BF5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:rsidTr="005835D7">
        <w:tc>
          <w:tcPr>
            <w:tcW w:w="704" w:type="dxa"/>
            <w:vMerge/>
          </w:tcPr>
          <w:p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 xml:space="preserve">Pearson corr. </w:t>
            </w:r>
            <w:proofErr w:type="spellStart"/>
            <w:r>
              <w:rPr>
                <w:lang w:val="en-US"/>
              </w:rPr>
              <w:t>Coeff</w:t>
            </w:r>
            <w:proofErr w:type="spellEnd"/>
            <w:r>
              <w:rPr>
                <w:lang w:val="en-US"/>
              </w:rPr>
              <w:t>.</w:t>
            </w:r>
          </w:p>
          <w:p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5835D7">
        <w:tc>
          <w:tcPr>
            <w:tcW w:w="704" w:type="dxa"/>
            <w:vMerge/>
          </w:tcPr>
          <w:p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700297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700297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700297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700297" w:rsidRPr="006F2A34" w:rsidTr="006F2A34">
        <w:trPr>
          <w:trHeight w:val="3361"/>
        </w:trPr>
        <w:tc>
          <w:tcPr>
            <w:tcW w:w="704" w:type="dxa"/>
            <w:vMerge/>
          </w:tcPr>
          <w:p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:rsidR="00700297" w:rsidRPr="00407E4D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:rsidR="006F2A34" w:rsidRDefault="006F2A34">
      <w:pPr>
        <w:rPr>
          <w:lang w:val="en-US"/>
        </w:rPr>
      </w:pPr>
    </w:p>
    <w:p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r>
              <w:rPr>
                <w:rFonts w:ascii="Courier" w:hAnsi="Courier"/>
                <w:sz w:val="32"/>
                <w:lang w:val="en-US"/>
              </w:rPr>
              <w:t>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 xml:space="preserve">Pearson corr. </w:t>
            </w:r>
            <w:proofErr w:type="spellStart"/>
            <w:r>
              <w:rPr>
                <w:lang w:val="en-US"/>
              </w:rPr>
              <w:t>Coeff</w:t>
            </w:r>
            <w:proofErr w:type="spellEnd"/>
            <w:r>
              <w:rPr>
                <w:lang w:val="en-US"/>
              </w:rPr>
              <w:t>.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:rsidTr="00CB55F4">
        <w:trPr>
          <w:trHeight w:val="3361"/>
        </w:trPr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:rsidR="00700297" w:rsidRDefault="00700297" w:rsidP="00700297">
      <w:pPr>
        <w:rPr>
          <w:lang w:val="en-US"/>
        </w:rPr>
      </w:pPr>
    </w:p>
    <w:p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</w:t>
            </w:r>
            <w:r>
              <w:rPr>
                <w:rFonts w:ascii="Courier" w:hAnsi="Courier"/>
                <w:sz w:val="32"/>
                <w:lang w:val="en-US"/>
              </w:rPr>
              <w:t>3</w:t>
            </w:r>
            <w:bookmarkStart w:id="0" w:name="_GoBack"/>
            <w:bookmarkEnd w:id="0"/>
            <w:r>
              <w:rPr>
                <w:rFonts w:ascii="Courier" w:hAnsi="Courier"/>
                <w:sz w:val="32"/>
                <w:lang w:val="en-US"/>
              </w:rPr>
              <w:t>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 xml:space="preserve">Pearson corr. </w:t>
            </w:r>
            <w:proofErr w:type="spellStart"/>
            <w:r>
              <w:rPr>
                <w:lang w:val="en-US"/>
              </w:rPr>
              <w:t>Coeff</w:t>
            </w:r>
            <w:proofErr w:type="spellEnd"/>
            <w:r>
              <w:rPr>
                <w:lang w:val="en-US"/>
              </w:rPr>
              <w:t>.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:rsidTr="00CB55F4">
        <w:trPr>
          <w:trHeight w:val="3361"/>
        </w:trPr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:rsidR="00700297" w:rsidRDefault="00700297" w:rsidP="00700297">
      <w:pPr>
        <w:rPr>
          <w:lang w:val="en-US"/>
        </w:rPr>
      </w:pPr>
    </w:p>
    <w:p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700297" w:rsidRPr="00407E4D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700297" w:rsidRPr="0080530D" w:rsidRDefault="00700297" w:rsidP="00CB55F4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</w:t>
            </w:r>
            <w:r>
              <w:rPr>
                <w:rFonts w:ascii="Courier" w:hAnsi="Courier"/>
                <w:sz w:val="32"/>
                <w:lang w:val="en-US"/>
              </w:rPr>
              <w:t>4</w:t>
            </w:r>
            <w:r>
              <w:rPr>
                <w:rFonts w:ascii="Courier" w:hAnsi="Courier"/>
                <w:sz w:val="32"/>
                <w:lang w:val="en-US"/>
              </w:rPr>
              <w:t>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:rsidR="00700297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 xml:space="preserve">Pearson corr. </w:t>
            </w:r>
            <w:proofErr w:type="spellStart"/>
            <w:r>
              <w:rPr>
                <w:lang w:val="en-US"/>
              </w:rPr>
              <w:t>Coeff</w:t>
            </w:r>
            <w:proofErr w:type="spellEnd"/>
            <w:r>
              <w:rPr>
                <w:lang w:val="en-US"/>
              </w:rPr>
              <w:t>.</w:t>
            </w:r>
          </w:p>
          <w:p w:rsidR="00700297" w:rsidRPr="00407E4D" w:rsidRDefault="00700297" w:rsidP="00CB55F4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:rsidTr="00CB55F4"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3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032" w:type="dxa"/>
            <w:gridSpan w:val="2"/>
          </w:tcPr>
          <w:p w:rsidR="00700297" w:rsidRDefault="00700297" w:rsidP="00CB55F4">
            <w:pPr>
              <w:rPr>
                <w:lang w:val="en-US"/>
              </w:rPr>
            </w:pPr>
          </w:p>
        </w:tc>
        <w:tc>
          <w:tcPr>
            <w:tcW w:w="2823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</w:tr>
      <w:tr w:rsidR="00700297" w:rsidRPr="006F2A34" w:rsidTr="00CB55F4">
        <w:trPr>
          <w:trHeight w:val="3361"/>
        </w:trPr>
        <w:tc>
          <w:tcPr>
            <w:tcW w:w="704" w:type="dxa"/>
            <w:vMerge/>
          </w:tcPr>
          <w:p w:rsidR="00700297" w:rsidRPr="00407E4D" w:rsidRDefault="00700297" w:rsidP="00CB55F4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:rsidR="00700297" w:rsidRPr="00407E4D" w:rsidRDefault="00700297" w:rsidP="00CB55F4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</w:p>
        </w:tc>
      </w:tr>
    </w:tbl>
    <w:p w:rsidR="00700297" w:rsidRDefault="00700297" w:rsidP="00700297">
      <w:pPr>
        <w:rPr>
          <w:lang w:val="en-US"/>
        </w:rPr>
      </w:pPr>
    </w:p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4EA" w:rsidRDefault="007A74EA" w:rsidP="00513B06">
      <w:r>
        <w:separator/>
      </w:r>
    </w:p>
  </w:endnote>
  <w:endnote w:type="continuationSeparator" w:id="0">
    <w:p w:rsidR="007A74EA" w:rsidRDefault="007A74EA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4EA" w:rsidRDefault="007A74EA" w:rsidP="00513B06">
      <w:r>
        <w:separator/>
      </w:r>
    </w:p>
  </w:footnote>
  <w:footnote w:type="continuationSeparator" w:id="0">
    <w:p w:rsidR="007A74EA" w:rsidRDefault="007A74EA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B7BF5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6F2A34"/>
    <w:rsid w:val="00700297"/>
    <w:rsid w:val="007A74EA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EA4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12</cp:revision>
  <dcterms:created xsi:type="dcterms:W3CDTF">2020-10-08T14:47:00Z</dcterms:created>
  <dcterms:modified xsi:type="dcterms:W3CDTF">2022-09-22T17:42:00Z</dcterms:modified>
</cp:coreProperties>
</file>