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V3TD_PT8H00M00S_5" w:displacedByCustomXml="next"/>
    <w:bookmarkEnd w:id="0" w:displacedByCustomXml="next"/>
    <w:bookmarkStart w:id="1" w:name="_MV3FC_0_0_0_0_6" w:displacedByCustomXml="next"/>
    <w:bookmarkStart w:id="2" w:name="_MV3TS_projectmanagement_2" w:displacedByCustomXml="next"/>
    <w:bookmarkStart w:id="3" w:name="_MV3BS_0" w:displacedByCustomXml="next"/>
    <w:sdt>
      <w:sdtPr>
        <w:id w:val="-1449917757"/>
        <w:docPartObj>
          <w:docPartGallery w:val="Cover Pages"/>
          <w:docPartUnique/>
        </w:docPartObj>
      </w:sdtPr>
      <w:sdtEndPr>
        <w:rPr>
          <w:rFonts w:eastAsiaTheme="majorEastAsia" w:cstheme="majorBidi"/>
          <w:b/>
          <w:spacing w:val="5"/>
          <w:kern w:val="28"/>
          <w:szCs w:val="52"/>
        </w:rPr>
      </w:sdtEndPr>
      <w:sdtContent>
        <w:p w14:paraId="267CD6AA" w14:textId="6188B669" w:rsidR="0085434C" w:rsidRDefault="0085434C"/>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09"/>
          </w:tblGrid>
          <w:tr w:rsidR="0085434C" w14:paraId="33F0F16E" w14:textId="77777777">
            <w:sdt>
              <w:sdtPr>
                <w:rPr>
                  <w:color w:val="365F91" w:themeColor="accent1" w:themeShade="BF"/>
                  <w:sz w:val="24"/>
                  <w:szCs w:val="24"/>
                </w:rPr>
                <w:alias w:val="Company"/>
                <w:id w:val="13406915"/>
                <w:placeholder>
                  <w:docPart w:val="413C71B0F87347BBAC784A3B24AA37B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E440E9A" w14:textId="58C3BC44" w:rsidR="0085434C" w:rsidRDefault="0085434C">
                    <w:pPr>
                      <w:pStyle w:val="NoSpacing"/>
                      <w:rPr>
                        <w:color w:val="365F91" w:themeColor="accent1" w:themeShade="BF"/>
                        <w:sz w:val="24"/>
                      </w:rPr>
                    </w:pPr>
                    <w:r>
                      <w:rPr>
                        <w:color w:val="365F91" w:themeColor="accent1" w:themeShade="BF"/>
                        <w:sz w:val="24"/>
                        <w:szCs w:val="24"/>
                      </w:rPr>
                      <w:t>University of Sussex, Life Sciences</w:t>
                    </w:r>
                  </w:p>
                </w:tc>
              </w:sdtContent>
            </w:sdt>
          </w:tr>
          <w:tr w:rsidR="0085434C" w14:paraId="446F937A"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D3C2A0B46EE84798A7B0C71B51D3C7AA"/>
                  </w:placeholder>
                  <w:dataBinding w:prefixMappings="xmlns:ns0='http://schemas.openxmlformats.org/package/2006/metadata/core-properties' xmlns:ns1='http://purl.org/dc/elements/1.1/'" w:xpath="/ns0:coreProperties[1]/ns1:title[1]" w:storeItemID="{6C3C8BC8-F283-45AE-878A-BAB7291924A1}"/>
                  <w:text/>
                </w:sdtPr>
                <w:sdtEndPr/>
                <w:sdtContent>
                  <w:p w14:paraId="3D6AC760" w14:textId="4889CBD6" w:rsidR="0085434C" w:rsidRDefault="0085434C">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Rewilding: The Effect of Large Herbivores.</w:t>
                    </w:r>
                  </w:p>
                </w:sdtContent>
              </w:sdt>
            </w:tc>
          </w:tr>
          <w:tr w:rsidR="0085434C" w14:paraId="5E502764" w14:textId="77777777">
            <w:sdt>
              <w:sdtPr>
                <w:rPr>
                  <w:rFonts w:eastAsiaTheme="majorEastAsia" w:cstheme="majorBidi"/>
                  <w:b/>
                  <w:spacing w:val="5"/>
                  <w:kern w:val="28"/>
                  <w:szCs w:val="52"/>
                </w:rPr>
                <w:alias w:val="Subtitle"/>
                <w:id w:val="13406923"/>
                <w:placeholder>
                  <w:docPart w:val="1B77634DCE49412684B24FB8203820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77994DA" w14:textId="13017EA2" w:rsidR="0085434C" w:rsidRDefault="009D6EE6">
                    <w:pPr>
                      <w:pStyle w:val="NoSpacing"/>
                      <w:rPr>
                        <w:color w:val="365F91" w:themeColor="accent1" w:themeShade="BF"/>
                        <w:sz w:val="24"/>
                      </w:rPr>
                    </w:pPr>
                    <w:r>
                      <w:rPr>
                        <w:rFonts w:eastAsiaTheme="majorEastAsia" w:cstheme="majorBidi"/>
                        <w:b/>
                        <w:spacing w:val="5"/>
                        <w:kern w:val="28"/>
                        <w:szCs w:val="52"/>
                      </w:rPr>
                      <w:t>Literature Review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5434C" w14:paraId="4AC8D15E" w14:textId="77777777">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5B186509B0FD4588AE29B0C554955A4D"/>
                  </w:placeholder>
                  <w:dataBinding w:prefixMappings="xmlns:ns0='http://schemas.openxmlformats.org/package/2006/metadata/core-properties' xmlns:ns1='http://purl.org/dc/elements/1.1/'" w:xpath="/ns0:coreProperties[1]/ns1:creator[1]" w:storeItemID="{6C3C8BC8-F283-45AE-878A-BAB7291924A1}"/>
                  <w:text/>
                </w:sdtPr>
                <w:sdtEndPr/>
                <w:sdtContent>
                  <w:p w14:paraId="44040A02" w14:textId="0260A7C1" w:rsidR="0085434C" w:rsidRDefault="0085434C">
                    <w:pPr>
                      <w:pStyle w:val="CommentSubject"/>
                      <w:rPr>
                        <w:color w:val="4F81BD" w:themeColor="accent1"/>
                        <w:sz w:val="28"/>
                        <w:szCs w:val="28"/>
                      </w:rPr>
                    </w:pPr>
                    <w:r>
                      <w:rPr>
                        <w:color w:val="4F81BD" w:themeColor="accent1"/>
                        <w:sz w:val="28"/>
                        <w:szCs w:val="28"/>
                      </w:rPr>
                      <w:t>196175</w:t>
                    </w:r>
                  </w:p>
                </w:sdtContent>
              </w:sdt>
              <w:sdt>
                <w:sdtPr>
                  <w:rPr>
                    <w:color w:val="4F81BD" w:themeColor="accent1"/>
                    <w:sz w:val="28"/>
                    <w:szCs w:val="28"/>
                  </w:rPr>
                  <w:alias w:val="Date"/>
                  <w:tag w:val="Date"/>
                  <w:id w:val="13406932"/>
                  <w:placeholder>
                    <w:docPart w:val="248235A6F2FE46C8A718BA3EB3B5CA15"/>
                  </w:placeholder>
                  <w:dataBinding w:prefixMappings="xmlns:ns0='http://schemas.microsoft.com/office/2006/coverPageProps'" w:xpath="/ns0:CoverPageProperties[1]/ns0:PublishDate[1]" w:storeItemID="{55AF091B-3C7A-41E3-B477-F2FDAA23CFDA}"/>
                  <w:date w:fullDate="2018-12-13T00:00:00Z">
                    <w:dateFormat w:val="M-d-yyyy"/>
                    <w:lid w:val="en-US"/>
                    <w:storeMappedDataAs w:val="dateTime"/>
                    <w:calendar w:val="gregorian"/>
                  </w:date>
                </w:sdtPr>
                <w:sdtEndPr/>
                <w:sdtContent>
                  <w:p w14:paraId="6A00D108" w14:textId="77F51CBE" w:rsidR="0085434C" w:rsidRDefault="0085434C">
                    <w:pPr>
                      <w:pStyle w:val="CommentSubject"/>
                      <w:rPr>
                        <w:color w:val="4F81BD" w:themeColor="accent1"/>
                        <w:sz w:val="28"/>
                        <w:szCs w:val="28"/>
                      </w:rPr>
                    </w:pPr>
                    <w:r>
                      <w:rPr>
                        <w:color w:val="4F81BD" w:themeColor="accent1"/>
                        <w:sz w:val="28"/>
                        <w:szCs w:val="28"/>
                      </w:rPr>
                      <w:t>12-13-2018</w:t>
                    </w:r>
                  </w:p>
                </w:sdtContent>
              </w:sdt>
              <w:p w14:paraId="3C6005BC" w14:textId="77777777" w:rsidR="0085434C" w:rsidRDefault="0085434C">
                <w:pPr>
                  <w:pStyle w:val="CommentSubject"/>
                  <w:rPr>
                    <w:color w:val="4F81BD" w:themeColor="accent1"/>
                  </w:rPr>
                </w:pPr>
              </w:p>
            </w:tc>
          </w:tr>
        </w:tbl>
        <w:p w14:paraId="16D6FDC4" w14:textId="144FBFE1" w:rsidR="00121867" w:rsidRPr="0085434C" w:rsidRDefault="0085434C" w:rsidP="0085434C">
          <w:pPr>
            <w:spacing w:after="200" w:line="276" w:lineRule="auto"/>
            <w:ind w:firstLine="0"/>
            <w:rPr>
              <w:rFonts w:eastAsiaTheme="majorEastAsia" w:cstheme="majorBidi"/>
              <w:b/>
              <w:spacing w:val="5"/>
              <w:kern w:val="28"/>
              <w:szCs w:val="52"/>
            </w:rPr>
          </w:pPr>
          <w:r>
            <w:rPr>
              <w:rFonts w:eastAsiaTheme="majorEastAsia" w:cstheme="majorBidi"/>
              <w:b/>
              <w:spacing w:val="5"/>
              <w:kern w:val="28"/>
              <w:szCs w:val="52"/>
            </w:rPr>
            <w:br w:type="page"/>
          </w:r>
        </w:p>
      </w:sdtContent>
    </w:sdt>
    <w:sdt>
      <w:sdtPr>
        <w:rPr>
          <w:rFonts w:ascii="Times New Roman" w:eastAsiaTheme="minorHAnsi" w:hAnsi="Times New Roman" w:cstheme="minorBidi"/>
          <w:color w:val="auto"/>
          <w:sz w:val="24"/>
          <w:szCs w:val="22"/>
        </w:rPr>
        <w:id w:val="-1006673040"/>
        <w:docPartObj>
          <w:docPartGallery w:val="Table of Contents"/>
          <w:docPartUnique/>
        </w:docPartObj>
      </w:sdtPr>
      <w:sdtEndPr>
        <w:rPr>
          <w:b/>
          <w:bCs/>
          <w:noProof/>
        </w:rPr>
      </w:sdtEndPr>
      <w:sdtContent>
        <w:bookmarkStart w:id="4" w:name="_GoBack" w:displacedByCustomXml="prev"/>
        <w:p w14:paraId="41E8DA6F" w14:textId="01595BCB" w:rsidR="0085434C" w:rsidRDefault="0085434C" w:rsidP="0085434C">
          <w:pPr>
            <w:pStyle w:val="TOCHeading"/>
            <w:tabs>
              <w:tab w:val="left" w:pos="1620"/>
              <w:tab w:val="left" w:pos="3690"/>
            </w:tabs>
            <w:sectPr w:rsidR="0085434C" w:rsidSect="0085434C">
              <w:footerReference w:type="default" r:id="rId9"/>
              <w:pgSz w:w="11906" w:h="16838"/>
              <w:pgMar w:top="1440" w:right="1440" w:bottom="1440" w:left="1440" w:header="708" w:footer="708" w:gutter="0"/>
              <w:pgNumType w:start="0"/>
              <w:cols w:space="708"/>
              <w:titlePg/>
              <w:docGrid w:linePitch="360"/>
            </w:sectPr>
          </w:pPr>
          <w:r>
            <w:rPr>
              <w:noProof/>
            </w:rPr>
            <w:drawing>
              <wp:inline distT="0" distB="0" distL="0" distR="0" wp14:anchorId="5C231AF7" wp14:editId="66A98BC1">
                <wp:extent cx="5324475" cy="645091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yslexia Sticker.jpg"/>
                        <pic:cNvPicPr/>
                      </pic:nvPicPr>
                      <pic:blipFill>
                        <a:blip r:embed="rId10">
                          <a:extLst>
                            <a:ext uri="{28A0092B-C50C-407E-A947-70E740481C1C}">
                              <a14:useLocalDpi xmlns:a14="http://schemas.microsoft.com/office/drawing/2010/main" val="0"/>
                            </a:ext>
                          </a:extLst>
                        </a:blip>
                        <a:stretch>
                          <a:fillRect/>
                        </a:stretch>
                      </pic:blipFill>
                      <pic:spPr>
                        <a:xfrm>
                          <a:off x="0" y="0"/>
                          <a:ext cx="5326935" cy="6453898"/>
                        </a:xfrm>
                        <a:prstGeom prst="rect">
                          <a:avLst/>
                        </a:prstGeom>
                      </pic:spPr>
                    </pic:pic>
                  </a:graphicData>
                </a:graphic>
              </wp:inline>
            </w:drawing>
          </w:r>
        </w:p>
        <w:p w14:paraId="314B2F09" w14:textId="397B1531" w:rsidR="0085434C" w:rsidRDefault="0085434C">
          <w:pPr>
            <w:pStyle w:val="TOCHeading"/>
          </w:pPr>
          <w:r>
            <w:lastRenderedPageBreak/>
            <w:t>Contents</w:t>
          </w:r>
        </w:p>
        <w:p w14:paraId="3BEF4673" w14:textId="73175334" w:rsidR="0085434C" w:rsidRDefault="0085434C" w:rsidP="009D6EE6">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p>
        <w:p w14:paraId="656E7108" w14:textId="197D8EDF" w:rsidR="0085434C" w:rsidRDefault="00D95F61">
          <w:pPr>
            <w:pStyle w:val="TOC1"/>
            <w:tabs>
              <w:tab w:val="right" w:leader="dot" w:pos="9016"/>
            </w:tabs>
            <w:rPr>
              <w:noProof/>
            </w:rPr>
          </w:pPr>
          <w:hyperlink w:anchor="_Toc533159204" w:history="1">
            <w:r w:rsidR="0085434C" w:rsidRPr="00FE3B15">
              <w:rPr>
                <w:rStyle w:val="Hyperlink"/>
                <w:noProof/>
              </w:rPr>
              <w:t>Rewilding and Its Difficulties</w:t>
            </w:r>
            <w:r w:rsidR="0085434C">
              <w:rPr>
                <w:noProof/>
                <w:webHidden/>
              </w:rPr>
              <w:tab/>
            </w:r>
            <w:r w:rsidR="0085434C">
              <w:rPr>
                <w:noProof/>
                <w:webHidden/>
              </w:rPr>
              <w:fldChar w:fldCharType="begin"/>
            </w:r>
            <w:r w:rsidR="0085434C">
              <w:rPr>
                <w:noProof/>
                <w:webHidden/>
              </w:rPr>
              <w:instrText xml:space="preserve"> PAGEREF _Toc533159204 \h </w:instrText>
            </w:r>
            <w:r w:rsidR="0085434C">
              <w:rPr>
                <w:noProof/>
                <w:webHidden/>
              </w:rPr>
            </w:r>
            <w:r w:rsidR="0085434C">
              <w:rPr>
                <w:noProof/>
                <w:webHidden/>
              </w:rPr>
              <w:fldChar w:fldCharType="separate"/>
            </w:r>
            <w:r w:rsidR="0085434C">
              <w:rPr>
                <w:noProof/>
                <w:webHidden/>
              </w:rPr>
              <w:t>2</w:t>
            </w:r>
            <w:r w:rsidR="0085434C">
              <w:rPr>
                <w:noProof/>
                <w:webHidden/>
              </w:rPr>
              <w:fldChar w:fldCharType="end"/>
            </w:r>
          </w:hyperlink>
        </w:p>
        <w:p w14:paraId="58F33624" w14:textId="1A33A015" w:rsidR="0085434C" w:rsidRDefault="00D95F61">
          <w:pPr>
            <w:pStyle w:val="TOC2"/>
            <w:tabs>
              <w:tab w:val="right" w:leader="dot" w:pos="9016"/>
            </w:tabs>
            <w:rPr>
              <w:noProof/>
            </w:rPr>
          </w:pPr>
          <w:hyperlink w:anchor="_Toc533159205" w:history="1">
            <w:r w:rsidR="0085434C" w:rsidRPr="00FE3B15">
              <w:rPr>
                <w:rStyle w:val="Hyperlink"/>
                <w:noProof/>
              </w:rPr>
              <w:t>Definitions &amp; Techniques</w:t>
            </w:r>
            <w:r w:rsidR="0085434C">
              <w:rPr>
                <w:noProof/>
                <w:webHidden/>
              </w:rPr>
              <w:tab/>
            </w:r>
            <w:r w:rsidR="0085434C">
              <w:rPr>
                <w:noProof/>
                <w:webHidden/>
              </w:rPr>
              <w:fldChar w:fldCharType="begin"/>
            </w:r>
            <w:r w:rsidR="0085434C">
              <w:rPr>
                <w:noProof/>
                <w:webHidden/>
              </w:rPr>
              <w:instrText xml:space="preserve"> PAGEREF _Toc533159205 \h </w:instrText>
            </w:r>
            <w:r w:rsidR="0085434C">
              <w:rPr>
                <w:noProof/>
                <w:webHidden/>
              </w:rPr>
            </w:r>
            <w:r w:rsidR="0085434C">
              <w:rPr>
                <w:noProof/>
                <w:webHidden/>
              </w:rPr>
              <w:fldChar w:fldCharType="separate"/>
            </w:r>
            <w:r w:rsidR="0085434C">
              <w:rPr>
                <w:noProof/>
                <w:webHidden/>
              </w:rPr>
              <w:t>3</w:t>
            </w:r>
            <w:r w:rsidR="0085434C">
              <w:rPr>
                <w:noProof/>
                <w:webHidden/>
              </w:rPr>
              <w:fldChar w:fldCharType="end"/>
            </w:r>
          </w:hyperlink>
        </w:p>
        <w:p w14:paraId="0570F50C" w14:textId="27B89773" w:rsidR="0085434C" w:rsidRDefault="00D95F61">
          <w:pPr>
            <w:pStyle w:val="TOC3"/>
            <w:tabs>
              <w:tab w:val="right" w:leader="dot" w:pos="9016"/>
            </w:tabs>
            <w:rPr>
              <w:noProof/>
            </w:rPr>
          </w:pPr>
          <w:hyperlink w:anchor="_Toc533159206" w:history="1">
            <w:r w:rsidR="0085434C" w:rsidRPr="00FE3B15">
              <w:rPr>
                <w:rStyle w:val="Hyperlink"/>
                <w:noProof/>
              </w:rPr>
              <w:t>Baselines</w:t>
            </w:r>
            <w:r w:rsidR="0085434C">
              <w:rPr>
                <w:noProof/>
                <w:webHidden/>
              </w:rPr>
              <w:tab/>
            </w:r>
            <w:r w:rsidR="0085434C">
              <w:rPr>
                <w:noProof/>
                <w:webHidden/>
              </w:rPr>
              <w:fldChar w:fldCharType="begin"/>
            </w:r>
            <w:r w:rsidR="0085434C">
              <w:rPr>
                <w:noProof/>
                <w:webHidden/>
              </w:rPr>
              <w:instrText xml:space="preserve"> PAGEREF _Toc533159206 \h </w:instrText>
            </w:r>
            <w:r w:rsidR="0085434C">
              <w:rPr>
                <w:noProof/>
                <w:webHidden/>
              </w:rPr>
            </w:r>
            <w:r w:rsidR="0085434C">
              <w:rPr>
                <w:noProof/>
                <w:webHidden/>
              </w:rPr>
              <w:fldChar w:fldCharType="separate"/>
            </w:r>
            <w:r w:rsidR="0085434C">
              <w:rPr>
                <w:noProof/>
                <w:webHidden/>
              </w:rPr>
              <w:t>4</w:t>
            </w:r>
            <w:r w:rsidR="0085434C">
              <w:rPr>
                <w:noProof/>
                <w:webHidden/>
              </w:rPr>
              <w:fldChar w:fldCharType="end"/>
            </w:r>
          </w:hyperlink>
        </w:p>
        <w:p w14:paraId="59758B66" w14:textId="24D4D782" w:rsidR="0085434C" w:rsidRDefault="00D95F61">
          <w:pPr>
            <w:pStyle w:val="TOC2"/>
            <w:tabs>
              <w:tab w:val="right" w:leader="dot" w:pos="9016"/>
            </w:tabs>
            <w:rPr>
              <w:noProof/>
            </w:rPr>
          </w:pPr>
          <w:hyperlink w:anchor="_Toc533159207" w:history="1">
            <w:r w:rsidR="0085434C" w:rsidRPr="00FE3B15">
              <w:rPr>
                <w:rStyle w:val="Hyperlink"/>
                <w:noProof/>
              </w:rPr>
              <w:t>Restoration</w:t>
            </w:r>
            <w:r w:rsidR="0085434C">
              <w:rPr>
                <w:noProof/>
                <w:webHidden/>
              </w:rPr>
              <w:tab/>
            </w:r>
            <w:r w:rsidR="0085434C">
              <w:rPr>
                <w:noProof/>
                <w:webHidden/>
              </w:rPr>
              <w:fldChar w:fldCharType="begin"/>
            </w:r>
            <w:r w:rsidR="0085434C">
              <w:rPr>
                <w:noProof/>
                <w:webHidden/>
              </w:rPr>
              <w:instrText xml:space="preserve"> PAGEREF _Toc533159207 \h </w:instrText>
            </w:r>
            <w:r w:rsidR="0085434C">
              <w:rPr>
                <w:noProof/>
                <w:webHidden/>
              </w:rPr>
            </w:r>
            <w:r w:rsidR="0085434C">
              <w:rPr>
                <w:noProof/>
                <w:webHidden/>
              </w:rPr>
              <w:fldChar w:fldCharType="separate"/>
            </w:r>
            <w:r w:rsidR="0085434C">
              <w:rPr>
                <w:noProof/>
                <w:webHidden/>
              </w:rPr>
              <w:t>8</w:t>
            </w:r>
            <w:r w:rsidR="0085434C">
              <w:rPr>
                <w:noProof/>
                <w:webHidden/>
              </w:rPr>
              <w:fldChar w:fldCharType="end"/>
            </w:r>
          </w:hyperlink>
        </w:p>
        <w:p w14:paraId="0D71B12F" w14:textId="7578EAE2" w:rsidR="0085434C" w:rsidRDefault="00D95F61">
          <w:pPr>
            <w:pStyle w:val="TOC1"/>
            <w:tabs>
              <w:tab w:val="right" w:leader="dot" w:pos="9016"/>
            </w:tabs>
            <w:rPr>
              <w:noProof/>
            </w:rPr>
          </w:pPr>
          <w:hyperlink w:anchor="_Toc533159208" w:history="1">
            <w:r w:rsidR="0085434C" w:rsidRPr="00FE3B15">
              <w:rPr>
                <w:rStyle w:val="Hyperlink"/>
                <w:noProof/>
              </w:rPr>
              <w:t>Rewilding Britain</w:t>
            </w:r>
            <w:r w:rsidR="0085434C">
              <w:rPr>
                <w:noProof/>
                <w:webHidden/>
              </w:rPr>
              <w:tab/>
            </w:r>
            <w:r w:rsidR="0085434C">
              <w:rPr>
                <w:noProof/>
                <w:webHidden/>
              </w:rPr>
              <w:fldChar w:fldCharType="begin"/>
            </w:r>
            <w:r w:rsidR="0085434C">
              <w:rPr>
                <w:noProof/>
                <w:webHidden/>
              </w:rPr>
              <w:instrText xml:space="preserve"> PAGEREF _Toc533159208 \h </w:instrText>
            </w:r>
            <w:r w:rsidR="0085434C">
              <w:rPr>
                <w:noProof/>
                <w:webHidden/>
              </w:rPr>
            </w:r>
            <w:r w:rsidR="0085434C">
              <w:rPr>
                <w:noProof/>
                <w:webHidden/>
              </w:rPr>
              <w:fldChar w:fldCharType="separate"/>
            </w:r>
            <w:r w:rsidR="0085434C">
              <w:rPr>
                <w:noProof/>
                <w:webHidden/>
              </w:rPr>
              <w:t>10</w:t>
            </w:r>
            <w:r w:rsidR="0085434C">
              <w:rPr>
                <w:noProof/>
                <w:webHidden/>
              </w:rPr>
              <w:fldChar w:fldCharType="end"/>
            </w:r>
          </w:hyperlink>
        </w:p>
        <w:p w14:paraId="5DA7057B" w14:textId="210CF6E4" w:rsidR="0085434C" w:rsidRDefault="00D95F61">
          <w:pPr>
            <w:pStyle w:val="TOC2"/>
            <w:tabs>
              <w:tab w:val="right" w:leader="dot" w:pos="9016"/>
            </w:tabs>
            <w:rPr>
              <w:noProof/>
            </w:rPr>
          </w:pPr>
          <w:hyperlink w:anchor="_Toc533159209" w:history="1">
            <w:r w:rsidR="0085434C" w:rsidRPr="00FE3B15">
              <w:rPr>
                <w:rStyle w:val="Hyperlink"/>
                <w:rFonts w:cs="Times New Roman"/>
                <w:noProof/>
              </w:rPr>
              <w:t>Large Herbivores</w:t>
            </w:r>
            <w:r w:rsidR="0085434C">
              <w:rPr>
                <w:noProof/>
                <w:webHidden/>
              </w:rPr>
              <w:tab/>
            </w:r>
            <w:r w:rsidR="0085434C">
              <w:rPr>
                <w:noProof/>
                <w:webHidden/>
              </w:rPr>
              <w:fldChar w:fldCharType="begin"/>
            </w:r>
            <w:r w:rsidR="0085434C">
              <w:rPr>
                <w:noProof/>
                <w:webHidden/>
              </w:rPr>
              <w:instrText xml:space="preserve"> PAGEREF _Toc533159209 \h </w:instrText>
            </w:r>
            <w:r w:rsidR="0085434C">
              <w:rPr>
                <w:noProof/>
                <w:webHidden/>
              </w:rPr>
            </w:r>
            <w:r w:rsidR="0085434C">
              <w:rPr>
                <w:noProof/>
                <w:webHidden/>
              </w:rPr>
              <w:fldChar w:fldCharType="separate"/>
            </w:r>
            <w:r w:rsidR="0085434C">
              <w:rPr>
                <w:noProof/>
                <w:webHidden/>
              </w:rPr>
              <w:t>12</w:t>
            </w:r>
            <w:r w:rsidR="0085434C">
              <w:rPr>
                <w:noProof/>
                <w:webHidden/>
              </w:rPr>
              <w:fldChar w:fldCharType="end"/>
            </w:r>
          </w:hyperlink>
        </w:p>
        <w:p w14:paraId="6B8A1C5E" w14:textId="6EDC5BC8" w:rsidR="0085434C" w:rsidRDefault="00D95F61">
          <w:pPr>
            <w:pStyle w:val="TOC1"/>
            <w:tabs>
              <w:tab w:val="right" w:leader="dot" w:pos="9016"/>
            </w:tabs>
            <w:rPr>
              <w:noProof/>
            </w:rPr>
          </w:pPr>
          <w:hyperlink w:anchor="_Toc533159210" w:history="1">
            <w:r w:rsidR="0085434C" w:rsidRPr="00FE3B15">
              <w:rPr>
                <w:rStyle w:val="Hyperlink"/>
                <w:noProof/>
              </w:rPr>
              <w:t>Research</w:t>
            </w:r>
            <w:r w:rsidR="0085434C">
              <w:rPr>
                <w:noProof/>
                <w:webHidden/>
              </w:rPr>
              <w:tab/>
            </w:r>
            <w:r w:rsidR="0085434C">
              <w:rPr>
                <w:noProof/>
                <w:webHidden/>
              </w:rPr>
              <w:fldChar w:fldCharType="begin"/>
            </w:r>
            <w:r w:rsidR="0085434C">
              <w:rPr>
                <w:noProof/>
                <w:webHidden/>
              </w:rPr>
              <w:instrText xml:space="preserve"> PAGEREF _Toc533159210 \h </w:instrText>
            </w:r>
            <w:r w:rsidR="0085434C">
              <w:rPr>
                <w:noProof/>
                <w:webHidden/>
              </w:rPr>
            </w:r>
            <w:r w:rsidR="0085434C">
              <w:rPr>
                <w:noProof/>
                <w:webHidden/>
              </w:rPr>
              <w:fldChar w:fldCharType="separate"/>
            </w:r>
            <w:r w:rsidR="0085434C">
              <w:rPr>
                <w:noProof/>
                <w:webHidden/>
              </w:rPr>
              <w:t>15</w:t>
            </w:r>
            <w:r w:rsidR="0085434C">
              <w:rPr>
                <w:noProof/>
                <w:webHidden/>
              </w:rPr>
              <w:fldChar w:fldCharType="end"/>
            </w:r>
          </w:hyperlink>
        </w:p>
        <w:p w14:paraId="2C6F3670" w14:textId="63338449" w:rsidR="0085434C" w:rsidRDefault="00D95F61">
          <w:pPr>
            <w:pStyle w:val="TOC1"/>
            <w:tabs>
              <w:tab w:val="right" w:leader="dot" w:pos="9016"/>
            </w:tabs>
            <w:rPr>
              <w:noProof/>
            </w:rPr>
          </w:pPr>
          <w:hyperlink w:anchor="_Toc533159211" w:history="1">
            <w:r w:rsidR="0085434C" w:rsidRPr="00FE3B15">
              <w:rPr>
                <w:rStyle w:val="Hyperlink"/>
                <w:noProof/>
              </w:rPr>
              <w:t>Conclusion</w:t>
            </w:r>
            <w:r w:rsidR="0085434C">
              <w:rPr>
                <w:noProof/>
                <w:webHidden/>
              </w:rPr>
              <w:tab/>
            </w:r>
            <w:r w:rsidR="0085434C">
              <w:rPr>
                <w:noProof/>
                <w:webHidden/>
              </w:rPr>
              <w:fldChar w:fldCharType="begin"/>
            </w:r>
            <w:r w:rsidR="0085434C">
              <w:rPr>
                <w:noProof/>
                <w:webHidden/>
              </w:rPr>
              <w:instrText xml:space="preserve"> PAGEREF _Toc533159211 \h </w:instrText>
            </w:r>
            <w:r w:rsidR="0085434C">
              <w:rPr>
                <w:noProof/>
                <w:webHidden/>
              </w:rPr>
            </w:r>
            <w:r w:rsidR="0085434C">
              <w:rPr>
                <w:noProof/>
                <w:webHidden/>
              </w:rPr>
              <w:fldChar w:fldCharType="separate"/>
            </w:r>
            <w:r w:rsidR="0085434C">
              <w:rPr>
                <w:noProof/>
                <w:webHidden/>
              </w:rPr>
              <w:t>18</w:t>
            </w:r>
            <w:r w:rsidR="0085434C">
              <w:rPr>
                <w:noProof/>
                <w:webHidden/>
              </w:rPr>
              <w:fldChar w:fldCharType="end"/>
            </w:r>
          </w:hyperlink>
        </w:p>
        <w:p w14:paraId="41883CEE" w14:textId="72628B71" w:rsidR="0085434C" w:rsidRDefault="00D95F61">
          <w:pPr>
            <w:pStyle w:val="TOC1"/>
            <w:tabs>
              <w:tab w:val="right" w:leader="dot" w:pos="9016"/>
            </w:tabs>
            <w:rPr>
              <w:noProof/>
            </w:rPr>
          </w:pPr>
          <w:hyperlink w:anchor="_Toc533159212" w:history="1">
            <w:r w:rsidR="0085434C" w:rsidRPr="00FE3B15">
              <w:rPr>
                <w:rStyle w:val="Hyperlink"/>
                <w:noProof/>
              </w:rPr>
              <w:t>References</w:t>
            </w:r>
            <w:r w:rsidR="0085434C">
              <w:rPr>
                <w:noProof/>
                <w:webHidden/>
              </w:rPr>
              <w:tab/>
            </w:r>
            <w:r w:rsidR="0085434C">
              <w:rPr>
                <w:noProof/>
                <w:webHidden/>
              </w:rPr>
              <w:fldChar w:fldCharType="begin"/>
            </w:r>
            <w:r w:rsidR="0085434C">
              <w:rPr>
                <w:noProof/>
                <w:webHidden/>
              </w:rPr>
              <w:instrText xml:space="preserve"> PAGEREF _Toc533159212 \h </w:instrText>
            </w:r>
            <w:r w:rsidR="0085434C">
              <w:rPr>
                <w:noProof/>
                <w:webHidden/>
              </w:rPr>
            </w:r>
            <w:r w:rsidR="0085434C">
              <w:rPr>
                <w:noProof/>
                <w:webHidden/>
              </w:rPr>
              <w:fldChar w:fldCharType="separate"/>
            </w:r>
            <w:r w:rsidR="0085434C">
              <w:rPr>
                <w:noProof/>
                <w:webHidden/>
              </w:rPr>
              <w:t>20</w:t>
            </w:r>
            <w:r w:rsidR="0085434C">
              <w:rPr>
                <w:noProof/>
                <w:webHidden/>
              </w:rPr>
              <w:fldChar w:fldCharType="end"/>
            </w:r>
          </w:hyperlink>
        </w:p>
        <w:p w14:paraId="6CB2ED38" w14:textId="15A11ECD" w:rsidR="00F94B6C" w:rsidRPr="00F94B6C" w:rsidRDefault="0085434C" w:rsidP="009D6EE6">
          <w:pPr>
            <w:ind w:firstLine="0"/>
            <w:sectPr w:rsidR="00F94B6C" w:rsidRPr="00F94B6C" w:rsidSect="00CB04EF">
              <w:footerReference w:type="default" r:id="rId11"/>
              <w:footerReference w:type="first" r:id="rId12"/>
              <w:pgSz w:w="11906" w:h="16838"/>
              <w:pgMar w:top="1440" w:right="1440" w:bottom="1440" w:left="1440" w:header="708" w:footer="708" w:gutter="0"/>
              <w:cols w:space="708"/>
              <w:titlePg/>
              <w:docGrid w:linePitch="360"/>
            </w:sectPr>
          </w:pPr>
          <w:r>
            <w:rPr>
              <w:b/>
              <w:bCs/>
              <w:noProof/>
            </w:rPr>
            <w:fldChar w:fldCharType="end"/>
          </w:r>
        </w:p>
        <w:bookmarkEnd w:id="4" w:displacedByCustomXml="next"/>
      </w:sdtContent>
    </w:sdt>
    <w:bookmarkEnd w:id="1" w:displacedByCustomXml="prev"/>
    <w:bookmarkEnd w:id="2" w:displacedByCustomXml="prev"/>
    <w:bookmarkEnd w:id="3" w:displacedByCustomXml="prev"/>
    <w:bookmarkStart w:id="5" w:name="_MV3BS_2" w:displacedByCustomXml="prev"/>
    <w:bookmarkStart w:id="6" w:name="_Toc533159202" w:displacedByCustomXml="prev"/>
    <w:bookmarkStart w:id="7" w:name="_Toc4400060" w:displacedByCustomXml="prev"/>
    <w:bookmarkStart w:id="8" w:name="BRANCH_2" w:displacedByCustomXml="prev"/>
    <w:p w14:paraId="1F4FD746" w14:textId="77777777" w:rsidR="009D6EE6" w:rsidRDefault="009D6EE6" w:rsidP="009D6EE6">
      <w:pPr>
        <w:ind w:firstLine="0"/>
        <w:rPr>
          <w:rFonts w:eastAsiaTheme="majorEastAsia" w:cstheme="majorBidi"/>
          <w:b/>
          <w:bCs/>
          <w:szCs w:val="28"/>
        </w:rPr>
      </w:pPr>
      <w:bookmarkStart w:id="9" w:name="_Toc533159204"/>
      <w:bookmarkEnd w:id="8"/>
      <w:bookmarkEnd w:id="7"/>
      <w:bookmarkEnd w:id="6"/>
      <w:bookmarkEnd w:id="5"/>
    </w:p>
    <w:p w14:paraId="7E3048B4" w14:textId="77777777" w:rsidR="009D6EE6" w:rsidRDefault="009D6EE6" w:rsidP="009D6EE6">
      <w:pPr>
        <w:rPr>
          <w:rFonts w:eastAsiaTheme="majorEastAsia" w:cstheme="majorBidi"/>
          <w:b/>
          <w:bCs/>
          <w:szCs w:val="28"/>
        </w:rPr>
      </w:pPr>
    </w:p>
    <w:p w14:paraId="5E298FBF" w14:textId="41052A30" w:rsidR="009D6EE6" w:rsidRPr="009D6EE6" w:rsidRDefault="009D6EE6" w:rsidP="009D6EE6">
      <w:pPr>
        <w:sectPr w:rsidR="009D6EE6" w:rsidRPr="009D6EE6" w:rsidSect="00CB04EF">
          <w:footerReference w:type="default" r:id="rId13"/>
          <w:footerReference w:type="first" r:id="rId14"/>
          <w:pgSz w:w="11906" w:h="16838"/>
          <w:pgMar w:top="1440" w:right="1440" w:bottom="1440" w:left="1440" w:header="708" w:footer="708" w:gutter="0"/>
          <w:pgNumType w:start="1"/>
          <w:cols w:space="708"/>
          <w:docGrid w:linePitch="360"/>
        </w:sectPr>
      </w:pPr>
    </w:p>
    <w:p w14:paraId="235E295C" w14:textId="27435BE8" w:rsidR="0092789E" w:rsidRDefault="002C190B" w:rsidP="009D6EE6">
      <w:pPr>
        <w:pStyle w:val="Heading1"/>
        <w:ind w:firstLine="0"/>
        <w:jc w:val="left"/>
      </w:pPr>
      <w:r>
        <w:lastRenderedPageBreak/>
        <w:t>Rewilding and Its Difficulties</w:t>
      </w:r>
      <w:bookmarkEnd w:id="9"/>
    </w:p>
    <w:p w14:paraId="51ED15CF" w14:textId="54478B2B" w:rsidR="00A1530A" w:rsidRDefault="004A6CEF" w:rsidP="00975371">
      <w:pPr>
        <w:rPr>
          <w:rFonts w:cs="Times New Roman"/>
        </w:rPr>
      </w:pPr>
      <w:r>
        <w:rPr>
          <w:rFonts w:cs="Times New Roman"/>
        </w:rPr>
        <w:t>Human interference on the earth is</w:t>
      </w:r>
      <w:r w:rsidR="00C1289A" w:rsidRPr="00E24188">
        <w:rPr>
          <w:rFonts w:cs="Times New Roman"/>
        </w:rPr>
        <w:t xml:space="preserve"> currently dominating </w:t>
      </w:r>
      <w:r>
        <w:rPr>
          <w:rFonts w:cs="Times New Roman"/>
        </w:rPr>
        <w:t>the media</w:t>
      </w:r>
      <w:r w:rsidR="00C1289A" w:rsidRPr="00E24188">
        <w:rPr>
          <w:rFonts w:cs="Times New Roman"/>
        </w:rPr>
        <w:t xml:space="preserve">, stressing the importance of </w:t>
      </w:r>
      <w:r>
        <w:rPr>
          <w:rFonts w:cs="Times New Roman"/>
        </w:rPr>
        <w:t>conservation</w:t>
      </w:r>
      <w:r w:rsidR="00C1289A" w:rsidRPr="00E24188">
        <w:rPr>
          <w:rFonts w:cs="Times New Roman"/>
        </w:rPr>
        <w:t xml:space="preserve"> as we face the loss of habitats and </w:t>
      </w:r>
      <w:r w:rsidR="00C54E11">
        <w:rPr>
          <w:rFonts w:cs="Times New Roman"/>
        </w:rPr>
        <w:t xml:space="preserve">the </w:t>
      </w:r>
      <w:r w:rsidR="00C1289A" w:rsidRPr="00E24188">
        <w:rPr>
          <w:rFonts w:cs="Times New Roman"/>
        </w:rPr>
        <w:t>extinction of many species</w:t>
      </w:r>
      <w:r w:rsidR="00975371">
        <w:rPr>
          <w:rFonts w:cs="Times New Roman"/>
        </w:rPr>
        <w:t xml:space="preserve"> through unbalanced ecosystems</w:t>
      </w:r>
      <w:r w:rsidR="00C1289A" w:rsidRPr="00E24188">
        <w:rPr>
          <w:rFonts w:cs="Times New Roman"/>
        </w:rPr>
        <w:t>.</w:t>
      </w:r>
      <w:r w:rsidR="00C738D7" w:rsidRPr="00E24188">
        <w:rPr>
          <w:rFonts w:cs="Times New Roman"/>
        </w:rPr>
        <w:t xml:space="preserve"> </w:t>
      </w:r>
      <w:r w:rsidR="00975371">
        <w:rPr>
          <w:rFonts w:cs="Times New Roman"/>
        </w:rPr>
        <w:t>An ecosystem, as the</w:t>
      </w:r>
      <w:r w:rsidR="00975371" w:rsidRPr="00E24188">
        <w:rPr>
          <w:rFonts w:cs="Times New Roman"/>
        </w:rPr>
        <w:t xml:space="preserve"> Gaia theory states</w:t>
      </w:r>
      <w:r w:rsidR="00975371">
        <w:rPr>
          <w:rFonts w:cs="Times New Roman"/>
        </w:rPr>
        <w:t xml:space="preserve">, is defined as </w:t>
      </w:r>
      <w:r w:rsidR="00975371" w:rsidRPr="00E24188">
        <w:rPr>
          <w:rFonts w:cs="Times New Roman"/>
        </w:rPr>
        <w:t>an ecological, complex, interconnected network of living and non-living organisms interacting with one another and their physical environment</w:t>
      </w:r>
      <w:r w:rsidR="00975371">
        <w:rPr>
          <w:rFonts w:cs="Times New Roman"/>
        </w:rPr>
        <w:t xml:space="preserve"> </w:t>
      </w:r>
      <w:r w:rsidR="00975371" w:rsidRPr="00E24188">
        <w:rPr>
          <w:rFonts w:cs="Times New Roman"/>
        </w:rPr>
        <w:fldChar w:fldCharType="begin" w:fldLock="1"/>
      </w:r>
      <w:r w:rsidR="00A1530A">
        <w:rPr>
          <w:rFonts w:cs="Times New Roman"/>
        </w:rPr>
        <w:instrText>ADDIN CSL_CITATION {"citationItems":[{"id":"ITEM-1","itemData":{"URL":"https://en.oxforddictionaries.com/definition/ecosystem","accessed":{"date-parts":[["2018","12","12"]]},"id":"ITEM-1","issued":{"date-parts":[["0"]]},"title":"ecosystem | Definition of ecosystem in English by Oxford Dictionaries","type":"webpage"},"uris":["http://www.mendeley.com/documents/?uuid=62246aa5-33f6-3b9c-8296-e04f3b7225ca"]},{"id":"ITEM-2","itemData":{"ISSN":"00279684","author":[{"dropping-particle":"","family":"Lovelock","given":"J.","non-dropping-particle":"","parse-names":false,"suffix":""}],"container-title":"Nature","id":"ITEM-2","issued":{"date-parts":[["2003"]]},"page":"769-770","title":"The survival of Afro-American physicians in 1990 and beyond: Inaugural address","type":"article-journal","volume":"426"},"uris":["http://www.mendeley.com/documents/?uuid=0d62025d-6cce-423c-9332-03c8b45d73e3"]}],"mendeley":{"formattedCitation":"[1,2]","plainTextFormattedCitation":"[1,2]","previouslyFormattedCitation":"[1,2]"},"properties":{"noteIndex":0},"schema":"https://github.com/citation-style-language/schema/raw/master/csl-citation.json"}</w:instrText>
      </w:r>
      <w:r w:rsidR="00975371" w:rsidRPr="00E24188">
        <w:rPr>
          <w:rFonts w:cs="Times New Roman"/>
        </w:rPr>
        <w:fldChar w:fldCharType="separate"/>
      </w:r>
      <w:r w:rsidR="00A1530A" w:rsidRPr="00A1530A">
        <w:rPr>
          <w:rFonts w:cs="Times New Roman"/>
          <w:noProof/>
        </w:rPr>
        <w:t>[1,2]</w:t>
      </w:r>
      <w:r w:rsidR="00975371" w:rsidRPr="00E24188">
        <w:rPr>
          <w:rFonts w:cs="Times New Roman"/>
        </w:rPr>
        <w:fldChar w:fldCharType="end"/>
      </w:r>
      <w:r w:rsidR="00975371" w:rsidRPr="00E24188">
        <w:rPr>
          <w:rFonts w:cs="Times New Roman"/>
        </w:rPr>
        <w:t>.</w:t>
      </w:r>
      <w:r w:rsidR="00975371">
        <w:rPr>
          <w:rFonts w:cs="Times New Roman"/>
        </w:rPr>
        <w:t xml:space="preserve"> </w:t>
      </w:r>
      <w:r w:rsidR="00376DBD" w:rsidRPr="00E24188">
        <w:rPr>
          <w:rFonts w:cs="Times New Roman"/>
        </w:rPr>
        <w:t xml:space="preserve">Conservation has predominantly been focused on saving </w:t>
      </w:r>
      <w:r>
        <w:rPr>
          <w:rFonts w:cs="Times New Roman"/>
        </w:rPr>
        <w:t>specific species and suffering landscapes</w:t>
      </w:r>
      <w:r w:rsidR="00376DBD" w:rsidRPr="00E24188">
        <w:rPr>
          <w:rFonts w:cs="Times New Roman"/>
        </w:rPr>
        <w:t>, trying to prevent further decline in biodiversity</w:t>
      </w:r>
      <w:r w:rsidR="003B473E" w:rsidRPr="00E24188">
        <w:rPr>
          <w:rFonts w:cs="Times New Roman"/>
        </w:rPr>
        <w:t xml:space="preserve"> </w:t>
      </w:r>
      <w:r w:rsidR="003B473E" w:rsidRPr="00E24188">
        <w:rPr>
          <w:rFonts w:cs="Times New Roman"/>
        </w:rPr>
        <w:fldChar w:fldCharType="begin" w:fldLock="1"/>
      </w:r>
      <w:r w:rsidR="00A1530A">
        <w:rPr>
          <w:rFonts w:cs="Times New Roman"/>
        </w:rPr>
        <w:instrText>ADDIN CSL_CITATION {"citationItems":[{"id":"ITEM-1","itemData":{"DOI":"10.1017/S0030605315000952","ISBN":"0030-6053, 1365-3008","ISSN":"13653008","author":[{"dropping-particle":"","family":"Sandbrook","given":"Chris","non-dropping-particle":"","parse-names":false,"suffix":""}],"container-title":"Oryx","id":"ITEM-1","issue":"04","issued":{"date-parts":[["2015"]]},"page":"565-566","title":"What is conservation?","type":"article-journal","volume":"49"},"uris":["http://www.mendeley.com/documents/?uuid=8ff8ac2d-9c94-45cb-af3e-bfdf8e69eace"]},{"id":"ITEM-2","itemData":{"DOI":"10.3366/ajicl.2011.0005","ISBN":"0674539265","ISSN":"02729490","PMID":"21675331","abstract":"Report submitted to the UK Secretary of State; the Department for Environment; Food and Rural Affairs on 16 September 2010 The re; from trying to hang on to what we have; to one of large-scale habitat restoration and recr; under-pinned by the re-establishment of ecological; for the benefits of both people and wildlife. We a; top-down set of solutions. It is a long-term visio; out to 2050; and defines a direction of travel; not an end- point. This vision will only be realis; within the overall aims; we work at local scales; in partnership with local people; local authorities; the voluntary sector; farmers; other land- managers; statutory agencies; and other stakeholders. Private landowners; land managers and farmers have a crucial role to play","author":[{"dropping-particle":"","family":"Lawton, J.H., Brotherton, P.N.M., Brown, V.K., Elphick, C., Fitter, A.H., Forshaw, J., Haddow, R.W., Hilborne, S., Leafe, R.N., Mace, G.M., Southgate, M.P., Sutherland, W.J., Tew, T.E., Varley, J., &amp; Wynne, G.R.Lawton, J.H., Brotherton, P.N.M., Brown, V.K","given":"G.R.","non-dropping-particle":"","parse-names":false,"suffix":""}],"container-title":"Environmental Law","id":"ITEM-2","issue":"1","issued":{"date-parts":[["2011"]]},"note":"1. Improve quality of current sites by better site management\nHuman led managements contradicts idea of rewilding.\n\n2. Increase size of current wildlife sites\n\n3. Enhance connections between, or join up, sites, either through physical corridors, or through &amp;quot;stepping stones&amp;quot;\n\n4. Create New Sites\n\n5. Reduce pressures on wildlife by improving the wider environment, including through buffering wildlife sites","page":"1-8","title":"Making Space for Nature: A review of England’s Wildlife Sites and Ecological Network","type":"article-journal","volume":"13"},"uris":["http://www.mendeley.com/documents/?uuid=10383f65-f156-417e-aa22-b4f520c72898"]}],"mendeley":{"formattedCitation":"[3,4]","plainTextFormattedCitation":"[3,4]","previouslyFormattedCitation":"[3,4]"},"properties":{"noteIndex":0},"schema":"https://github.com/citation-style-language/schema/raw/master/csl-citation.json"}</w:instrText>
      </w:r>
      <w:r w:rsidR="003B473E" w:rsidRPr="00E24188">
        <w:rPr>
          <w:rFonts w:cs="Times New Roman"/>
        </w:rPr>
        <w:fldChar w:fldCharType="separate"/>
      </w:r>
      <w:r w:rsidR="00A1530A" w:rsidRPr="00A1530A">
        <w:rPr>
          <w:rFonts w:cs="Times New Roman"/>
          <w:noProof/>
        </w:rPr>
        <w:t>[3,4]</w:t>
      </w:r>
      <w:r w:rsidR="003B473E" w:rsidRPr="00E24188">
        <w:rPr>
          <w:rFonts w:cs="Times New Roman"/>
        </w:rPr>
        <w:fldChar w:fldCharType="end"/>
      </w:r>
      <w:r w:rsidR="003B473E" w:rsidRPr="00E24188">
        <w:rPr>
          <w:rFonts w:cs="Times New Roman"/>
        </w:rPr>
        <w:t>.</w:t>
      </w:r>
      <w:r>
        <w:rPr>
          <w:rFonts w:cs="Times New Roman"/>
        </w:rPr>
        <w:t xml:space="preserve"> Although it aims to protect </w:t>
      </w:r>
      <w:r w:rsidR="00975371">
        <w:rPr>
          <w:rFonts w:cs="Times New Roman"/>
        </w:rPr>
        <w:t>endangered nature</w:t>
      </w:r>
      <w:r>
        <w:rPr>
          <w:rFonts w:cs="Times New Roman"/>
        </w:rPr>
        <w:t>, it</w:t>
      </w:r>
      <w:r w:rsidR="00C738D7" w:rsidRPr="00E24188">
        <w:rPr>
          <w:rFonts w:cs="Times New Roman"/>
        </w:rPr>
        <w:t xml:space="preserve"> does not </w:t>
      </w:r>
      <w:r w:rsidR="00EE757C" w:rsidRPr="00E24188">
        <w:rPr>
          <w:rFonts w:cs="Times New Roman"/>
        </w:rPr>
        <w:t>provide a reasonable or sustainable future for both humans and wildlife</w:t>
      </w:r>
      <w:r w:rsidR="00975371">
        <w:rPr>
          <w:rFonts w:cs="Times New Roman"/>
        </w:rPr>
        <w:t xml:space="preserve"> as it can lead to an </w:t>
      </w:r>
      <w:r w:rsidR="00C54E11">
        <w:rPr>
          <w:rFonts w:cs="Times New Roman"/>
        </w:rPr>
        <w:t xml:space="preserve">imbalance in ecosystems </w:t>
      </w:r>
      <w:r w:rsidR="00A1530A">
        <w:rPr>
          <w:rFonts w:cs="Times New Roman"/>
        </w:rPr>
        <w:fldChar w:fldCharType="begin" w:fldLock="1"/>
      </w:r>
      <w:r w:rsidR="00A1530A">
        <w:rPr>
          <w:rFonts w:cs="Times New Roman"/>
        </w:rPr>
        <w:instrText>ADDIN CSL_CITATION {"citationItems":[{"id":"ITEM-1","itemData":{"DOI":"10.1111/1365-2435.12356","ISSN":"02698463","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Ecology","editor":[{"dropping-particle":"","family":"Johnson","given":"Marc","non-dropping-particle":"","parse-names":false,"suffix":""}],"id":"ITEM-1","issue":"3","issued":{"date-parts":[["2015","3","1"]]},"page":"299-307","publisher":"John Wiley &amp; Sons, Ltd (10.1111)","title":"Beyond species loss: the extinction of ecological interactions in a changing world","type":"article-journal","volume":"29"},"uris":["http://www.mendeley.com/documents/?uuid=d6e4445c-ac5c-3628-bbd8-fc9dc0c4a51b"]}],"mendeley":{"formattedCitation":"[5]","plainTextFormattedCitation":"[5]","previouslyFormattedCitation":"[5]"},"properties":{"noteIndex":0},"schema":"https://github.com/citation-style-language/schema/raw/master/csl-citation.json"}</w:instrText>
      </w:r>
      <w:r w:rsidR="00A1530A">
        <w:rPr>
          <w:rFonts w:cs="Times New Roman"/>
        </w:rPr>
        <w:fldChar w:fldCharType="separate"/>
      </w:r>
      <w:r w:rsidR="00A1530A" w:rsidRPr="00A1530A">
        <w:rPr>
          <w:rFonts w:cs="Times New Roman"/>
          <w:noProof/>
        </w:rPr>
        <w:t>[5]</w:t>
      </w:r>
      <w:r w:rsidR="00A1530A">
        <w:rPr>
          <w:rFonts w:cs="Times New Roman"/>
        </w:rPr>
        <w:fldChar w:fldCharType="end"/>
      </w:r>
      <w:r w:rsidR="00E24188">
        <w:rPr>
          <w:rFonts w:cs="Times New Roman"/>
        </w:rPr>
        <w:t>.</w:t>
      </w:r>
      <w:r w:rsidR="00975371">
        <w:rPr>
          <w:rFonts w:cs="Times New Roman"/>
        </w:rPr>
        <w:t xml:space="preserve"> For example, the loss of </w:t>
      </w:r>
      <w:r w:rsidR="00C54E11">
        <w:rPr>
          <w:rFonts w:cs="Times New Roman"/>
        </w:rPr>
        <w:t xml:space="preserve">grey </w:t>
      </w:r>
      <w:r w:rsidR="00A1530A">
        <w:rPr>
          <w:rFonts w:cs="Times New Roman"/>
        </w:rPr>
        <w:t xml:space="preserve">wolves </w:t>
      </w:r>
      <w:r w:rsidR="00C54E11">
        <w:rPr>
          <w:rFonts w:cs="Times New Roman"/>
        </w:rPr>
        <w:t>(</w:t>
      </w:r>
      <w:proofErr w:type="spellStart"/>
      <w:r w:rsidR="00C54E11">
        <w:rPr>
          <w:rFonts w:cs="Times New Roman"/>
          <w:i/>
        </w:rPr>
        <w:t>Canis</w:t>
      </w:r>
      <w:proofErr w:type="spellEnd"/>
      <w:r w:rsidR="00C54E11">
        <w:rPr>
          <w:rFonts w:cs="Times New Roman"/>
          <w:i/>
        </w:rPr>
        <w:t xml:space="preserve"> </w:t>
      </w:r>
      <w:proofErr w:type="spellStart"/>
      <w:r w:rsidR="00C54E11">
        <w:rPr>
          <w:rFonts w:cs="Times New Roman"/>
          <w:i/>
        </w:rPr>
        <w:t>l</w:t>
      </w:r>
      <w:r w:rsidR="00C54E11" w:rsidRPr="00C54E11">
        <w:rPr>
          <w:rFonts w:cs="Times New Roman"/>
          <w:i/>
        </w:rPr>
        <w:t>upis</w:t>
      </w:r>
      <w:proofErr w:type="spellEnd"/>
      <w:r w:rsidR="00C54E11">
        <w:rPr>
          <w:rFonts w:cs="Times New Roman"/>
        </w:rPr>
        <w:t>)</w:t>
      </w:r>
      <w:r w:rsidR="00C54E11">
        <w:rPr>
          <w:rFonts w:cs="Times New Roman"/>
          <w:i/>
        </w:rPr>
        <w:t xml:space="preserve"> </w:t>
      </w:r>
      <w:r w:rsidR="00A1530A" w:rsidRPr="00C54E11">
        <w:rPr>
          <w:rFonts w:cs="Times New Roman"/>
        </w:rPr>
        <w:t xml:space="preserve">at </w:t>
      </w:r>
      <w:r w:rsidR="00A1530A">
        <w:rPr>
          <w:rFonts w:cs="Times New Roman"/>
        </w:rPr>
        <w:t xml:space="preserve">Yellowstone </w:t>
      </w:r>
      <w:r w:rsidR="00C54E11">
        <w:rPr>
          <w:rFonts w:cs="Times New Roman"/>
        </w:rPr>
        <w:t>caused a trophic cascade. Elk (</w:t>
      </w:r>
      <w:r w:rsidR="00C54E11">
        <w:rPr>
          <w:rFonts w:cs="Times New Roman"/>
          <w:i/>
        </w:rPr>
        <w:t>Cervus canadensis</w:t>
      </w:r>
      <w:r w:rsidR="00C54E11">
        <w:rPr>
          <w:rFonts w:cs="Times New Roman"/>
        </w:rPr>
        <w:t>) populations rocketed due to lack of predatory pressure,</w:t>
      </w:r>
      <w:r w:rsidR="00A1530A">
        <w:rPr>
          <w:rFonts w:cs="Times New Roman"/>
        </w:rPr>
        <w:t xml:space="preserve"> reducing the plant diversity as they did not need to move around for protection, </w:t>
      </w:r>
      <w:r w:rsidR="00C54E11">
        <w:rPr>
          <w:rFonts w:cs="Times New Roman"/>
        </w:rPr>
        <w:t xml:space="preserve">which </w:t>
      </w:r>
      <w:r w:rsidR="00A1530A">
        <w:rPr>
          <w:rFonts w:cs="Times New Roman"/>
        </w:rPr>
        <w:t>le</w:t>
      </w:r>
      <w:r w:rsidR="00C54E11">
        <w:rPr>
          <w:rFonts w:cs="Times New Roman"/>
        </w:rPr>
        <w:t>d</w:t>
      </w:r>
      <w:r w:rsidR="00A1530A">
        <w:rPr>
          <w:rFonts w:cs="Times New Roman"/>
        </w:rPr>
        <w:t xml:space="preserve"> to the loss of Willow which beavers relied upon to survive </w:t>
      </w:r>
      <w:r w:rsidR="00A1530A">
        <w:rPr>
          <w:rFonts w:cs="Times New Roman"/>
        </w:rPr>
        <w:fldChar w:fldCharType="begin" w:fldLock="1"/>
      </w:r>
      <w:r w:rsidR="00C54E11">
        <w:rPr>
          <w:rFonts w:cs="Times New Roman"/>
        </w:rPr>
        <w:instrText>ADDIN CSL_CITATION {"citationItems":[{"id":"ITEM-1","itemData":{"URL":"https://www.yellowstonepark.com/things-to-do/wolf-reintroduction-changes-ecosystem","accessed":{"date-parts":[["2018","12","21"]]},"author":[{"dropping-particle":"","family":"Staff","given":"","non-dropping-particle":"","parse-names":false,"suffix":""}],"container-title":"My Yellowstone Park","id":"ITEM-1","issued":{"date-parts":[["2011"]]},"title":"Wolf Reintroduction Changes Ecosystem","type":"webpage"},"uris":["http://www.mendeley.com/documents/?uuid=688b640a-f299-3203-ad2c-a3586cdbf1ca"]}],"mendeley":{"formattedCitation":"[6]","plainTextFormattedCitation":"[6]","previouslyFormattedCitation":"[6]"},"properties":{"noteIndex":0},"schema":"https://github.com/citation-style-language/schema/raw/master/csl-citation.json"}</w:instrText>
      </w:r>
      <w:r w:rsidR="00A1530A">
        <w:rPr>
          <w:rFonts w:cs="Times New Roman"/>
        </w:rPr>
        <w:fldChar w:fldCharType="separate"/>
      </w:r>
      <w:r w:rsidR="00A1530A" w:rsidRPr="00A1530A">
        <w:rPr>
          <w:rFonts w:cs="Times New Roman"/>
          <w:noProof/>
        </w:rPr>
        <w:t>[6]</w:t>
      </w:r>
      <w:r w:rsidR="00A1530A">
        <w:rPr>
          <w:rFonts w:cs="Times New Roman"/>
        </w:rPr>
        <w:fldChar w:fldCharType="end"/>
      </w:r>
      <w:r w:rsidR="00A1530A">
        <w:rPr>
          <w:rFonts w:cs="Times New Roman"/>
        </w:rPr>
        <w:t>.</w:t>
      </w:r>
    </w:p>
    <w:p w14:paraId="7B1D86AB" w14:textId="77777777" w:rsidR="00C54E11" w:rsidRDefault="00C54E11" w:rsidP="00C54E11">
      <w:pPr>
        <w:ind w:firstLine="0"/>
        <w:rPr>
          <w:rFonts w:cs="Times New Roman"/>
        </w:rPr>
      </w:pPr>
    </w:p>
    <w:p w14:paraId="7FDDFCDD" w14:textId="17FB302C" w:rsidR="005F1ED3" w:rsidRPr="00C54E11" w:rsidRDefault="00C54E11" w:rsidP="00C54E11">
      <w:pPr>
        <w:ind w:firstLine="0"/>
        <w:rPr>
          <w:rFonts w:cs="Times New Roman"/>
        </w:rPr>
      </w:pPr>
      <w:r>
        <w:rPr>
          <w:rFonts w:cs="Times New Roman"/>
        </w:rPr>
        <w:t>R</w:t>
      </w:r>
      <w:r w:rsidR="00E24188" w:rsidRPr="00E24188">
        <w:rPr>
          <w:rFonts w:cs="Times New Roman"/>
        </w:rPr>
        <w:t xml:space="preserve">ewilding </w:t>
      </w:r>
      <w:r w:rsidR="00E24188">
        <w:rPr>
          <w:rFonts w:cs="Times New Roman"/>
        </w:rPr>
        <w:t>offers a more restorative approach</w:t>
      </w:r>
      <w:r>
        <w:rPr>
          <w:rFonts w:cs="Times New Roman"/>
        </w:rPr>
        <w:t xml:space="preserve"> to conservation</w:t>
      </w:r>
      <w:r w:rsidR="00E24188">
        <w:rPr>
          <w:rFonts w:cs="Times New Roman"/>
        </w:rPr>
        <w:t xml:space="preserve"> </w:t>
      </w:r>
      <w:r w:rsidR="003B473E" w:rsidRPr="00E24188">
        <w:rPr>
          <w:rFonts w:cs="Times New Roman"/>
        </w:rPr>
        <w:fldChar w:fldCharType="begin" w:fldLock="1"/>
      </w:r>
      <w:r w:rsidR="00A1530A">
        <w:rPr>
          <w:rFonts w:cs="Times New Roman"/>
        </w:rPr>
        <w:instrText>ADDIN CSL_CITATION {"citationItems":[{"id":"ITEM-1","itemData":{"DOI":"10.3366/ajicl.2011.0005","ISBN":"0674539265","ISSN":"02729490","PMID":"21675331","abstract":"Report submitted to the UK Secretary of State; the Department for Environment; Food and Rural Affairs on 16 September 2010 The re; from trying to hang on to what we have; to one of large-scale habitat restoration and recr; under-pinned by the re-establishment of ecological; for the benefits of both people and wildlife. We a; top-down set of solutions. It is a long-term visio; out to 2050; and defines a direction of travel; not an end- point. This vision will only be realis; within the overall aims; we work at local scales; in partnership with local people; local authorities; the voluntary sector; farmers; other land- managers; statutory agencies; and other stakeholders. Private landowners; land managers and farmers have a crucial role to play","author":[{"dropping-particle":"","family":"Lawton, J.H., Brotherton, P.N.M., Brown, V.K., Elphick, C., Fitter, A.H., Forshaw, J., Haddow, R.W., Hilborne, S., Leafe, R.N., Mace, G.M., Southgate, M.P., Sutherland, W.J., Tew, T.E., Varley, J., &amp; Wynne, G.R.Lawton, J.H., Brotherton, P.N.M., Brown, V.K","given":"G.R.","non-dropping-particle":"","parse-names":false,"suffix":""}],"container-title":"Environmental Law","id":"ITEM-1","issue":"1","issued":{"date-parts":[["2011"]]},"note":"1. Improve quality of current sites by better site management\nHuman led managements contradicts idea of rewilding.\n\n2. Increase size of current wildlife sites\n\n3. Enhance connections between, or join up, sites, either through physical corridors, or through &amp;quot;stepping stones&amp;quot;\n\n4. Create New Sites\n\n5. Reduce pressures on wildlife by improving the wider environment, including through buffering wildlife sites","page":"1-8","title":"Making Space for Nature: A review of England’s Wildlife Sites and Ecological Network","type":"article-journal","volume":"13"},"uris":["http://www.mendeley.com/documents/?uuid=10383f65-f156-417e-aa22-b4f520c72898"]}],"mendeley":{"formattedCitation":"[4]","plainTextFormattedCitation":"[4]","previouslyFormattedCitation":"[4]"},"properties":{"noteIndex":0},"schema":"https://github.com/citation-style-language/schema/raw/master/csl-citation.json"}</w:instrText>
      </w:r>
      <w:r w:rsidR="003B473E" w:rsidRPr="00E24188">
        <w:rPr>
          <w:rFonts w:cs="Times New Roman"/>
        </w:rPr>
        <w:fldChar w:fldCharType="separate"/>
      </w:r>
      <w:r w:rsidR="00A1530A" w:rsidRPr="00A1530A">
        <w:rPr>
          <w:rFonts w:cs="Times New Roman"/>
          <w:noProof/>
        </w:rPr>
        <w:t>[4]</w:t>
      </w:r>
      <w:r w:rsidR="003B473E" w:rsidRPr="00E24188">
        <w:rPr>
          <w:rFonts w:cs="Times New Roman"/>
        </w:rPr>
        <w:fldChar w:fldCharType="end"/>
      </w:r>
      <w:r w:rsidR="00CC7225" w:rsidRPr="00E24188">
        <w:rPr>
          <w:rFonts w:cs="Times New Roman"/>
        </w:rPr>
        <w:t>.</w:t>
      </w:r>
      <w:r>
        <w:rPr>
          <w:rFonts w:cs="Times New Roman"/>
        </w:rPr>
        <w:t xml:space="preserve"> </w:t>
      </w:r>
      <w:r w:rsidR="00F23B79" w:rsidRPr="00E24188">
        <w:rPr>
          <w:rFonts w:cs="Times New Roman"/>
        </w:rPr>
        <w:t xml:space="preserve">The term ‘rewilding’ has </w:t>
      </w:r>
      <w:r w:rsidR="0078135F" w:rsidRPr="00E24188">
        <w:rPr>
          <w:rFonts w:cs="Times New Roman"/>
        </w:rPr>
        <w:t xml:space="preserve">recently </w:t>
      </w:r>
      <w:r w:rsidR="00F23B79" w:rsidRPr="00E24188">
        <w:rPr>
          <w:rFonts w:cs="Times New Roman"/>
        </w:rPr>
        <w:t xml:space="preserve">been popularized by Monbiot’s book </w:t>
      </w:r>
      <w:r w:rsidR="00F23B79" w:rsidRPr="00E24188">
        <w:rPr>
          <w:rFonts w:cs="Times New Roman"/>
          <w:i/>
        </w:rPr>
        <w:t>Feral</w:t>
      </w:r>
      <w:r w:rsidR="00F9636A" w:rsidRPr="00E24188">
        <w:rPr>
          <w:rFonts w:cs="Times New Roman"/>
          <w:i/>
        </w:rPr>
        <w:t xml:space="preserve"> </w:t>
      </w:r>
      <w:r w:rsidR="00F9636A" w:rsidRPr="00E24188">
        <w:rPr>
          <w:rFonts w:cs="Times New Roman"/>
        </w:rPr>
        <w:t>(2014)</w:t>
      </w:r>
      <w:r w:rsidR="005B2A80" w:rsidRPr="00E24188">
        <w:rPr>
          <w:rFonts w:cs="Times New Roman"/>
        </w:rPr>
        <w:t xml:space="preserve">, where he talks about his need to reinvigorate the wild again </w:t>
      </w:r>
      <w:r w:rsidR="003B473E" w:rsidRPr="00E24188">
        <w:rPr>
          <w:rFonts w:cs="Times New Roman"/>
        </w:rPr>
        <w:fldChar w:fldCharType="begin" w:fldLock="1"/>
      </w:r>
      <w:r w:rsidR="00A1530A">
        <w:rPr>
          <w:rFonts w:cs="Times New Roman"/>
        </w:rPr>
        <w:instrText>ADDIN CSL_CITATION {"citationItems":[{"id":"ITEM-1","itemData":{"DOI":"10.7208/chicago/9780226205694.001.0001","ISBN":"9780670067176","ISSN":"&lt;null&gt;","abstract":"To be an environmentalist early in the twenty-first century is always to be defending, arguing, acknowledging the hurdles we face in our efforts to protect wild places and fight climate change. But let's be honest: hedging has never inspired anyone. So what if we stopped ...","author":[{"dropping-particle":"","family":"Monbiot","given":"G","non-dropping-particle":"","parse-names":false,"suffix":""}],"container-title":"Books.Google.Com","id":"ITEM-1","issued":{"date-parts":[["2014"]]},"title":"Feral: Rewilding the land, the sea, and human life","type":"book"},"uris":["http://www.mendeley.com/documents/?uuid=2abc5110-060a-4500-94f8-58ef259d0dab"]},{"id":"ITEM-2","itemData":{"ISSN":"01439073","author":[{"dropping-particle":"","family":"Townsend","given":"Mike","non-dropping-particle":"","parse-names":false,"suffix":""}],"container-title":"Ecos","id":"ITEM-2","issue":"2","issued":{"date-parts":[["2016"]]},"page":"29-34","title":"Rewilding - Keeping the brand integrity","type":"article-journal","volume":"37"},"uris":["http://www.mendeley.com/documents/?uuid=1a063e7b-efe8-46b4-92e0-706d98d8e03d"]}],"mendeley":{"formattedCitation":"[7,8]","plainTextFormattedCitation":"[7,8]","previouslyFormattedCitation":"[7,8]"},"properties":{"noteIndex":0},"schema":"https://github.com/citation-style-language/schema/raw/master/csl-citation.json"}</w:instrText>
      </w:r>
      <w:r w:rsidR="003B473E" w:rsidRPr="00E24188">
        <w:rPr>
          <w:rFonts w:cs="Times New Roman"/>
        </w:rPr>
        <w:fldChar w:fldCharType="separate"/>
      </w:r>
      <w:r w:rsidR="00A1530A" w:rsidRPr="00A1530A">
        <w:rPr>
          <w:rFonts w:cs="Times New Roman"/>
          <w:noProof/>
        </w:rPr>
        <w:t>[7,8]</w:t>
      </w:r>
      <w:r w:rsidR="003B473E" w:rsidRPr="00E24188">
        <w:rPr>
          <w:rFonts w:cs="Times New Roman"/>
        </w:rPr>
        <w:fldChar w:fldCharType="end"/>
      </w:r>
      <w:r w:rsidR="005B2A80" w:rsidRPr="00E24188">
        <w:rPr>
          <w:rFonts w:cs="Times New Roman"/>
        </w:rPr>
        <w:t xml:space="preserve">. </w:t>
      </w:r>
      <w:r w:rsidR="00557F66" w:rsidRPr="00E24188">
        <w:rPr>
          <w:rFonts w:cs="Times New Roman"/>
        </w:rPr>
        <w:t xml:space="preserve">The dictionary definition of rewilding is to “restore an area of land to its natural, uncultivated state” </w:t>
      </w:r>
      <w:r w:rsidR="0046024F" w:rsidRPr="00E24188">
        <w:rPr>
          <w:rFonts w:cs="Times New Roman"/>
        </w:rPr>
        <w:fldChar w:fldCharType="begin" w:fldLock="1"/>
      </w:r>
      <w:r w:rsidR="00A1530A">
        <w:rPr>
          <w:rFonts w:cs="Times New Roman"/>
        </w:rPr>
        <w:instrText>ADDIN CSL_CITATION {"citationItems":[{"id":"ITEM-1","itemData":{"URL":"https://en.oxforddictionaries.com/definition/rewild","accessed":{"date-parts":[["2018","12","12"]]},"id":"ITEM-1","issued":{"date-parts":[["0"]]},"title":"rewild | Definition of rewild in English by Oxford Dictionaries","type":"webpage"},"uris":["http://www.mendeley.com/documents/?uuid=094c2854-e44d-39e6-a2b1-09bbd4965a29"]},{"id":"ITEM-2","itemData":{"ISBN":"0016-7487","ISSN":"0016-7487","abstract":"'Rewilding is the mass restoration of ecosystems and natural processes, accompanied or driven by the reintroduction of missing species' (George Monbiot, quoted in Sandom et al., forthcoming).","author":[{"dropping-particle":"","family":"Moorhouse","given":"Tom P.","non-dropping-particle":"","parse-names":false,"suffix":""},{"dropping-particle":"","family":"Sandom","given":"Christopher J.","non-dropping-particle":"","parse-names":false,"suffix":""}],"container-title":"Geography","id":"ITEM-2","issue":"1","issued":{"date-parts":[["2015"]]},"page":"45-50","title":"Conservation and the problem with ‘natural’ – does rewilding hold the answer?","type":"article","volume":"100"},"uris":["http://www.mendeley.com/documents/?uuid=d220b95b-9744-4113-bc28-f6285bc2fea1"]}],"mendeley":{"formattedCitation":"[9,10]","plainTextFormattedCitation":"[9,10]","previouslyFormattedCitation":"[9,10]"},"properties":{"noteIndex":0},"schema":"https://github.com/citation-style-language/schema/raw/master/csl-citation.json"}</w:instrText>
      </w:r>
      <w:r w:rsidR="0046024F" w:rsidRPr="00E24188">
        <w:rPr>
          <w:rFonts w:cs="Times New Roman"/>
        </w:rPr>
        <w:fldChar w:fldCharType="separate"/>
      </w:r>
      <w:r w:rsidR="00A1530A" w:rsidRPr="00A1530A">
        <w:rPr>
          <w:rFonts w:cs="Times New Roman"/>
          <w:noProof/>
        </w:rPr>
        <w:t>[9,10]</w:t>
      </w:r>
      <w:r w:rsidR="0046024F" w:rsidRPr="00E24188">
        <w:rPr>
          <w:rFonts w:cs="Times New Roman"/>
        </w:rPr>
        <w:fldChar w:fldCharType="end"/>
      </w:r>
      <w:r w:rsidR="00557F66" w:rsidRPr="00E24188">
        <w:rPr>
          <w:rFonts w:cs="Times New Roman"/>
        </w:rPr>
        <w:t xml:space="preserve">. </w:t>
      </w:r>
      <w:proofErr w:type="gramStart"/>
      <w:r w:rsidR="00B17EC8">
        <w:rPr>
          <w:rFonts w:cs="Times New Roman"/>
        </w:rPr>
        <w:t>In essence, it</w:t>
      </w:r>
      <w:proofErr w:type="gramEnd"/>
      <w:r w:rsidR="00B17EC8">
        <w:rPr>
          <w:rFonts w:cs="Times New Roman"/>
        </w:rPr>
        <w:t xml:space="preserve"> requires the restoration of natural ecosystems a</w:t>
      </w:r>
      <w:r w:rsidR="005E4917" w:rsidRPr="00E24188">
        <w:rPr>
          <w:rFonts w:cs="Times New Roman"/>
        </w:rPr>
        <w:t xml:space="preserve">lthough there </w:t>
      </w:r>
      <w:r w:rsidR="00251D14">
        <w:rPr>
          <w:rFonts w:cs="Times New Roman"/>
        </w:rPr>
        <w:t>is</w:t>
      </w:r>
      <w:r w:rsidR="005E4917" w:rsidRPr="00E24188">
        <w:rPr>
          <w:rFonts w:cs="Times New Roman"/>
        </w:rPr>
        <w:t xml:space="preserve"> debate as to what “natural” means</w:t>
      </w:r>
      <w:r w:rsidR="005B2A80" w:rsidRPr="00E24188">
        <w:rPr>
          <w:rFonts w:cs="Times New Roman"/>
        </w:rPr>
        <w:t xml:space="preserve">. </w:t>
      </w:r>
      <w:r w:rsidR="005E4917" w:rsidRPr="00E24188">
        <w:rPr>
          <w:rFonts w:cs="Times New Roman"/>
        </w:rPr>
        <w:t xml:space="preserve">Moorhouse &amp; </w:t>
      </w:r>
      <w:proofErr w:type="spellStart"/>
      <w:r w:rsidR="005E4917" w:rsidRPr="00E24188">
        <w:rPr>
          <w:rFonts w:cs="Times New Roman"/>
        </w:rPr>
        <w:t>Sandom</w:t>
      </w:r>
      <w:proofErr w:type="spellEnd"/>
      <w:r w:rsidR="005E4917" w:rsidRPr="00E24188">
        <w:rPr>
          <w:rFonts w:cs="Times New Roman"/>
        </w:rPr>
        <w:t xml:space="preserve"> (2015) suggest</w:t>
      </w:r>
      <w:r w:rsidR="00584B1C" w:rsidRPr="00E24188">
        <w:rPr>
          <w:rFonts w:cs="Times New Roman"/>
        </w:rPr>
        <w:t>ed</w:t>
      </w:r>
      <w:r w:rsidR="005E4917" w:rsidRPr="00E24188">
        <w:rPr>
          <w:rFonts w:cs="Times New Roman"/>
        </w:rPr>
        <w:t xml:space="preserve"> any description </w:t>
      </w:r>
      <w:r w:rsidR="002B49EF" w:rsidRPr="00E24188">
        <w:rPr>
          <w:rFonts w:cs="Times New Roman"/>
        </w:rPr>
        <w:t xml:space="preserve">involving </w:t>
      </w:r>
      <w:r w:rsidR="00584B1C" w:rsidRPr="00E24188">
        <w:rPr>
          <w:rFonts w:cs="Times New Roman"/>
        </w:rPr>
        <w:t>rewilding</w:t>
      </w:r>
      <w:r w:rsidR="005E4917" w:rsidRPr="00E24188">
        <w:rPr>
          <w:rFonts w:cs="Times New Roman"/>
        </w:rPr>
        <w:t xml:space="preserve"> </w:t>
      </w:r>
      <w:r w:rsidR="002B49EF" w:rsidRPr="00E24188">
        <w:rPr>
          <w:rFonts w:cs="Times New Roman"/>
        </w:rPr>
        <w:t>could be</w:t>
      </w:r>
      <w:r w:rsidR="00251D14">
        <w:rPr>
          <w:rFonts w:cs="Times New Roman"/>
        </w:rPr>
        <w:t xml:space="preserve"> perceived as</w:t>
      </w:r>
      <w:r w:rsidR="002B49EF" w:rsidRPr="00E24188">
        <w:rPr>
          <w:rFonts w:cs="Times New Roman"/>
        </w:rPr>
        <w:t xml:space="preserve"> </w:t>
      </w:r>
      <w:r w:rsidR="00B17EC8">
        <w:rPr>
          <w:rFonts w:cs="Times New Roman"/>
        </w:rPr>
        <w:t>‘natural’</w:t>
      </w:r>
      <w:r w:rsidR="00EB0324">
        <w:rPr>
          <w:rFonts w:cs="Times New Roman"/>
        </w:rPr>
        <w:t xml:space="preserve"> although others disagree as some cases require further assistance beyond the initiation </w:t>
      </w:r>
      <w:r>
        <w:rPr>
          <w:rFonts w:cs="Times New Roman"/>
        </w:rPr>
        <w:fldChar w:fldCharType="begin" w:fldLock="1"/>
      </w:r>
      <w:r w:rsidR="00B40358">
        <w:rPr>
          <w:rFonts w:cs="Times New Roman"/>
        </w:rPr>
        <w:instrText>ADDIN CSL_CITATION {"citationItems":[{"id":"ITEM-1","itemData":{"ISBN":"0016-7487","ISSN":"0016-7487","abstract":"'Rewilding is the mass restoration of ecosystems and natural processes, accompanied or driven by the reintroduction of missing species' (George Monbiot, quoted in Sandom et al., forthcoming).","author":[{"dropping-particle":"","family":"Moorhouse","given":"Tom P.","non-dropping-particle":"","parse-names":false,"suffix":""},{"dropping-particle":"","family":"Sandom","given":"Christopher J.","non-dropping-particle":"","parse-names":false,"suffix":""}],"container-title":"Geography","id":"ITEM-1","issue":"1","issued":{"date-parts":[["2015"]]},"page":"45-50","title":"Conservation and the problem with ‘natural’ – does rewilding hold the answer?","type":"article","volume":"100"},"uris":["http://www.mendeley.com/documents/?uuid=d220b95b-9744-4113-bc28-f6285bc2fea1"]}],"mendeley":{"formattedCitation":"[10]","plainTextFormattedCitation":"[10]","previouslyFormattedCitation":"[10]"},"properties":{"noteIndex":0},"schema":"https://github.com/citation-style-language/schema/raw/master/csl-citation.json"}</w:instrText>
      </w:r>
      <w:r>
        <w:rPr>
          <w:rFonts w:cs="Times New Roman"/>
        </w:rPr>
        <w:fldChar w:fldCharType="separate"/>
      </w:r>
      <w:r w:rsidRPr="00C54E11">
        <w:rPr>
          <w:rFonts w:cs="Times New Roman"/>
          <w:noProof/>
        </w:rPr>
        <w:t>[10]</w:t>
      </w:r>
      <w:r>
        <w:rPr>
          <w:rFonts w:cs="Times New Roman"/>
        </w:rPr>
        <w:fldChar w:fldCharType="end"/>
      </w:r>
      <w:r>
        <w:rPr>
          <w:rFonts w:cs="Times New Roman"/>
        </w:rPr>
        <w:t xml:space="preserve">. An example can be seen </w:t>
      </w:r>
      <w:r w:rsidR="00EB0324">
        <w:rPr>
          <w:rFonts w:cs="Times New Roman"/>
        </w:rPr>
        <w:t>in</w:t>
      </w:r>
      <w:r w:rsidR="00B17EC8">
        <w:rPr>
          <w:rFonts w:cs="Times New Roman"/>
        </w:rPr>
        <w:t xml:space="preserve"> </w:t>
      </w:r>
      <w:r w:rsidR="00251D14" w:rsidRPr="00E24188">
        <w:rPr>
          <w:rFonts w:cs="Times New Roman"/>
        </w:rPr>
        <w:t>Water Vole (</w:t>
      </w:r>
      <w:proofErr w:type="spellStart"/>
      <w:r w:rsidR="00251D14" w:rsidRPr="00E24188">
        <w:rPr>
          <w:rFonts w:cs="Times New Roman"/>
          <w:i/>
        </w:rPr>
        <w:t>Arvicola</w:t>
      </w:r>
      <w:proofErr w:type="spellEnd"/>
      <w:r w:rsidR="00251D14" w:rsidRPr="00E24188">
        <w:rPr>
          <w:rFonts w:cs="Times New Roman"/>
          <w:i/>
        </w:rPr>
        <w:t xml:space="preserve"> </w:t>
      </w:r>
      <w:r>
        <w:rPr>
          <w:rFonts w:cs="Times New Roman"/>
          <w:i/>
        </w:rPr>
        <w:t>a</w:t>
      </w:r>
      <w:r w:rsidR="00251D14" w:rsidRPr="00E24188">
        <w:rPr>
          <w:rFonts w:cs="Times New Roman"/>
          <w:i/>
        </w:rPr>
        <w:t>mphibious</w:t>
      </w:r>
      <w:r w:rsidR="00251D14" w:rsidRPr="00E24188">
        <w:rPr>
          <w:rFonts w:cs="Times New Roman"/>
        </w:rPr>
        <w:t>)</w:t>
      </w:r>
      <w:r w:rsidR="00251D14" w:rsidRPr="00E24188">
        <w:rPr>
          <w:rFonts w:cs="Times New Roman"/>
          <w:color w:val="222222"/>
          <w:szCs w:val="48"/>
          <w:shd w:val="clear" w:color="auto" w:fill="FFFFFF"/>
        </w:rPr>
        <w:t xml:space="preserve"> </w:t>
      </w:r>
      <w:r w:rsidR="00251D14" w:rsidRPr="00E24188">
        <w:rPr>
          <w:rFonts w:cs="Times New Roman"/>
        </w:rPr>
        <w:t>conservation</w:t>
      </w:r>
      <w:r w:rsidR="00B40358">
        <w:rPr>
          <w:rFonts w:cs="Times New Roman"/>
        </w:rPr>
        <w:t>,</w:t>
      </w:r>
      <w:r w:rsidR="00B17EC8">
        <w:rPr>
          <w:rFonts w:cs="Times New Roman"/>
        </w:rPr>
        <w:t xml:space="preserve"> </w:t>
      </w:r>
      <w:r w:rsidR="00B40358">
        <w:rPr>
          <w:rFonts w:cs="Times New Roman"/>
        </w:rPr>
        <w:t xml:space="preserve">of </w:t>
      </w:r>
      <w:r w:rsidR="00B17EC8">
        <w:rPr>
          <w:rFonts w:cs="Times New Roman"/>
        </w:rPr>
        <w:t xml:space="preserve">how difficult it </w:t>
      </w:r>
      <w:r w:rsidR="00B40358">
        <w:rPr>
          <w:rFonts w:cs="Times New Roman"/>
        </w:rPr>
        <w:t>can be</w:t>
      </w:r>
      <w:r w:rsidR="00B17EC8">
        <w:rPr>
          <w:rFonts w:cs="Times New Roman"/>
        </w:rPr>
        <w:t xml:space="preserve"> to achieve a ‘natural’ ecosystem without interference</w:t>
      </w:r>
      <w:r w:rsidR="00251D14" w:rsidRPr="00E24188">
        <w:rPr>
          <w:rFonts w:cs="Times New Roman"/>
        </w:rPr>
        <w:t xml:space="preserve"> </w:t>
      </w:r>
      <w:r w:rsidR="00251D14" w:rsidRPr="00E24188">
        <w:rPr>
          <w:rFonts w:cs="Times New Roman"/>
        </w:rPr>
        <w:fldChar w:fldCharType="begin" w:fldLock="1"/>
      </w:r>
      <w:r w:rsidR="00A1530A">
        <w:rPr>
          <w:rFonts w:cs="Times New Roman"/>
        </w:rPr>
        <w:instrText>ADDIN CSL_CITATION {"citationItems":[{"id":"ITEM-1","itemData":{"ISBN":"0016-7487","ISSN":"0016-7487","abstract":"'Rewilding is the mass restoration of ecosystems and natural processes, accompanied or driven by the reintroduction of missing species' (George Monbiot, quoted in Sandom et al., forthcoming).","author":[{"dropping-particle":"","family":"Moorhouse","given":"Tom P.","non-dropping-particle":"","parse-names":false,"suffix":""},{"dropping-particle":"","family":"Sandom","given":"Christopher J.","non-dropping-particle":"","parse-names":false,"suffix":""}],"container-title":"Geography","id":"ITEM-1","issue":"1","issued":{"date-parts":[["2015"]]},"page":"45-50","title":"Conservation and the problem with ‘natural’ – does rewilding hold the answer?","type":"article","volume":"100"},"uris":["http://www.mendeley.com/documents/?uuid=d220b95b-9744-4113-bc28-f6285bc2fea1"]}],"mendeley":{"formattedCitation":"[10]","plainTextFormattedCitation":"[10]","previouslyFormattedCitation":"[10]"},"properties":{"noteIndex":0},"schema":"https://github.com/citation-style-language/schema/raw/master/csl-citation.json"}</w:instrText>
      </w:r>
      <w:r w:rsidR="00251D14" w:rsidRPr="00E24188">
        <w:rPr>
          <w:rFonts w:cs="Times New Roman"/>
        </w:rPr>
        <w:fldChar w:fldCharType="separate"/>
      </w:r>
      <w:r w:rsidR="00A1530A" w:rsidRPr="00A1530A">
        <w:rPr>
          <w:rFonts w:cs="Times New Roman"/>
          <w:noProof/>
        </w:rPr>
        <w:t>[10]</w:t>
      </w:r>
      <w:r w:rsidR="00251D14" w:rsidRPr="00E24188">
        <w:rPr>
          <w:rFonts w:cs="Times New Roman"/>
        </w:rPr>
        <w:fldChar w:fldCharType="end"/>
      </w:r>
      <w:r w:rsidR="00251D14" w:rsidRPr="00E24188">
        <w:rPr>
          <w:rFonts w:cs="Times New Roman"/>
        </w:rPr>
        <w:t>. They outline three options in how Britain could improve Water Vole conservation. The first option is to not interfere and allow nature to take its course</w:t>
      </w:r>
      <w:r w:rsidR="00B17EC8">
        <w:rPr>
          <w:rFonts w:cs="Times New Roman"/>
        </w:rPr>
        <w:t>. However,</w:t>
      </w:r>
      <w:r w:rsidR="00251D14" w:rsidRPr="00E24188">
        <w:rPr>
          <w:rFonts w:cs="Times New Roman"/>
        </w:rPr>
        <w:t xml:space="preserve"> American Mink (</w:t>
      </w:r>
      <w:proofErr w:type="spellStart"/>
      <w:r w:rsidR="00251D14" w:rsidRPr="00E24188">
        <w:rPr>
          <w:rFonts w:cs="Times New Roman"/>
          <w:i/>
        </w:rPr>
        <w:t>Neovison</w:t>
      </w:r>
      <w:proofErr w:type="spellEnd"/>
      <w:r w:rsidR="00251D14" w:rsidRPr="00E24188">
        <w:rPr>
          <w:rFonts w:cs="Times New Roman"/>
          <w:i/>
        </w:rPr>
        <w:t xml:space="preserve"> </w:t>
      </w:r>
      <w:r w:rsidR="00B40358">
        <w:rPr>
          <w:rFonts w:cs="Times New Roman"/>
          <w:i/>
        </w:rPr>
        <w:t>v</w:t>
      </w:r>
      <w:r w:rsidR="00251D14" w:rsidRPr="00E24188">
        <w:rPr>
          <w:rFonts w:cs="Times New Roman"/>
          <w:i/>
        </w:rPr>
        <w:t>ison</w:t>
      </w:r>
      <w:r w:rsidR="00251D14" w:rsidRPr="00E24188">
        <w:rPr>
          <w:rFonts w:cs="Times New Roman"/>
        </w:rPr>
        <w:t xml:space="preserve">) are </w:t>
      </w:r>
      <w:r w:rsidR="00251D14" w:rsidRPr="00E24188">
        <w:rPr>
          <w:rFonts w:cs="Times New Roman"/>
        </w:rPr>
        <w:lastRenderedPageBreak/>
        <w:t xml:space="preserve">only in the UK due to previous human introduction. The second option </w:t>
      </w:r>
      <w:r w:rsidR="00B40358">
        <w:rPr>
          <w:rFonts w:cs="Times New Roman"/>
        </w:rPr>
        <w:t>was to</w:t>
      </w:r>
      <w:r w:rsidR="00251D14" w:rsidRPr="00E24188">
        <w:rPr>
          <w:rFonts w:cs="Times New Roman"/>
        </w:rPr>
        <w:t xml:space="preserve"> carry out selective Mink removal, alongside Water Vole reintroductions but high interference from humans </w:t>
      </w:r>
      <w:r w:rsidR="00B40358">
        <w:rPr>
          <w:rFonts w:cs="Times New Roman"/>
        </w:rPr>
        <w:t xml:space="preserve">would have been needed </w:t>
      </w:r>
      <w:r w:rsidR="00251D14" w:rsidRPr="00E24188">
        <w:rPr>
          <w:rFonts w:cs="Times New Roman"/>
        </w:rPr>
        <w:t xml:space="preserve">to measure population levels. The </w:t>
      </w:r>
      <w:r w:rsidR="00B40358">
        <w:rPr>
          <w:rFonts w:cs="Times New Roman"/>
        </w:rPr>
        <w:t xml:space="preserve">final option </w:t>
      </w:r>
      <w:r w:rsidR="00251D14" w:rsidRPr="00E24188">
        <w:rPr>
          <w:rFonts w:cs="Times New Roman"/>
        </w:rPr>
        <w:t xml:space="preserve">was to cull </w:t>
      </w:r>
      <w:r w:rsidR="00B40358">
        <w:rPr>
          <w:rFonts w:cs="Times New Roman"/>
        </w:rPr>
        <w:t xml:space="preserve">the </w:t>
      </w:r>
      <w:r w:rsidR="00251D14" w:rsidRPr="00E24188">
        <w:rPr>
          <w:rFonts w:cs="Times New Roman"/>
        </w:rPr>
        <w:t>Mink, but much of the land that was considered Water Voles’ natural habitat is now used for agriculture</w:t>
      </w:r>
      <w:r w:rsidR="00B40358">
        <w:rPr>
          <w:rFonts w:cs="Times New Roman"/>
        </w:rPr>
        <w:t>. This would require</w:t>
      </w:r>
      <w:r w:rsidR="00251D14" w:rsidRPr="00E24188">
        <w:rPr>
          <w:rFonts w:cs="Times New Roman"/>
        </w:rPr>
        <w:t xml:space="preserve"> human made</w:t>
      </w:r>
      <w:r w:rsidR="00B40358">
        <w:rPr>
          <w:rFonts w:cs="Times New Roman"/>
        </w:rPr>
        <w:t xml:space="preserve"> habitats</w:t>
      </w:r>
      <w:r w:rsidR="00251D14" w:rsidRPr="00E24188">
        <w:rPr>
          <w:rFonts w:cs="Times New Roman"/>
        </w:rPr>
        <w:t xml:space="preserve">, </w:t>
      </w:r>
      <w:r w:rsidR="00B17EC8">
        <w:rPr>
          <w:rFonts w:cs="Times New Roman"/>
        </w:rPr>
        <w:t xml:space="preserve">again, </w:t>
      </w:r>
      <w:r w:rsidR="00251D14" w:rsidRPr="00E24188">
        <w:rPr>
          <w:rFonts w:cs="Times New Roman"/>
        </w:rPr>
        <w:t xml:space="preserve">making it unnatural </w:t>
      </w:r>
      <w:r w:rsidR="00251D14" w:rsidRPr="00E24188">
        <w:rPr>
          <w:rFonts w:cs="Times New Roman"/>
        </w:rPr>
        <w:fldChar w:fldCharType="begin" w:fldLock="1"/>
      </w:r>
      <w:r w:rsidR="00A1530A">
        <w:rPr>
          <w:rFonts w:cs="Times New Roman"/>
        </w:rPr>
        <w:instrText>ADDIN CSL_CITATION {"citationItems":[{"id":"ITEM-1","itemData":{"ISBN":"0016-7487","ISSN":"0016-7487","abstract":"'Rewilding is the mass restoration of ecosystems and natural processes, accompanied or driven by the reintroduction of missing species' (George Monbiot, quoted in Sandom et al., forthcoming).","author":[{"dropping-particle":"","family":"Moorhouse","given":"Tom P.","non-dropping-particle":"","parse-names":false,"suffix":""},{"dropping-particle":"","family":"Sandom","given":"Christopher J.","non-dropping-particle":"","parse-names":false,"suffix":""}],"container-title":"Geography","id":"ITEM-1","issue":"1","issued":{"date-parts":[["2015"]]},"page":"45-50","title":"Conservation and the problem with ‘natural’ – does rewilding hold the answer?","type":"article","volume":"100"},"uris":["http://www.mendeley.com/documents/?uuid=d220b95b-9744-4113-bc28-f6285bc2fea1"]}],"mendeley":{"formattedCitation":"[10]","plainTextFormattedCitation":"[10]","previouslyFormattedCitation":"[10]"},"properties":{"noteIndex":0},"schema":"https://github.com/citation-style-language/schema/raw/master/csl-citation.json"}</w:instrText>
      </w:r>
      <w:r w:rsidR="00251D14" w:rsidRPr="00E24188">
        <w:rPr>
          <w:rFonts w:cs="Times New Roman"/>
        </w:rPr>
        <w:fldChar w:fldCharType="separate"/>
      </w:r>
      <w:r w:rsidR="00A1530A" w:rsidRPr="00A1530A">
        <w:rPr>
          <w:rFonts w:cs="Times New Roman"/>
          <w:noProof/>
        </w:rPr>
        <w:t>[10]</w:t>
      </w:r>
      <w:r w:rsidR="00251D14" w:rsidRPr="00E24188">
        <w:rPr>
          <w:rFonts w:cs="Times New Roman"/>
        </w:rPr>
        <w:fldChar w:fldCharType="end"/>
      </w:r>
      <w:r w:rsidR="00251D14" w:rsidRPr="00E24188">
        <w:rPr>
          <w:rFonts w:cs="Times New Roman"/>
        </w:rPr>
        <w:t xml:space="preserve">. </w:t>
      </w:r>
      <w:r w:rsidR="002C190B">
        <w:rPr>
          <w:rFonts w:cs="Times New Roman"/>
        </w:rPr>
        <w:t xml:space="preserve">This is one of many problems’ conservationists, like Monbiot (2014), are faced with when researching the best way to implement rewilding methods. Among those questions are “where to start?” and with “what species?” </w:t>
      </w:r>
      <w:r w:rsidR="00F9636A" w:rsidRPr="00E24188">
        <w:rPr>
          <w:rFonts w:cs="Times New Roman"/>
        </w:rPr>
        <w:fldChar w:fldCharType="begin" w:fldLock="1"/>
      </w:r>
      <w:r w:rsidR="00A1530A">
        <w:rPr>
          <w:rFonts w:cs="Times New Roman"/>
        </w:rPr>
        <w:instrText>ADDIN CSL_CITATION {"citationItems":[{"id":"ITEM-1","itemData":{"ISBN":"0016-7487","ISSN":"0016-7487","abstract":"'Rewilding is the mass restoration of ecosystems and natural processes, accompanied or driven by the reintroduction of missing species' (George Monbiot, quoted in Sandom et al., forthcoming).","author":[{"dropping-particle":"","family":"Moorhouse","given":"Tom P.","non-dropping-particle":"","parse-names":false,"suffix":""},{"dropping-particle":"","family":"Sandom","given":"Christopher J.","non-dropping-particle":"","parse-names":false,"suffix":""}],"container-title":"Geography","id":"ITEM-1","issue":"1","issued":{"date-parts":[["2015"]]},"page":"45-50","title":"Conservation and the problem with ‘natural’ – does rewilding hold the answer?","type":"article","volume":"100"},"uris":["http://www.mendeley.com/documents/?uuid=d220b95b-9744-4113-bc28-f6285bc2fea1"]},{"id":"ITEM-2","itemData":{"DOI":"10.7208/chicago/9780226205694.001.0001","ISBN":"9780670067176","ISSN":"&lt;null&gt;","abstract":"To be an environmentalist early in the twenty-first century is always to be defending, arguing, acknowledging the hurdles we face in our efforts to protect wild places and fight climate change. But let's be honest: hedging has never inspired anyone. So what if we stopped ...","author":[{"dropping-particle":"","family":"Monbiot","given":"G","non-dropping-particle":"","parse-names":false,"suffix":""}],"container-title":"Books.Google.Com","id":"ITEM-2","issued":{"date-parts":[["2014"]]},"title":"Feral: Rewilding the land, the sea, and human life","type":"book"},"uris":["http://www.mendeley.com/documents/?uuid=2abc5110-060a-4500-94f8-58ef259d0dab"]}],"mendeley":{"formattedCitation":"[7,10]","plainTextFormattedCitation":"[7,10]","previouslyFormattedCitation":"[7,10]"},"properties":{"noteIndex":0},"schema":"https://github.com/citation-style-language/schema/raw/master/csl-citation.json"}</w:instrText>
      </w:r>
      <w:r w:rsidR="00F9636A" w:rsidRPr="00E24188">
        <w:rPr>
          <w:rFonts w:cs="Times New Roman"/>
        </w:rPr>
        <w:fldChar w:fldCharType="separate"/>
      </w:r>
      <w:r w:rsidR="00A1530A" w:rsidRPr="00A1530A">
        <w:rPr>
          <w:rFonts w:cs="Times New Roman"/>
          <w:noProof/>
        </w:rPr>
        <w:t>[7,10]</w:t>
      </w:r>
      <w:r w:rsidR="00F9636A" w:rsidRPr="00E24188">
        <w:rPr>
          <w:rFonts w:cs="Times New Roman"/>
        </w:rPr>
        <w:fldChar w:fldCharType="end"/>
      </w:r>
      <w:r w:rsidR="00F9636A" w:rsidRPr="00E24188">
        <w:rPr>
          <w:rFonts w:cs="Times New Roman"/>
        </w:rPr>
        <w:t>.</w:t>
      </w:r>
    </w:p>
    <w:p w14:paraId="6DED7F94" w14:textId="0232D70F" w:rsidR="002C190B" w:rsidRDefault="002C190B" w:rsidP="002C190B">
      <w:pPr>
        <w:ind w:firstLine="0"/>
        <w:rPr>
          <w:rFonts w:cs="Times New Roman"/>
        </w:rPr>
      </w:pPr>
    </w:p>
    <w:p w14:paraId="1BEF0F98" w14:textId="43B9F8B9" w:rsidR="002C190B" w:rsidRPr="002C190B" w:rsidRDefault="00240F39" w:rsidP="002C190B">
      <w:pPr>
        <w:pStyle w:val="Heading2"/>
      </w:pPr>
      <w:bookmarkStart w:id="10" w:name="_Toc533159205"/>
      <w:r>
        <w:t>Definitions &amp; Techniques</w:t>
      </w:r>
      <w:bookmarkEnd w:id="10"/>
    </w:p>
    <w:p w14:paraId="385FF97B" w14:textId="346BE1C1" w:rsidR="00537AB2" w:rsidRPr="00E24188" w:rsidRDefault="008C07AC" w:rsidP="00E24188">
      <w:pPr>
        <w:rPr>
          <w:rFonts w:cs="Times New Roman"/>
        </w:rPr>
      </w:pPr>
      <w:r>
        <w:rPr>
          <w:rFonts w:cs="Times New Roman"/>
        </w:rPr>
        <w:t xml:space="preserve">A recommended starting point is </w:t>
      </w:r>
      <w:r w:rsidR="00B40358">
        <w:rPr>
          <w:rFonts w:cs="Times New Roman"/>
        </w:rPr>
        <w:t xml:space="preserve">to clearly define rewilding. </w:t>
      </w:r>
      <w:r w:rsidR="00B40358" w:rsidRPr="00E24188">
        <w:rPr>
          <w:rFonts w:cs="Times New Roman"/>
        </w:rPr>
        <w:t>The term can be interpreted and broken down into varying</w:t>
      </w:r>
      <w:r w:rsidR="00B40358">
        <w:rPr>
          <w:rFonts w:cs="Times New Roman"/>
        </w:rPr>
        <w:t xml:space="preserve"> applicable</w:t>
      </w:r>
      <w:r w:rsidR="00B40358" w:rsidRPr="00E24188">
        <w:rPr>
          <w:rFonts w:cs="Times New Roman"/>
        </w:rPr>
        <w:t xml:space="preserve"> techniques, as seen in </w:t>
      </w:r>
      <w:r w:rsidR="00B40358" w:rsidRPr="00E24188">
        <w:rPr>
          <w:rFonts w:cs="Times New Roman"/>
          <w:i/>
        </w:rPr>
        <w:t>Table 1</w:t>
      </w:r>
      <w:r w:rsidR="00B40358" w:rsidRPr="00E24188">
        <w:rPr>
          <w:rFonts w:cs="Times New Roman"/>
        </w:rPr>
        <w:t xml:space="preserve"> </w:t>
      </w:r>
      <w:r w:rsidR="00B40358" w:rsidRPr="00E24188">
        <w:rPr>
          <w:rFonts w:cs="Times New Roman"/>
        </w:rPr>
        <w:fldChar w:fldCharType="begin" w:fldLock="1"/>
      </w:r>
      <w:r w:rsidR="00CB086B">
        <w:rPr>
          <w:rFonts w:cs="Times New Roman"/>
        </w:rPr>
        <w:instrText>ADDIN CSL_CITATION {"citationItems":[{"id":"ITEM-1","itemData":{"DOI":"10.1016/j.tree.2016.02.017","ISBN":"1872-8383 (Electronic) 0169-5347 (Linking)","ISSN":"01695347","PMID":"26987771","abstract":"The increasing abandonment of marginal land creates new opportunities for restoration, reintroduction, and rewilding, but what do these terms mean in a rapidly and irreversibly changing world? The 're' prefix means 'back', but it is becoming clear that the traditional use of past ecosystems as targets and criteria for success must be replaced by an orientation towards an uncertain future. Current opinions in restoration and reintroduction biology range from a defense of traditional definitions, with some modifications, to acceptance of more radical responses, including assisted migration, taxon substitution, de-extinction, and genetic modification. Rewilding attempts to minimize sustained intervention, but this hands-off approach is also threatened by rapid environmental change. Abandonment of agricultural land provides an opportunity for creating new ecosystems, but the traditional use of past ecosystems as targets is likely to be inappropriate in a time of rapid environmental change.There is no agreement among conservationists about how to replace the historically based reference frame, with opinions ranging from minor modification to the acceptance of increasingly radical alternatives including moving species outside their current native ranges, using non-native taxon substitutions to maintain key functions, and the acceptance of novel ecosystems that are different from any past analogs.New technologies will facilitate the genetic modification of threatened species and make the 'de-extinction' of at least some species possible, providing new, controversial options for conservationists.Future debates seem likely to increasingly focus on the degree of human intervention that is desirable as 'wildness' is seen as an increasingly important attribute. Rewilding attempts to minimize sustained intervention, but this approach is also threatened by rapid environmental change.","author":[{"dropping-particle":"","family":"Corlett","given":"Richard T.","non-dropping-particle":"","parse-names":false,"suffix":""}],"container-title":"Trends in Ecology and Evolution","id":"ITEM-1","issued":{"date-parts":[["2016"]]},"title":"Restoration, Reintroduction, and Rewilding in a Changing World","type":"article-newspaper"},"uris":["http://www.mendeley.com/documents/?uuid=146165ff-9ce9-47cf-9fd6-3319045c226c"]},{"id":"ITEM-2","itemData":{"author":[{"dropping-particle":"","family":"Bull","given":"Joe","non-dropping-particle":"","parse-names":false,"suffix":""}],"id":"ITEM-2","issued":{"date-parts":[["0"]]},"title":"Rewilding Knowledge Hub Bibliography-Version 1.0","type":"report"},"uris":["http://www.mendeley.com/documents/?uuid=75b9e249-9aad-3700-bf7c-c69b4b43b399"]}],"mendeley":{"formattedCitation":"[11,12]","plainTextFormattedCitation":"[11,12]","previouslyFormattedCitation":"[11,12]"},"properties":{"noteIndex":0},"schema":"https://github.com/citation-style-language/schema/raw/master/csl-citation.json"}</w:instrText>
      </w:r>
      <w:r w:rsidR="00B40358" w:rsidRPr="00E24188">
        <w:rPr>
          <w:rFonts w:cs="Times New Roman"/>
        </w:rPr>
        <w:fldChar w:fldCharType="separate"/>
      </w:r>
      <w:r w:rsidR="00B40358" w:rsidRPr="00B40358">
        <w:rPr>
          <w:rFonts w:cs="Times New Roman"/>
          <w:noProof/>
        </w:rPr>
        <w:t>[11,12]</w:t>
      </w:r>
      <w:r w:rsidR="00B40358" w:rsidRPr="00E24188">
        <w:rPr>
          <w:rFonts w:cs="Times New Roman"/>
        </w:rPr>
        <w:fldChar w:fldCharType="end"/>
      </w:r>
      <w:r w:rsidR="00B40358" w:rsidRPr="00E24188">
        <w:rPr>
          <w:rFonts w:cs="Times New Roman"/>
        </w:rPr>
        <w:t>.</w:t>
      </w:r>
    </w:p>
    <w:p w14:paraId="0D4A3D46" w14:textId="77777777" w:rsidR="00D704E2" w:rsidRPr="00E24188" w:rsidRDefault="00D704E2" w:rsidP="00E24188">
      <w:pPr>
        <w:rPr>
          <w:rFonts w:cs="Times New Roman"/>
        </w:rPr>
      </w:pPr>
    </w:p>
    <w:tbl>
      <w:tblPr>
        <w:tblW w:w="11435" w:type="dxa"/>
        <w:jc w:val="center"/>
        <w:tblLayout w:type="fixed"/>
        <w:tblCellMar>
          <w:left w:w="60" w:type="dxa"/>
          <w:right w:w="60" w:type="dxa"/>
        </w:tblCellMar>
        <w:tblLook w:val="0000" w:firstRow="0" w:lastRow="0" w:firstColumn="0" w:lastColumn="0" w:noHBand="0" w:noVBand="0"/>
      </w:tblPr>
      <w:tblGrid>
        <w:gridCol w:w="2857"/>
        <w:gridCol w:w="2859"/>
        <w:gridCol w:w="2859"/>
        <w:gridCol w:w="2860"/>
      </w:tblGrid>
      <w:tr w:rsidR="00537AB2" w:rsidRPr="00E24188" w14:paraId="754BB1BA" w14:textId="77777777" w:rsidTr="00953C9F">
        <w:trPr>
          <w:trHeight w:val="653"/>
          <w:jc w:val="center"/>
        </w:trPr>
        <w:tc>
          <w:tcPr>
            <w:tcW w:w="2857" w:type="dxa"/>
            <w:tcBorders>
              <w:top w:val="single" w:sz="6" w:space="0" w:color="auto"/>
              <w:left w:val="single" w:sz="6" w:space="0" w:color="auto"/>
              <w:bottom w:val="single" w:sz="6" w:space="0" w:color="auto"/>
              <w:right w:val="single" w:sz="6" w:space="0" w:color="auto"/>
            </w:tcBorders>
          </w:tcPr>
          <w:p w14:paraId="3527D9B7" w14:textId="77777777" w:rsidR="00537AB2" w:rsidRPr="00E24188" w:rsidRDefault="00537AB2" w:rsidP="00953C9F">
            <w:pPr>
              <w:widowControl w:val="0"/>
              <w:tabs>
                <w:tab w:val="left" w:pos="7455"/>
              </w:tabs>
              <w:autoSpaceDE w:val="0"/>
              <w:autoSpaceDN w:val="0"/>
              <w:adjustRightInd w:val="0"/>
              <w:rPr>
                <w:rFonts w:eastAsiaTheme="minorEastAsia" w:cs="Times New Roman"/>
                <w:b/>
                <w:szCs w:val="24"/>
                <w:lang w:val="en-GB" w:eastAsia="en-GB"/>
              </w:rPr>
            </w:pPr>
            <w:r w:rsidRPr="00E24188">
              <w:rPr>
                <w:rFonts w:eastAsiaTheme="minorEastAsia" w:cs="Times New Roman"/>
                <w:szCs w:val="24"/>
                <w:lang w:val="en-GB" w:eastAsia="en-GB"/>
              </w:rPr>
              <w:tab/>
            </w:r>
          </w:p>
        </w:tc>
        <w:tc>
          <w:tcPr>
            <w:tcW w:w="2859" w:type="dxa"/>
            <w:tcBorders>
              <w:top w:val="single" w:sz="6" w:space="0" w:color="auto"/>
              <w:left w:val="single" w:sz="6" w:space="0" w:color="auto"/>
              <w:bottom w:val="single" w:sz="6" w:space="0" w:color="auto"/>
              <w:right w:val="single" w:sz="6" w:space="0" w:color="auto"/>
            </w:tcBorders>
          </w:tcPr>
          <w:p w14:paraId="54D8134D" w14:textId="3405F5BD" w:rsidR="00537AB2" w:rsidRPr="00E24188" w:rsidRDefault="00537AB2" w:rsidP="00E24188">
            <w:pPr>
              <w:widowControl w:val="0"/>
              <w:tabs>
                <w:tab w:val="left" w:pos="7455"/>
              </w:tabs>
              <w:autoSpaceDE w:val="0"/>
              <w:autoSpaceDN w:val="0"/>
              <w:adjustRightInd w:val="0"/>
              <w:rPr>
                <w:rFonts w:eastAsiaTheme="minorEastAsia" w:cs="Times New Roman"/>
                <w:b/>
                <w:szCs w:val="24"/>
                <w:lang w:val="en-GB" w:eastAsia="en-GB"/>
              </w:rPr>
            </w:pPr>
            <w:r w:rsidRPr="00E24188">
              <w:rPr>
                <w:rFonts w:eastAsiaTheme="minorEastAsia" w:cs="Times New Roman"/>
                <w:b/>
                <w:szCs w:val="24"/>
                <w:lang w:val="en-GB" w:eastAsia="en-GB"/>
              </w:rPr>
              <w:t>Term</w:t>
            </w:r>
          </w:p>
        </w:tc>
        <w:tc>
          <w:tcPr>
            <w:tcW w:w="2859" w:type="dxa"/>
            <w:tcBorders>
              <w:top w:val="single" w:sz="6" w:space="0" w:color="auto"/>
              <w:left w:val="single" w:sz="6" w:space="0" w:color="auto"/>
              <w:bottom w:val="single" w:sz="6" w:space="0" w:color="auto"/>
              <w:right w:val="single" w:sz="6" w:space="0" w:color="auto"/>
            </w:tcBorders>
          </w:tcPr>
          <w:p w14:paraId="64A06A29" w14:textId="0F35FFB0" w:rsidR="00537AB2" w:rsidRPr="00E24188" w:rsidRDefault="00537AB2" w:rsidP="00E24188">
            <w:pPr>
              <w:widowControl w:val="0"/>
              <w:tabs>
                <w:tab w:val="left" w:pos="7455"/>
              </w:tabs>
              <w:autoSpaceDE w:val="0"/>
              <w:autoSpaceDN w:val="0"/>
              <w:adjustRightInd w:val="0"/>
              <w:rPr>
                <w:rFonts w:eastAsiaTheme="minorEastAsia" w:cs="Times New Roman"/>
                <w:b/>
                <w:szCs w:val="24"/>
                <w:lang w:val="en-GB" w:eastAsia="en-GB"/>
              </w:rPr>
            </w:pPr>
            <w:r w:rsidRPr="00E24188">
              <w:rPr>
                <w:rFonts w:eastAsiaTheme="minorEastAsia" w:cs="Times New Roman"/>
                <w:b/>
                <w:szCs w:val="24"/>
                <w:lang w:val="en-GB" w:eastAsia="en-GB"/>
              </w:rPr>
              <w:t>Definition</w:t>
            </w:r>
          </w:p>
        </w:tc>
        <w:tc>
          <w:tcPr>
            <w:tcW w:w="2860" w:type="dxa"/>
            <w:tcBorders>
              <w:top w:val="single" w:sz="6" w:space="0" w:color="auto"/>
              <w:left w:val="single" w:sz="6" w:space="0" w:color="auto"/>
              <w:bottom w:val="single" w:sz="6" w:space="0" w:color="auto"/>
              <w:right w:val="single" w:sz="6" w:space="0" w:color="auto"/>
            </w:tcBorders>
          </w:tcPr>
          <w:p w14:paraId="0C42AF4C" w14:textId="1A78483B" w:rsidR="00537AB2" w:rsidRPr="00E24188" w:rsidRDefault="00537AB2" w:rsidP="00953C9F">
            <w:pPr>
              <w:widowControl w:val="0"/>
              <w:tabs>
                <w:tab w:val="left" w:pos="7455"/>
              </w:tabs>
              <w:autoSpaceDE w:val="0"/>
              <w:autoSpaceDN w:val="0"/>
              <w:adjustRightInd w:val="0"/>
              <w:rPr>
                <w:rFonts w:eastAsiaTheme="minorEastAsia" w:cs="Times New Roman"/>
                <w:b/>
                <w:szCs w:val="24"/>
                <w:lang w:val="en-GB" w:eastAsia="en-GB"/>
              </w:rPr>
            </w:pPr>
            <w:r w:rsidRPr="00E24188">
              <w:rPr>
                <w:rFonts w:eastAsiaTheme="minorEastAsia" w:cs="Times New Roman"/>
                <w:b/>
                <w:szCs w:val="24"/>
                <w:lang w:val="en-GB" w:eastAsia="en-GB"/>
              </w:rPr>
              <w:t>Example</w:t>
            </w:r>
          </w:p>
        </w:tc>
      </w:tr>
      <w:tr w:rsidR="003970A9" w:rsidRPr="00E24188" w14:paraId="624C0776" w14:textId="65EBDF46" w:rsidTr="00953C9F">
        <w:trPr>
          <w:trHeight w:val="653"/>
          <w:jc w:val="center"/>
        </w:trPr>
        <w:tc>
          <w:tcPr>
            <w:tcW w:w="2857" w:type="dxa"/>
            <w:vMerge w:val="restart"/>
            <w:tcBorders>
              <w:top w:val="single" w:sz="6" w:space="0" w:color="auto"/>
              <w:left w:val="single" w:sz="6" w:space="0" w:color="auto"/>
              <w:bottom w:val="single" w:sz="6" w:space="0" w:color="auto"/>
              <w:right w:val="single" w:sz="6" w:space="0" w:color="auto"/>
            </w:tcBorders>
          </w:tcPr>
          <w:p w14:paraId="2BB91C9F" w14:textId="56D7BB53" w:rsidR="003970A9" w:rsidRPr="00E24188" w:rsidRDefault="003970A9" w:rsidP="00E24188">
            <w:pPr>
              <w:widowControl w:val="0"/>
              <w:autoSpaceDE w:val="0"/>
              <w:autoSpaceDN w:val="0"/>
              <w:adjustRightInd w:val="0"/>
              <w:rPr>
                <w:rFonts w:eastAsia="Times New Roman" w:cs="Times New Roman"/>
                <w:b/>
                <w:bCs/>
                <w:color w:val="000000"/>
                <w:szCs w:val="24"/>
                <w:lang w:val="en-GB" w:eastAsia="en-GB"/>
              </w:rPr>
            </w:pPr>
            <w:bookmarkStart w:id="11" w:name="_MV3TD_PT8H00M00S_21"/>
            <w:bookmarkEnd w:id="11"/>
            <w:r w:rsidRPr="00E24188">
              <w:rPr>
                <w:rFonts w:eastAsia="Times New Roman" w:cs="Times New Roman"/>
                <w:b/>
                <w:bCs/>
                <w:color w:val="000000"/>
                <w:szCs w:val="24"/>
                <w:lang w:val="en-GB" w:eastAsia="en-GB"/>
              </w:rPr>
              <w:t>Rewilding</w:t>
            </w:r>
          </w:p>
        </w:tc>
        <w:tc>
          <w:tcPr>
            <w:tcW w:w="2859" w:type="dxa"/>
            <w:tcBorders>
              <w:top w:val="single" w:sz="6" w:space="0" w:color="auto"/>
              <w:left w:val="single" w:sz="6" w:space="0" w:color="auto"/>
              <w:bottom w:val="single" w:sz="6" w:space="0" w:color="auto"/>
              <w:right w:val="single" w:sz="6" w:space="0" w:color="auto"/>
            </w:tcBorders>
          </w:tcPr>
          <w:p w14:paraId="778BC8BD" w14:textId="77777777"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Trophic Rewilding</w:t>
            </w:r>
          </w:p>
        </w:tc>
        <w:tc>
          <w:tcPr>
            <w:tcW w:w="2859" w:type="dxa"/>
            <w:tcBorders>
              <w:top w:val="single" w:sz="6" w:space="0" w:color="auto"/>
              <w:left w:val="single" w:sz="6" w:space="0" w:color="auto"/>
              <w:bottom w:val="single" w:sz="6" w:space="0" w:color="auto"/>
              <w:right w:val="single" w:sz="6" w:space="0" w:color="auto"/>
            </w:tcBorders>
          </w:tcPr>
          <w:p w14:paraId="48A0F7B7" w14:textId="7F982BCE"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Introductions to restore top-down trophic interactions</w:t>
            </w:r>
            <w:r w:rsidR="0046024F" w:rsidRPr="00E24188">
              <w:rPr>
                <w:rFonts w:eastAsiaTheme="minorEastAsia" w:cs="Times New Roman"/>
                <w:szCs w:val="24"/>
                <w:lang w:val="en-GB" w:eastAsia="en-GB"/>
              </w:rPr>
              <w:t xml:space="preserve"> </w:t>
            </w:r>
            <w:r w:rsidR="0046024F" w:rsidRPr="00E24188">
              <w:rPr>
                <w:rFonts w:eastAsiaTheme="minorEastAsia" w:cs="Times New Roman"/>
                <w:szCs w:val="24"/>
                <w:lang w:val="en-GB" w:eastAsia="en-GB"/>
              </w:rPr>
              <w:fldChar w:fldCharType="begin" w:fldLock="1"/>
            </w:r>
            <w:r w:rsidR="00A1530A">
              <w:rPr>
                <w:rFonts w:eastAsiaTheme="minorEastAsia" w:cs="Times New Roman"/>
                <w:szCs w:val="24"/>
                <w:lang w:val="en-GB" w:eastAsia="en-GB"/>
              </w:rPr>
              <w:instrText>ADDIN CSL_CITATION {"citationItems":[{"id":"ITEM-1","itemData":{"DOI":"10.1073/pnas.1502556112","ISSN":"1091-6490","PMID":"26504218","abstract":"Trophic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America","id":"ITEM-1","issue":"4","issued":{"date-parts":[["2016","1","26"]]},"page":"898-906","publisher":"National Academy of Sciences","title":"Science for a wilder Anthropocene: Synthesis and future directions for trophic rewilding research.","type":"article-journal","volume":"113"},"uris":["http://www.mendeley.com/documents/?uuid=31abaf17-56de-3765-90cd-94c4d0a94bee"]}],"mendeley":{"formattedCitation":"[13]","plainTextFormattedCitation":"[13]","previouslyFormattedCitation":"[13]"},"properties":{"noteIndex":0},"schema":"https://github.com/citation-style-language/schema/raw/master/csl-citation.json"}</w:instrText>
            </w:r>
            <w:r w:rsidR="0046024F" w:rsidRPr="00E24188">
              <w:rPr>
                <w:rFonts w:eastAsiaTheme="minorEastAsia" w:cs="Times New Roman"/>
                <w:szCs w:val="24"/>
                <w:lang w:val="en-GB" w:eastAsia="en-GB"/>
              </w:rPr>
              <w:fldChar w:fldCharType="separate"/>
            </w:r>
            <w:r w:rsidR="00A1530A" w:rsidRPr="00A1530A">
              <w:rPr>
                <w:rFonts w:eastAsiaTheme="minorEastAsia" w:cs="Times New Roman"/>
                <w:noProof/>
                <w:szCs w:val="24"/>
                <w:lang w:val="en-GB" w:eastAsia="en-GB"/>
              </w:rPr>
              <w:t>[13]</w:t>
            </w:r>
            <w:r w:rsidR="0046024F" w:rsidRPr="00E24188">
              <w:rPr>
                <w:rFonts w:eastAsiaTheme="minorEastAsia" w:cs="Times New Roman"/>
                <w:szCs w:val="24"/>
                <w:lang w:val="en-GB" w:eastAsia="en-GB"/>
              </w:rPr>
              <w:fldChar w:fldCharType="end"/>
            </w:r>
            <w:r w:rsidRPr="00E24188">
              <w:rPr>
                <w:rFonts w:eastAsiaTheme="minorEastAsia" w:cs="Times New Roman"/>
                <w:szCs w:val="24"/>
                <w:lang w:val="en-GB" w:eastAsia="en-GB"/>
              </w:rPr>
              <w:t>.</w:t>
            </w:r>
          </w:p>
        </w:tc>
        <w:tc>
          <w:tcPr>
            <w:tcW w:w="2860" w:type="dxa"/>
            <w:tcBorders>
              <w:top w:val="single" w:sz="6" w:space="0" w:color="auto"/>
              <w:left w:val="single" w:sz="6" w:space="0" w:color="auto"/>
              <w:bottom w:val="single" w:sz="6" w:space="0" w:color="auto"/>
              <w:right w:val="single" w:sz="6" w:space="0" w:color="auto"/>
            </w:tcBorders>
          </w:tcPr>
          <w:p w14:paraId="24E180A2" w14:textId="1FEBF2C8"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Introducing a predator/ top-of-the-food chain animal.</w:t>
            </w:r>
          </w:p>
        </w:tc>
      </w:tr>
      <w:tr w:rsidR="003970A9" w:rsidRPr="00E24188" w14:paraId="12386492" w14:textId="40C29010" w:rsidTr="00953C9F">
        <w:trPr>
          <w:trHeight w:val="659"/>
          <w:jc w:val="center"/>
        </w:trPr>
        <w:tc>
          <w:tcPr>
            <w:tcW w:w="2857" w:type="dxa"/>
            <w:vMerge/>
            <w:tcBorders>
              <w:top w:val="single" w:sz="6" w:space="0" w:color="auto"/>
              <w:left w:val="single" w:sz="6" w:space="0" w:color="auto"/>
              <w:bottom w:val="single" w:sz="6" w:space="0" w:color="auto"/>
              <w:right w:val="single" w:sz="6" w:space="0" w:color="auto"/>
            </w:tcBorders>
          </w:tcPr>
          <w:p w14:paraId="172ED440" w14:textId="77777777" w:rsidR="003970A9" w:rsidRPr="00E24188" w:rsidRDefault="003970A9" w:rsidP="00E24188">
            <w:pPr>
              <w:widowControl w:val="0"/>
              <w:autoSpaceDE w:val="0"/>
              <w:autoSpaceDN w:val="0"/>
              <w:adjustRightInd w:val="0"/>
              <w:rPr>
                <w:rFonts w:eastAsiaTheme="minorEastAsia" w:cs="Times New Roman"/>
                <w:szCs w:val="24"/>
                <w:lang w:val="en-GB" w:eastAsia="en-GB"/>
              </w:rPr>
            </w:pPr>
          </w:p>
        </w:tc>
        <w:tc>
          <w:tcPr>
            <w:tcW w:w="2859" w:type="dxa"/>
            <w:tcBorders>
              <w:top w:val="single" w:sz="6" w:space="0" w:color="auto"/>
              <w:left w:val="single" w:sz="6" w:space="0" w:color="auto"/>
              <w:bottom w:val="single" w:sz="6" w:space="0" w:color="auto"/>
              <w:right w:val="single" w:sz="6" w:space="0" w:color="auto"/>
            </w:tcBorders>
          </w:tcPr>
          <w:p w14:paraId="7A9155EA" w14:textId="4F3CA4F1"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Active Rewilding</w:t>
            </w:r>
          </w:p>
        </w:tc>
        <w:tc>
          <w:tcPr>
            <w:tcW w:w="2859" w:type="dxa"/>
            <w:tcBorders>
              <w:top w:val="single" w:sz="6" w:space="0" w:color="auto"/>
              <w:left w:val="single" w:sz="6" w:space="0" w:color="auto"/>
              <w:bottom w:val="single" w:sz="6" w:space="0" w:color="auto"/>
              <w:right w:val="single" w:sz="6" w:space="0" w:color="auto"/>
            </w:tcBorders>
          </w:tcPr>
          <w:p w14:paraId="3499FAD4" w14:textId="2100C51A"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Allowing natural processes to regain dominanc</w:t>
            </w:r>
            <w:r w:rsidR="0046024F" w:rsidRPr="00E24188">
              <w:rPr>
                <w:rFonts w:eastAsiaTheme="minorEastAsia" w:cs="Times New Roman"/>
                <w:szCs w:val="24"/>
                <w:lang w:val="en-GB" w:eastAsia="en-GB"/>
              </w:rPr>
              <w:t xml:space="preserve">e </w:t>
            </w:r>
            <w:r w:rsidR="0046024F" w:rsidRPr="00E24188">
              <w:rPr>
                <w:rFonts w:eastAsiaTheme="minorEastAsia" w:cs="Times New Roman"/>
                <w:szCs w:val="24"/>
                <w:lang w:val="en-GB" w:eastAsia="en-GB"/>
              </w:rPr>
              <w:fldChar w:fldCharType="begin" w:fldLock="1"/>
            </w:r>
            <w:r w:rsidR="00A1530A">
              <w:rPr>
                <w:rFonts w:eastAsiaTheme="minorEastAsia" w:cs="Times New Roman"/>
                <w:szCs w:val="24"/>
                <w:lang w:val="en-GB" w:eastAsia="en-GB"/>
              </w:rPr>
              <w:instrText>ADDIN CSL_CITATION {"citationItems":[{"id":"ITEM-1","itemData":{"author":[{"dropping-particle":"","family":"Sandom","given":"Chris","non-dropping-particle":"","parse-names":false,"suffix":""},{"dropping-particle":"","family":"Donlan","given":"C Josh","non-dropping-particle":"","parse-names":false,"suffix":""},{"dropping-particle":"","family":"Svenning","given":"Jens‐Christian","non-dropping-particle":"","parse-names":false,"suffix":""},{"dropping-particle":"","family":"Hansen","given":"Dennis","non-dropping-particle":"","parse-names":false,"suffix":""}],"container-title":"Key Topics in Conservation Biology 2","id":"ITEM-1","issued":{"date-parts":[["2013"]]},"page":"430-451","title":"Rewilding","type":"chapter"},"uris":["http://www.mendeley.com/documents/?uuid=b979029c-7032-4015-881e-fb44424e4d6e"]}],"mendeley":{"formattedCitation":"[14]","plainTextFormattedCitation":"[14]","previouslyFormattedCitation":"[14]"},"properties":{"noteIndex":0},"schema":"https://github.com/citation-style-language/schema/raw/master/csl-citation.json"}</w:instrText>
            </w:r>
            <w:r w:rsidR="0046024F" w:rsidRPr="00E24188">
              <w:rPr>
                <w:rFonts w:eastAsiaTheme="minorEastAsia" w:cs="Times New Roman"/>
                <w:szCs w:val="24"/>
                <w:lang w:val="en-GB" w:eastAsia="en-GB"/>
              </w:rPr>
              <w:fldChar w:fldCharType="separate"/>
            </w:r>
            <w:r w:rsidR="00A1530A" w:rsidRPr="00A1530A">
              <w:rPr>
                <w:rFonts w:eastAsiaTheme="minorEastAsia" w:cs="Times New Roman"/>
                <w:noProof/>
                <w:szCs w:val="24"/>
                <w:lang w:val="en-GB" w:eastAsia="en-GB"/>
              </w:rPr>
              <w:t>[14]</w:t>
            </w:r>
            <w:r w:rsidR="0046024F" w:rsidRPr="00E24188">
              <w:rPr>
                <w:rFonts w:eastAsiaTheme="minorEastAsia" w:cs="Times New Roman"/>
                <w:szCs w:val="24"/>
                <w:lang w:val="en-GB" w:eastAsia="en-GB"/>
              </w:rPr>
              <w:fldChar w:fldCharType="end"/>
            </w:r>
            <w:r w:rsidRPr="00E24188">
              <w:rPr>
                <w:rFonts w:eastAsiaTheme="minorEastAsia" w:cs="Times New Roman"/>
                <w:szCs w:val="24"/>
                <w:lang w:val="en-GB" w:eastAsia="en-GB"/>
              </w:rPr>
              <w:t>.</w:t>
            </w:r>
          </w:p>
        </w:tc>
        <w:tc>
          <w:tcPr>
            <w:tcW w:w="2860" w:type="dxa"/>
            <w:tcBorders>
              <w:top w:val="single" w:sz="6" w:space="0" w:color="auto"/>
              <w:left w:val="single" w:sz="6" w:space="0" w:color="auto"/>
              <w:bottom w:val="single" w:sz="6" w:space="0" w:color="auto"/>
              <w:right w:val="single" w:sz="6" w:space="0" w:color="auto"/>
            </w:tcBorders>
          </w:tcPr>
          <w:p w14:paraId="031D9D4B" w14:textId="4022380E" w:rsidR="003970A9" w:rsidRPr="00E24188" w:rsidRDefault="00537AB2"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Removing all signs of human interference before allowing passive rewilding to take place.</w:t>
            </w:r>
          </w:p>
        </w:tc>
      </w:tr>
      <w:tr w:rsidR="003970A9" w:rsidRPr="00E24188" w14:paraId="07A695FB" w14:textId="10E19DC6" w:rsidTr="00953C9F">
        <w:trPr>
          <w:trHeight w:val="445"/>
          <w:jc w:val="center"/>
        </w:trPr>
        <w:tc>
          <w:tcPr>
            <w:tcW w:w="2857" w:type="dxa"/>
            <w:vMerge/>
            <w:tcBorders>
              <w:top w:val="single" w:sz="6" w:space="0" w:color="auto"/>
              <w:left w:val="single" w:sz="6" w:space="0" w:color="auto"/>
              <w:bottom w:val="single" w:sz="6" w:space="0" w:color="auto"/>
              <w:right w:val="single" w:sz="6" w:space="0" w:color="auto"/>
            </w:tcBorders>
          </w:tcPr>
          <w:p w14:paraId="1876E871" w14:textId="77777777" w:rsidR="003970A9" w:rsidRPr="00E24188" w:rsidRDefault="003970A9" w:rsidP="00E24188">
            <w:pPr>
              <w:widowControl w:val="0"/>
              <w:autoSpaceDE w:val="0"/>
              <w:autoSpaceDN w:val="0"/>
              <w:adjustRightInd w:val="0"/>
              <w:rPr>
                <w:rFonts w:eastAsiaTheme="minorEastAsia" w:cs="Times New Roman"/>
                <w:szCs w:val="24"/>
                <w:lang w:val="en-GB" w:eastAsia="en-GB"/>
              </w:rPr>
            </w:pPr>
          </w:p>
        </w:tc>
        <w:tc>
          <w:tcPr>
            <w:tcW w:w="2859" w:type="dxa"/>
            <w:tcBorders>
              <w:top w:val="single" w:sz="6" w:space="0" w:color="auto"/>
              <w:left w:val="single" w:sz="6" w:space="0" w:color="auto"/>
              <w:bottom w:val="single" w:sz="6" w:space="0" w:color="auto"/>
              <w:right w:val="single" w:sz="6" w:space="0" w:color="auto"/>
            </w:tcBorders>
          </w:tcPr>
          <w:p w14:paraId="24C001C2" w14:textId="77777777"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Passive Rewilding</w:t>
            </w:r>
          </w:p>
        </w:tc>
        <w:tc>
          <w:tcPr>
            <w:tcW w:w="2859" w:type="dxa"/>
            <w:tcBorders>
              <w:top w:val="single" w:sz="6" w:space="0" w:color="auto"/>
              <w:left w:val="single" w:sz="6" w:space="0" w:color="auto"/>
              <w:bottom w:val="single" w:sz="6" w:space="0" w:color="auto"/>
              <w:right w:val="single" w:sz="6" w:space="0" w:color="auto"/>
            </w:tcBorders>
          </w:tcPr>
          <w:p w14:paraId="7510269F" w14:textId="132F95E1"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Little to no human interference</w:t>
            </w:r>
            <w:r w:rsidR="009812A3" w:rsidRPr="00E24188">
              <w:rPr>
                <w:rFonts w:eastAsiaTheme="minorEastAsia" w:cs="Times New Roman"/>
                <w:szCs w:val="24"/>
                <w:lang w:val="en-GB" w:eastAsia="en-GB"/>
              </w:rPr>
              <w:t xml:space="preserve"> </w:t>
            </w:r>
            <w:r w:rsidR="0046024F" w:rsidRPr="00E24188">
              <w:rPr>
                <w:rFonts w:eastAsiaTheme="minorEastAsia" w:cs="Times New Roman"/>
                <w:szCs w:val="24"/>
                <w:lang w:val="en-GB" w:eastAsia="en-GB"/>
              </w:rPr>
              <w:fldChar w:fldCharType="begin" w:fldLock="1"/>
            </w:r>
            <w:r w:rsidR="00A1530A">
              <w:rPr>
                <w:rFonts w:eastAsiaTheme="minorEastAsia" w:cs="Times New Roman"/>
                <w:szCs w:val="24"/>
                <w:lang w:val="en-GB" w:eastAsia="en-GB"/>
              </w:rPr>
              <w:instrText>ADDIN CSL_CITATION {"citationItems":[{"id":"ITEM-1","itemData":{"DOI":"10.1146/annurev-environ-102014-021406","ISBN":"1543-5938","ISSN":"1543-5938","abstract":"Rewilding is being promoted as an ambitious alternative to current approaches to nature conservation. Interest is growing in popular and scientific literatures, and rewilding is the subject of significant comment and debate, outstripping scientific research and conservation practice. Projects and research are found the world over, with concentrations in Europe, North America, and on tropical islands. A common aim is to maintain, or increase, biodiversity, while reducing the impact of present and past human interventions through the restoration of species and ecological processes. The term rewilding has been applied to diverse concepts and practices. We review the historical emergence of the term and its various overlapping meanings, aims, and approaches, and illustrate this through a description of four flagship rewilding case studies. The science of rewilding has centered on three different historical baselines: the Pleistocene, the Holocene, and novel contemporary ecosystems. The choice of baseline has differing implications for conservation in a variety of contexts. Rewilding projects involve a range of practical components — such as passive management, reintroduction, and taxon substitution — some of which have attracted criticism. They also raise a series of political, social, and ethical concerns where they conflict with more established forms of environmental management. In conclusion, we summarize the different goals, approaches, tools, and contexts that account for the variations in rewilding and identify priorities for future research and practice. ","author":[{"dropping-particle":"","family":"Lorimer","given":"Jamie","non-dropping-particle":"","parse-names":false,"suffix":""},{"dropping-particle":"","family":"Sandom","given":"Chris","non-dropping-particle":"","parse-names":false,"suffix":""},{"dropping-particle":"","family":"Jepson","given":"Paul","non-dropping-particle":"","parse-names":false,"suffix":""},{"dropping-particle":"","family":"Doughty","given":"Christopher E.","non-dropping-particle":"","parse-names":false,"suffix":""},{"dropping-particle":"","family":"Barua","given":"Maan","non-dropping-particle":"","parse-names":false,"suffix":""},{"dropping-particle":"","family":"Kirby","given":"Keith","non-dropping-particle":"","parse-names":false,"suffix":""}],"container-title":"SSRN","id":"ITEM-1","issued":{"date-parts":[["2015"]]},"title":"Rewilding: Science, Practice, and Politics","type":"report"},"uris":["http://www.mendeley.com/documents/?uuid=437fdbac-e055-3d88-b4fb-e2653a4936fe"]},{"id":"ITEM-2","itemData":{"ISBN":"0958-0956","ISSN":"0958-0956","abstract":"Palaeoecologists have been encouraging us to think about the relevance of the Holocene fossil record for nature conservation for many years (e.g. Buckland 1993) but this information seems slow to filter through to the conservation community. Indeed, Willis et al. (2005) report that recently published biodiversity reports and policy documents rarely look back more than 50 years and may ignore the historical context entirely. This has been a lost opportunity for understanding ecological systems. Many natural processes occur over timescales that confound our attempts to understand them, so the vast temporal perspective provided by palaeoecological studies can provide important guidance for nature conservation (Willis &amp; Birks 2006). However, accurate vegetation mapping is difficult enough in modern landscapes (Cherrill &amp; McLean 1999), so the challenge of describing prehistoric environments is immeasurably greater. Nevertheless, pioneering work in the mid 20th century showed that pollen and spores extracted from peat bogs were so perfectly preserved thatthey could be used to demonstrate sequences of vegetation change since the last glaciation (Godwin 1956). Since then, the science has burgeoned: ancient deposits of beetles, snails, fungal spores and plant macrofossils add to the picture, as does the chemistry of ancient lake sediments (Bell &amp; Walker 2004). Many questions still remain to be answered by this fascinating research and one aspect has received considerable attention in the last decade. This concerns the nature of the ‘primeval’ landscapes, in other words our understanding of natural systems prior to significant human impact. The debate was kindled by a thesis by the Dutch forest ecologist Frans Vera in 2000 (see also Vera &amp; Buissink 2007). Vera effectively challenged established views about the primeval landscapes and argued that the refutation, and the resulting alternative landscape models, had critical importance for modern conservation practice. Vera’s thesis is focused on the pre-Neolithic (ca 8000-5000bp) landscape in the lowlands of central and western Europe, with the assumption that this period represents an almost pristine or ‘natural’ state which should provide a suitable conservation benchmark. Vera contends (i) that this landscape was not closed woodland but a relatively open park-like mosaic of wood and grassland,and (ii) that large wild herbivores were an essential driving force behind woodland-grassland vegetation cycles. The advoc…","author":[{"dropping-particle":"","family":"Hodder","given":"Kathy H","non-dropping-particle":"","parse-names":false,"suffix":""},{"dropping-particle":"","family":"Buckland","given":"Paul C.","non-dropping-particle":"","parse-names":false,"suffix":""},{"dropping-particle":"","family":"Kirby","given":"Keith K.","non-dropping-particle":"","parse-names":false,"suffix":""},{"dropping-particle":"","family":"Bullock","given":"J.M.","non-dropping-particle":"","parse-names":false,"suffix":""}],"container-title":"British Wildlife","id":"ITEM-2","issue":"20(5)","issued":{"date-parts":[["2009"]]},"page":"4-15","title":"Can the pre-Neolithic provide suitable models for rewilding the landscape in Britain?","type":"article-journal","volume":"June"},"uris":["http://www.mendeley.com/documents/?uuid=81682cf1-392f-4bdb-ab42-3e6b720a3421"]}],"mendeley":{"formattedCitation":"[15,16]","plainTextFormattedCitation":"[15,16]","previouslyFormattedCitation":"[15,16]"},"properties":{"noteIndex":0},"schema":"https://github.com/citation-style-language/schema/raw/master/csl-citation.json"}</w:instrText>
            </w:r>
            <w:r w:rsidR="0046024F" w:rsidRPr="00E24188">
              <w:rPr>
                <w:rFonts w:eastAsiaTheme="minorEastAsia" w:cs="Times New Roman"/>
                <w:szCs w:val="24"/>
                <w:lang w:val="en-GB" w:eastAsia="en-GB"/>
              </w:rPr>
              <w:fldChar w:fldCharType="separate"/>
            </w:r>
            <w:r w:rsidR="00A1530A" w:rsidRPr="00A1530A">
              <w:rPr>
                <w:rFonts w:eastAsiaTheme="minorEastAsia" w:cs="Times New Roman"/>
                <w:noProof/>
                <w:szCs w:val="24"/>
                <w:lang w:val="en-GB" w:eastAsia="en-GB"/>
              </w:rPr>
              <w:t>[15,16]</w:t>
            </w:r>
            <w:r w:rsidR="0046024F" w:rsidRPr="00E24188">
              <w:rPr>
                <w:rFonts w:eastAsiaTheme="minorEastAsia" w:cs="Times New Roman"/>
                <w:szCs w:val="24"/>
                <w:lang w:val="en-GB" w:eastAsia="en-GB"/>
              </w:rPr>
              <w:fldChar w:fldCharType="end"/>
            </w:r>
            <w:r w:rsidRPr="00E24188">
              <w:rPr>
                <w:rFonts w:eastAsiaTheme="minorEastAsia" w:cs="Times New Roman"/>
                <w:szCs w:val="24"/>
                <w:lang w:val="en-GB" w:eastAsia="en-GB"/>
              </w:rPr>
              <w:t>.</w:t>
            </w:r>
          </w:p>
        </w:tc>
        <w:tc>
          <w:tcPr>
            <w:tcW w:w="2860" w:type="dxa"/>
            <w:tcBorders>
              <w:top w:val="single" w:sz="6" w:space="0" w:color="auto"/>
              <w:left w:val="single" w:sz="6" w:space="0" w:color="auto"/>
              <w:bottom w:val="single" w:sz="6" w:space="0" w:color="auto"/>
              <w:right w:val="single" w:sz="6" w:space="0" w:color="auto"/>
            </w:tcBorders>
          </w:tcPr>
          <w:p w14:paraId="3A6E5C91" w14:textId="1111178C" w:rsidR="003970A9" w:rsidRPr="00E24188" w:rsidRDefault="003970A9" w:rsidP="00E24188">
            <w:pPr>
              <w:widowControl w:val="0"/>
              <w:autoSpaceDE w:val="0"/>
              <w:autoSpaceDN w:val="0"/>
              <w:adjustRightInd w:val="0"/>
              <w:rPr>
                <w:rFonts w:eastAsiaTheme="minorEastAsia" w:cs="Times New Roman"/>
                <w:szCs w:val="24"/>
                <w:lang w:val="en-GB" w:eastAsia="en-GB"/>
              </w:rPr>
            </w:pPr>
            <w:r w:rsidRPr="00E24188">
              <w:rPr>
                <w:rFonts w:eastAsiaTheme="minorEastAsia" w:cs="Times New Roman"/>
                <w:szCs w:val="24"/>
                <w:lang w:val="en-GB" w:eastAsia="en-GB"/>
              </w:rPr>
              <w:t>Often occurs in abando</w:t>
            </w:r>
            <w:r w:rsidR="00537AB2" w:rsidRPr="00E24188">
              <w:rPr>
                <w:rFonts w:eastAsiaTheme="minorEastAsia" w:cs="Times New Roman"/>
                <w:szCs w:val="24"/>
                <w:lang w:val="en-GB" w:eastAsia="en-GB"/>
              </w:rPr>
              <w:t>ned</w:t>
            </w:r>
            <w:r w:rsidRPr="00E24188">
              <w:rPr>
                <w:rFonts w:eastAsiaTheme="minorEastAsia" w:cs="Times New Roman"/>
                <w:szCs w:val="24"/>
                <w:lang w:val="en-GB" w:eastAsia="en-GB"/>
              </w:rPr>
              <w:t xml:space="preserve"> agricultural land.</w:t>
            </w:r>
          </w:p>
        </w:tc>
      </w:tr>
    </w:tbl>
    <w:p w14:paraId="7CAAB766" w14:textId="39B8AA12" w:rsidR="00065E31" w:rsidRPr="00E24188" w:rsidRDefault="00113331" w:rsidP="00E24188">
      <w:pPr>
        <w:rPr>
          <w:rFonts w:cs="Times New Roman"/>
          <w:i/>
        </w:rPr>
      </w:pPr>
      <w:r w:rsidRPr="00514A62">
        <w:rPr>
          <w:rFonts w:cs="Times New Roman"/>
          <w:b/>
        </w:rPr>
        <w:t>Table</w:t>
      </w:r>
      <w:r w:rsidR="003970A9" w:rsidRPr="00514A62">
        <w:rPr>
          <w:rFonts w:cs="Times New Roman"/>
          <w:b/>
        </w:rPr>
        <w:t xml:space="preserve"> 1.</w:t>
      </w:r>
      <w:r w:rsidR="003970A9" w:rsidRPr="00E24188">
        <w:rPr>
          <w:rFonts w:cs="Times New Roman"/>
          <w:i/>
        </w:rPr>
        <w:t xml:space="preserve"> </w:t>
      </w:r>
      <w:r w:rsidR="00A34A51" w:rsidRPr="00E24188">
        <w:rPr>
          <w:rFonts w:cs="Times New Roman"/>
        </w:rPr>
        <w:t xml:space="preserve">Definitions of different types of Rewilding often seen in </w:t>
      </w:r>
      <w:r w:rsidR="0046024F" w:rsidRPr="00E24188">
        <w:rPr>
          <w:rFonts w:cs="Times New Roman"/>
        </w:rPr>
        <w:t xml:space="preserve">research </w:t>
      </w:r>
      <w:r w:rsidR="0046024F" w:rsidRPr="00E24188">
        <w:rPr>
          <w:rFonts w:cs="Times New Roman"/>
        </w:rPr>
        <w:fldChar w:fldCharType="begin" w:fldLock="1"/>
      </w:r>
      <w:r w:rsidR="00CB086B">
        <w:rPr>
          <w:rFonts w:cs="Times New Roman"/>
        </w:rPr>
        <w:instrText>ADDIN CSL_CITATION {"citationItems":[{"id":"ITEM-1","itemData":{"DOI":"10.1016/j.tree.2016.02.017","ISBN":"1872-8383 (Electronic) 0169-5347 (Linking)","ISSN":"01695347","PMID":"26987771","abstract":"The increasing abandonment of marginal land creates new opportunities for restoration, reintroduction, and rewilding, but what do these terms mean in a rapidly and irreversibly changing world? The 're' prefix means 'back', but it is becoming clear that the traditional use of past ecosystems as targets and criteria for success must be replaced by an orientation towards an uncertain future. Current opinions in restoration and reintroduction biology range from a defense of traditional definitions, with some modifications, to acceptance of more radical responses, including assisted migration, taxon substitution, de-extinction, and genetic modification. Rewilding attempts to minimize sustained intervention, but this hands-off approach is also threatened by rapid environmental change.","author":[{"dropping-particle":"","family":"Corlett","given":"Richard T.","non-dropping-particle":"","parse-names":false,"suffix":""}],"container-title":"Trends in Ecology and Evolution","id":"ITEM-1","issue":"6","issued":{"date-parts":[["2016"]]},"note":"Trend is an excellent summary of work.","page":"453-462","title":"Restoration, Reintroduction, and Rewilding in a Changing World","type":"article-newspaper","volume":"31"},"uris":["http://www.mendeley.com/documents/?uuid=45dc309e-13c7-4573-811e-95dfa3bffe44"]},{"id":"ITEM-2","itemData":{"DOI":"10.1073/pnas.1502556112","ISSN":"1091-6490","PMID":"26504218","abstract":"Trophic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America","id":"ITEM-2","issue":"4","issued":{"date-parts":[["2016","1","26"]]},"page":"898-906","publisher":"National Academy of Sciences","title":"Science for a wilder Anthropocene: Synthesis and future directions for trophic rewilding research.","type":"article-journal","volume":"113"},"uris":["http://www.mendeley.com/documents/?uuid=31abaf17-56de-3765-90cd-94c4d0a94bee"]},{"id":"ITEM-3","itemData":{"author":[{"dropping-particle":"","family":"Sandom","given":"Chris","non-dropping-particle":"","parse-names":false,"suffix":""},{"dropping-particle":"","family":"Donlan","given":"C Josh","non-dropping-particle":"","parse-names":false,"suffix":""},{"dropping-particle":"","family":"Svenning","given":"Jens‐Christian","non-dropping-particle":"","parse-names":false,"suffix":""},{"dropping-particle":"","family":"Hansen","given":"Dennis","non-dropping-particle":"","parse-names":false,"suffix":""}],"container-title":"Key Topics in Conservation Biology 2","id":"ITEM-3","issued":{"date-parts":[["2013"]]},"page":"430-451","title":"Rewilding","type":"chapter"},"uris":["http://www.mendeley.com/documents/?uuid=b979029c-7032-4015-881e-fb44424e4d6e"]},{"id":"ITEM-4","itemData":{"DOI":"10.1146/annurev-environ-102014-021406","ISBN":"1543-5938","ISSN":"1543-5938","abstract":"Rewilding is being promoted as an ambitious alternative to current approaches to nature conservation. Interest is growing in popular and scientific literatures, and rewilding is the subject of significant comment and debate, outstripping scientific research and conservation practice. Projects and research are found the world over, with concentrations in Europe, North America, and on tropical islands. A common aim is to maintain, or increase, biodiversity, while reducing the impact of present and past human interventions through the restoration of species and ecological processes. The term rewilding has been applied to diverse concepts and practices. We review the historical emergence of the term and its various overlapping meanings, aims, and approaches, and illustrate this through a description of four flagship rewilding case studies. The science of rewilding has centered on three different historical baselines: the Pleistocene, the Holocene, and novel contemporary ecosystems. The choice of baseline has differing implications for conservation in a variety of contexts. Rewilding projects involve a range of practical components — such as passive management, reintroduction, and taxon substitution — some of which have attracted criticism. They also raise a series of political, social, and ethical concerns where they conflict with more established forms of environmental management. In conclusion, we summarize the different goals, approaches, tools, and contexts that account for the variations in rewilding and identify priorities for future research and practice. ","author":[{"dropping-particle":"","family":"Lorimer","given":"Jamie","non-dropping-particle":"","parse-names":false,"suffix":""},{"dropping-particle":"","family":"Sandom","given":"Chris","non-dropping-particle":"","parse-names":false,"suffix":""},{"dropping-particle":"","family":"Jepson","given":"Paul","non-dropping-particle":"","parse-names":false,"suffix":""},{"dropping-particle":"","family":"Doughty","given":"Christopher E.","non-dropping-particle":"","parse-names":false,"suffix":""},{"dropping-particle":"","family":"Barua","given":"Maan","non-dropping-particle":"","parse-names":false,"suffix":""},{"dropping-particle":"","family":"Kirby","given":"Keith","non-dropping-particle":"","parse-names":false,"suffix":""}],"container-title":"SSRN","id":"ITEM-4","issued":{"date-parts":[["2015"]]},"title":"Rewilding: Science, Practice, and Politics","type":"report"},"uris":["http://www.mendeley.com/documents/?uuid=437fdbac-e055-3d88-b4fb-e2653a4936fe"]}],"mendeley":{"formattedCitation":"[13–15,17]","manualFormatting":"[9–13]","plainTextFormattedCitation":"[13–15,17]","previouslyFormattedCitation":"[13–15,17]"},"properties":{"noteIndex":0},"schema":"https://github.com/citation-style-language/schema/raw/master/csl-citation.json"}</w:instrText>
      </w:r>
      <w:r w:rsidR="0046024F" w:rsidRPr="00E24188">
        <w:rPr>
          <w:rFonts w:cs="Times New Roman"/>
        </w:rPr>
        <w:fldChar w:fldCharType="separate"/>
      </w:r>
      <w:r w:rsidR="00A11D00" w:rsidRPr="00E24188">
        <w:rPr>
          <w:rFonts w:cs="Times New Roman"/>
          <w:noProof/>
        </w:rPr>
        <w:t>[9–1</w:t>
      </w:r>
      <w:r w:rsidR="00D215B9" w:rsidRPr="00E24188">
        <w:rPr>
          <w:rFonts w:cs="Times New Roman"/>
          <w:noProof/>
        </w:rPr>
        <w:t>3</w:t>
      </w:r>
      <w:r w:rsidR="00A11D00" w:rsidRPr="00E24188">
        <w:rPr>
          <w:rFonts w:cs="Times New Roman"/>
          <w:noProof/>
        </w:rPr>
        <w:t>]</w:t>
      </w:r>
      <w:r w:rsidR="0046024F" w:rsidRPr="00E24188">
        <w:rPr>
          <w:rFonts w:cs="Times New Roman"/>
        </w:rPr>
        <w:fldChar w:fldCharType="end"/>
      </w:r>
      <w:r w:rsidR="00A34A51" w:rsidRPr="00E24188">
        <w:rPr>
          <w:rFonts w:cs="Times New Roman"/>
          <w:i/>
        </w:rPr>
        <w:t>.</w:t>
      </w:r>
    </w:p>
    <w:p w14:paraId="49D20C16" w14:textId="77777777" w:rsidR="00285D54" w:rsidRDefault="00285D54" w:rsidP="008C07AC">
      <w:pPr>
        <w:ind w:firstLine="0"/>
        <w:rPr>
          <w:rFonts w:cs="Times New Roman"/>
        </w:rPr>
      </w:pPr>
    </w:p>
    <w:p w14:paraId="5321709C" w14:textId="2B259D5E" w:rsidR="00285D54" w:rsidRDefault="00FA225F" w:rsidP="008C07AC">
      <w:pPr>
        <w:ind w:firstLine="0"/>
        <w:rPr>
          <w:rFonts w:cs="Times New Roman"/>
        </w:rPr>
      </w:pPr>
      <w:r>
        <w:rPr>
          <w:rFonts w:cs="Times New Roman"/>
        </w:rPr>
        <w:lastRenderedPageBreak/>
        <w:t>The a</w:t>
      </w:r>
      <w:r w:rsidR="00DE32E1">
        <w:rPr>
          <w:rFonts w:cs="Times New Roman"/>
        </w:rPr>
        <w:t>bandonment of agricultural land has increased across Europe and the UK</w:t>
      </w:r>
      <w:r>
        <w:rPr>
          <w:rFonts w:cs="Times New Roman"/>
        </w:rPr>
        <w:t xml:space="preserve">, presenting </w:t>
      </w:r>
      <w:r w:rsidR="00DE32E1">
        <w:rPr>
          <w:rFonts w:cs="Times New Roman"/>
        </w:rPr>
        <w:t>an excellent opportunity to</w:t>
      </w:r>
      <w:r>
        <w:rPr>
          <w:rFonts w:cs="Times New Roman"/>
        </w:rPr>
        <w:t xml:space="preserve"> restore ecosystems and</w:t>
      </w:r>
      <w:r w:rsidR="00DE32E1">
        <w:rPr>
          <w:rFonts w:cs="Times New Roman"/>
        </w:rPr>
        <w:t xml:space="preserve"> prevent any human</w:t>
      </w:r>
      <w:r>
        <w:rPr>
          <w:rFonts w:cs="Times New Roman"/>
        </w:rPr>
        <w:t xml:space="preserve"> and/or</w:t>
      </w:r>
      <w:r w:rsidR="00DE32E1">
        <w:rPr>
          <w:rFonts w:cs="Times New Roman"/>
        </w:rPr>
        <w:t xml:space="preserve"> wildlife conflict </w:t>
      </w:r>
      <w:r w:rsidR="008058CB">
        <w:rPr>
          <w:rFonts w:cs="Times New Roman"/>
        </w:rPr>
        <w:fldChar w:fldCharType="begin" w:fldLock="1"/>
      </w:r>
      <w:r w:rsidR="00CB086B">
        <w:rPr>
          <w:rFonts w:cs="Times New Roman"/>
        </w:rPr>
        <w:instrText>ADDIN CSL_CITATION {"citationItems":[{"id":"ITEM-1","itemData":{"DOI":"10.1016/j.jnc.2018.10.003","ISSN":"16171381","abstract":"The ongoing loss of global biodiversity suggests that established conservation practices have not been fully successful at halting species decline. Rewilding, a restoration strategy focused on restoring ecological processes, has become increasingly prominent as a potential means of addressing this problem. Rewilding has been described as a versatile approach that is applicable even in areas with dense human populations and productive agricultural landscapes such as the lowlands of Western Europe. Yet little is known about the options that might exist for rewilding such landscapes, or about their relative suitability. The present study addresses this knowledge gap by assessing the relative popularity and suitability of different rewilding scenarios in the county of Dorset, south-west England, involving the consultation of local stakeholders. Survey results showed strong support for rewilding among stakeholders, with the reintroduction of beavers (Castor fiber) and pine martens (Martes martes) being especially popular. Yet stakeholder perceptions also differed regarding how rewilding should be defined, and what it comprises. The suitability of the proposed rewilding approaches was measured through a spatial multi-criteria analysis using the following variables: popularity among stakeholders, suitability within relevant land cover types, and suitability at the landscape-scale. Naturalistic grazing and farmland abandonment emerged as the most suitable rewilding options overall, although these were not the most popular choices. Overall, these results suggest that land managers in lowland agricultural landscapes could consider rewilding as one of the land management options available to them, provided that the options being considered are ecologically appropriate and local stakeholders have been consulted. In the UK, such rewilding options might be supported by new national agricultural land use policies currently under development. In areas of continental Europe where agricultural land abandonment is more widespread, policy-makers seeking to address the issue could look towards the EU's wilderness guidelines for potential solutions that promote rewilding while offsetting the costs incurred by local stakeholders. In either context, integrated exploration of stakeholder values and ecological data as presented here can potentially be used to evaluate the relative suitability and popularity of different rewilding approaches, and thereby establish priorities.","author":[{"dropping-particle":"","family":"Loth","given":"Arne F.","non-dropping-particle":"","parse-names":false,"suffix":""},{"dropping-particle":"","family":"Newton","given":"Adrian C.","non-dropping-particle":"","parse-names":false,"suffix":""}],"container-title":"Journal for Nature Conservation","id":"ITEM-1","issued":{"date-parts":[["2018"]]},"title":"Rewilding as a restoration strategy for lowland agricultural landscapes: Stakeholder-assisted multi-criteria analysis in Dorset, UK","type":"article-journal"},"uris":["http://www.mendeley.com/documents/?uuid=f4811e56-7808-3713-bf73-2404708a909a"]},{"id":"ITEM-2","itemData":{"DOI":"10.1016/j.cub.2015.12.044","ISBN":"09609822","ISSN":"09609822","abstract":"Rewilding - the proposed restoration of ecosystems through the (re-)introduction of species - is seen by many as a way to stem the loss of biodiversity and the functions and services that biodiversity provides to humanity. In addition, rewilding might lead to increased public engagement and enthusiasm for biodiversity. But what exactly is rewilding, and is it based on sound ecological understanding? Here, we show that there is a worrying lack of consensus about what rewilding is and what it isn't, which jeopardizes a clearer account of rewilding's aims, benefits and potential consequences. We also point out that scientific support for the main ecological assumptions behind rewilding, such as top-down control of ecosystems, is limited. Moreover, ecological systems are dynamic and ever-evolving, which makes it challenging to predict the consequences of introducing novel species. We also present examples of introductions or re-introductions that have failed, provoking unexpected negative consequences, and highlight that the control and extirpation of individuals of failed translocations has been shown to be extremely challenging and economically costly. Some of rewilding's loudest proponents might argue that we are advocating doing nothing instead, but we are not; we are only advocating caution and an increased understanding and awareness of what is unknown about rewilding, and what its potential outputs, especially ecological consequences, might be.","author":[{"dropping-particle":"","family":"Nogués-Bravo","given":"David","non-dropping-particle":"","parse-names":false,"suffix":""},{"dropping-particle":"","family":"Simberloff","given":"Daniel","non-dropping-particle":"","parse-names":false,"suffix":""},{"dropping-particle":"","family":"Rahbek","given":"Carsten","non-dropping-particle":"","parse-names":false,"suffix":""},{"dropping-particle":"","family":"Sanders","given":"Nathan James","non-dropping-particle":"","parse-names":false,"suffix":""}],"container-title":"Current Biology","id":"ITEM-2","issue":"3","issued":{"date-parts":[["2016"]]},"page":"R87-R91","title":"Rewilding is the new pandora's box in conservation","type":"article","volume":"26"},"uris":["http://www.mendeley.com/documents/?uuid=1093482b-432c-48b1-9bc2-0702cc6e844b"]}],"mendeley":{"formattedCitation":"[18,19]","plainTextFormattedCitation":"[18,19]","previouslyFormattedCitation":"[18,19]"},"properties":{"noteIndex":0},"schema":"https://github.com/citation-style-language/schema/raw/master/csl-citation.json"}</w:instrText>
      </w:r>
      <w:r w:rsidR="008058CB">
        <w:rPr>
          <w:rFonts w:cs="Times New Roman"/>
        </w:rPr>
        <w:fldChar w:fldCharType="separate"/>
      </w:r>
      <w:r w:rsidR="00B40358" w:rsidRPr="00B40358">
        <w:rPr>
          <w:rFonts w:cs="Times New Roman"/>
          <w:noProof/>
        </w:rPr>
        <w:t>[18,19]</w:t>
      </w:r>
      <w:r w:rsidR="008058CB">
        <w:rPr>
          <w:rFonts w:cs="Times New Roman"/>
        </w:rPr>
        <w:fldChar w:fldCharType="end"/>
      </w:r>
      <w:r w:rsidR="008058CB">
        <w:rPr>
          <w:rFonts w:cs="Times New Roman"/>
        </w:rPr>
        <w:t>.</w:t>
      </w:r>
      <w:r w:rsidR="00A0345A">
        <w:rPr>
          <w:rFonts w:cs="Times New Roman"/>
        </w:rPr>
        <w:t xml:space="preserve"> However, there h</w:t>
      </w:r>
      <w:r w:rsidR="00CB086B">
        <w:rPr>
          <w:rFonts w:cs="Times New Roman"/>
        </w:rPr>
        <w:t xml:space="preserve">ave </w:t>
      </w:r>
      <w:r w:rsidR="00A0345A">
        <w:rPr>
          <w:rFonts w:cs="Times New Roman"/>
        </w:rPr>
        <w:t xml:space="preserve">been </w:t>
      </w:r>
      <w:r>
        <w:rPr>
          <w:rFonts w:cs="Times New Roman"/>
        </w:rPr>
        <w:t>debates</w:t>
      </w:r>
      <w:r w:rsidR="00A0345A">
        <w:rPr>
          <w:rFonts w:cs="Times New Roman"/>
        </w:rPr>
        <w:t xml:space="preserve"> about whether reintroducing species</w:t>
      </w:r>
      <w:r w:rsidR="00951AB4">
        <w:rPr>
          <w:rFonts w:cs="Times New Roman"/>
        </w:rPr>
        <w:t xml:space="preserve"> to abandoned lands</w:t>
      </w:r>
      <w:r w:rsidR="00A0345A">
        <w:rPr>
          <w:rFonts w:cs="Times New Roman"/>
        </w:rPr>
        <w:t xml:space="preserve"> is really a form of </w:t>
      </w:r>
      <w:r w:rsidR="00710CD6">
        <w:rPr>
          <w:rFonts w:cs="Times New Roman"/>
        </w:rPr>
        <w:t>passive rewilding</w:t>
      </w:r>
      <w:r w:rsidR="00951AB4">
        <w:rPr>
          <w:rFonts w:cs="Times New Roman"/>
        </w:rPr>
        <w:t xml:space="preserve"> as it requires it to “reclaimed” by humans first to initiate the process</w:t>
      </w:r>
      <w:r w:rsidR="00CB086B">
        <w:rPr>
          <w:rFonts w:cs="Times New Roman"/>
        </w:rPr>
        <w:t xml:space="preserve"> </w:t>
      </w:r>
      <w:r w:rsidR="00CB086B">
        <w:rPr>
          <w:rFonts w:cs="Times New Roman"/>
        </w:rPr>
        <w:fldChar w:fldCharType="begin" w:fldLock="1"/>
      </w:r>
      <w:r w:rsidR="00F61BF7">
        <w:rPr>
          <w:rFonts w:cs="Times New Roman"/>
        </w:rPr>
        <w:instrText>ADDIN CSL_CITATION {"citationItems":[{"id":"ITEM-1","itemData":{"ISBN":"978-1-4529-4429-6","author":[{"dropping-particle":"","family":"Lorimer","given":"J.","non-dropping-particle":"","parse-names":false,"suffix":""}],"id":"ITEM-1","issued":{"date-parts":[["2015"]]},"publisher":"Regents of the University of Minnesota","publisher-place":"Minneapolis","title":"Wildlife in the Anthropocene: Conservation after Nature","type":"book"},"uris":["http://www.mendeley.com/documents/?uuid=49f69b12-0e57-3e2b-a6c2-abe703953a3e"]},{"id":"ITEM-2","itemData":{"author":[{"dropping-particle":"","family":"Royle","given":"Camilla","non-dropping-particle":"","parse-names":false,"suffix":""}],"id":"ITEM-2","issued":{"date-parts":[["2015"]]},"number-of-pages":"115-118","title":"WILDLIFE IN THE ANTHROPOCENE: CONSERVATION AFTER NATURE","type":"report"},"uris":["http://www.mendeley.com/documents/?uuid=5a00fb18-076a-3750-8fd3-6ec983564f8e"]}],"mendeley":{"formattedCitation":"[20,21]","plainTextFormattedCitation":"[20,21]","previouslyFormattedCitation":"[20,21]"},"properties":{"noteIndex":0},"schema":"https://github.com/citation-style-language/schema/raw/master/csl-citation.json"}</w:instrText>
      </w:r>
      <w:r w:rsidR="00CB086B">
        <w:rPr>
          <w:rFonts w:cs="Times New Roman"/>
        </w:rPr>
        <w:fldChar w:fldCharType="separate"/>
      </w:r>
      <w:r w:rsidR="00CB086B" w:rsidRPr="00CB086B">
        <w:rPr>
          <w:rFonts w:cs="Times New Roman"/>
          <w:noProof/>
        </w:rPr>
        <w:t>[20,21]</w:t>
      </w:r>
      <w:r w:rsidR="00CB086B">
        <w:rPr>
          <w:rFonts w:cs="Times New Roman"/>
        </w:rPr>
        <w:fldChar w:fldCharType="end"/>
      </w:r>
      <w:r w:rsidR="00710CD6">
        <w:rPr>
          <w:rFonts w:cs="Times New Roman"/>
        </w:rPr>
        <w:t xml:space="preserve">. </w:t>
      </w:r>
    </w:p>
    <w:p w14:paraId="5D87FC94" w14:textId="77777777" w:rsidR="00C66400" w:rsidRPr="00294B94" w:rsidRDefault="00C66400" w:rsidP="00285D54">
      <w:pPr>
        <w:ind w:firstLine="0"/>
        <w:rPr>
          <w:rFonts w:cs="Times New Roman"/>
          <w:b/>
          <w:color w:val="FF0000"/>
        </w:rPr>
      </w:pPr>
    </w:p>
    <w:p w14:paraId="33404814" w14:textId="68FB57D3" w:rsidR="00E03CC0" w:rsidRDefault="00E03CC0" w:rsidP="00240F39">
      <w:pPr>
        <w:pStyle w:val="Heading3"/>
      </w:pPr>
      <w:bookmarkStart w:id="12" w:name="_Toc533159206"/>
      <w:r>
        <w:t>Baselines</w:t>
      </w:r>
      <w:bookmarkEnd w:id="12"/>
    </w:p>
    <w:p w14:paraId="4A52BC1D" w14:textId="7E341BC0" w:rsidR="007B05CE" w:rsidRPr="00E24188" w:rsidRDefault="002C190B" w:rsidP="002C190B">
      <w:pPr>
        <w:rPr>
          <w:rFonts w:cs="Times New Roman"/>
        </w:rPr>
      </w:pPr>
      <w:r>
        <w:rPr>
          <w:rFonts w:cs="Times New Roman"/>
        </w:rPr>
        <w:t xml:space="preserve">When investigating how to best restore a land to its natural state, </w:t>
      </w:r>
      <w:r w:rsidR="007B5358" w:rsidRPr="00E24188">
        <w:rPr>
          <w:rFonts w:cs="Times New Roman"/>
        </w:rPr>
        <w:t>an ecological baseline should be considered as it will influence the</w:t>
      </w:r>
      <w:r>
        <w:rPr>
          <w:rFonts w:cs="Times New Roman"/>
        </w:rPr>
        <w:t xml:space="preserve"> image of the</w:t>
      </w:r>
      <w:r w:rsidR="007B5358" w:rsidRPr="00E24188">
        <w:rPr>
          <w:rFonts w:cs="Times New Roman"/>
        </w:rPr>
        <w:t xml:space="preserve"> </w:t>
      </w:r>
      <w:r>
        <w:rPr>
          <w:rFonts w:cs="Times New Roman"/>
        </w:rPr>
        <w:t xml:space="preserve">final product. </w:t>
      </w:r>
      <w:proofErr w:type="spellStart"/>
      <w:r w:rsidR="00065E31" w:rsidRPr="00E24188">
        <w:rPr>
          <w:rFonts w:cs="Times New Roman"/>
        </w:rPr>
        <w:t>Paleocology</w:t>
      </w:r>
      <w:proofErr w:type="spellEnd"/>
      <w:r w:rsidR="00065E31" w:rsidRPr="00E24188">
        <w:rPr>
          <w:rFonts w:cs="Times New Roman"/>
        </w:rPr>
        <w:t xml:space="preserve"> has been extremely informative when looking at the historical pasts of landscapes, </w:t>
      </w:r>
      <w:r>
        <w:rPr>
          <w:rFonts w:cs="Times New Roman"/>
        </w:rPr>
        <w:t>from</w:t>
      </w:r>
      <w:r w:rsidR="00065E31" w:rsidRPr="00E24188">
        <w:rPr>
          <w:rFonts w:cs="Times New Roman"/>
        </w:rPr>
        <w:t xml:space="preserve"> information on individual species to whole ecosystems and how they responded to the changing climates </w:t>
      </w:r>
      <w:r w:rsidR="00065E31" w:rsidRPr="00E24188">
        <w:rPr>
          <w:rFonts w:cs="Times New Roman"/>
        </w:rPr>
        <w:fldChar w:fldCharType="begin" w:fldLock="1"/>
      </w:r>
      <w:r w:rsidR="00F61BF7">
        <w:rPr>
          <w:rFonts w:cs="Times New Roman"/>
        </w:rPr>
        <w:instrText>ADDIN CSL_CITATION {"citationItems":[{"id":"ITEM-1","itemData":{"DOI":"10.1111/aec.12411","ISBN":"9780198713043","ISSN":"14429985","author":[{"dropping-particle":"","family":"Mcdowell","given":"Matthew","non-dropping-particle":"","parse-names":false,"suffix":""}],"container-title":"Austral Ecology","id":"ITEM-1","issue":"3","issued":{"date-parts":[["2017"]]},"page":"e5-e5","title":"Biodiversity Conservation and Environmental Change. Using Palaeoecology to Manage Dynamic Landscapes in the Anthropocene Lindsey Gillson. Oxford University Press, Oxford, 2015. xiv + 215 pp. Price £34.99. ISBN: 978-0-19-871304-3 (paperback, also available","type":"article-journal","volume":"42"},"uris":["http://www.mendeley.com/documents/?uuid=213a7015-901a-4caf-a0f2-b40b13a05346"]}],"mendeley":{"formattedCitation":"[22]","plainTextFormattedCitation":"[22]","previouslyFormattedCitation":"[22]"},"properties":{"noteIndex":0},"schema":"https://github.com/citation-style-language/schema/raw/master/csl-citation.json"}</w:instrText>
      </w:r>
      <w:r w:rsidR="00065E31" w:rsidRPr="00E24188">
        <w:rPr>
          <w:rFonts w:cs="Times New Roman"/>
        </w:rPr>
        <w:fldChar w:fldCharType="separate"/>
      </w:r>
      <w:r w:rsidR="00CB086B" w:rsidRPr="00CB086B">
        <w:rPr>
          <w:rFonts w:cs="Times New Roman"/>
          <w:noProof/>
        </w:rPr>
        <w:t>[22]</w:t>
      </w:r>
      <w:r w:rsidR="00065E31" w:rsidRPr="00E24188">
        <w:rPr>
          <w:rFonts w:cs="Times New Roman"/>
        </w:rPr>
        <w:fldChar w:fldCharType="end"/>
      </w:r>
      <w:r w:rsidR="00065E31" w:rsidRPr="00E24188">
        <w:rPr>
          <w:rFonts w:cs="Times New Roman"/>
        </w:rPr>
        <w:t xml:space="preserve">. </w:t>
      </w:r>
      <w:r w:rsidR="007B5358" w:rsidRPr="00E24188">
        <w:rPr>
          <w:rFonts w:cs="Times New Roman"/>
        </w:rPr>
        <w:t xml:space="preserve">Rewilding </w:t>
      </w:r>
      <w:r>
        <w:rPr>
          <w:rFonts w:cs="Times New Roman"/>
        </w:rPr>
        <w:t>baseline</w:t>
      </w:r>
      <w:r w:rsidR="00B74C10">
        <w:rPr>
          <w:rFonts w:cs="Times New Roman"/>
        </w:rPr>
        <w:t xml:space="preserve">s look at how </w:t>
      </w:r>
      <w:r w:rsidR="007B5358" w:rsidRPr="00E24188">
        <w:rPr>
          <w:rFonts w:cs="Times New Roman"/>
        </w:rPr>
        <w:t>ecosystems worked</w:t>
      </w:r>
      <w:r w:rsidR="002173DE">
        <w:rPr>
          <w:rFonts w:cs="Times New Roman"/>
        </w:rPr>
        <w:t xml:space="preserve"> in varying degrees of human interference </w:t>
      </w:r>
      <w:r w:rsidR="0046024F" w:rsidRPr="00E24188">
        <w:rPr>
          <w:rFonts w:cs="Times New Roman"/>
        </w:rPr>
        <w:fldChar w:fldCharType="begin" w:fldLock="1"/>
      </w:r>
      <w:r w:rsidR="00A1530A">
        <w:rPr>
          <w:rFonts w:cs="Times New Roman"/>
        </w:rPr>
        <w:instrText>ADDIN CSL_CITATION {"citationItems":[{"id":"ITEM-1","itemData":{"DOI":"10.1073/pnas.1502556112","ISSN":"1091-6490","PMID":"26504218","abstract":"Trophic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America","id":"ITEM-1","issue":"4","issued":{"date-parts":[["2016","1","26"]]},"page":"898-906","publisher":"National Academy of Sciences","title":"Science for a wilder Anthropocene: Synthesis and future directions for trophic rewilding research.","type":"article-journal","volume":"113"},"uris":["http://www.mendeley.com/documents/?uuid=31abaf17-56de-3765-90cd-94c4d0a94bee"]}],"mendeley":{"formattedCitation":"[13]","plainTextFormattedCitation":"[13]","previouslyFormattedCitation":"[13]"},"properties":{"noteIndex":0},"schema":"https://github.com/citation-style-language/schema/raw/master/csl-citation.json"}</w:instrText>
      </w:r>
      <w:r w:rsidR="0046024F" w:rsidRPr="00E24188">
        <w:rPr>
          <w:rFonts w:cs="Times New Roman"/>
        </w:rPr>
        <w:fldChar w:fldCharType="separate"/>
      </w:r>
      <w:r w:rsidR="00A1530A" w:rsidRPr="00A1530A">
        <w:rPr>
          <w:rFonts w:cs="Times New Roman"/>
          <w:noProof/>
        </w:rPr>
        <w:t>[13]</w:t>
      </w:r>
      <w:r w:rsidR="0046024F" w:rsidRPr="00E24188">
        <w:rPr>
          <w:rFonts w:cs="Times New Roman"/>
        </w:rPr>
        <w:fldChar w:fldCharType="end"/>
      </w:r>
      <w:r w:rsidR="000932AE" w:rsidRPr="00E24188">
        <w:rPr>
          <w:rFonts w:cs="Times New Roman"/>
        </w:rPr>
        <w:t>.</w:t>
      </w:r>
      <w:r w:rsidR="007B5358" w:rsidRPr="00E24188">
        <w:rPr>
          <w:rFonts w:cs="Times New Roman"/>
        </w:rPr>
        <w:t xml:space="preserve"> </w:t>
      </w:r>
      <w:r w:rsidR="000932AE" w:rsidRPr="00E24188">
        <w:rPr>
          <w:rFonts w:cs="Times New Roman"/>
        </w:rPr>
        <w:t>I</w:t>
      </w:r>
      <w:r w:rsidR="007B5358" w:rsidRPr="00E24188">
        <w:rPr>
          <w:rFonts w:cs="Times New Roman"/>
        </w:rPr>
        <w:t>t does not aim to recreate those ecosystems</w:t>
      </w:r>
      <w:r w:rsidR="000932AE" w:rsidRPr="00E24188">
        <w:rPr>
          <w:rFonts w:cs="Times New Roman"/>
        </w:rPr>
        <w:t xml:space="preserve">, </w:t>
      </w:r>
      <w:r w:rsidR="002173DE">
        <w:rPr>
          <w:rFonts w:cs="Times New Roman"/>
        </w:rPr>
        <w:t>but</w:t>
      </w:r>
      <w:r w:rsidR="000932AE" w:rsidRPr="00E24188">
        <w:rPr>
          <w:rFonts w:cs="Times New Roman"/>
        </w:rPr>
        <w:t xml:space="preserve"> use them as a guide to restore the land to a healthier state</w:t>
      </w:r>
      <w:r w:rsidR="002173DE">
        <w:rPr>
          <w:rFonts w:cs="Times New Roman"/>
        </w:rPr>
        <w:t xml:space="preserve"> </w:t>
      </w:r>
      <w:r w:rsidR="0046024F" w:rsidRPr="00E24188">
        <w:rPr>
          <w:rFonts w:cs="Times New Roman"/>
        </w:rPr>
        <w:fldChar w:fldCharType="begin" w:fldLock="1"/>
      </w:r>
      <w:r w:rsidR="00A1530A">
        <w:rPr>
          <w:rFonts w:cs="Times New Roman"/>
        </w:rPr>
        <w:instrText>ADDIN CSL_CITATION {"citationItems":[{"id":"ITEM-1","itemData":{"DOI":"10.1073/pnas.1502556112","ISSN":"1091-6490","PMID":"26504218","abstract":"Trophic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America","id":"ITEM-1","issue":"4","issued":{"date-parts":[["2016","1","26"]]},"page":"898-906","publisher":"National Academy of Sciences","title":"Science for a wilder Anthropocene: Synthesis and future directions for trophic rewilding research.","type":"article-journal","volume":"113"},"uris":["http://www.mendeley.com/documents/?uuid=31abaf17-56de-3765-90cd-94c4d0a94bee"]}],"mendeley":{"formattedCitation":"[13]","plainTextFormattedCitation":"[13]","previouslyFormattedCitation":"[13]"},"properties":{"noteIndex":0},"schema":"https://github.com/citation-style-language/schema/raw/master/csl-citation.json"}</w:instrText>
      </w:r>
      <w:r w:rsidR="0046024F" w:rsidRPr="00E24188">
        <w:rPr>
          <w:rFonts w:cs="Times New Roman"/>
        </w:rPr>
        <w:fldChar w:fldCharType="separate"/>
      </w:r>
      <w:r w:rsidR="00A1530A" w:rsidRPr="00A1530A">
        <w:rPr>
          <w:rFonts w:cs="Times New Roman"/>
          <w:noProof/>
        </w:rPr>
        <w:t>[13]</w:t>
      </w:r>
      <w:r w:rsidR="0046024F" w:rsidRPr="00E24188">
        <w:rPr>
          <w:rFonts w:cs="Times New Roman"/>
        </w:rPr>
        <w:fldChar w:fldCharType="end"/>
      </w:r>
      <w:r w:rsidR="007B5358" w:rsidRPr="00E24188">
        <w:rPr>
          <w:rFonts w:cs="Times New Roman"/>
        </w:rPr>
        <w:t xml:space="preserve">. </w:t>
      </w:r>
      <w:r w:rsidR="002173DE">
        <w:rPr>
          <w:rFonts w:cs="Times New Roman"/>
        </w:rPr>
        <w:t>This is done by identifying</w:t>
      </w:r>
      <w:r w:rsidR="002173DE" w:rsidRPr="00E24188">
        <w:rPr>
          <w:rFonts w:cs="Times New Roman"/>
        </w:rPr>
        <w:t xml:space="preserve"> </w:t>
      </w:r>
      <w:r w:rsidR="00B74C10">
        <w:rPr>
          <w:rFonts w:cs="Times New Roman"/>
        </w:rPr>
        <w:t>the species that were likely to be present then, then</w:t>
      </w:r>
      <w:r w:rsidR="002173DE">
        <w:rPr>
          <w:rFonts w:cs="Times New Roman"/>
        </w:rPr>
        <w:t xml:space="preserve"> looking at the current closest living relative</w:t>
      </w:r>
      <w:r w:rsidR="00B74C10">
        <w:rPr>
          <w:rFonts w:cs="Times New Roman"/>
        </w:rPr>
        <w:t xml:space="preserve"> and considering their eligibility</w:t>
      </w:r>
      <w:r w:rsidR="002173DE">
        <w:rPr>
          <w:rFonts w:cs="Times New Roman"/>
        </w:rPr>
        <w:t xml:space="preserve">, and the density they should occur </w:t>
      </w:r>
      <w:r w:rsidR="002173DE">
        <w:rPr>
          <w:rFonts w:cs="Times New Roman"/>
        </w:rPr>
        <w:fldChar w:fldCharType="begin" w:fldLock="1"/>
      </w:r>
      <w:r w:rsidR="00CB086B">
        <w:rPr>
          <w:rFonts w:cs="Times New Roman"/>
        </w:rPr>
        <w:instrText>ADDIN CSL_CITATION {"citationItems":[{"id":"ITEM-1","itemData":{"author":[{"dropping-particle":"","family":"Bull","given":"Joe","non-dropping-particle":"","parse-names":false,"suffix":""}],"id":"ITEM-1","issued":{"date-parts":[["0"]]},"title":"Rewilding Knowledge Hub Bibliography-Version 1.0","type":"report"},"uris":["http://www.mendeley.com/documents/?uuid=75b9e249-9aad-3700-bf7c-c69b4b43b399"]}],"mendeley":{"formattedCitation":"[12]","plainTextFormattedCitation":"[12]","previouslyFormattedCitation":"[12]"},"properties":{"noteIndex":0},"schema":"https://github.com/citation-style-language/schema/raw/master/csl-citation.json"}</w:instrText>
      </w:r>
      <w:r w:rsidR="002173DE">
        <w:rPr>
          <w:rFonts w:cs="Times New Roman"/>
        </w:rPr>
        <w:fldChar w:fldCharType="separate"/>
      </w:r>
      <w:r w:rsidR="00B40358" w:rsidRPr="00B40358">
        <w:rPr>
          <w:rFonts w:cs="Times New Roman"/>
          <w:noProof/>
        </w:rPr>
        <w:t>[12]</w:t>
      </w:r>
      <w:r w:rsidR="002173DE">
        <w:rPr>
          <w:rFonts w:cs="Times New Roman"/>
        </w:rPr>
        <w:fldChar w:fldCharType="end"/>
      </w:r>
      <w:r w:rsidR="002173DE">
        <w:rPr>
          <w:rFonts w:cs="Times New Roman"/>
        </w:rPr>
        <w:t xml:space="preserve">. </w:t>
      </w:r>
      <w:r>
        <w:rPr>
          <w:rFonts w:cs="Times New Roman"/>
        </w:rPr>
        <w:t>This research has produced</w:t>
      </w:r>
      <w:r w:rsidR="00065E31" w:rsidRPr="00E24188">
        <w:rPr>
          <w:rFonts w:cs="Times New Roman"/>
        </w:rPr>
        <w:t xml:space="preserve"> vital evidence that has been used to enhance “long-term sustainable management practices” </w:t>
      </w:r>
      <w:r w:rsidR="00B27BBF" w:rsidRPr="00E24188">
        <w:rPr>
          <w:rFonts w:cs="Times New Roman"/>
        </w:rPr>
        <w:t>and can be developed to be flexible in preparation of any potential changes within ecosystem</w:t>
      </w:r>
      <w:r w:rsidR="00B74C10">
        <w:rPr>
          <w:rFonts w:cs="Times New Roman"/>
        </w:rPr>
        <w:t xml:space="preserve">s </w:t>
      </w:r>
      <w:r w:rsidR="00B27BBF" w:rsidRPr="00E24188">
        <w:rPr>
          <w:rFonts w:cs="Times New Roman"/>
        </w:rPr>
        <w:fldChar w:fldCharType="begin" w:fldLock="1"/>
      </w:r>
      <w:r w:rsidR="00F61BF7">
        <w:rPr>
          <w:rFonts w:cs="Times New Roman"/>
        </w:rPr>
        <w:instrText>ADDIN CSL_CITATION {"citationItems":[{"id":"ITEM-1","itemData":{"DOI":"10.1111/aec.12411","ISBN":"9780198713043","ISSN":"14429985","author":[{"dropping-particle":"","family":"Mcdowell","given":"Matthew","non-dropping-particle":"","parse-names":false,"suffix":""}],"container-title":"Austral Ecology","id":"ITEM-1","issue":"3","issued":{"date-parts":[["2017"]]},"page":"e5-e5","title":"Biodiversity Conservation and Environmental Change. Using Palaeoecology to Manage Dynamic Landscapes in the Anthropocene Lindsey Gillson. Oxford University Press, Oxford, 2015. xiv + 215 pp. Price £34.99. ISBN: 978-0-19-871304-3 (paperback, also available","type":"article-journal","volume":"42"},"uris":["http://www.mendeley.com/documents/?uuid=213a7015-901a-4caf-a0f2-b40b13a05346"]}],"mendeley":{"formattedCitation":"[22]","plainTextFormattedCitation":"[22]","previouslyFormattedCitation":"[22]"},"properties":{"noteIndex":0},"schema":"https://github.com/citation-style-language/schema/raw/master/csl-citation.json"}</w:instrText>
      </w:r>
      <w:r w:rsidR="00B27BBF" w:rsidRPr="00E24188">
        <w:rPr>
          <w:rFonts w:cs="Times New Roman"/>
        </w:rPr>
        <w:fldChar w:fldCharType="separate"/>
      </w:r>
      <w:r w:rsidR="00CB086B" w:rsidRPr="00CB086B">
        <w:rPr>
          <w:rFonts w:cs="Times New Roman"/>
          <w:noProof/>
        </w:rPr>
        <w:t>[22]</w:t>
      </w:r>
      <w:r w:rsidR="00B27BBF" w:rsidRPr="00E24188">
        <w:rPr>
          <w:rFonts w:cs="Times New Roman"/>
        </w:rPr>
        <w:fldChar w:fldCharType="end"/>
      </w:r>
      <w:r w:rsidR="00B27BBF" w:rsidRPr="00E24188">
        <w:rPr>
          <w:rFonts w:cs="Times New Roman"/>
        </w:rPr>
        <w:t xml:space="preserve">. </w:t>
      </w:r>
      <w:r w:rsidR="000003B3" w:rsidRPr="00E24188">
        <w:rPr>
          <w:rFonts w:cs="Times New Roman"/>
        </w:rPr>
        <w:t xml:space="preserve">Three </w:t>
      </w:r>
      <w:r w:rsidR="00B74C10">
        <w:rPr>
          <w:rFonts w:cs="Times New Roman"/>
        </w:rPr>
        <w:t>identified baselines are the</w:t>
      </w:r>
      <w:r w:rsidR="000003B3" w:rsidRPr="00E24188">
        <w:rPr>
          <w:rFonts w:cs="Times New Roman"/>
        </w:rPr>
        <w:t xml:space="preserve"> Pleistocene, Holocene and</w:t>
      </w:r>
      <w:r w:rsidR="00B74C10">
        <w:rPr>
          <w:rFonts w:cs="Times New Roman"/>
        </w:rPr>
        <w:t xml:space="preserve"> the</w:t>
      </w:r>
      <w:r w:rsidR="000003B3" w:rsidRPr="00E24188">
        <w:rPr>
          <w:rFonts w:cs="Times New Roman"/>
        </w:rPr>
        <w:t xml:space="preserve"> Anthropocene.</w:t>
      </w:r>
      <w:r w:rsidR="006C3183" w:rsidRPr="00E24188">
        <w:rPr>
          <w:rFonts w:cs="Times New Roman"/>
        </w:rPr>
        <w:t xml:space="preserve"> </w:t>
      </w:r>
      <w:r w:rsidR="006C3183" w:rsidRPr="00E24188">
        <w:rPr>
          <w:rFonts w:cs="Times New Roman"/>
          <w:i/>
        </w:rPr>
        <w:t xml:space="preserve">Figure 1 </w:t>
      </w:r>
      <w:r w:rsidR="0058682B" w:rsidRPr="00E24188">
        <w:rPr>
          <w:rFonts w:cs="Times New Roman"/>
        </w:rPr>
        <w:t xml:space="preserve">shows how each of the epochs </w:t>
      </w:r>
      <w:r w:rsidR="00AC309D">
        <w:rPr>
          <w:rFonts w:cs="Times New Roman"/>
        </w:rPr>
        <w:t>are distinguished by varying degrees of human impact.</w:t>
      </w:r>
    </w:p>
    <w:p w14:paraId="3E69CF20" w14:textId="4B25449F" w:rsidR="006C3183" w:rsidRPr="00E24188" w:rsidRDefault="0058682B" w:rsidP="00E24188">
      <w:pPr>
        <w:rPr>
          <w:rFonts w:cs="Times New Roman"/>
        </w:rPr>
      </w:pPr>
      <w:r w:rsidRPr="00E24188">
        <w:rPr>
          <w:rFonts w:cs="Times New Roman"/>
          <w:noProof/>
        </w:rPr>
        <w:lastRenderedPageBreak/>
        <w:drawing>
          <wp:anchor distT="0" distB="0" distL="114300" distR="114300" simplePos="0" relativeHeight="251599872" behindDoc="0" locked="0" layoutInCell="1" allowOverlap="1" wp14:anchorId="789ED6C1" wp14:editId="2402F006">
            <wp:simplePos x="0" y="0"/>
            <wp:positionH relativeFrom="column">
              <wp:posOffset>0</wp:posOffset>
            </wp:positionH>
            <wp:positionV relativeFrom="paragraph">
              <wp:posOffset>398780</wp:posOffset>
            </wp:positionV>
            <wp:extent cx="5678261" cy="2038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8642" t="34581" r="13583" b="15764"/>
                    <a:stretch/>
                  </pic:blipFill>
                  <pic:spPr bwMode="auto">
                    <a:xfrm>
                      <a:off x="0" y="0"/>
                      <a:ext cx="5678261" cy="2038350"/>
                    </a:xfrm>
                    <a:prstGeom prst="rect">
                      <a:avLst/>
                    </a:prstGeom>
                    <a:ln>
                      <a:noFill/>
                    </a:ln>
                    <a:extLst>
                      <a:ext uri="{53640926-AAD7-44D8-BBD7-CCE9431645EC}">
                        <a14:shadowObscured xmlns:a14="http://schemas.microsoft.com/office/drawing/2010/main"/>
                      </a:ext>
                    </a:extLst>
                  </pic:spPr>
                </pic:pic>
              </a:graphicData>
            </a:graphic>
          </wp:anchor>
        </w:drawing>
      </w:r>
    </w:p>
    <w:p w14:paraId="2B07C900" w14:textId="6B1F7472" w:rsidR="006C3183" w:rsidRPr="00E24188" w:rsidRDefault="006C3183" w:rsidP="00E24188">
      <w:pPr>
        <w:rPr>
          <w:rFonts w:cs="Times New Roman"/>
          <w:noProof/>
        </w:rPr>
      </w:pPr>
    </w:p>
    <w:p w14:paraId="1D0934A2" w14:textId="5EB4BB6C" w:rsidR="006C3183" w:rsidRDefault="0058682B" w:rsidP="00E24188">
      <w:pPr>
        <w:rPr>
          <w:rFonts w:cs="Times New Roman"/>
        </w:rPr>
      </w:pPr>
      <w:r w:rsidRPr="00514A62">
        <w:rPr>
          <w:rFonts w:cs="Times New Roman"/>
          <w:b/>
        </w:rPr>
        <w:t>Figure 1</w:t>
      </w:r>
      <w:r w:rsidRPr="00E24188">
        <w:rPr>
          <w:rFonts w:cs="Times New Roman"/>
        </w:rPr>
        <w:t xml:space="preserve">. A visual showing how land has changed </w:t>
      </w:r>
      <w:r w:rsidR="00B74C10">
        <w:rPr>
          <w:rFonts w:cs="Times New Roman"/>
        </w:rPr>
        <w:t>with varying</w:t>
      </w:r>
      <w:r w:rsidRPr="00E24188">
        <w:rPr>
          <w:rFonts w:cs="Times New Roman"/>
        </w:rPr>
        <w:t xml:space="preserve"> </w:t>
      </w:r>
      <w:r w:rsidR="00B74C10">
        <w:rPr>
          <w:rFonts w:cs="Times New Roman"/>
        </w:rPr>
        <w:t xml:space="preserve">human interference throughout </w:t>
      </w:r>
      <w:r w:rsidRPr="00E24188">
        <w:rPr>
          <w:rFonts w:cs="Times New Roman"/>
        </w:rPr>
        <w:t xml:space="preserve">the different epochs. Taken from </w:t>
      </w:r>
      <w:r w:rsidR="00FA108E">
        <w:rPr>
          <w:rFonts w:cs="Times New Roman"/>
        </w:rPr>
        <w:t xml:space="preserve">reference </w:t>
      </w:r>
      <w:r w:rsidRPr="00E24188">
        <w:rPr>
          <w:rFonts w:cs="Times New Roman"/>
        </w:rPr>
        <w:fldChar w:fldCharType="begin" w:fldLock="1"/>
      </w:r>
      <w:r w:rsidR="00FA108E">
        <w:rPr>
          <w:rFonts w:cs="Times New Roman"/>
        </w:rPr>
        <w:instrText>ADDIN CSL_CITATION {"citationItems":[{"id":"ITEM-1","itemData":{"DOI":"10.1146/annurev-environ-102014-021406","ISBN":"1543-5938","ISSN":"1543-5938","abstract":"Rewilding is being promoted as an ambitious alternative to current approaches to nature conservation. Interest is growing in popular and scientific literatures, and rewilding is the subject of significant comment and debate, outstripping scientific research and conservation practice. Projects and research are found the world over, with concentrations in Europe, North America, and on tropical islands. A common aim is to maintain, or increase, biodiversity, while reducing the impact of present and past human interventions through the restoration of species and ecological processes. The term rewilding has been applied to diverse concepts and practices. We review the historical emergence of the term and its various overlapping meanings, aims, and approaches, and illustrate this through a description of four flagship rewilding case studies. The science of rewilding has centered on three different historical baselines: the Pleistocene, the Holocene, and novel contemporary ecosystems. The choice of baseline has differing implications for conservation in a variety of contexts. Rewilding projects involve a range of practical components — such as passive management, reintroduction, and taxon substitution — some of which have attracted criticism. They also raise a series of political, social, and ethical concerns where they conflict with more established forms of environmental management. In conclusion, we summarize the different goals, approaches, tools, and contexts that account for the variations in rewilding and identify priorities for future research and practice. ","author":[{"dropping-particle":"","family":"Lorimer","given":"Jamie","non-dropping-particle":"","parse-names":false,"suffix":""},{"dropping-particle":"","family":"Sandom","given":"Chris","non-dropping-particle":"","parse-names":false,"suffix":""},{"dropping-particle":"","family":"Jepson","given":"Paul","non-dropping-particle":"","parse-names":false,"suffix":""},{"dropping-particle":"","family":"Doughty","given":"Christopher E.","non-dropping-particle":"","parse-names":false,"suffix":""},{"dropping-particle":"","family":"Barua","given":"Maan","non-dropping-particle":"","parse-names":false,"suffix":""},{"dropping-particle":"","family":"Kirby","given":"Keith","non-dropping-particle":"","parse-names":false,"suffix":""}],"container-title":"SSRN","id":"ITEM-1","issued":{"date-parts":[["2015"]]},"title":"Rewilding: Science, Practice, and Politics","type":"report"},"uris":["http://www.mendeley.com/documents/?uuid=437fdbac-e055-3d88-b4fb-e2653a4936fe"]}],"mendeley":{"formattedCitation":"[15]","manualFormatting":"15","plainTextFormattedCitation":"[15]","previouslyFormattedCitation":"[15]"},"properties":{"noteIndex":0},"schema":"https://github.com/citation-style-language/schema/raw/master/csl-citation.json"}</w:instrText>
      </w:r>
      <w:r w:rsidRPr="00E24188">
        <w:rPr>
          <w:rFonts w:cs="Times New Roman"/>
        </w:rPr>
        <w:fldChar w:fldCharType="separate"/>
      </w:r>
      <w:r w:rsidR="00A1530A" w:rsidRPr="00A1530A">
        <w:rPr>
          <w:rFonts w:cs="Times New Roman"/>
          <w:noProof/>
        </w:rPr>
        <w:t>15</w:t>
      </w:r>
      <w:r w:rsidRPr="00E24188">
        <w:rPr>
          <w:rFonts w:cs="Times New Roman"/>
        </w:rPr>
        <w:fldChar w:fldCharType="end"/>
      </w:r>
      <w:r w:rsidRPr="00E24188">
        <w:rPr>
          <w:rFonts w:cs="Times New Roman"/>
        </w:rPr>
        <w:t>.</w:t>
      </w:r>
    </w:p>
    <w:p w14:paraId="5051BBD5" w14:textId="77777777" w:rsidR="0058682B" w:rsidRPr="00E24188" w:rsidRDefault="0058682B" w:rsidP="00953C9F">
      <w:pPr>
        <w:rPr>
          <w:rFonts w:cs="Times New Roman"/>
        </w:rPr>
      </w:pPr>
    </w:p>
    <w:p w14:paraId="5E9EFBD0" w14:textId="04014520" w:rsidR="000003B3" w:rsidRPr="00E24188" w:rsidRDefault="00390D5F" w:rsidP="00E03CC0">
      <w:pPr>
        <w:rPr>
          <w:rFonts w:cs="Times New Roman"/>
        </w:rPr>
      </w:pPr>
      <w:r w:rsidRPr="00E24188">
        <w:rPr>
          <w:rFonts w:cs="Times New Roman"/>
        </w:rPr>
        <w:t>“</w:t>
      </w:r>
      <w:r w:rsidR="000003B3" w:rsidRPr="00E24188">
        <w:rPr>
          <w:rFonts w:cs="Times New Roman"/>
        </w:rPr>
        <w:t>Pleistocene rewilding</w:t>
      </w:r>
      <w:r w:rsidRPr="00E24188">
        <w:rPr>
          <w:rFonts w:cs="Times New Roman"/>
        </w:rPr>
        <w:t xml:space="preserve">” was conceived by </w:t>
      </w:r>
      <w:proofErr w:type="spellStart"/>
      <w:r w:rsidRPr="00E24188">
        <w:rPr>
          <w:rFonts w:cs="Times New Roman"/>
        </w:rPr>
        <w:t>Donlan</w:t>
      </w:r>
      <w:proofErr w:type="spellEnd"/>
      <w:r w:rsidRPr="00E24188">
        <w:rPr>
          <w:rFonts w:cs="Times New Roman"/>
        </w:rPr>
        <w:t xml:space="preserve"> (2005) </w:t>
      </w:r>
      <w:r w:rsidR="0046024F" w:rsidRPr="00E24188">
        <w:rPr>
          <w:rFonts w:cs="Times New Roman"/>
        </w:rPr>
        <w:fldChar w:fldCharType="begin" w:fldLock="1"/>
      </w:r>
      <w:r w:rsidR="00F61BF7">
        <w:rPr>
          <w:rFonts w:cs="Times New Roman"/>
        </w:rPr>
        <w:instrText>ADDIN CSL_CITATION {"citationItems":[{"id":"ITEM-1","itemData":{"DOI":"10.1038/436913a","ISBN":"1559630604","ISSN":"0028-0836","PMID":"16107817","abstract":"A plan to restore animals that disappeared 13,000 years ago from Pleistocene North America offers an alternative conservation strategy for the twenty-first century, argue Josh Donlan and colleagues.","author":[{"dropping-particle":"","family":"Donlan","given":"Josh","non-dropping-particle":"","parse-names":false,"suffix":""}],"container-title":"Nature","id":"ITEM-1","issue":"7053","issued":{"date-parts":[["2005"]]},"page":"913-914","title":"Re-wilding North America.","type":"article-journal","volume":"436"},"uris":["http://www.mendeley.com/documents/?uuid=0dbe4c1e-128d-48db-a878-7cfa4c30af3f"]}],"mendeley":{"formattedCitation":"[23]","plainTextFormattedCitation":"[23]","previouslyFormattedCitation":"[23]"},"properties":{"noteIndex":0},"schema":"https://github.com/citation-style-language/schema/raw/master/csl-citation.json"}</w:instrText>
      </w:r>
      <w:r w:rsidR="0046024F" w:rsidRPr="00E24188">
        <w:rPr>
          <w:rFonts w:cs="Times New Roman"/>
        </w:rPr>
        <w:fldChar w:fldCharType="separate"/>
      </w:r>
      <w:r w:rsidR="00CB086B" w:rsidRPr="00CB086B">
        <w:rPr>
          <w:rFonts w:cs="Times New Roman"/>
          <w:noProof/>
        </w:rPr>
        <w:t>[23]</w:t>
      </w:r>
      <w:r w:rsidR="0046024F" w:rsidRPr="00E24188">
        <w:rPr>
          <w:rFonts w:cs="Times New Roman"/>
        </w:rPr>
        <w:fldChar w:fldCharType="end"/>
      </w:r>
      <w:r w:rsidRPr="00E24188">
        <w:rPr>
          <w:rFonts w:cs="Times New Roman"/>
        </w:rPr>
        <w:t xml:space="preserve">. </w:t>
      </w:r>
      <w:r w:rsidR="003F296D">
        <w:rPr>
          <w:rFonts w:cs="Times New Roman"/>
        </w:rPr>
        <w:t xml:space="preserve">The </w:t>
      </w:r>
      <w:r w:rsidRPr="00E24188">
        <w:rPr>
          <w:rFonts w:cs="Times New Roman"/>
        </w:rPr>
        <w:t>Pleistocene era</w:t>
      </w:r>
      <w:r w:rsidR="00AF49A9" w:rsidRPr="00E24188">
        <w:rPr>
          <w:rFonts w:cs="Times New Roman"/>
        </w:rPr>
        <w:t xml:space="preserve"> was thought to be untouched by humans</w:t>
      </w:r>
      <w:r w:rsidR="00F61BF7">
        <w:rPr>
          <w:rFonts w:cs="Times New Roman"/>
        </w:rPr>
        <w:t>. T</w:t>
      </w:r>
      <w:r w:rsidR="003F296D">
        <w:rPr>
          <w:rFonts w:cs="Times New Roman"/>
        </w:rPr>
        <w:t xml:space="preserve">heory </w:t>
      </w:r>
      <w:r w:rsidR="00AF49A9" w:rsidRPr="00E24188">
        <w:rPr>
          <w:rFonts w:cs="Times New Roman"/>
        </w:rPr>
        <w:t>suggest</w:t>
      </w:r>
      <w:r w:rsidR="003F296D">
        <w:rPr>
          <w:rFonts w:cs="Times New Roman"/>
        </w:rPr>
        <w:t>ed</w:t>
      </w:r>
      <w:r w:rsidR="00AF49A9" w:rsidRPr="00E24188">
        <w:rPr>
          <w:rFonts w:cs="Times New Roman"/>
        </w:rPr>
        <w:t xml:space="preserve"> manipulating </w:t>
      </w:r>
      <w:r w:rsidRPr="00E24188">
        <w:rPr>
          <w:rFonts w:cs="Times New Roman"/>
        </w:rPr>
        <w:t>the current ecosystem by reintroducing closely related large vertebrates to the area.</w:t>
      </w:r>
      <w:r w:rsidR="00F81834">
        <w:rPr>
          <w:rFonts w:cs="Times New Roman"/>
        </w:rPr>
        <w:t xml:space="preserve"> The theory stems from the idea</w:t>
      </w:r>
      <w:r w:rsidR="00F81834" w:rsidRPr="00E24188">
        <w:rPr>
          <w:rFonts w:cs="Times New Roman"/>
        </w:rPr>
        <w:t xml:space="preserve"> that there was a large loss of megafauna from approximately 2.5 million to 11.7 thousand years ago from today</w:t>
      </w:r>
      <w:r w:rsidR="00F81834">
        <w:rPr>
          <w:rFonts w:cs="Times New Roman"/>
        </w:rPr>
        <w:t xml:space="preserve"> </w:t>
      </w:r>
      <w:r w:rsidR="00F81834">
        <w:rPr>
          <w:rFonts w:cs="Times New Roman"/>
        </w:rPr>
        <w:fldChar w:fldCharType="begin" w:fldLock="1"/>
      </w:r>
      <w:r w:rsidR="00F61BF7">
        <w:rPr>
          <w:rFonts w:cs="Times New Roman"/>
        </w:rPr>
        <w:instrText>ADDIN CSL_CITATION {"citationItems":[{"id":"ITEM-1","itemData":{"DOI":"10.1073/PNAS.1502540113","ISSN":"0027-8424","PMID":"26811442","abstract":"Large herbivores and carnivores (the megafauna) have been in a state of decline and extinction since the Late Pleistocene, both on land and more recently in the oceans. Much has been written on the timing and causes of these declines, but only recently has scientific attention focused on the consequences of these declines for ecosystem function. Here, we review progress in our understanding of how megafauna affect ecosystem physical and trophic structure, species composition, biogeochemistry, and climate, drawing on special features of PNAS and Ecography that have been published as a result of an international workshop on this topic held in Oxford in 2014. Insights emerging from this work have consequences for our understanding of changes in biosphere function since the Late Pleistocene and of the functioning of contemporary ecosystems, as well as offering a rationale and framework for scientifically informed restoration of megafaunal function where possible and appropriate.","author":[{"dropping-particle":"","family":"Malhi","given":"Yadvinder","non-dropping-particle":"","parse-names":false,"suffix":""},{"dropping-particle":"","family":"Doughty","given":"Christopher E.","non-dropping-particle":"","parse-names":false,"suffix":""},{"dropping-particle":"","family":"Galetti","given":"Mauro","non-dropping-particle":"","parse-names":false,"suffix":""},{"dropping-particle":"","family":"Smith","given":"Felisa A.","non-dropping-particle":"","parse-names":false,"suffix":""},{"dropping-particle":"","family":"Svenning","given":"Jens-Christian","non-dropping-particle":"","parse-names":false,"suffix":""},{"dropping-particle":"","family":"Terborgh","given":"John W.","non-dropping-particle":"","parse-names":false,"suffix":""}],"container-title":"Proceedings of the National Academy of Sciences","id":"ITEM-1","issue":"4","issued":{"date-parts":[["2016","1","26"]]},"page":"838-846","publisher":"National Academy of Sciences","title":"Megafauna and ecosystem function from the Pleistocene to the Anthropocene","type":"article-journal","volume":"113"},"uris":["http://www.mendeley.com/documents/?uuid=d68c83c9-1af0-3819-93e4-a73bf9fb5efb"]},{"id":"ITEM-2","itemData":{"DOI":"10.1098/rspb.2013.3254","ISBN":"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Christian","non-dropping-particle":"","parse-names":false,"suffix":""}],"container-title":"Proceedings of the Royal Society of London B: Biological Sciences","id":"ITEM-2","issue":"1787","issued":{"date-parts":[["2014"]]},"page":"20133254","title":"Global late Quaternary megafauna extinctions linked to humans, not climate change.","type":"article-journal","volume":"281"},"uris":["http://www.mendeley.com/documents/?uuid=7c3b1f5c-9f55-4715-9217-d15255dc891e"]},{"id":"ITEM-3","itemData":{"DOI":"10.1073/PNAS.1502556112","ISSN":"0027-8424","PMID":"26504218","abstract":"Trophic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Sciences","id":"ITEM-3","issue":"4","issued":{"date-parts":[["2016","1","26"]]},"page":"898-906","publisher":"National Academy of Sciences","title":"Science for a wilder Anthropocene: Synthesis and future directions for trophic rewilding research","type":"article-journal","volume":"113"},"uris":["http://www.mendeley.com/documents/?uuid=5822c260-47a4-3aa8-abe8-412f61ec6169"]},{"id":"ITEM-4","itemData":{"DOI":"10.1126/science.1205106","ISBN":"0036-8075","ISSN":"0036-8075","PMID":"21764740","abstract":"Until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ecosystems.","author":[{"dropping-particle":"","family":"Estes","given":"James a","non-dropping-particle":"","parse-names":false,"suffix":""},{"dropping-particle":"","family":"Terborgh","given":"John","non-dropping-particle":"","parse-names":false,"suffix":""},{"dropping-particle":"","family":"Brashares","given":"Justin S","non-dropping-particle":"","parse-names":false,"suffix":""},{"dropping-particle":"","family":"Power","given":"Mary E","non-dropping-particle":"","parse-names":false,"suffix":""},{"dropping-particle":"","family":"Berger","given":"Joel","non-dropping-particle":"","parse-names":false,"suffix":""},{"dropping-particle":"","family":"Bond","given":"William J","non-dropping-particle":"","parse-names":false,"suffix":""},{"dropping-particle":"","family":"Carpenter","given":"Stephen R","non-dropping-particle":"","parse-names":false,"suffix":""},{"dropping-particle":"","family":"Essington","given":"Timothy E","non-dropping-particle":"","parse-names":false,"suffix":""},{"dropping-particle":"","family":"Holt","given":"Robert D","non-dropping-particle":"","parse-names":false,"suffix":""},{"dropping-particle":"","family":"Jackson","given":"Jeremy B C","non-dropping-particle":"","parse-names":false,"suffix":""},{"dropping-particle":"","family":"Marquis","given":"Robert J","non-dropping-particle":"","parse-names":false,"suffix":""},{"dropping-particle":"","family":"Oksanen","given":"Lauri","non-dropping-particle":"","parse-names":false,"suffix":""},{"dropping-particle":"","family":"Oksanen","given":"Tarja","non-dropping-particle":"","parse-names":false,"suffix":""},{"dropping-particle":"","family":"Paine","given":"Robert T","non-dropping-particle":"","parse-names":false,"suffix":""},{"dropping-particle":"","family":"Pikitch","given":"Ellen K","non-dropping-particle":"","parse-names":false,"suffix":""},{"dropping-particle":"","family":"Ripple","given":"William J","non-dropping-particle":"","parse-names":false,"suffix":""},{"dropping-particle":"","family":"Sandin","given":"Stuart a","non-dropping-particle":"","parse-names":false,"suffix":""},{"dropping-particle":"","family":"Scheffer","given":"Marten","non-dropping-particle":"","parse-names":false,"suffix":""},{"dropping-particle":"","family":"Schoener","given":"Thomas W","non-dropping-particle":"","parse-names":false,"suffix":""},{"dropping-particle":"","family":"Shurin","given":"Jonathan B","non-dropping-particle":"","parse-names":false,"suffix":""},{"dropping-particle":"","family":"Sinclair","given":"Anthony R E","non-dropping-particle":"","parse-names":false,"suffix":""},{"dropping-particle":"","family":"Soulé","given":"Michael E","non-dropping-particle":"","parse-names":false,"suffix":""},{"dropping-particle":"","family":"Virtanen","given":"Risto","non-dropping-particle":"","parse-names":false,"suffix":""},{"dropping-particle":"","family":"Wardle","given":"David a","non-dropping-particle":"","parse-names":false,"suffix":""}],"container-title":"Science (New York, N.Y.)","id":"ITEM-4","issue":"6040","issued":{"date-parts":[["2011"]]},"page":"301-306","title":"Trophic downgrading of planet Earth.","type":"article-journal","volume":"333"},"uris":["http://www.mendeley.com/documents/?uuid=fad7e6c8-284d-484a-9378-7a78623d9c97"]},{"id":"ITEM-5","itemData":{"DOI":"10.1111/1365-2664.13082","ISBN":"0021-8901","ISSN":"13652664","abstract":"1 Institute , Zoological, London, UK; 2 Lancaster , Lancaster, Lancaster, UK; 3 Conservation Group, Department, Durham, Durham, UK; 4 British , Charles, London, UK; 5 School , University , Brighton, UK; 6 Parliamentary , Houses, London, UK 7 Department Resources, Utah, Logan, UT, USA Correspondence Nathalie Email: nathalie.pettorelli@ioz.ac.uk Handling : Martin Abstract 1. Rewilding, here \" the set – ecological , leading self - sustaining provision of ecosystem services with minimal ongoing manage- ment, \" is increasingly considered as an environmental management option , with potential . 2.Despite,there-sociated,whileavailableforfacilitatingsounddecision-makingforrewildinginitiativesremainselusive.3.We-ing:increased;improvedriskassessmentprocesses,through,forexample,betterdefinitionandquantification;improved-temporalin;better-acterisation;andemergenceofacomprehensiveandpracticalframeworkforthemonitoringandevaluation.4.Policyimplications.Environmental\"composition-alist\"paradigm-terisedbythepresenceofparticularspeciesassemblagesandhabitattypes.However,globalenvironmentalchangeisdrivingsomeecosystemsbeyondtheirlimitsno.Thiscould.To-gress,a-nities.This,togetherand,isengage-tionalisation.","author":[{"dropping-particle":"","family":"Pettorelli","given":"Nathalie","non-dropping-particle":"","parse-names":false,"suffix":""},{"dropping-particle":"","family":"Barlow","given":"Jos","non-dropping-particle":"","parse-names":false,"suffix":""},{"dropping-particle":"","family":"Stephens","given":"Philip A.","non-dropping-particle":"","parse-names":false,"suffix":""},{"dropping-particle":"","family":"Durant","given":"Sarah M.","non-dropping-particle":"","parse-names":false,"suffix":""},{"dropping-particle":"","family":"Connor","given":"Ben","non-dropping-particle":"","parse-names":false,"suffix":""},{"dropping-particle":"","family":"Schulte to Bühne","given":"Henrike","non-dropping-particle":"","parse-names":false,"suffix":""},{"dropping-particle":"","family":"Sandom","given":"Christopher J.","non-dropping-particle":"","parse-names":false,"suffix":""},{"dropping-particle":"","family":"Wentworth","given":"Jonathan","non-dropping-particle":"","parse-names":false,"suffix":""},{"dropping-particle":"","family":"Toit","given":"Johan T.","non-dropping-particle":"du","parse-names":false,"suffix":""}],"container-title":"Journal of Applied Ecology","id":"ITEM-5","issue":"3","issued":{"date-parts":[["2018"]]},"page":"1114-1125","title":"Making rewilding fit for policy","type":"article-journal","volume":"55"},"uris":["http://www.mendeley.com/documents/?uuid=8cfaf85a-fd7a-47d9-b70c-2c1e155d5e74"]}],"mendeley":{"formattedCitation":"[24–28]","plainTextFormattedCitation":"[24–28]","previouslyFormattedCitation":"[24–28]"},"properties":{"noteIndex":0},"schema":"https://github.com/citation-style-language/schema/raw/master/csl-citation.json"}</w:instrText>
      </w:r>
      <w:r w:rsidR="00F81834">
        <w:rPr>
          <w:rFonts w:cs="Times New Roman"/>
        </w:rPr>
        <w:fldChar w:fldCharType="separate"/>
      </w:r>
      <w:r w:rsidR="00CB086B" w:rsidRPr="00CB086B">
        <w:rPr>
          <w:rFonts w:cs="Times New Roman"/>
          <w:noProof/>
        </w:rPr>
        <w:t>[24–28]</w:t>
      </w:r>
      <w:r w:rsidR="00F81834">
        <w:rPr>
          <w:rFonts w:cs="Times New Roman"/>
        </w:rPr>
        <w:fldChar w:fldCharType="end"/>
      </w:r>
      <w:r w:rsidR="00F81834">
        <w:rPr>
          <w:rFonts w:cs="Times New Roman"/>
        </w:rPr>
        <w:t>.</w:t>
      </w:r>
      <w:r w:rsidRPr="00E24188">
        <w:rPr>
          <w:rFonts w:cs="Times New Roman"/>
        </w:rPr>
        <w:t xml:space="preserve"> </w:t>
      </w:r>
      <w:r w:rsidR="00F61BF7">
        <w:rPr>
          <w:rFonts w:cs="Times New Roman"/>
        </w:rPr>
        <w:t>By reintroducing previous-related species, it would</w:t>
      </w:r>
      <w:r w:rsidRPr="00E24188">
        <w:rPr>
          <w:rFonts w:cs="Times New Roman"/>
        </w:rPr>
        <w:t xml:space="preserve"> change the current ecosystem by </w:t>
      </w:r>
      <w:r w:rsidR="00C626D5" w:rsidRPr="00E24188">
        <w:rPr>
          <w:rFonts w:cs="Times New Roman"/>
        </w:rPr>
        <w:t xml:space="preserve">re-instating natural processes and begin to protect </w:t>
      </w:r>
      <w:r w:rsidR="00F61BF7">
        <w:rPr>
          <w:rFonts w:cs="Times New Roman"/>
        </w:rPr>
        <w:t>wildlife</w:t>
      </w:r>
      <w:r w:rsidR="00C626D5" w:rsidRPr="00E24188">
        <w:rPr>
          <w:rFonts w:cs="Times New Roman"/>
        </w:rPr>
        <w:t xml:space="preserve"> within the eco-system.</w:t>
      </w:r>
      <w:r w:rsidR="00AF49A9" w:rsidRPr="00E24188">
        <w:rPr>
          <w:rFonts w:cs="Times New Roman"/>
        </w:rPr>
        <w:t xml:space="preserve"> </w:t>
      </w:r>
      <w:r w:rsidR="00A4068D">
        <w:rPr>
          <w:rFonts w:cs="Times New Roman"/>
        </w:rPr>
        <w:t>A</w:t>
      </w:r>
      <w:r w:rsidR="00005496" w:rsidRPr="00E24188">
        <w:rPr>
          <w:rFonts w:cs="Times New Roman"/>
        </w:rPr>
        <w:t xml:space="preserve">lthough it has been disputed that </w:t>
      </w:r>
      <w:r w:rsidR="003448E1" w:rsidRPr="00E24188">
        <w:rPr>
          <w:rFonts w:cs="Times New Roman"/>
        </w:rPr>
        <w:t>areas</w:t>
      </w:r>
      <w:r w:rsidR="00005496" w:rsidRPr="00E24188">
        <w:rPr>
          <w:rFonts w:cs="Times New Roman"/>
        </w:rPr>
        <w:t xml:space="preserve"> like North-America</w:t>
      </w:r>
      <w:r w:rsidR="00D83014" w:rsidRPr="00E24188">
        <w:rPr>
          <w:rFonts w:cs="Times New Roman"/>
        </w:rPr>
        <w:t xml:space="preserve"> and Australia</w:t>
      </w:r>
      <w:r w:rsidR="00005496" w:rsidRPr="00E24188">
        <w:rPr>
          <w:rFonts w:cs="Times New Roman"/>
        </w:rPr>
        <w:t xml:space="preserve"> </w:t>
      </w:r>
      <w:r w:rsidR="00D83014" w:rsidRPr="00E24188">
        <w:rPr>
          <w:rFonts w:cs="Times New Roman"/>
        </w:rPr>
        <w:t xml:space="preserve">suffered the </w:t>
      </w:r>
      <w:r w:rsidR="00005496" w:rsidRPr="00E24188">
        <w:rPr>
          <w:rFonts w:cs="Times New Roman"/>
        </w:rPr>
        <w:t xml:space="preserve">loss </w:t>
      </w:r>
      <w:r w:rsidR="00D83014" w:rsidRPr="00E24188">
        <w:rPr>
          <w:rFonts w:cs="Times New Roman"/>
        </w:rPr>
        <w:t>of large vertebrates</w:t>
      </w:r>
      <w:r w:rsidR="00005496" w:rsidRPr="00E24188">
        <w:rPr>
          <w:rFonts w:cs="Times New Roman"/>
        </w:rPr>
        <w:t xml:space="preserve"> due to human</w:t>
      </w:r>
      <w:r w:rsidR="00D83014" w:rsidRPr="00E24188">
        <w:rPr>
          <w:rFonts w:cs="Times New Roman"/>
        </w:rPr>
        <w:t xml:space="preserve"> interference</w:t>
      </w:r>
      <w:r w:rsidR="00005496" w:rsidRPr="00E24188">
        <w:rPr>
          <w:rFonts w:cs="Times New Roman"/>
        </w:rPr>
        <w:t xml:space="preserve"> rather than </w:t>
      </w:r>
      <w:r w:rsidR="00D83014" w:rsidRPr="00E24188">
        <w:rPr>
          <w:rFonts w:cs="Times New Roman"/>
        </w:rPr>
        <w:t>natural selection</w:t>
      </w:r>
      <w:r w:rsidR="00F81834">
        <w:rPr>
          <w:rFonts w:cs="Times New Roman"/>
        </w:rPr>
        <w:t xml:space="preserve"> </w:t>
      </w:r>
      <w:r w:rsidR="00F61BF7" w:rsidRPr="00E24188">
        <w:rPr>
          <w:rFonts w:cs="Times New Roman"/>
        </w:rPr>
        <w:fldChar w:fldCharType="begin" w:fldLock="1"/>
      </w:r>
      <w:r w:rsidR="00F61BF7">
        <w:rPr>
          <w:rFonts w:cs="Times New Roman"/>
        </w:rPr>
        <w:instrText>ADDIN CSL_CITATION {"citationItems":[{"id":"ITEM-1","itemData":{"DOI":"10.1098/rspb.2013.3254","ISBN":"10.1098/rspb.2013.3254","ISSN":"1471-2954","PMID":"24898370","abstract":"The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Christian","non-dropping-particle":"","parse-names":false,"suffix":""}],"container-title":"Proceedings of the Royal Society of London B: Biological Sciences","id":"ITEM-1","issue":"1787","issued":{"date-parts":[["2014"]]},"page":"20133254","title":"Global late Quaternary megafauna extinctions linked to humans, not climate change.","type":"article-journal","volume":"281"},"uris":["http://www.mendeley.com/documents/?uuid=7c3b1f5c-9f55-4715-9217-d15255dc891e"]},{"id":"ITEM-2","itemData":{"DOI":"10.1073/pnas.1502556112","ISSN":"1091-6490","PMID":"26504218","abstract":"Trophic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America","id":"ITEM-2","issue":"4","issued":{"date-parts":[["2016","1","26"]]},"page":"898-906","publisher":"National Academy of Sciences","title":"Science for a wilder Anthropocene: Synthesis and future directions for trophic rewilding research.","type":"article-journal","volume":"113"},"uris":["http://www.mendeley.com/documents/?uuid=31abaf17-56de-3765-90cd-94c4d0a94bee"]},{"id":"ITEM-3","itemData":{"DOI":"10.1073/PNAS.1521757113","ISSN":"0027-8424","PMID":"26676584","abstract":"Nearly 10 y ago, we (1) critiqued the idea of Pleistocene rewilding (2), a misguided attempt to resurrect bygone ecosystems. Much has happened to the Earth’s biodiversity over the decade since the term “Pleistocene rewilding” was coined, most of it bad. More than half a billion people have been added to the world’s population, and ecosystems continue to be degraded at an alarming rate. A sixth mass extinction is underway, and poaching of megafauna has increased across sub-Saharan Africa. Unfortunately, one thing that has not happened is any serious attempt to scientifically study Pleistocene rewilding. Despite a number of publicized Pleistocene rewilding projects (Oostvaardersplassen in … \n\n[</w:instrText>
      </w:r>
      <w:r w:rsidR="00F61BF7">
        <w:rPr>
          <w:rFonts w:ascii="Cambria Math" w:hAnsi="Cambria Math" w:cs="Cambria Math"/>
        </w:rPr>
        <w:instrText>↵</w:instrText>
      </w:r>
      <w:r w:rsidR="00F61BF7">
        <w:rPr>
          <w:rFonts w:cs="Times New Roman"/>
        </w:rPr>
        <w:instrText>][1]1To whom correspondence should be addressed. Email: dr2497{at}columbia.edu.\n\n [1]: #xref-corresp-1-1","author":[{"dropping-particle":"","family":"Rubenstein","given":"Dustin R.","non-dropping-particle":"","parse-names":false,"suffix":""},{"dropping-particle":"","family":"Rubenstein","given":"Daniel I.","non-dropping-particle":"","parse-names":false,"suffix":""}],"container-title":"Proceedings of the National Academy of Sciences","id":"ITEM-3","issue":"1","issued":{"date-parts":[["2016","1","5"]]},"page":"E1-E1","publisher":"National Academy of Sciences","title":"From Pleistocene to trophic rewilding: A wolf in sheep’s clothing","type":"article-journal","volume":"113"},"uris":["http://www.mendeley.com/documents/?uuid=a2108203-df4c-3bff-b0ed-1fd07b51d6a1"]},{"id":"ITEM-4","itemData":{"DOI":"10.1073/pnas.1521891113","ISSN":"1091-6490","PMID":"26676583","abstract":"In their comment (1) on our review and perspective on trophic rewilding science (2), Rubenstein and Rubenstein launch a critique not so much directed at our study as at trophic rewilding as a conservation approach. They first lament that Pleistocene rewilding has not been scientifically studied since the term was introduced. This is much in line with our study, where we conclude that empirical research on trophic rewilding is rare, fragmented, and geographically biased, with the literature dominated by essays and opinion pieces, and follow this up by providing recommendations for research opportunities and priorities. Rubenstein and Rubenstein (1) then claim … \n\n[</w:instrText>
      </w:r>
      <w:r w:rsidR="00F61BF7">
        <w:rPr>
          <w:rFonts w:ascii="Cambria Math" w:hAnsi="Cambria Math" w:cs="Cambria Math"/>
        </w:rPr>
        <w:instrText>↵</w:instrText>
      </w:r>
      <w:r w:rsidR="00F61BF7">
        <w:rPr>
          <w:rFonts w:cs="Times New Roman"/>
        </w:rPr>
        <w:instrText>][1]1To whom correspondence should be addressed. Email: svenning{at}bios.au.dk.\n\n [1]: #xref-corresp-1-1","author":[{"dropping-particle":"","family":"Svenning","given":"Jens-Christian","non-dropping-particle":"","parse-names":false,"suffix":""},{"dropping-particle":"","family":"Pedersen","given":"Pil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America","id":"ITEM-4","issue":"1","issued":{"date-parts":[["2016","1","5"]]},"page":"E2-3","publisher":"National Academy of Sciences","title":"Reply to Rubenstein and Rubenstein: Time to move on from ideological debates on rewilding.","type":"article-journal","volume":"113"},"uris":["http://www.mendeley.com/documents/?uuid=3634b0af-f5e7-33a0-9e71-68d0f3ba62ea"]}],"mendeley":{"formattedCitation":"[13,25,29,30]","plainTextFormattedCitation":"[13,25,29,30]","previouslyFormattedCitation":"[13,25,29,30]"},"properties":{"noteIndex":0},"schema":"https://github.com/citation-style-language/schema/raw/master/csl-citation.json"}</w:instrText>
      </w:r>
      <w:r w:rsidR="00F61BF7" w:rsidRPr="00E24188">
        <w:rPr>
          <w:rFonts w:cs="Times New Roman"/>
        </w:rPr>
        <w:fldChar w:fldCharType="separate"/>
      </w:r>
      <w:r w:rsidR="00F61BF7" w:rsidRPr="00CB086B">
        <w:rPr>
          <w:rFonts w:cs="Times New Roman"/>
          <w:noProof/>
        </w:rPr>
        <w:t>[13,25,29,30]</w:t>
      </w:r>
      <w:r w:rsidR="00F61BF7" w:rsidRPr="00E24188">
        <w:rPr>
          <w:rFonts w:cs="Times New Roman"/>
        </w:rPr>
        <w:fldChar w:fldCharType="end"/>
      </w:r>
      <w:r w:rsidR="00F61BF7" w:rsidRPr="00E24188">
        <w:rPr>
          <w:rFonts w:cs="Times New Roman"/>
        </w:rPr>
        <w:t>.</w:t>
      </w:r>
      <w:r w:rsidR="00F61BF7" w:rsidRPr="00EF3899">
        <w:rPr>
          <w:rFonts w:cs="Times New Roman"/>
        </w:rPr>
        <w:t xml:space="preserve"> </w:t>
      </w:r>
      <w:r w:rsidR="00F61BF7">
        <w:rPr>
          <w:rFonts w:cs="Times New Roman"/>
        </w:rPr>
        <w:t xml:space="preserve">Thus, </w:t>
      </w:r>
      <w:r w:rsidR="00F81834">
        <w:rPr>
          <w:rFonts w:cs="Times New Roman"/>
        </w:rPr>
        <w:t>questioning how accurate our knowledge of this time period is and whether it would be applicable to today</w:t>
      </w:r>
      <w:r w:rsidR="00D83014" w:rsidRPr="00E24188">
        <w:rPr>
          <w:rFonts w:cs="Times New Roman"/>
        </w:rPr>
        <w:t xml:space="preserve"> </w:t>
      </w:r>
    </w:p>
    <w:p w14:paraId="1B5D4696" w14:textId="37B6147B" w:rsidR="001E0824" w:rsidRPr="00E24188" w:rsidRDefault="001E0824" w:rsidP="00616F67">
      <w:pPr>
        <w:rPr>
          <w:rFonts w:cs="Times New Roman"/>
        </w:rPr>
      </w:pPr>
      <w:r w:rsidRPr="00E24188">
        <w:rPr>
          <w:rFonts w:cs="Times New Roman"/>
        </w:rPr>
        <w:t xml:space="preserve">A more reasonable baseline for rewilding </w:t>
      </w:r>
      <w:r w:rsidR="00F61BF7">
        <w:rPr>
          <w:rFonts w:cs="Times New Roman"/>
        </w:rPr>
        <w:t>would be</w:t>
      </w:r>
      <w:r w:rsidR="00334C4C" w:rsidRPr="00E24188">
        <w:rPr>
          <w:rFonts w:cs="Times New Roman"/>
        </w:rPr>
        <w:t xml:space="preserve"> the</w:t>
      </w:r>
      <w:r w:rsidRPr="00E24188">
        <w:rPr>
          <w:rFonts w:cs="Times New Roman"/>
        </w:rPr>
        <w:t xml:space="preserve"> “Holocene”</w:t>
      </w:r>
      <w:r w:rsidR="00C16005" w:rsidRPr="00E24188">
        <w:rPr>
          <w:rFonts w:cs="Times New Roman"/>
        </w:rPr>
        <w:t xml:space="preserve"> </w:t>
      </w:r>
      <w:r w:rsidR="00237D4E" w:rsidRPr="00E24188">
        <w:rPr>
          <w:rFonts w:cs="Times New Roman"/>
        </w:rPr>
        <w:t>(approximately 11 thousand years before current).</w:t>
      </w:r>
      <w:r w:rsidR="00334C4C" w:rsidRPr="00E24188">
        <w:rPr>
          <w:rFonts w:cs="Times New Roman"/>
        </w:rPr>
        <w:t xml:space="preserve"> </w:t>
      </w:r>
      <w:r w:rsidR="00C16005" w:rsidRPr="00E24188">
        <w:rPr>
          <w:rFonts w:cs="Times New Roman"/>
        </w:rPr>
        <w:t>It predominantly focuse</w:t>
      </w:r>
      <w:r w:rsidR="00CB3621" w:rsidRPr="00E24188">
        <w:rPr>
          <w:rFonts w:cs="Times New Roman"/>
        </w:rPr>
        <w:t>s</w:t>
      </w:r>
      <w:r w:rsidR="00C16005" w:rsidRPr="00E24188">
        <w:rPr>
          <w:rFonts w:cs="Times New Roman"/>
        </w:rPr>
        <w:t xml:space="preserve"> on an era before farming was fully established</w:t>
      </w:r>
      <w:r w:rsidR="00237D4E" w:rsidRPr="00E24188">
        <w:rPr>
          <w:rFonts w:cs="Times New Roman"/>
        </w:rPr>
        <w:t xml:space="preserve"> but human interference began to negatively impact the global environment </w:t>
      </w:r>
      <w:r w:rsidR="00237D4E" w:rsidRPr="00E24188">
        <w:rPr>
          <w:rFonts w:cs="Times New Roman"/>
        </w:rPr>
        <w:fldChar w:fldCharType="begin" w:fldLock="1"/>
      </w:r>
      <w:r w:rsidR="00F61BF7">
        <w:rPr>
          <w:rFonts w:cs="Times New Roman"/>
        </w:rPr>
        <w:instrText>ADDIN CSL_CITATION {"citationItems":[{"id":"ITEM-1","itemData":{"DOI":"10.1016/j.tree.2016.02.017","ISBN":"1872-8383 (Electronic) 0169-5347 (Linking)","ISSN":"01695347","PMID":"26987771","abstract":"The increasing abandonment of marginal land creates new opportunities for restoration, reintroduction, and rewilding, but what do these terms mean in a rapidly and irreversibly changing world? The 're' prefix means 'back', but it is becoming clear that the traditional use of past ecosystems as targets and criteria for success must be replaced by an orientation towards an uncertain future. Current opinions in restoration and reintroduction biology range from a defense of traditional definitions, with some modifications, to acceptance of more radical responses, including assisted migration, taxon substitution, de-extinction, and genetic modification. Rewilding attempts to minimize sustained intervention, but this hands-off approach is also threatened by rapid environmental change.","author":[{"dropping-particle":"","family":"Corlett","given":"Richard T.","non-dropping-particle":"","parse-names":false,"suffix":""}],"container-title":"Trends in Ecology and Evolution","id":"ITEM-1","issue":"6","issued":{"date-parts":[["2016"]]},"note":"Trend is an excellent summary of work.","page":"453-462","title":"Restoration, Reintroduction, and Rewilding in a Changing World","type":"article-newspaper","volume":"31"},"uris":["http://www.mendeley.com/documents/?uuid=45dc309e-13c7-4573-811e-95dfa3bffe44"]},{"id":"ITEM-2","itemData":{"DOI":"10.1007/978-3-319-12039-3_7","ISBN":"9783319120393","ISSN":"978-3-319-12038-6","PMID":"25246403","abstract":"Some European lands have been progressively alleviated of human pressures, particularly traditional agriculture in remote areas. This book proposes that this land abandonment can be seen as an opportunity to restore natural ecosystems via rewilding. We define rewilding as the passive management of ecological successions having in mind the long-term goal of restoring natural ecosystem processes. The book aims at introducing the concept of rewilding to scientists, students and practitioners. The first part presents the theory of rewilding in the European context. The second part of the book directly addresses the link between rewilding, biodiversity, and habitats. The third and last part is dedicated to practical aspects of the implementation of rewilding as a land management option. We believe that this book will both set the basis for future research on rewilding and help practitioners think about how rewilding can take place in areas under their management.","author":[{"dropping-particle":"","family":"Benayas","given":"José María Rey","non-dropping-particle":"","parse-names":false,"suffix":""},{"dropping-particle":"","family":"Bullock","given":"James M.","non-dropping-particle":"","parse-names":false,"suffix":""}],"container-title":"Rewilding European Landscapes","id":"ITEM-2","issued":{"date-parts":[["2015"]]},"number-of-pages":"127-142","title":"Vegetation restoration and other actions to enhance wildlife in European agricultural landscapes","type":"book"},"uris":["http://www.mendeley.com/documents/?uuid=db9d603c-c957-4469-8aa5-3b5c03b38026"]}],"mendeley":{"formattedCitation":"[17,31]","plainTextFormattedCitation":"[17,31]","previouslyFormattedCitation":"[17,31]"},"properties":{"noteIndex":0},"schema":"https://github.com/citation-style-language/schema/raw/master/csl-citation.json"}</w:instrText>
      </w:r>
      <w:r w:rsidR="00237D4E" w:rsidRPr="00E24188">
        <w:rPr>
          <w:rFonts w:cs="Times New Roman"/>
        </w:rPr>
        <w:fldChar w:fldCharType="separate"/>
      </w:r>
      <w:r w:rsidR="00CB086B" w:rsidRPr="00CB086B">
        <w:rPr>
          <w:rFonts w:cs="Times New Roman"/>
          <w:noProof/>
        </w:rPr>
        <w:t>[17,31]</w:t>
      </w:r>
      <w:r w:rsidR="00237D4E" w:rsidRPr="00E24188">
        <w:rPr>
          <w:rFonts w:cs="Times New Roman"/>
        </w:rPr>
        <w:fldChar w:fldCharType="end"/>
      </w:r>
      <w:r w:rsidR="00334C4C" w:rsidRPr="00E24188">
        <w:rPr>
          <w:rFonts w:cs="Times New Roman"/>
        </w:rPr>
        <w:t xml:space="preserve">. </w:t>
      </w:r>
      <w:r w:rsidR="00616F67" w:rsidRPr="00E24188">
        <w:rPr>
          <w:rFonts w:cs="Times New Roman"/>
        </w:rPr>
        <w:t xml:space="preserve">The Holocene provides information about the </w:t>
      </w:r>
      <w:r w:rsidR="00F61BF7">
        <w:rPr>
          <w:rFonts w:cs="Times New Roman"/>
        </w:rPr>
        <w:t>megafauna</w:t>
      </w:r>
      <w:r w:rsidR="00616F67" w:rsidRPr="00E24188">
        <w:rPr>
          <w:rFonts w:cs="Times New Roman"/>
        </w:rPr>
        <w:t xml:space="preserve"> that were recently native to </w:t>
      </w:r>
      <w:r w:rsidR="00616F67" w:rsidRPr="00E24188">
        <w:rPr>
          <w:rFonts w:cs="Times New Roman"/>
        </w:rPr>
        <w:lastRenderedPageBreak/>
        <w:t xml:space="preserve">large areas and allows us to </w:t>
      </w:r>
      <w:r w:rsidR="00F61BF7">
        <w:rPr>
          <w:rFonts w:cs="Times New Roman"/>
        </w:rPr>
        <w:t>consider</w:t>
      </w:r>
      <w:r w:rsidR="00616F67" w:rsidRPr="00E24188">
        <w:rPr>
          <w:rFonts w:cs="Times New Roman"/>
        </w:rPr>
        <w:t xml:space="preserve"> </w:t>
      </w:r>
      <w:r w:rsidR="00F61BF7">
        <w:rPr>
          <w:rFonts w:cs="Times New Roman"/>
        </w:rPr>
        <w:t xml:space="preserve">reintroducing </w:t>
      </w:r>
      <w:r w:rsidR="00616F67" w:rsidRPr="00E24188">
        <w:rPr>
          <w:rFonts w:cs="Times New Roman"/>
        </w:rPr>
        <w:t xml:space="preserve">very close relatives or the same species </w:t>
      </w:r>
      <w:r w:rsidR="00616F67" w:rsidRPr="00E24188">
        <w:rPr>
          <w:rFonts w:cs="Times New Roman"/>
        </w:rPr>
        <w:fldChar w:fldCharType="begin" w:fldLock="1"/>
      </w:r>
      <w:r w:rsidR="00F61BF7">
        <w:rPr>
          <w:rFonts w:cs="Times New Roman"/>
        </w:rPr>
        <w:instrText>ADDIN CSL_CITATION {"citationItems":[{"id":"ITEM-1","itemData":{"DOI":"10.1016/j.tree.2016.02.017","ISBN":"1872-8383 (Electronic) 0169-5347 (Linking)","ISSN":"01695347","PMID":"26987771","abstract":"The increasing abandonment of marginal land creates new opportunities for restoration, reintroduction, and rewilding, but what do these terms mean in a rapidly and irreversibly changing world? The 're' prefix means 'back', but it is becoming clear that the traditional use of past ecosystems as targets and criteria for success must be replaced by an orientation towards an uncertain future. Current opinions in restoration and reintroduction biology range from a defense of traditional definitions, with some modifications, to acceptance of more radical responses, including assisted migration, taxon substitution, de-extinction, and genetic modification. Rewilding attempts to minimize sustained intervention, but this hands-off approach is also threatened by rapid environmental change. Abandonment of agricultural land provides an opportunity for creating new ecosystems, but the traditional use of past ecosystems as targets is likely to be inappropriate in a time of rapid environmental change.There is no agreement among conservationists about how to replace the historically based reference frame, with opinions ranging from minor modification to the acceptance of increasingly radical alternatives including moving species outside their current native ranges, using non-native taxon substitutions to maintain key functions, and the acceptance of novel ecosystems that are different from any past analogs.New technologies will facilitate the genetic modification of threatened species and make the 'de-extinction' of at least some species possible, providing new, controversial options for conservationists.Future debates seem likely to increasingly focus on the degree of human intervention that is desirable as 'wildness' is seen as an increasingly important attribute. Rewilding attempts to minimize sustained intervention, but this approach is also threatened by rapid environmental change.","author":[{"dropping-particle":"","family":"Corlett","given":"Richard T.","non-dropping-particle":"","parse-names":false,"suffix":""}],"container-title":"Trends in Ecology and Evolution","id":"ITEM-1","issued":{"date-parts":[["2016"]]},"title":"Restoration, Reintroduction, and Rewilding in a Changing World","type":"article-newspaper"},"uris":["http://www.mendeley.com/documents/?uuid=146165ff-9ce9-47cf-9fd6-3319045c226c"]},{"id":"ITEM-2","itemData":{"DOI":"10.2307/24394182","ISBN":"0021-1311","ISSN":"0021-1311","abstract":"Both Ireland and Britain have lost many large mammal species owing to habitat loss, conflict with humans and hunting for sport, fur or some other commodity. Reintroductions offer an effective way of restoring former indigenous species but, until recently, this has largely involved birds of prey in Ireland and Britain. Re-wilding has been proposed as a way of re-establishing whole mammalian communities in order to restore ecosystems and prevent further extinctions of other species dependent on one or a few keystone species. Pleistocene re-wilding is rejected in this paper as unrealistic but Mesolithic re-wilding is regarded as feasible because virtually all former indigenous species still survive globally or can be replaced by domestic descendants or close relatives. A form of re-wilding, naturalistic grazing, is practiced in some areas in Europe in the mistaken belief that predators have little or no impact on herbivore populations. However, evidence from the reintroduction of wolves to Yellowstone National Park indicates that they have direct impacts through predation and indirect impacts by creating 'landscapes of fear' that exclude herbivores, leading to vegetational and other species' recovery. The terrestrial mammal faunas of Ireland and Britain have been continually changing since late glacial times, partly in response to dramatically changing climatic and environmental conditions, but also owing to the direct and indirect impact of human activities. However, rising sea levels and differing proximities to continental Europe had a profound impact on the composition of the post-glacial mammal faunas of Ireland and Britain which has subsequently affected their natural and anthropogenic development during the Holocene. Our knowledge of faunal change has come primarily from recent advances in the analysis of the fossil and archaeological records as well as phylogeographical studies of contemporary mammal populations although there remain many gaps. Despite these possible deficiencies it seems likely that much of Ireland's terrestrial mammal fauna is introduced but the few natural post-glacial colonizers often represent morphological and genetically distinct forms indicating Ireland is a refugium or centre of endemism in Europe. Curiously, Ireland's post-glacial mammal fauna had a diverse array of large predators and few herbivores - there is no modern comparator of this unique mammalian community so that we can only speculate as to its ecological funct…","author":[{"dropping-particle":"","family":"Kitchener","given":"Andrew C","non-dropping-particle":"","parse-names":false,"suffix":""}],"container-title":"Irish Naturalists' Journal","id":"ITEM-2","issue":"2012","issued":{"date-parts":[["2012"]]},"page":"4-13","title":"Re-wilding Ireland: restoring mammalian diversity or developing new mammalian communities?","type":"article-journal","volume":"2009"},"uris":["http://www.mendeley.com/documents/?uuid=0022e56e-d7d3-4e08-957e-e6eca81532d1"]}],"mendeley":{"formattedCitation":"[11,32]","plainTextFormattedCitation":"[11,32]","previouslyFormattedCitation":"[11,32]"},"properties":{"noteIndex":0},"schema":"https://github.com/citation-style-language/schema/raw/master/csl-citation.json"}</w:instrText>
      </w:r>
      <w:r w:rsidR="00616F67" w:rsidRPr="00E24188">
        <w:rPr>
          <w:rFonts w:cs="Times New Roman"/>
        </w:rPr>
        <w:fldChar w:fldCharType="separate"/>
      </w:r>
      <w:r w:rsidR="00CB086B" w:rsidRPr="00CB086B">
        <w:rPr>
          <w:rFonts w:cs="Times New Roman"/>
          <w:noProof/>
        </w:rPr>
        <w:t>[11,32]</w:t>
      </w:r>
      <w:r w:rsidR="00616F67" w:rsidRPr="00E24188">
        <w:rPr>
          <w:rFonts w:cs="Times New Roman"/>
        </w:rPr>
        <w:fldChar w:fldCharType="end"/>
      </w:r>
      <w:r w:rsidR="00616F67" w:rsidRPr="00E24188">
        <w:rPr>
          <w:rFonts w:cs="Times New Roman"/>
        </w:rPr>
        <w:t>.</w:t>
      </w:r>
      <w:r w:rsidR="00616F67">
        <w:rPr>
          <w:rFonts w:cs="Times New Roman"/>
        </w:rPr>
        <w:t xml:space="preserve"> </w:t>
      </w:r>
      <w:proofErr w:type="spellStart"/>
      <w:r w:rsidR="00C501B3" w:rsidRPr="00E24188">
        <w:rPr>
          <w:rFonts w:cs="Times New Roman"/>
        </w:rPr>
        <w:t>Schlaepfer</w:t>
      </w:r>
      <w:proofErr w:type="spellEnd"/>
      <w:r w:rsidR="00C501B3" w:rsidRPr="00E24188">
        <w:rPr>
          <w:rFonts w:cs="Times New Roman"/>
        </w:rPr>
        <w:t xml:space="preserve"> (2005) points out that if large herbivores were to be reintroduced to areas like North-America as </w:t>
      </w:r>
      <w:proofErr w:type="spellStart"/>
      <w:r w:rsidR="00C501B3" w:rsidRPr="00E24188">
        <w:rPr>
          <w:rFonts w:cs="Times New Roman"/>
        </w:rPr>
        <w:t>Donlan</w:t>
      </w:r>
      <w:proofErr w:type="spellEnd"/>
      <w:r w:rsidR="00C501B3" w:rsidRPr="00E24188">
        <w:rPr>
          <w:rFonts w:cs="Times New Roman"/>
        </w:rPr>
        <w:t xml:space="preserve"> (2005) suggest</w:t>
      </w:r>
      <w:r w:rsidR="00616F67">
        <w:rPr>
          <w:rFonts w:cs="Times New Roman"/>
        </w:rPr>
        <w:t>ed</w:t>
      </w:r>
      <w:r w:rsidR="00C501B3" w:rsidRPr="00E24188">
        <w:rPr>
          <w:rFonts w:cs="Times New Roman"/>
        </w:rPr>
        <w:t xml:space="preserve">, it would have large </w:t>
      </w:r>
      <w:r w:rsidR="00D76D06" w:rsidRPr="00E24188">
        <w:rPr>
          <w:rFonts w:cs="Times New Roman"/>
        </w:rPr>
        <w:t>economic</w:t>
      </w:r>
      <w:r w:rsidR="00C501B3" w:rsidRPr="00E24188">
        <w:rPr>
          <w:rFonts w:cs="Times New Roman"/>
        </w:rPr>
        <w:t xml:space="preserve"> and ecological costs for our societies now </w:t>
      </w:r>
      <w:r w:rsidR="00C501B3" w:rsidRPr="00E24188">
        <w:rPr>
          <w:rFonts w:cs="Times New Roman"/>
        </w:rPr>
        <w:fldChar w:fldCharType="begin" w:fldLock="1"/>
      </w:r>
      <w:r w:rsidR="00F61BF7">
        <w:rPr>
          <w:rFonts w:cs="Times New Roman"/>
        </w:rPr>
        <w:instrText>ADDIN CSL_CITATION {"citationItems":[{"id":"ITEM-1","itemData":{"author":[{"dropping-particle":"","family":"Schlaepfer","given":"Martin. A.","non-dropping-particle":"","parse-names":false,"suffix":""}],"container-title":"Nature","id":"ITEM-1","issue":"October","issued":{"date-parts":[["2005"]]},"page":"2005","title":"Re-wilding : a bold plan that needs native megafauna Indian players in some of IT and biotech ’ s top teams NIH moved quickly to help researchers after Katrina System to rank scientists Evolution was fine , just not in the case of humans","type":"article-journal","volume":"437"},"uris":["http://www.mendeley.com/documents/?uuid=da5d310a-6c8b-49d4-89a9-7101396e9ca9"]},{"id":"ITEM-2","itemData":{"DOI":"10.1038/436913a","ISBN":"1559630604","ISSN":"0028-0836","PMID":"16107817","abstract":"A plan to restore animals that disappeared 13,000 years ago from Pleistocene North America offers an alternative conservation strategy for the twenty-first century, argue Josh Donlan and colleagues.","author":[{"dropping-particle":"","family":"Donlan","given":"Josh","non-dropping-particle":"","parse-names":false,"suffix":""}],"container-title":"Nature","id":"ITEM-2","issue":"7053","issued":{"date-parts":[["2005"]]},"page":"913-914","title":"Re-wilding North America.","type":"article-journal","volume":"436"},"uris":["http://www.mendeley.com/documents/?uuid=0dbe4c1e-128d-48db-a878-7cfa4c30af3f"]},{"id":"ITEM-3","itemData":{"author":[{"dropping-particle":"","family":"Smith","given":"Christopher. I.","non-dropping-particle":"","parse-names":false,"suffix":""}],"container-title":"Nature","id":"ITEM-3","issue":"September","issued":{"date-parts":[["2005"]]},"page":"2005","title":"Re-wilding : introductions could reduce biodiversity","type":"article-journal","volume":"437"},"uris":["http://www.mendeley.com/documents/?uuid=7765ebb2-932a-4df0-9b48-3011d183e544"]},{"id":"ITEM-4","itemData":{"author":[{"dropping-particle":"","family":"Connelly","given":"T. L.","non-dropping-particle":"","parse-names":false,"suffix":""}],"container-title":"The Southwestern Historical Quarterly","id":"ITEM-4","issue":"4","issued":{"date-parts":[["1966"]]},"page":"442-462","title":"The American Camel Experiment: A Reappraisal","type":"article-journal","volume":"69"},"uris":["http://www.mendeley.com/documents/?uuid=b62073b8-e976-4889-8f36-44560e538dd1"]}],"mendeley":{"formattedCitation":"[23,33–35]","plainTextFormattedCitation":"[23,33–35]","previouslyFormattedCitation":"[23,33–35]"},"properties":{"noteIndex":0},"schema":"https://github.com/citation-style-language/schema/raw/master/csl-citation.json"}</w:instrText>
      </w:r>
      <w:r w:rsidR="00C501B3" w:rsidRPr="00E24188">
        <w:rPr>
          <w:rFonts w:cs="Times New Roman"/>
        </w:rPr>
        <w:fldChar w:fldCharType="separate"/>
      </w:r>
      <w:r w:rsidR="00CB086B" w:rsidRPr="00CB086B">
        <w:rPr>
          <w:rFonts w:cs="Times New Roman"/>
          <w:noProof/>
        </w:rPr>
        <w:t>[23,33–35]</w:t>
      </w:r>
      <w:r w:rsidR="00C501B3" w:rsidRPr="00E24188">
        <w:rPr>
          <w:rFonts w:cs="Times New Roman"/>
        </w:rPr>
        <w:fldChar w:fldCharType="end"/>
      </w:r>
      <w:r w:rsidR="00C501B3" w:rsidRPr="00E24188">
        <w:rPr>
          <w:rFonts w:cs="Times New Roman"/>
        </w:rPr>
        <w:t>.</w:t>
      </w:r>
      <w:r w:rsidR="000E5324">
        <w:rPr>
          <w:rFonts w:cs="Times New Roman"/>
        </w:rPr>
        <w:t xml:space="preserve"> </w:t>
      </w:r>
      <w:r w:rsidR="00F61BF7">
        <w:rPr>
          <w:rFonts w:cs="Times New Roman"/>
        </w:rPr>
        <w:t xml:space="preserve">As humans has claimed a lot of land for agricultural use, fences would have to be put up to keep out the varying sizes of herbivore species </w:t>
      </w:r>
      <w:r w:rsidR="00F61BF7">
        <w:rPr>
          <w:rFonts w:cs="Times New Roman"/>
        </w:rPr>
        <w:fldChar w:fldCharType="begin" w:fldLock="1"/>
      </w:r>
      <w:r w:rsidR="00F61BF7">
        <w:rPr>
          <w:rFonts w:cs="Times New Roman"/>
        </w:rPr>
        <w:instrText>ADDIN CSL_CITATION {"citationItems":[{"id":"ITEM-1","itemData":{"author":[{"dropping-particle":"","family":"Smith","given":"Christopher. I.","non-dropping-particle":"","parse-names":false,"suffix":""}],"container-title":"Nature","id":"ITEM-1","issue":"September","issued":{"date-parts":[["2005"]]},"page":"2005","title":"Re-wilding : introductions could reduce biodiversity","type":"article-journal","volume":"437"},"uris":["http://www.mendeley.com/documents/?uuid=7765ebb2-932a-4df0-9b48-3011d183e544"]}],"mendeley":{"formattedCitation":"[34]","plainTextFormattedCitation":"[34]","previouslyFormattedCitation":"[34]"},"properties":{"noteIndex":0},"schema":"https://github.com/citation-style-language/schema/raw/master/csl-citation.json"}</w:instrText>
      </w:r>
      <w:r w:rsidR="00F61BF7">
        <w:rPr>
          <w:rFonts w:cs="Times New Roman"/>
        </w:rPr>
        <w:fldChar w:fldCharType="separate"/>
      </w:r>
      <w:r w:rsidR="00F61BF7" w:rsidRPr="00CB086B">
        <w:rPr>
          <w:rFonts w:cs="Times New Roman"/>
          <w:noProof/>
        </w:rPr>
        <w:t>[34]</w:t>
      </w:r>
      <w:r w:rsidR="00F61BF7">
        <w:rPr>
          <w:rFonts w:cs="Times New Roman"/>
        </w:rPr>
        <w:fldChar w:fldCharType="end"/>
      </w:r>
      <w:r w:rsidR="00F61BF7">
        <w:rPr>
          <w:rFonts w:cs="Times New Roman"/>
        </w:rPr>
        <w:t xml:space="preserve">. Further, climate change has caused </w:t>
      </w:r>
      <w:r w:rsidR="000E5324">
        <w:rPr>
          <w:rFonts w:cs="Times New Roman"/>
        </w:rPr>
        <w:t>a lot of environments</w:t>
      </w:r>
      <w:r w:rsidR="00F61BF7">
        <w:rPr>
          <w:rFonts w:cs="Times New Roman"/>
        </w:rPr>
        <w:t xml:space="preserve"> to</w:t>
      </w:r>
      <w:r w:rsidR="000E5324">
        <w:rPr>
          <w:rFonts w:cs="Times New Roman"/>
        </w:rPr>
        <w:t xml:space="preserve"> have changed at an alarming rate, meaning it may not be suitable for species that may be considered for reintroduction </w:t>
      </w:r>
      <w:r w:rsidR="000E5324">
        <w:rPr>
          <w:rFonts w:cs="Times New Roman"/>
        </w:rPr>
        <w:fldChar w:fldCharType="begin" w:fldLock="1"/>
      </w:r>
      <w:r w:rsidR="00F61BF7">
        <w:rPr>
          <w:rFonts w:cs="Times New Roman"/>
        </w:rPr>
        <w:instrText>ADDIN CSL_CITATION {"citationItems":[{"id":"ITEM-1","itemData":{"author":[{"dropping-particle":"","family":"Smith","given":"Christopher. I.","non-dropping-particle":"","parse-names":false,"suffix":""}],"container-title":"Nature","id":"ITEM-1","issue":"September","issued":{"date-parts":[["2005"]]},"page":"2005","title":"Re-wilding : introductions could reduce biodiversity","type":"article-journal","volume":"437"},"uris":["http://www.mendeley.com/documents/?uuid=7765ebb2-932a-4df0-9b48-3011d183e544"]},{"id":"ITEM-2","itemData":{"author":[{"dropping-particle":"","family":"Connelly","given":"T. L.","non-dropping-particle":"","parse-names":false,"suffix":""}],"container-title":"The Southwestern Historical Quarterly","id":"ITEM-2","issue":"4","issued":{"date-parts":[["1966"]]},"page":"442-462","title":"The American Camel Experiment: A Reappraisal","type":"article-journal","volume":"69"},"uris":["http://www.mendeley.com/documents/?uuid=b62073b8-e976-4889-8f36-44560e538dd1"]}],"mendeley":{"formattedCitation":"[34,35]","plainTextFormattedCitation":"[34,35]","previouslyFormattedCitation":"[34,35]"},"properties":{"noteIndex":0},"schema":"https://github.com/citation-style-language/schema/raw/master/csl-citation.json"}</w:instrText>
      </w:r>
      <w:r w:rsidR="000E5324">
        <w:rPr>
          <w:rFonts w:cs="Times New Roman"/>
        </w:rPr>
        <w:fldChar w:fldCharType="separate"/>
      </w:r>
      <w:r w:rsidR="00CB086B" w:rsidRPr="00CB086B">
        <w:rPr>
          <w:rFonts w:cs="Times New Roman"/>
          <w:noProof/>
        </w:rPr>
        <w:t>[34,35]</w:t>
      </w:r>
      <w:r w:rsidR="000E5324">
        <w:rPr>
          <w:rFonts w:cs="Times New Roman"/>
        </w:rPr>
        <w:fldChar w:fldCharType="end"/>
      </w:r>
      <w:r w:rsidR="000E5324">
        <w:rPr>
          <w:rFonts w:cs="Times New Roman"/>
        </w:rPr>
        <w:t xml:space="preserve">. </w:t>
      </w:r>
    </w:p>
    <w:p w14:paraId="56EDE462" w14:textId="71B2935E" w:rsidR="00113331" w:rsidRDefault="00E03CC0" w:rsidP="004A6A9B">
      <w:pPr>
        <w:rPr>
          <w:rFonts w:cs="Times New Roman"/>
        </w:rPr>
      </w:pPr>
      <w:r w:rsidRPr="00E24188">
        <w:rPr>
          <w:rFonts w:cs="Times New Roman"/>
        </w:rPr>
        <w:t>The most recent epoch is the “Anthropocene”</w:t>
      </w:r>
      <w:r w:rsidR="00F61BF7">
        <w:rPr>
          <w:rFonts w:cs="Times New Roman"/>
        </w:rPr>
        <w:t xml:space="preserve">. </w:t>
      </w:r>
      <w:r w:rsidR="000837CA" w:rsidRPr="00E24188">
        <w:rPr>
          <w:rFonts w:cs="Times New Roman"/>
        </w:rPr>
        <w:t xml:space="preserve">It is defined as the current geological age, where human life has had the most impact on the global environment </w:t>
      </w:r>
      <w:r w:rsidR="000837CA" w:rsidRPr="00E24188">
        <w:rPr>
          <w:rFonts w:cs="Times New Roman"/>
        </w:rPr>
        <w:fldChar w:fldCharType="begin" w:fldLock="1"/>
      </w:r>
      <w:r w:rsidR="00F61BF7">
        <w:rPr>
          <w:rFonts w:cs="Times New Roman"/>
        </w:rPr>
        <w:instrText>ADDIN CSL_CITATION {"citationItems":[{"id":"ITEM-1","itemData":{"URL":"https://en.oxforddictionaries.com/definition/anthropocene","accessed":{"date-parts":[["2018","12","13"]]},"id":"ITEM-1","issued":{"date-parts":[["0"]]},"title":"Anthropocene | Definition of Anthropocene in English by Oxford Dictionaries","type":"webpage"},"uris":["http://www.mendeley.com/documents/?uuid=35cdc4dd-f978-3ed5-895e-09cb13da9979"]}],"mendeley":{"formattedCitation":"[36]","plainTextFormattedCitation":"[36]","previouslyFormattedCitation":"[36]"},"properties":{"noteIndex":0},"schema":"https://github.com/citation-style-language/schema/raw/master/csl-citation.json"}</w:instrText>
      </w:r>
      <w:r w:rsidR="000837CA" w:rsidRPr="00E24188">
        <w:rPr>
          <w:rFonts w:cs="Times New Roman"/>
        </w:rPr>
        <w:fldChar w:fldCharType="separate"/>
      </w:r>
      <w:r w:rsidR="00CB086B" w:rsidRPr="00CB086B">
        <w:rPr>
          <w:rFonts w:cs="Times New Roman"/>
          <w:noProof/>
        </w:rPr>
        <w:t>[36]</w:t>
      </w:r>
      <w:r w:rsidR="000837CA" w:rsidRPr="00E24188">
        <w:rPr>
          <w:rFonts w:cs="Times New Roman"/>
        </w:rPr>
        <w:fldChar w:fldCharType="end"/>
      </w:r>
      <w:r w:rsidR="000837CA" w:rsidRPr="00E24188">
        <w:rPr>
          <w:rFonts w:cs="Times New Roman"/>
        </w:rPr>
        <w:t>.</w:t>
      </w:r>
      <w:r w:rsidR="004A6A9B">
        <w:rPr>
          <w:rFonts w:cs="Times New Roman"/>
        </w:rPr>
        <w:t xml:space="preserve"> However, defining our current epoch has come with resistance as geologists are arguing whether this epoch really exists as some feel we are still in the Holocene </w:t>
      </w:r>
      <w:r w:rsidR="004A6A9B">
        <w:rPr>
          <w:rFonts w:cs="Times New Roman"/>
        </w:rPr>
        <w:fldChar w:fldCharType="begin" w:fldLock="1"/>
      </w:r>
      <w:r w:rsidR="00F61BF7">
        <w:rPr>
          <w:rFonts w:cs="Times New Roman"/>
        </w:rPr>
        <w:instrText>ADDIN CSL_CITATION {"citationItems":[{"id":"ITEM-1","itemData":{"DOI":"10.1111/aec.12411","ISBN":"9780198713043","ISSN":"14429985","author":[{"dropping-particle":"","family":"Mcdowell","given":"Matthew","non-dropping-particle":"","parse-names":false,"suffix":""}],"container-title":"Austral Ecology","id":"ITEM-1","issue":"3","issued":{"date-parts":[["2017"]]},"page":"e5-e5","title":"Biodiversity Conservation and Environmental Change. Using Palaeoecology to Manage Dynamic Landscapes in the Anthropocene Lindsey Gillson. Oxford University Press, Oxford, 2015. xiv + 215 pp. Price £34.99. ISBN: 978-0-19-871304-3 (paperback, also available","type":"article-journal","volume":"42"},"uris":["http://www.mendeley.com/documents/?uuid=213a7015-901a-4caf-a0f2-b40b13a05346"]},{"id":"ITEM-2","itemData":{"URL":"https://www.smithsonianmag.com/science-nature/what-is-the-anthropocene-and-are-we-in-it-164801414/","accessed":{"date-parts":[["2018","12","18"]]},"author":[{"dropping-particle":"","family":"Stromberg","given":"J.","non-dropping-particle":"","parse-names":false,"suffix":""}],"container-title":"Smithsonian Magazine","id":"ITEM-2","issued":{"date-parts":[["2013"]]},"title":"What Is the Anthropocene and Are We in It?","type":"webpage"},"uris":["http://www.mendeley.com/documents/?uuid=91541610-6b36-3111-9817-18f5cb2d68d2"]}],"mendeley":{"formattedCitation":"[22,37]","plainTextFormattedCitation":"[22,37]","previouslyFormattedCitation":"[22,37]"},"properties":{"noteIndex":0},"schema":"https://github.com/citation-style-language/schema/raw/master/csl-citation.json"}</w:instrText>
      </w:r>
      <w:r w:rsidR="004A6A9B">
        <w:rPr>
          <w:rFonts w:cs="Times New Roman"/>
        </w:rPr>
        <w:fldChar w:fldCharType="separate"/>
      </w:r>
      <w:r w:rsidR="00CB086B" w:rsidRPr="00CB086B">
        <w:rPr>
          <w:rFonts w:cs="Times New Roman"/>
          <w:noProof/>
        </w:rPr>
        <w:t>[22,37]</w:t>
      </w:r>
      <w:r w:rsidR="004A6A9B">
        <w:rPr>
          <w:rFonts w:cs="Times New Roman"/>
        </w:rPr>
        <w:fldChar w:fldCharType="end"/>
      </w:r>
      <w:r w:rsidR="004A6A9B">
        <w:rPr>
          <w:rFonts w:cs="Times New Roman"/>
        </w:rPr>
        <w:t xml:space="preserve">. Their argument is based on how epochs are defined by the rock strata but others are saying the physical evidence of negative human impact is enough </w:t>
      </w:r>
      <w:r w:rsidR="004A6A9B">
        <w:rPr>
          <w:rFonts w:cs="Times New Roman"/>
        </w:rPr>
        <w:fldChar w:fldCharType="begin" w:fldLock="1"/>
      </w:r>
      <w:r w:rsidR="00F61BF7">
        <w:rPr>
          <w:rFonts w:cs="Times New Roman"/>
        </w:rPr>
        <w:instrText>ADDIN CSL_CITATION {"citationItems":[{"id":"ITEM-1","itemData":{"URL":"https://www.smithsonianmag.com/science-nature/what-is-the-anthropocene-and-are-we-in-it-164801414/","accessed":{"date-parts":[["2018","12","18"]]},"author":[{"dropping-particle":"","family":"Stromberg","given":"J.","non-dropping-particle":"","parse-names":false,"suffix":""}],"container-title":"Smithsonian Magazine","id":"ITEM-1","issued":{"date-parts":[["2013"]]},"title":"What Is the Anthropocene and Are We in It?","type":"webpage"},"uris":["http://www.mendeley.com/documents/?uuid=91541610-6b36-3111-9817-18f5cb2d68d2"]}],"mendeley":{"formattedCitation":"[37]","plainTextFormattedCitation":"[37]","previouslyFormattedCitation":"[37]"},"properties":{"noteIndex":0},"schema":"https://github.com/citation-style-language/schema/raw/master/csl-citation.json"}</w:instrText>
      </w:r>
      <w:r w:rsidR="004A6A9B">
        <w:rPr>
          <w:rFonts w:cs="Times New Roman"/>
        </w:rPr>
        <w:fldChar w:fldCharType="separate"/>
      </w:r>
      <w:r w:rsidR="00CB086B" w:rsidRPr="00CB086B">
        <w:rPr>
          <w:rFonts w:cs="Times New Roman"/>
          <w:noProof/>
        </w:rPr>
        <w:t>[37]</w:t>
      </w:r>
      <w:r w:rsidR="004A6A9B">
        <w:rPr>
          <w:rFonts w:cs="Times New Roman"/>
        </w:rPr>
        <w:fldChar w:fldCharType="end"/>
      </w:r>
      <w:r w:rsidR="004A6A9B">
        <w:rPr>
          <w:rFonts w:cs="Times New Roman"/>
        </w:rPr>
        <w:t xml:space="preserve">. Despite the </w:t>
      </w:r>
      <w:r w:rsidR="00F61BF7">
        <w:rPr>
          <w:rFonts w:cs="Times New Roman"/>
        </w:rPr>
        <w:t xml:space="preserve">latter </w:t>
      </w:r>
      <w:r w:rsidR="004A6A9B">
        <w:rPr>
          <w:rFonts w:cs="Times New Roman"/>
        </w:rPr>
        <w:t>arguments, researchers</w:t>
      </w:r>
      <w:r w:rsidR="00F61BF7">
        <w:rPr>
          <w:rFonts w:cs="Times New Roman"/>
        </w:rPr>
        <w:t xml:space="preserve"> </w:t>
      </w:r>
      <w:r w:rsidR="00F734A3">
        <w:rPr>
          <w:rFonts w:cs="Times New Roman"/>
        </w:rPr>
        <w:t>have</w:t>
      </w:r>
      <w:r w:rsidR="000837CA" w:rsidRPr="00E24188">
        <w:rPr>
          <w:rFonts w:cs="Times New Roman"/>
        </w:rPr>
        <w:t xml:space="preserve"> discusse</w:t>
      </w:r>
      <w:r w:rsidR="00F734A3">
        <w:rPr>
          <w:rFonts w:cs="Times New Roman"/>
        </w:rPr>
        <w:t>d</w:t>
      </w:r>
      <w:r w:rsidR="000837CA" w:rsidRPr="00E24188">
        <w:rPr>
          <w:rFonts w:cs="Times New Roman"/>
        </w:rPr>
        <w:t xml:space="preserve"> how the Anthropocene is filled with opportunities for reinterpreting what is considered natural and create new landscapes with their own ecosystems</w:t>
      </w:r>
      <w:r w:rsidR="00F61BF7">
        <w:rPr>
          <w:rFonts w:cs="Times New Roman"/>
        </w:rPr>
        <w:t xml:space="preserve"> </w:t>
      </w:r>
      <w:r w:rsidR="00F61BF7">
        <w:rPr>
          <w:rFonts w:cs="Times New Roman"/>
        </w:rPr>
        <w:fldChar w:fldCharType="begin" w:fldLock="1"/>
      </w:r>
      <w:r w:rsidR="00156EF7">
        <w:rPr>
          <w:rFonts w:cs="Times New Roman"/>
        </w:rPr>
        <w:instrText>ADDIN CSL_CITATION {"citationItems":[{"id":"ITEM-1","itemData":{"DOI":"10.1146/annurev-environ-102014-021406","ISBN":"1543-5938","ISSN":"1543-5938","abstract":"Rewilding is being promoted as an ambitious alternative to current approaches to nature conservation. Interest is growing in popular and scientific literatures, and rewilding is the subject of significant comment and debate, outstripping scientific research and conservation practice. Projects and research are found the world over, with concentrations in Europe, North America, and on tropical islands. A common aim is to maintain, or increase, biodiversity, while reducing the impact of present and past human interventions through the restoration of species and ecological processes. The term rewilding has been applied to diverse concepts and practices. We review the historical emergence of the term and its various overlapping meanings, aims, and approaches, and illustrate this through a description of four flagship rewilding case studies. The science of rewilding has centered on three different historical baselines: the Pleistocene, the Holocene, and novel contemporary ecosystems. The choice of baseline has differing implications for conservation in a variety of contexts. Rewilding projects involve a range of practical components — such as passive management, reintroduction, and taxon substitution — some of which have attracted criticism. They also raise a series of political, social, and ethical concerns where they conflict with more established forms of environmental management. In conclusion, we summarize the different goals, approaches, tools, and contexts that account for the variations in rewilding and identify priorities for future research and practice. ","author":[{"dropping-particle":"","family":"Lorimer","given":"Jamie","non-dropping-particle":"","parse-names":false,"suffix":""},{"dropping-particle":"","family":"Sandom","given":"Chris","non-dropping-particle":"","parse-names":false,"suffix":""},{"dropping-particle":"","family":"Jepson","given":"Paul","non-dropping-particle":"","parse-names":false,"suffix":""},{"dropping-particle":"","family":"Doughty","given":"Christopher E.","non-dropping-particle":"","parse-names":false,"suffix":""},{"dropping-particle":"","family":"Barua","given":"Maan","non-dropping-particle":"","parse-names":false,"suffix":""},{"dropping-particle":"","family":"Kirby","given":"Keith","non-dropping-particle":"","parse-names":false,"suffix":""}],"container-title":"SSRN","id":"ITEM-1","issued":{"date-parts":[["2015"]]},"title":"Rewilding: Science, Practice, and Politics","type":"report"},"uris":["http://www.mendeley.com/documents/?uuid=437fdbac-e055-3d88-b4fb-e2653a4936fe"]},{"id":"ITEM-2","itemData":{"DOI":"10.1073/pnas.1502556112","ISSN":"1091-6490","PMID":"26504218","abstract":"Trophic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America","id":"ITEM-2","issue":"4","issued":{"date-parts":[["2016","1","26"]]},"page":"898-906","publisher":"National Academy of Sciences","title":"Science for a wilder Anthropocene: Synthesis and future directions for trophic rewilding research.","type":"article-journal","volume":"113"},"uris":["http://www.mendeley.com/documents/?uuid=31abaf17-56de-3765-90cd-94c4d0a94bee"]}],"mendeley":{"formattedCitation":"[13,15]","plainTextFormattedCitation":"[13,15]","previouslyFormattedCitation":"[13,15]"},"properties":{"noteIndex":0},"schema":"https://github.com/citation-style-language/schema/raw/master/csl-citation.json"}</w:instrText>
      </w:r>
      <w:r w:rsidR="00F61BF7">
        <w:rPr>
          <w:rFonts w:cs="Times New Roman"/>
        </w:rPr>
        <w:fldChar w:fldCharType="separate"/>
      </w:r>
      <w:r w:rsidR="00F61BF7" w:rsidRPr="00F61BF7">
        <w:rPr>
          <w:rFonts w:cs="Times New Roman"/>
          <w:noProof/>
        </w:rPr>
        <w:t>[13,15]</w:t>
      </w:r>
      <w:r w:rsidR="00F61BF7">
        <w:rPr>
          <w:rFonts w:cs="Times New Roman"/>
        </w:rPr>
        <w:fldChar w:fldCharType="end"/>
      </w:r>
      <w:r w:rsidR="000837CA" w:rsidRPr="00E24188">
        <w:rPr>
          <w:rFonts w:cs="Times New Roman"/>
        </w:rPr>
        <w:t xml:space="preserve">. </w:t>
      </w:r>
      <w:r w:rsidR="00953C9F">
        <w:rPr>
          <w:rFonts w:cs="Times New Roman"/>
        </w:rPr>
        <w:t>Although, i</w:t>
      </w:r>
      <w:r w:rsidR="00F734A3">
        <w:rPr>
          <w:rFonts w:cs="Times New Roman"/>
        </w:rPr>
        <w:t>t comes filled with the current issues, such a climate change</w:t>
      </w:r>
      <w:r w:rsidR="00C82B96">
        <w:rPr>
          <w:rFonts w:cs="Times New Roman"/>
        </w:rPr>
        <w:t xml:space="preserve">, loss of biodiversity </w:t>
      </w:r>
      <w:r w:rsidR="00F734A3">
        <w:rPr>
          <w:rFonts w:cs="Times New Roman"/>
        </w:rPr>
        <w:t xml:space="preserve">and how </w:t>
      </w:r>
      <w:r w:rsidR="000837CA" w:rsidRPr="00E24188">
        <w:rPr>
          <w:rFonts w:cs="Times New Roman"/>
        </w:rPr>
        <w:t xml:space="preserve">it </w:t>
      </w:r>
      <w:r w:rsidR="009E1E4F" w:rsidRPr="00E24188">
        <w:rPr>
          <w:rFonts w:cs="Times New Roman"/>
        </w:rPr>
        <w:t>require</w:t>
      </w:r>
      <w:r w:rsidR="004258D7" w:rsidRPr="00E24188">
        <w:rPr>
          <w:rFonts w:cs="Times New Roman"/>
        </w:rPr>
        <w:t>s</w:t>
      </w:r>
      <w:r w:rsidR="009E1E4F" w:rsidRPr="00E24188">
        <w:rPr>
          <w:rFonts w:cs="Times New Roman"/>
        </w:rPr>
        <w:t xml:space="preserve"> </w:t>
      </w:r>
      <w:r w:rsidR="00294AC7" w:rsidRPr="00E24188">
        <w:rPr>
          <w:rFonts w:cs="Times New Roman"/>
        </w:rPr>
        <w:t xml:space="preserve">some </w:t>
      </w:r>
      <w:r w:rsidR="009E1E4F" w:rsidRPr="00E24188">
        <w:rPr>
          <w:rFonts w:cs="Times New Roman"/>
        </w:rPr>
        <w:t xml:space="preserve">human intervention to </w:t>
      </w:r>
      <w:r w:rsidR="00294AC7" w:rsidRPr="00E24188">
        <w:rPr>
          <w:rFonts w:cs="Times New Roman"/>
        </w:rPr>
        <w:t xml:space="preserve">restore ecological processes such as species reintroduction </w:t>
      </w:r>
      <w:r w:rsidR="00294AC7" w:rsidRPr="00E24188">
        <w:rPr>
          <w:rFonts w:cs="Times New Roman"/>
        </w:rPr>
        <w:fldChar w:fldCharType="begin" w:fldLock="1"/>
      </w:r>
      <w:r w:rsidR="00F61BF7">
        <w:rPr>
          <w:rFonts w:cs="Times New Roman"/>
        </w:rPr>
        <w:instrText>ADDIN CSL_CITATION {"citationItems":[{"id":"ITEM-1","itemData":{"DOI":"10.1146/annurev-environ-102014-021406","ISBN":"1543-5938","ISSN":"1543-5938","abstract":"Rewilding is being promoted as an ambitious alternative to current approaches to nature conservation. Interest is growing in popular and scientific literatures, and rewilding is the subject of significant comment and debate, outstripping scientific research and conservation practice. Projects and research are found the world over, with concentrations in Europe, North America, and on tropical islands. A common aim is to maintain, or increase, biodiversity, while reducing the impact of present and past human interventions through the restoration of species and ecological processes. The term rewilding has been applied to diverse concepts and practices. We review the historical emergence of the term and its various overlapping meanings, aims, and approaches, and illustrate this through a description of four flagship rewilding case studies. The science of rewilding has centered on three different historical baselines: the Pleistocene, the Holocene, and novel contemporary ecosystems. The choice of baseline has differing implications for conservation in a variety of contexts. Rewilding projects involve a range of practical components — such as passive management, reintroduction, and taxon substitution — some of which have attracted criticism. They also raise a series of political, social, and ethical concerns where they conflict with more established forms of environmental management. In conclusion, we summarize the different goals, approaches, tools, and contexts that account for the variations in rewilding and identify priorities for future research and practice. ","author":[{"dropping-particle":"","family":"Lorimer","given":"Jamie","non-dropping-particle":"","parse-names":false,"suffix":""},{"dropping-particle":"","family":"Sandom","given":"Chris","non-dropping-particle":"","parse-names":false,"suffix":""},{"dropping-particle":"","family":"Jepson","given":"Paul","non-dropping-particle":"","parse-names":false,"suffix":""},{"dropping-particle":"","family":"Doughty","given":"Christopher E.","non-dropping-particle":"","parse-names":false,"suffix":""},{"dropping-particle":"","family":"Barua","given":"Maan","non-dropping-particle":"","parse-names":false,"suffix":""},{"dropping-particle":"","family":"Kirby","given":"Keith","non-dropping-particle":"","parse-names":false,"suffix":""}],"container-title":"SSRN","id":"ITEM-1","issued":{"date-parts":[["2015"]]},"title":"Rewilding: Science, Practice, and Politics","type":"report"},"uris":["http://www.mendeley.com/documents/?uuid=437fdbac-e055-3d88-b4fb-e2653a4936fe"]},{"id":"ITEM-2","itemData":{"DOI":"10.1073/PNAS.1502556112","ISSN":"0027-8424","PMID":"26504218","abstract":"Trophic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Sciences","id":"ITEM-2","issue":"4","issued":{"date-parts":[["2016","1","26"]]},"page":"898-906","publisher":"National Academy of Sciences","title":"Science for a wilder Anthropocene: Synthesis and future directions for trophic rewilding research","type":"article-journal","volume":"113"},"uris":["http://www.mendeley.com/documents/?uuid=5822c260-47a4-3aa8-abe8-412f61ec6169"]},{"id":"ITEM-3","itemData":{"ISSN":"01439073","author":[{"dropping-particle":"","family":"Townsend","given":"Mike","non-dropping-particle":"","parse-names":false,"suffix":""}],"container-title":"Ecos","id":"ITEM-3","issue":"2","issued":{"date-parts":[["2016"]]},"page":"29-34","title":"Rewilding - Keeping the brand integrity","type":"article-journal","volume":"37"},"uris":["http://www.mendeley.com/documents/?uuid=1a063e7b-efe8-46b4-92e0-706d98d8e03d"]},{"id":"ITEM-4","itemData":{"DOI":"10.1111/aec.12411","ISBN":"9780198713043","ISSN":"14429985","author":[{"dropping-particle":"","family":"Mcdowell","given":"Matthew","non-dropping-particle":"","parse-names":false,"suffix":""}],"container-title":"Austral Ecology","id":"ITEM-4","issue":"3","issued":{"date-parts":[["2017"]]},"page":"e5-e5","title":"Biodiversity Conservation and Environmental Change. Using Palaeoecology to Manage Dynamic Landscapes in the Anthropocene Lindsey Gillson. Oxford University Press, Oxford, 2015. xiv + 215 pp. Price £34.99. ISBN: 978-0-19-871304-3 (paperback, also available","type":"article-journal","volume":"42"},"uris":["http://www.mendeley.com/documents/?uuid=213a7015-901a-4caf-a0f2-b40b13a05346"]}],"mendeley":{"formattedCitation":"[8,15,22,26]","plainTextFormattedCitation":"[8,15,22,26]","previouslyFormattedCitation":"[8,15,22,26]"},"properties":{"noteIndex":0},"schema":"https://github.com/citation-style-language/schema/raw/master/csl-citation.json"}</w:instrText>
      </w:r>
      <w:r w:rsidR="00294AC7" w:rsidRPr="00E24188">
        <w:rPr>
          <w:rFonts w:cs="Times New Roman"/>
        </w:rPr>
        <w:fldChar w:fldCharType="separate"/>
      </w:r>
      <w:r w:rsidR="00CB086B" w:rsidRPr="00CB086B">
        <w:rPr>
          <w:rFonts w:cs="Times New Roman"/>
          <w:noProof/>
        </w:rPr>
        <w:t>[8,15,22,26]</w:t>
      </w:r>
      <w:r w:rsidR="00294AC7" w:rsidRPr="00E24188">
        <w:rPr>
          <w:rFonts w:cs="Times New Roman"/>
        </w:rPr>
        <w:fldChar w:fldCharType="end"/>
      </w:r>
      <w:r w:rsidR="00294AC7" w:rsidRPr="00E24188">
        <w:rPr>
          <w:rFonts w:cs="Times New Roman"/>
        </w:rPr>
        <w:t>.</w:t>
      </w:r>
    </w:p>
    <w:p w14:paraId="6A511DC2" w14:textId="55E8E5F3" w:rsidR="002455DB" w:rsidRDefault="00156EF7" w:rsidP="002455DB">
      <w:pPr>
        <w:rPr>
          <w:rStyle w:val="Heading6Char"/>
          <w:rFonts w:eastAsiaTheme="minorHAnsi" w:cs="Times New Roman"/>
          <w:i w:val="0"/>
        </w:rPr>
      </w:pPr>
      <w:r>
        <w:rPr>
          <w:rStyle w:val="Heading6Char"/>
          <w:rFonts w:eastAsiaTheme="minorHAnsi" w:cs="Times New Roman"/>
          <w:i w:val="0"/>
        </w:rPr>
        <w:t>A</w:t>
      </w:r>
      <w:r w:rsidR="002455DB">
        <w:rPr>
          <w:rStyle w:val="Heading6Char"/>
          <w:rFonts w:eastAsiaTheme="minorHAnsi" w:cs="Times New Roman"/>
          <w:i w:val="0"/>
        </w:rPr>
        <w:t xml:space="preserve"> study using </w:t>
      </w:r>
      <w:r w:rsidR="00054E10">
        <w:rPr>
          <w:rStyle w:val="Heading6Char"/>
          <w:rFonts w:eastAsiaTheme="minorHAnsi" w:cs="Times New Roman"/>
          <w:i w:val="0"/>
        </w:rPr>
        <w:t>historical</w:t>
      </w:r>
      <w:r w:rsidR="002455DB">
        <w:rPr>
          <w:rStyle w:val="Heading6Char"/>
          <w:rFonts w:eastAsiaTheme="minorHAnsi" w:cs="Times New Roman"/>
          <w:i w:val="0"/>
        </w:rPr>
        <w:t xml:space="preserve"> beetle data </w:t>
      </w:r>
      <w:r>
        <w:rPr>
          <w:rStyle w:val="Heading6Char"/>
          <w:rFonts w:eastAsiaTheme="minorHAnsi" w:cs="Times New Roman"/>
          <w:i w:val="0"/>
        </w:rPr>
        <w:t>was able to</w:t>
      </w:r>
      <w:r w:rsidR="002455DB">
        <w:rPr>
          <w:rStyle w:val="Heading6Char"/>
          <w:rFonts w:eastAsiaTheme="minorHAnsi" w:cs="Times New Roman"/>
          <w:i w:val="0"/>
        </w:rPr>
        <w:t xml:space="preserve"> reconstruct the abundance of large herbivores in Great Britain during the Pleistocene and Holocene, before and after high megafauna extinctions took place </w:t>
      </w:r>
      <w:r w:rsidR="002455DB">
        <w:rPr>
          <w:rStyle w:val="Heading6Char"/>
          <w:rFonts w:eastAsiaTheme="minorHAnsi" w:cs="Times New Roman"/>
          <w:i w:val="0"/>
        </w:rPr>
        <w:fldChar w:fldCharType="begin" w:fldLock="1"/>
      </w:r>
      <w:r w:rsidR="00F61BF7">
        <w:rPr>
          <w:rStyle w:val="Heading6Char"/>
          <w:rFonts w:eastAsiaTheme="minorHAnsi" w:cs="Times New Roman"/>
          <w:i w:val="0"/>
        </w:rPr>
        <w:instrText>ADDIN CSL_CITATION {"citationItems":[{"id":"ITEM-1","itemData":{"DOI":"10.1073/pnas.1311014111","ISBN":"0027-8424","ISSN":"1091-6490","PMID":"24591633","abstract":"The impact of large herbivores on ecosystems before modern human activities is an open question in ecology and conservation. For Europe, the controversial wood-pasture hypothesis posits that grazing by wild large herbivores supported a dynamic mosaic of vegetation structures at the landscape scale under temperate conditions before agriculture. The contrasting position suggests that European temperate vegetation was primarily closed forest with relatively small open areas, at most impacted locally by large herbivores. Given the role of modern humans in the world-wide decimations of megafauna during the late Quaternary, to resolve this debate it is necessary to understand herbivore-vegetation interactions before these losses. Here, a synthetic analysis of beetle fossils from Great Britain shows that beetles associated with herbivore dung were better represented during the Last Interglacial (132,000-110,000 y B.P., before modern human arrival) than in the early Holocene (10,000-5,000 y B.P.). Furthermore, beetle assemblages indicate closed and partially closed forest in the early Holocene but a greater mixture of semiopen vegetation and forest in the Last Interglacial. Hence, abundant and diverse large herbivores appear to have been associated with high structural diversity of vegetation before the megafauna extinctions at the end of the Pleistocene. After these losses and in the presence of modern humans, large herbivores generally were less abundant, and closed woodland was more prevalent in the early Holocene. Our findings point to the importance of the formerly rich fauna of large herbivores in sustaining structurally diverse vegetation in the temperate forest biome and provide support for recent moves toward rewilding-based conservation management.","author":[{"dropping-particle":"","family":"Sandom","given":"Christopher J","non-dropping-particle":"","parse-names":false,"suffix":""},{"dropping-particle":"","family":"Ejrnæs","given":"Rasmus","non-dropping-particle":"","parse-names":false,"suffix":""},{"dropping-particle":"","family":"Hansen","given":"Morten D D","non-dropping-particle":"","parse-names":false,"suffix":""},{"dropping-particle":"","family":"Svenning","given":"Jens-Christian","non-dropping-particle":"","parse-names":false,"suffix":""}],"container-title":"Proceedings of the National Academy of Sciences of the United States of America","id":"ITEM-1","issue":"11","issued":{"date-parts":[["2014"]]},"page":"4162-7","title":"High herbivore density associated with vegetation diversity in interglacial ecosystems.","type":"article-journal","volume":"111"},"uris":["http://www.mendeley.com/documents/?uuid=f1b9de75-66e5-4fb8-a0d1-84225accc2b6"]}],"mendeley":{"formattedCitation":"[38]","plainTextFormattedCitation":"[38]","previouslyFormattedCitation":"[38]"},"properties":{"noteIndex":0},"schema":"https://github.com/citation-style-language/schema/raw/master/csl-citation.json"}</w:instrText>
      </w:r>
      <w:r w:rsidR="002455DB">
        <w:rPr>
          <w:rStyle w:val="Heading6Char"/>
          <w:rFonts w:eastAsiaTheme="minorHAnsi" w:cs="Times New Roman"/>
          <w:i w:val="0"/>
        </w:rPr>
        <w:fldChar w:fldCharType="separate"/>
      </w:r>
      <w:r w:rsidR="00CB086B" w:rsidRPr="00CB086B">
        <w:rPr>
          <w:rStyle w:val="Heading6Char"/>
          <w:rFonts w:eastAsiaTheme="minorHAnsi" w:cs="Times New Roman"/>
          <w:i w:val="0"/>
          <w:noProof/>
        </w:rPr>
        <w:t>[38]</w:t>
      </w:r>
      <w:r w:rsidR="002455DB">
        <w:rPr>
          <w:rStyle w:val="Heading6Char"/>
          <w:rFonts w:eastAsiaTheme="minorHAnsi" w:cs="Times New Roman"/>
          <w:i w:val="0"/>
        </w:rPr>
        <w:fldChar w:fldCharType="end"/>
      </w:r>
      <w:r w:rsidR="002455DB">
        <w:rPr>
          <w:rStyle w:val="Heading6Char"/>
          <w:rFonts w:eastAsiaTheme="minorHAnsi" w:cs="Times New Roman"/>
          <w:i w:val="0"/>
        </w:rPr>
        <w:t xml:space="preserve">. </w:t>
      </w:r>
      <w:r>
        <w:rPr>
          <w:rStyle w:val="Heading6Char"/>
          <w:rFonts w:eastAsiaTheme="minorHAnsi" w:cs="Times New Roman"/>
          <w:i w:val="0"/>
        </w:rPr>
        <w:t>During the Pleistocene, t</w:t>
      </w:r>
      <w:r w:rsidR="002455DB">
        <w:rPr>
          <w:rStyle w:val="Heading6Char"/>
          <w:rFonts w:eastAsiaTheme="minorHAnsi" w:cs="Times New Roman"/>
          <w:i w:val="0"/>
        </w:rPr>
        <w:t xml:space="preserve">here were indications of a high </w:t>
      </w:r>
      <w:r>
        <w:rPr>
          <w:rStyle w:val="Heading6Char"/>
          <w:rFonts w:eastAsiaTheme="minorHAnsi" w:cs="Times New Roman"/>
          <w:i w:val="0"/>
        </w:rPr>
        <w:t xml:space="preserve">population of </w:t>
      </w:r>
      <w:r w:rsidR="004E713C">
        <w:rPr>
          <w:rStyle w:val="Heading6Char"/>
          <w:rFonts w:eastAsiaTheme="minorHAnsi" w:cs="Times New Roman"/>
          <w:i w:val="0"/>
        </w:rPr>
        <w:t xml:space="preserve">large </w:t>
      </w:r>
      <w:r w:rsidR="002455DB">
        <w:rPr>
          <w:rStyle w:val="Heading6Char"/>
          <w:rFonts w:eastAsiaTheme="minorHAnsi" w:cs="Times New Roman"/>
          <w:i w:val="0"/>
        </w:rPr>
        <w:t>herbivore</w:t>
      </w:r>
      <w:r>
        <w:rPr>
          <w:rStyle w:val="Heading6Char"/>
          <w:rFonts w:eastAsiaTheme="minorHAnsi" w:cs="Times New Roman"/>
          <w:i w:val="0"/>
        </w:rPr>
        <w:t>s along with</w:t>
      </w:r>
      <w:r w:rsidR="002455DB">
        <w:rPr>
          <w:rStyle w:val="Heading6Char"/>
          <w:rFonts w:eastAsiaTheme="minorHAnsi" w:cs="Times New Roman"/>
          <w:i w:val="0"/>
        </w:rPr>
        <w:t xml:space="preserve"> a mosaic of closed-forest and wood-pasture vegetation</w:t>
      </w:r>
      <w:r>
        <w:rPr>
          <w:rStyle w:val="Heading6Char"/>
          <w:rFonts w:eastAsiaTheme="minorHAnsi" w:cs="Times New Roman"/>
          <w:i w:val="0"/>
        </w:rPr>
        <w:t xml:space="preserve">. </w:t>
      </w:r>
      <w:r w:rsidR="002455DB">
        <w:rPr>
          <w:rStyle w:val="Heading6Char"/>
          <w:rFonts w:eastAsiaTheme="minorHAnsi" w:cs="Times New Roman"/>
          <w:i w:val="0"/>
        </w:rPr>
        <w:t>Whilst</w:t>
      </w:r>
      <w:r>
        <w:rPr>
          <w:rStyle w:val="Heading6Char"/>
          <w:rFonts w:eastAsiaTheme="minorHAnsi" w:cs="Times New Roman"/>
          <w:i w:val="0"/>
        </w:rPr>
        <w:t xml:space="preserve"> </w:t>
      </w:r>
      <w:r w:rsidR="002455DB">
        <w:rPr>
          <w:rStyle w:val="Heading6Char"/>
          <w:rFonts w:eastAsiaTheme="minorHAnsi" w:cs="Times New Roman"/>
          <w:i w:val="0"/>
        </w:rPr>
        <w:t>the early Holocene</w:t>
      </w:r>
      <w:r>
        <w:rPr>
          <w:rStyle w:val="Heading6Char"/>
          <w:rFonts w:eastAsiaTheme="minorHAnsi" w:cs="Times New Roman"/>
          <w:i w:val="0"/>
        </w:rPr>
        <w:t xml:space="preserve"> showed</w:t>
      </w:r>
      <w:r w:rsidR="004E713C">
        <w:rPr>
          <w:rStyle w:val="Heading6Char"/>
          <w:rFonts w:eastAsiaTheme="minorHAnsi" w:cs="Times New Roman"/>
          <w:i w:val="0"/>
        </w:rPr>
        <w:t xml:space="preserve"> evidence of a</w:t>
      </w:r>
      <w:r w:rsidR="002455DB">
        <w:rPr>
          <w:rStyle w:val="Heading6Char"/>
          <w:rFonts w:eastAsiaTheme="minorHAnsi" w:cs="Times New Roman"/>
          <w:i w:val="0"/>
        </w:rPr>
        <w:t xml:space="preserve"> closed forest vegetation</w:t>
      </w:r>
      <w:r>
        <w:rPr>
          <w:rStyle w:val="Heading6Char"/>
          <w:rFonts w:eastAsiaTheme="minorHAnsi" w:cs="Times New Roman"/>
          <w:i w:val="0"/>
        </w:rPr>
        <w:t xml:space="preserve">, </w:t>
      </w:r>
      <w:r w:rsidR="002455DB">
        <w:rPr>
          <w:rStyle w:val="Heading6Char"/>
          <w:rFonts w:eastAsiaTheme="minorHAnsi" w:cs="Times New Roman"/>
          <w:i w:val="0"/>
        </w:rPr>
        <w:t>indicat</w:t>
      </w:r>
      <w:r>
        <w:rPr>
          <w:rStyle w:val="Heading6Char"/>
          <w:rFonts w:eastAsiaTheme="minorHAnsi" w:cs="Times New Roman"/>
          <w:i w:val="0"/>
        </w:rPr>
        <w:t>ing</w:t>
      </w:r>
      <w:r w:rsidR="002455DB">
        <w:rPr>
          <w:rStyle w:val="Heading6Char"/>
          <w:rFonts w:eastAsiaTheme="minorHAnsi" w:cs="Times New Roman"/>
          <w:i w:val="0"/>
        </w:rPr>
        <w:t xml:space="preserve"> a low herbivore population. The results support the idea of large herbivores being a </w:t>
      </w:r>
      <w:r w:rsidR="002455DB">
        <w:rPr>
          <w:rStyle w:val="Heading6Char"/>
          <w:rFonts w:eastAsiaTheme="minorHAnsi" w:cs="Times New Roman"/>
          <w:i w:val="0"/>
        </w:rPr>
        <w:lastRenderedPageBreak/>
        <w:t xml:space="preserve">key driver </w:t>
      </w:r>
      <w:r>
        <w:rPr>
          <w:rStyle w:val="Heading6Char"/>
          <w:rFonts w:eastAsiaTheme="minorHAnsi" w:cs="Times New Roman"/>
          <w:i w:val="0"/>
        </w:rPr>
        <w:t xml:space="preserve">, as argued by Vera (1994) (refer to </w:t>
      </w:r>
      <w:r>
        <w:rPr>
          <w:rStyle w:val="Heading6Char"/>
          <w:rFonts w:eastAsiaTheme="minorHAnsi" w:cs="Times New Roman"/>
        </w:rPr>
        <w:t>Rewilding Britain</w:t>
      </w:r>
      <w:r>
        <w:rPr>
          <w:rStyle w:val="Heading6Char"/>
          <w:rFonts w:eastAsiaTheme="minorHAnsi" w:cs="Times New Roman"/>
          <w:i w:val="0"/>
        </w:rPr>
        <w:t xml:space="preserve">), </w:t>
      </w:r>
      <w:r w:rsidR="002455DB">
        <w:rPr>
          <w:rStyle w:val="Heading6Char"/>
          <w:rFonts w:eastAsiaTheme="minorHAnsi" w:cs="Times New Roman"/>
          <w:i w:val="0"/>
        </w:rPr>
        <w:t xml:space="preserve">for vegetation dynamics as they have the potential to promote plant diversity, as seen by the reduction of richness with </w:t>
      </w:r>
      <w:r>
        <w:rPr>
          <w:rStyle w:val="Heading6Char"/>
          <w:rFonts w:eastAsiaTheme="minorHAnsi" w:cs="Times New Roman"/>
          <w:i w:val="0"/>
        </w:rPr>
        <w:t>fewer</w:t>
      </w:r>
      <w:r w:rsidR="002455DB">
        <w:rPr>
          <w:rStyle w:val="Heading6Char"/>
          <w:rFonts w:eastAsiaTheme="minorHAnsi" w:cs="Times New Roman"/>
          <w:i w:val="0"/>
        </w:rPr>
        <w:t xml:space="preserve"> herbivores </w:t>
      </w:r>
      <w:r w:rsidR="002455DB">
        <w:rPr>
          <w:rStyle w:val="Heading6Char"/>
          <w:rFonts w:eastAsiaTheme="minorHAnsi" w:cs="Times New Roman"/>
          <w:i w:val="0"/>
        </w:rPr>
        <w:fldChar w:fldCharType="begin" w:fldLock="1"/>
      </w:r>
      <w:r>
        <w:rPr>
          <w:rStyle w:val="Heading6Char"/>
          <w:rFonts w:eastAsiaTheme="minorHAnsi" w:cs="Times New Roman"/>
          <w:i w:val="0"/>
        </w:rPr>
        <w:instrText>ADDIN CSL_CITATION {"citationItems":[{"id":"ITEM-1","itemData":{"DOI":"10.1073/pnas.1311014111","ISBN":"0027-8424","ISSN":"1091-6490","PMID":"24591633","abstract":"The impact of large herbivores on ecosystems before modern human activities is an open question in ecology and conservation. For Europe, the controversial wood-pasture hypothesis posits that grazing by wild large herbivores supported a dynamic mosaic of vegetation structures at the landscape scale under temperate conditions before agriculture. The contrasting position suggests that European temperate vegetation was primarily closed forest with relatively small open areas, at most impacted locally by large herbivores. Given the role of modern humans in the world-wide decimations of megafauna during the late Quaternary, to resolve this debate it is necessary to understand herbivore-vegetation interactions before these losses. Here, a synthetic analysis of beetle fossils from Great Britain shows that beetles associated with herbivore dung were better represented during the Last Interglacial (132,000-110,000 y B.P., before modern human arrival) than in the early Holocene (10,000-5,000 y B.P.). Furthermore, beetle assemblages indicate closed and partially closed forest in the early Holocene but a greater mixture of semiopen vegetation and forest in the Last Interglacial. Hence, abundant and diverse large herbivores appear to have been associated with high structural diversity of vegetation before the megafauna extinctions at the end of the Pleistocene. After these losses and in the presence of modern humans, large herbivores generally were less abundant, and closed woodland was more prevalent in the early Holocene. Our findings point to the importance of the formerly rich fauna of large herbivores in sustaining structurally diverse vegetation in the temperate forest biome and provide support for recent moves toward rewilding-based conservation management.","author":[{"dropping-particle":"","family":"Sandom","given":"Christopher J","non-dropping-particle":"","parse-names":false,"suffix":""},{"dropping-particle":"","family":"Ejrnæs","given":"Rasmus","non-dropping-particle":"","parse-names":false,"suffix":""},{"dropping-particle":"","family":"Hansen","given":"Morten D D","non-dropping-particle":"","parse-names":false,"suffix":""},{"dropping-particle":"","family":"Svenning","given":"Jens-Christian","non-dropping-particle":"","parse-names":false,"suffix":""}],"container-title":"Proceedings of the National Academy of Sciences of the United States of America","id":"ITEM-1","issue":"11","issued":{"date-parts":[["2014"]]},"page":"4162-7","title":"High herbivore density associated with vegetation diversity in interglacial ecosystems.","type":"article-journal","volume":"111"},"uris":["http://www.mendeley.com/documents/?uuid=f1b9de75-66e5-4fb8-a0d1-84225accc2b6"]},{"id":"ITEM-2","itemData":{"author":[{"dropping-particle":"","family":"Vera","given":"F. W. M.","non-dropping-particle":"","parse-names":false,"suffix":""}],"id":"ITEM-2","issued":{"date-parts":[["1994"]]},"note":"In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mendeley":{"formattedCitation":"[38,39]","plainTextFormattedCitation":"[38,39]","previouslyFormattedCitation":"[38]"},"properties":{"noteIndex":0},"schema":"https://github.com/citation-style-language/schema/raw/master/csl-citation.json"}</w:instrText>
      </w:r>
      <w:r w:rsidR="002455DB">
        <w:rPr>
          <w:rStyle w:val="Heading6Char"/>
          <w:rFonts w:eastAsiaTheme="minorHAnsi" w:cs="Times New Roman"/>
          <w:i w:val="0"/>
        </w:rPr>
        <w:fldChar w:fldCharType="separate"/>
      </w:r>
      <w:r w:rsidRPr="00156EF7">
        <w:rPr>
          <w:rStyle w:val="Heading6Char"/>
          <w:rFonts w:eastAsiaTheme="minorHAnsi" w:cs="Times New Roman"/>
          <w:i w:val="0"/>
          <w:noProof/>
        </w:rPr>
        <w:t>[38,39]</w:t>
      </w:r>
      <w:r w:rsidR="002455DB">
        <w:rPr>
          <w:rStyle w:val="Heading6Char"/>
          <w:rFonts w:eastAsiaTheme="minorHAnsi" w:cs="Times New Roman"/>
          <w:i w:val="0"/>
        </w:rPr>
        <w:fldChar w:fldCharType="end"/>
      </w:r>
      <w:r w:rsidR="002455DB">
        <w:rPr>
          <w:rStyle w:val="Heading6Char"/>
          <w:rFonts w:eastAsiaTheme="minorHAnsi" w:cs="Times New Roman"/>
          <w:i w:val="0"/>
        </w:rPr>
        <w:t xml:space="preserve">. </w:t>
      </w:r>
    </w:p>
    <w:p w14:paraId="44EF9157" w14:textId="4C8E4A64" w:rsidR="002455DB" w:rsidRDefault="006B500D" w:rsidP="00156EF7">
      <w:pPr>
        <w:rPr>
          <w:rStyle w:val="Heading6Char"/>
          <w:rFonts w:eastAsiaTheme="minorHAnsi" w:cs="Times New Roman"/>
          <w:i w:val="0"/>
        </w:rPr>
      </w:pPr>
      <w:r>
        <w:rPr>
          <w:rStyle w:val="Heading6Char"/>
          <w:rFonts w:eastAsiaTheme="minorHAnsi" w:cs="Times New Roman"/>
          <w:i w:val="0"/>
        </w:rPr>
        <w:t>Other research</w:t>
      </w:r>
      <w:r w:rsidR="002455DB">
        <w:rPr>
          <w:rStyle w:val="Heading6Char"/>
          <w:rFonts w:eastAsiaTheme="minorHAnsi" w:cs="Times New Roman"/>
          <w:i w:val="0"/>
        </w:rPr>
        <w:t xml:space="preserve"> was able to see the megaherbivore species that have gone extinct from the tundra </w:t>
      </w:r>
      <w:r w:rsidR="00E763D8">
        <w:rPr>
          <w:rStyle w:val="Heading6Char"/>
          <w:rFonts w:eastAsiaTheme="minorHAnsi" w:cs="Times New Roman"/>
          <w:i w:val="0"/>
        </w:rPr>
        <w:t xml:space="preserve">through paleontological history </w:t>
      </w:r>
      <w:r w:rsidR="002455DB">
        <w:rPr>
          <w:rStyle w:val="Heading6Char"/>
          <w:rFonts w:eastAsiaTheme="minorHAnsi" w:cs="Times New Roman"/>
          <w:i w:val="0"/>
        </w:rPr>
        <w:t>and find the closest living relative</w:t>
      </w:r>
      <w:r w:rsidR="00E763D8">
        <w:rPr>
          <w:rStyle w:val="Heading6Char"/>
          <w:rFonts w:eastAsiaTheme="minorHAnsi" w:cs="Times New Roman"/>
          <w:i w:val="0"/>
        </w:rPr>
        <w:t xml:space="preserve"> alive</w:t>
      </w:r>
      <w:r w:rsidR="002455DB">
        <w:rPr>
          <w:rStyle w:val="Heading6Char"/>
          <w:rFonts w:eastAsiaTheme="minorHAnsi" w:cs="Times New Roman"/>
          <w:i w:val="0"/>
        </w:rPr>
        <w:t xml:space="preserve"> now in </w:t>
      </w:r>
      <w:r w:rsidR="00E763D8">
        <w:rPr>
          <w:rStyle w:val="Heading6Char"/>
          <w:rFonts w:eastAsiaTheme="minorHAnsi" w:cs="Times New Roman"/>
          <w:i w:val="0"/>
        </w:rPr>
        <w:t xml:space="preserve">hopes </w:t>
      </w:r>
      <w:r w:rsidR="002455DB">
        <w:rPr>
          <w:rStyle w:val="Heading6Char"/>
          <w:rFonts w:eastAsiaTheme="minorHAnsi" w:cs="Times New Roman"/>
          <w:i w:val="0"/>
        </w:rPr>
        <w:t xml:space="preserve">to reintroduce them </w:t>
      </w:r>
      <w:r w:rsidR="002455DB">
        <w:rPr>
          <w:rStyle w:val="Heading6Char"/>
          <w:rFonts w:eastAsiaTheme="minorHAnsi" w:cs="Times New Roman"/>
          <w:i w:val="0"/>
        </w:rPr>
        <w:fldChar w:fldCharType="begin" w:fldLock="1"/>
      </w:r>
      <w:r w:rsidR="00156EF7">
        <w:rPr>
          <w:rStyle w:val="Heading6Char"/>
          <w:rFonts w:eastAsiaTheme="minorHAnsi" w:cs="Times New Roman"/>
          <w:i w:val="0"/>
        </w:rPr>
        <w:instrText>ADDIN CSL_CITATION {"citationItems":[{"id":"ITEM-1","itemData":{"DOI":"10.1098/rstb.2017.0437","abstract":"One contribution of 16 to a theme issue 'Trophic rewilding: consequences for ecosystems under global change'. In contrast to that of the Pleistocene epoch, between approximately 2.6 million and 10 000 years before present, the extant community of large herbivores in Arctic tundra is species-poor predominantly due to human extinctions. We here discuss how this species-poor herbivore guild influences tundra ecosystems , especially in relation to the rapidly changing climate. We show that present herbivore assemblages have large effects on tundra ecosystem composition and function and suggest that the effect on thermophilic species expected to invade the tundra in a warmer climate is especially strong, and that herbivores slow ecosystem responses to climate change. We focus on the ability of herbivores to drive transitions between different vegetation states. One such transition is between tundra and forest. A second vegetation transition discussed is between grasslands and moss-and shrub-dominated tundra. Contemporary studies show that herbivores can drive such state shifts and that a more diverse herbivore assemblage would have even higher potential to do so. We conclude that even though many large herbi-vores, and especially the megaherbivores, are extinct, there is a potential to reintroduce large herbivores in many arctic locations, and that doing so would potentially reduce some of the unwanted effects of a warmer climate. This article is part of the theme issue 'Trophic rewilding: consequences for ecosystems under global change'.","author":[{"dropping-particle":"","family":"Olofsson","given":"Johan","non-dropping-particle":"","parse-names":false,"suffix":""},{"dropping-particle":"","family":"Post","given":"Eric","non-dropping-particle":"","parse-names":false,"suffix":""}],"container-title":"Philosophical Transactions of the Royal Society B: Biological Sciences","id":"ITEM-1","issue":"1761","issued":{"date-parts":[["2018"]]},"page":"1-8","title":"Effects of large herbivores on tundra vegetation in a changing climate, and implications for rewilding","type":"article-journal","volume":"373"},"uris":["http://www.mendeley.com/documents/?uuid=9e34f797-07fb-3756-969b-3017538c3491"]}],"mendeley":{"formattedCitation":"[40]","plainTextFormattedCitation":"[40]","previouslyFormattedCitation":"[39]"},"properties":{"noteIndex":0},"schema":"https://github.com/citation-style-language/schema/raw/master/csl-citation.json"}</w:instrText>
      </w:r>
      <w:r w:rsidR="002455DB">
        <w:rPr>
          <w:rStyle w:val="Heading6Char"/>
          <w:rFonts w:eastAsiaTheme="minorHAnsi" w:cs="Times New Roman"/>
          <w:i w:val="0"/>
        </w:rPr>
        <w:fldChar w:fldCharType="separate"/>
      </w:r>
      <w:r w:rsidR="00156EF7" w:rsidRPr="00156EF7">
        <w:rPr>
          <w:rStyle w:val="Heading6Char"/>
          <w:rFonts w:eastAsiaTheme="minorHAnsi" w:cs="Times New Roman"/>
          <w:i w:val="0"/>
          <w:noProof/>
        </w:rPr>
        <w:t>[40]</w:t>
      </w:r>
      <w:r w:rsidR="002455DB">
        <w:rPr>
          <w:rStyle w:val="Heading6Char"/>
          <w:rFonts w:eastAsiaTheme="minorHAnsi" w:cs="Times New Roman"/>
          <w:i w:val="0"/>
        </w:rPr>
        <w:fldChar w:fldCharType="end"/>
      </w:r>
      <w:r w:rsidR="002455DB">
        <w:rPr>
          <w:rStyle w:val="Heading6Char"/>
          <w:rFonts w:eastAsiaTheme="minorHAnsi" w:cs="Times New Roman"/>
          <w:i w:val="0"/>
        </w:rPr>
        <w:t xml:space="preserve">. Reindeer </w:t>
      </w:r>
      <w:r>
        <w:rPr>
          <w:rStyle w:val="Heading6Char"/>
          <w:rFonts w:eastAsiaTheme="minorHAnsi" w:cs="Times New Roman"/>
          <w:i w:val="0"/>
        </w:rPr>
        <w:t>(</w:t>
      </w:r>
      <w:r>
        <w:rPr>
          <w:rStyle w:val="Heading6Char"/>
          <w:rFonts w:eastAsiaTheme="minorHAnsi" w:cs="Times New Roman"/>
        </w:rPr>
        <w:t xml:space="preserve">Rangifer </w:t>
      </w:r>
      <w:proofErr w:type="spellStart"/>
      <w:r w:rsidRPr="006B500D">
        <w:rPr>
          <w:rStyle w:val="Heading6Char"/>
          <w:rFonts w:eastAsiaTheme="minorHAnsi" w:cs="Times New Roman"/>
        </w:rPr>
        <w:t>tarandus</w:t>
      </w:r>
      <w:proofErr w:type="spellEnd"/>
      <w:r>
        <w:rPr>
          <w:rStyle w:val="Heading6Char"/>
          <w:rFonts w:eastAsiaTheme="minorHAnsi" w:cs="Times New Roman"/>
          <w:i w:val="0"/>
        </w:rPr>
        <w:t>)</w:t>
      </w:r>
      <w:r>
        <w:rPr>
          <w:rStyle w:val="Heading6Char"/>
          <w:rFonts w:eastAsiaTheme="minorHAnsi" w:cs="Times New Roman"/>
        </w:rPr>
        <w:t xml:space="preserve"> </w:t>
      </w:r>
      <w:r w:rsidR="002455DB" w:rsidRPr="006B500D">
        <w:rPr>
          <w:rStyle w:val="Heading6Char"/>
          <w:rFonts w:eastAsiaTheme="minorHAnsi" w:cs="Times New Roman"/>
          <w:i w:val="0"/>
        </w:rPr>
        <w:t>and</w:t>
      </w:r>
      <w:r w:rsidR="002455DB">
        <w:rPr>
          <w:rStyle w:val="Heading6Char"/>
          <w:rFonts w:eastAsiaTheme="minorHAnsi" w:cs="Times New Roman"/>
          <w:i w:val="0"/>
        </w:rPr>
        <w:t xml:space="preserve"> Muskox</w:t>
      </w:r>
      <w:r>
        <w:rPr>
          <w:rStyle w:val="Heading6Char"/>
          <w:rFonts w:eastAsiaTheme="minorHAnsi" w:cs="Times New Roman"/>
          <w:i w:val="0"/>
        </w:rPr>
        <w:t xml:space="preserve"> (</w:t>
      </w:r>
      <w:proofErr w:type="spellStart"/>
      <w:r>
        <w:rPr>
          <w:rStyle w:val="Heading6Char"/>
          <w:rFonts w:eastAsiaTheme="minorHAnsi" w:cs="Times New Roman"/>
        </w:rPr>
        <w:t>Ovibos</w:t>
      </w:r>
      <w:proofErr w:type="spellEnd"/>
      <w:r>
        <w:rPr>
          <w:rStyle w:val="Heading6Char"/>
          <w:rFonts w:eastAsiaTheme="minorHAnsi" w:cs="Times New Roman"/>
        </w:rPr>
        <w:t xml:space="preserve"> </w:t>
      </w:r>
      <w:proofErr w:type="spellStart"/>
      <w:r>
        <w:rPr>
          <w:rStyle w:val="Heading6Char"/>
          <w:rFonts w:eastAsiaTheme="minorHAnsi" w:cs="Times New Roman"/>
        </w:rPr>
        <w:t>moschatus</w:t>
      </w:r>
      <w:proofErr w:type="spellEnd"/>
      <w:r>
        <w:rPr>
          <w:rStyle w:val="Heading6Char"/>
          <w:rFonts w:eastAsiaTheme="minorHAnsi" w:cs="Times New Roman"/>
          <w:i w:val="0"/>
        </w:rPr>
        <w:t>)</w:t>
      </w:r>
      <w:r>
        <w:rPr>
          <w:rStyle w:val="Heading6Char"/>
          <w:rFonts w:eastAsiaTheme="minorHAnsi" w:cs="Times New Roman"/>
        </w:rPr>
        <w:t xml:space="preserve"> </w:t>
      </w:r>
      <w:r w:rsidR="00E763D8">
        <w:rPr>
          <w:rStyle w:val="Heading6Char"/>
          <w:rFonts w:eastAsiaTheme="minorHAnsi" w:cs="Times New Roman"/>
          <w:i w:val="0"/>
        </w:rPr>
        <w:t>were found to be the</w:t>
      </w:r>
      <w:r w:rsidR="002455DB">
        <w:rPr>
          <w:rStyle w:val="Heading6Char"/>
          <w:rFonts w:eastAsiaTheme="minorHAnsi" w:cs="Times New Roman"/>
          <w:i w:val="0"/>
        </w:rPr>
        <w:t xml:space="preserve"> </w:t>
      </w:r>
      <w:r w:rsidR="00E763D8">
        <w:rPr>
          <w:rStyle w:val="Heading6Char"/>
          <w:rFonts w:eastAsiaTheme="minorHAnsi" w:cs="Times New Roman"/>
          <w:i w:val="0"/>
        </w:rPr>
        <w:t xml:space="preserve">closest </w:t>
      </w:r>
      <w:r w:rsidR="002455DB">
        <w:rPr>
          <w:rStyle w:val="Heading6Char"/>
          <w:rFonts w:eastAsiaTheme="minorHAnsi" w:cs="Times New Roman"/>
          <w:i w:val="0"/>
        </w:rPr>
        <w:t xml:space="preserve">physical </w:t>
      </w:r>
      <w:r w:rsidR="00E763D8">
        <w:rPr>
          <w:rStyle w:val="Heading6Char"/>
          <w:rFonts w:eastAsiaTheme="minorHAnsi" w:cs="Times New Roman"/>
          <w:i w:val="0"/>
        </w:rPr>
        <w:t>relative</w:t>
      </w:r>
      <w:r w:rsidR="002455DB">
        <w:rPr>
          <w:rStyle w:val="Heading6Char"/>
          <w:rFonts w:eastAsiaTheme="minorHAnsi" w:cs="Times New Roman"/>
          <w:i w:val="0"/>
        </w:rPr>
        <w:t xml:space="preserve"> </w:t>
      </w:r>
      <w:r w:rsidR="00E763D8">
        <w:rPr>
          <w:rStyle w:val="Heading6Char"/>
          <w:rFonts w:eastAsiaTheme="minorHAnsi" w:cs="Times New Roman"/>
          <w:i w:val="0"/>
        </w:rPr>
        <w:t>to the</w:t>
      </w:r>
      <w:r w:rsidR="002455DB">
        <w:rPr>
          <w:rStyle w:val="Heading6Char"/>
          <w:rFonts w:eastAsiaTheme="minorHAnsi" w:cs="Times New Roman"/>
          <w:i w:val="0"/>
        </w:rPr>
        <w:t xml:space="preserve"> previous tundra species. They theorized that with increasing temperatures, thermophilic species will begin to invade the tundra. To prevent this, they suggest</w:t>
      </w:r>
      <w:r w:rsidR="00E763D8">
        <w:rPr>
          <w:rStyle w:val="Heading6Char"/>
          <w:rFonts w:eastAsiaTheme="minorHAnsi" w:cs="Times New Roman"/>
          <w:i w:val="0"/>
        </w:rPr>
        <w:t>ed</w:t>
      </w:r>
      <w:r w:rsidR="002455DB">
        <w:rPr>
          <w:rStyle w:val="Heading6Char"/>
          <w:rFonts w:eastAsiaTheme="minorHAnsi" w:cs="Times New Roman"/>
          <w:i w:val="0"/>
        </w:rPr>
        <w:t xml:space="preserve"> an assemblage of related-herbivores</w:t>
      </w:r>
      <w:r>
        <w:rPr>
          <w:rStyle w:val="Heading6Char"/>
          <w:rFonts w:eastAsiaTheme="minorHAnsi" w:cs="Times New Roman"/>
          <w:i w:val="0"/>
        </w:rPr>
        <w:t xml:space="preserve"> </w:t>
      </w:r>
      <w:r w:rsidR="00EE4F58">
        <w:rPr>
          <w:rStyle w:val="Heading6Char"/>
          <w:rFonts w:eastAsiaTheme="minorHAnsi" w:cs="Times New Roman"/>
          <w:i w:val="0"/>
        </w:rPr>
        <w:t xml:space="preserve">should be reintroduced to the tundra as they </w:t>
      </w:r>
      <w:r w:rsidR="002455DB">
        <w:rPr>
          <w:rStyle w:val="Heading6Char"/>
          <w:rFonts w:eastAsiaTheme="minorHAnsi" w:cs="Times New Roman"/>
          <w:i w:val="0"/>
        </w:rPr>
        <w:t xml:space="preserve">could theoretically prevent some of the side effects of climate change </w:t>
      </w:r>
      <w:r>
        <w:rPr>
          <w:rStyle w:val="Heading6Char"/>
          <w:rFonts w:eastAsiaTheme="minorHAnsi" w:cs="Times New Roman"/>
          <w:i w:val="0"/>
        </w:rPr>
        <w:t xml:space="preserve">through </w:t>
      </w:r>
      <w:r w:rsidR="002455DB">
        <w:rPr>
          <w:rStyle w:val="Heading6Char"/>
          <w:rFonts w:eastAsiaTheme="minorHAnsi" w:cs="Times New Roman"/>
          <w:i w:val="0"/>
        </w:rPr>
        <w:t>grazing</w:t>
      </w:r>
      <w:r>
        <w:rPr>
          <w:rStyle w:val="Heading6Char"/>
          <w:rFonts w:eastAsiaTheme="minorHAnsi" w:cs="Times New Roman"/>
          <w:i w:val="0"/>
        </w:rPr>
        <w:t xml:space="preserve"> - influencing the carbon storage in the soil </w:t>
      </w:r>
      <w:r w:rsidR="002455DB">
        <w:rPr>
          <w:rStyle w:val="Heading6Char"/>
          <w:rFonts w:eastAsiaTheme="minorHAnsi" w:cs="Times New Roman"/>
          <w:i w:val="0"/>
        </w:rPr>
        <w:fldChar w:fldCharType="begin" w:fldLock="1"/>
      </w:r>
      <w:r w:rsidR="00156EF7">
        <w:rPr>
          <w:rStyle w:val="Heading6Char"/>
          <w:rFonts w:eastAsiaTheme="minorHAnsi" w:cs="Times New Roman"/>
          <w:i w:val="0"/>
        </w:rPr>
        <w:instrText>ADDIN CSL_CITATION {"citationItems":[{"id":"ITEM-1","itemData":{"DOI":"10.1098/rstb.2017.0437","abstract":"One contribution of 16 to a theme issue 'Trophic rewilding: consequences for ecosystems under global change'. In contrast to that of the Pleistocene epoch, between approximately 2.6 million and 10 000 years before present, the extant community of large herbivores in Arctic tundra is species-poor predominantly due to human extinctions. We here discuss how this species-poor herbivore guild influences tundra ecosystems , especially in relation to the rapidly changing climate. We show that present herbivore assemblages have large effects on tundra ecosystem composition and function and suggest that the effect on thermophilic species expected to invade the tundra in a warmer climate is especially strong, and that herbivores slow ecosystem responses to climate change. We focus on the ability of herbivores to drive transitions between different vegetation states. One such transition is between tundra and forest. A second vegetation transition discussed is between grasslands and moss-and shrub-dominated tundra. Contemporary studies show that herbivores can drive such state shifts and that a more diverse herbivore assemblage would have even higher potential to do so. We conclude that even though many large herbi-vores, and especially the megaherbivores, are extinct, there is a potential to reintroduce large herbivores in many arctic locations, and that doing so would potentially reduce some of the unwanted effects of a warmer climate. This article is part of the theme issue 'Trophic rewilding: consequences for ecosystems under global change'.","author":[{"dropping-particle":"","family":"Olofsson","given":"Johan","non-dropping-particle":"","parse-names":false,"suffix":""},{"dropping-particle":"","family":"Post","given":"Eric","non-dropping-particle":"","parse-names":false,"suffix":""}],"container-title":"Philosophical Transactions of the Royal Society B: Biological Sciences","id":"ITEM-1","issue":"1761","issued":{"date-parts":[["2018"]]},"page":"1-8","title":"Effects of large herbivores on tundra vegetation in a changing climate, and implications for rewilding","type":"article-journal","volume":"373"},"uris":["http://www.mendeley.com/documents/?uuid=9e34f797-07fb-3756-969b-3017538c3491"]}],"mendeley":{"formattedCitation":"[40]","plainTextFormattedCitation":"[40]","previouslyFormattedCitation":"[39]"},"properties":{"noteIndex":0},"schema":"https://github.com/citation-style-language/schema/raw/master/csl-citation.json"}</w:instrText>
      </w:r>
      <w:r w:rsidR="002455DB">
        <w:rPr>
          <w:rStyle w:val="Heading6Char"/>
          <w:rFonts w:eastAsiaTheme="minorHAnsi" w:cs="Times New Roman"/>
          <w:i w:val="0"/>
        </w:rPr>
        <w:fldChar w:fldCharType="separate"/>
      </w:r>
      <w:r w:rsidR="00156EF7" w:rsidRPr="00156EF7">
        <w:rPr>
          <w:rStyle w:val="Heading6Char"/>
          <w:rFonts w:eastAsiaTheme="minorHAnsi" w:cs="Times New Roman"/>
          <w:i w:val="0"/>
          <w:noProof/>
        </w:rPr>
        <w:t>[40]</w:t>
      </w:r>
      <w:r w:rsidR="002455DB">
        <w:rPr>
          <w:rStyle w:val="Heading6Char"/>
          <w:rFonts w:eastAsiaTheme="minorHAnsi" w:cs="Times New Roman"/>
          <w:i w:val="0"/>
        </w:rPr>
        <w:fldChar w:fldCharType="end"/>
      </w:r>
      <w:r w:rsidR="002455DB">
        <w:rPr>
          <w:rStyle w:val="Heading6Char"/>
          <w:rFonts w:eastAsiaTheme="minorHAnsi" w:cs="Times New Roman"/>
          <w:i w:val="0"/>
        </w:rPr>
        <w:t>.</w:t>
      </w:r>
    </w:p>
    <w:p w14:paraId="09C8B087" w14:textId="7328E87B" w:rsidR="00011CE7" w:rsidRDefault="00011CE7" w:rsidP="00156EF7">
      <w:pPr>
        <w:rPr>
          <w:rStyle w:val="Heading6Char"/>
          <w:rFonts w:eastAsiaTheme="minorHAnsi" w:cs="Times New Roman"/>
          <w:i w:val="0"/>
        </w:rPr>
      </w:pPr>
    </w:p>
    <w:p w14:paraId="1908C5CE" w14:textId="72CD4D7B" w:rsidR="00285D54" w:rsidRDefault="00011CE7" w:rsidP="00E763D8">
      <w:pPr>
        <w:ind w:firstLine="0"/>
        <w:rPr>
          <w:rStyle w:val="Heading6Char"/>
          <w:rFonts w:eastAsiaTheme="minorHAnsi" w:cs="Times New Roman"/>
          <w:i w:val="0"/>
        </w:rPr>
      </w:pPr>
      <w:r>
        <w:rPr>
          <w:rFonts w:cs="Times New Roman"/>
        </w:rPr>
        <w:t xml:space="preserve">It must be noted that there are large debates as to how accurate all of the definitions and baselines listed above are to the concept of rewilding, as the majority of techniques require human interference throughout the process, whether it be specie reintroduction to reclaiming the land </w:t>
      </w:r>
      <w:r>
        <w:rPr>
          <w:rFonts w:cs="Times New Roman"/>
        </w:rPr>
        <w:fldChar w:fldCharType="begin" w:fldLock="1"/>
      </w:r>
      <w:r>
        <w:rPr>
          <w:rFonts w:cs="Times New Roman"/>
        </w:rPr>
        <w:instrText>ADDIN CSL_CITATION {"citationItems":[{"id":"ITEM-1","itemData":{"author":[{"dropping-particle":"","family":"Royle","given":"Camilla","non-dropping-particle":"","parse-names":false,"suffix":""}],"id":"ITEM-1","issued":{"date-parts":[["2015"]]},"number-of-pages":"115-118","title":"WILDLIFE IN THE ANTHROPOCENE: CONSERVATION AFTER NATURE","type":"report"},"uris":["http://www.mendeley.com/documents/?uuid=5a00fb18-076a-3750-8fd3-6ec983564f8e"]},{"id":"ITEM-2","itemData":{"ISBN":"0016-7487","ISSN":"0016-7487","abstract":"'Rewilding is the mass restoration of ecosystems and natural processes, accompanied or driven by the reintroduction of missing species' (George Monbiot, quoted in Sandom et al., forthcoming).","author":[{"dropping-particle":"","family":"Moorhouse","given":"Tom P.","non-dropping-particle":"","parse-names":false,"suffix":""},{"dropping-particle":"","family":"Sandom","given":"Christopher J.","non-dropping-particle":"","parse-names":false,"suffix":""}],"container-title":"Geography","id":"ITEM-2","issue":"1","issued":{"date-parts":[["2015"]]},"page":"45-50","title":"Conservation and the problem with ‘natural’ – does rewilding hold the answer?","type":"article","volume":"100"},"uris":["http://www.mendeley.com/documents/?uuid=d220b95b-9744-4113-bc28-f6285bc2fea1"]},{"id":"ITEM-3","itemData":{"ISBN":"978-1-4529-4429-6","author":[{"dropping-particle":"","family":"Lorimer","given":"J.","non-dropping-particle":"","parse-names":false,"suffix":""}],"id":"ITEM-3","issued":{"date-parts":[["2015"]]},"publisher":"Regents of the University of Minnesota","publisher-place":"Minneapolis","title":"Wildlife in the Anthropocene: Conservation after Nature","type":"book"},"uris":["http://www.mendeley.com/documents/?uuid=49f69b12-0e57-3e2b-a6c2-abe703953a3e"]},{"id":"ITEM-4","itemData":{"DOI":"10.1016/j.cub.2015.12.044","ISBN":"09609822","ISSN":"09609822","abstract":"Rewilding - the proposed restoration of ecosystems through the (re-)introduction of species - is seen by many as a way to stem the loss of biodiversity and the functions and services that biodiversity provides to humanity. In addition, rewilding might lead to increased public engagement and enthusiasm for biodiversity. But what exactly is rewilding, and is it based on sound ecological understanding? Here, we show that there is a worrying lack of consensus about what rewilding is and what it isn't, which jeopardizes a clearer account of rewilding's aims, benefits and potential consequences. We also point out that scientific support for the main ecological assumptions behind rewilding, such as top-down control of ecosystems, is limited. Moreover, ecological systems are dynamic and ever-evolving, which makes it challenging to predict the consequences of introducing novel species. We also present examples of introductions or re-introductions that have failed, provoking unexpected negative consequences, and highlight that the control and extirpation of individuals of failed translocations has been shown to be extremely challenging and economically costly. Some of rewilding's loudest proponents might argue that we are advocating doing nothing instead, but we are not; we are only advocating caution and an increased understanding and awareness of what is unknown about rewilding, and what its potential outputs, especially ecological consequences, might be.","author":[{"dropping-particle":"","family":"Nogués-Bravo","given":"David","non-dropping-particle":"","parse-names":false,"suffix":""},{"dropping-particle":"","family":"Simberloff","given":"Daniel","non-dropping-particle":"","parse-names":false,"suffix":""},{"dropping-particle":"","family":"Rahbek","given":"Carsten","non-dropping-particle":"","parse-names":false,"suffix":""},{"dropping-particle":"","family":"Sanders","given":"Nathan James","non-dropping-particle":"","parse-names":false,"suffix":""}],"container-title":"Current Biology","id":"ITEM-4","issue":"3","issued":{"date-parts":[["2016"]]},"page":"R87-R91","title":"Rewilding is the new pandora's box in conservation","type":"article","volume":"26"},"uris":["http://www.mendeley.com/documents/?uuid=1093482b-432c-48b1-9bc2-0702cc6e844b"]}],"mendeley":{"formattedCitation":"[10,19–21]","plainTextFormattedCitation":"[10,19–21]","previouslyFormattedCitation":"[10,19–21]"},"properties":{"noteIndex":0},"schema":"https://github.com/citation-style-language/schema/raw/master/csl-citation.json"}</w:instrText>
      </w:r>
      <w:r>
        <w:rPr>
          <w:rFonts w:cs="Times New Roman"/>
        </w:rPr>
        <w:fldChar w:fldCharType="separate"/>
      </w:r>
      <w:r w:rsidRPr="00CB086B">
        <w:rPr>
          <w:rFonts w:cs="Times New Roman"/>
          <w:noProof/>
        </w:rPr>
        <w:t>[10,19–21]</w:t>
      </w:r>
      <w:r>
        <w:rPr>
          <w:rFonts w:cs="Times New Roman"/>
        </w:rPr>
        <w:fldChar w:fldCharType="end"/>
      </w:r>
      <w:r>
        <w:rPr>
          <w:rFonts w:cs="Times New Roman"/>
        </w:rPr>
        <w:t xml:space="preserve">. To give a categorical definition of the techniques used is difficult as they tend to overlap. Research argues that the lack of agreement of what rewilding means shows there is not a clear aim on how it should benefit nature and fails to acknowledge potential consequences </w:t>
      </w:r>
      <w:r>
        <w:rPr>
          <w:rFonts w:cs="Times New Roman"/>
        </w:rPr>
        <w:fldChar w:fldCharType="begin" w:fldLock="1"/>
      </w:r>
      <w:r>
        <w:rPr>
          <w:rFonts w:cs="Times New Roman"/>
        </w:rPr>
        <w:instrText>ADDIN CSL_CITATION {"citationItems":[{"id":"ITEM-1","itemData":{"DOI":"10.1016/j.cub.2015.12.044","ISBN":"09609822","ISSN":"09609822","abstract":"Rewilding - the proposed restoration of ecosystems through the (re-)introduction of species - is seen by many as a way to stem the loss of biodiversity and the functions and services that biodiversity provides to humanity. In addition, rewilding might lead to increased public engagement and enthusiasm for biodiversity. But what exactly is rewilding, and is it based on sound ecological understanding? Here, we show that there is a worrying lack of consensus about what rewilding is and what it isn't, which jeopardizes a clearer account of rewilding's aims, benefits and potential consequences. We also point out that scientific support for the main ecological assumptions behind rewilding, such as top-down control of ecosystems, is limited. Moreover, ecological systems are dynamic and ever-evolving, which makes it challenging to predict the consequences of introducing novel species. We also present examples of introductions or re-introductions that have failed, provoking unexpected negative consequences, and highlight that the control and extirpation of individuals of failed translocations has been shown to be extremely challenging and economically costly. Some of rewilding's loudest proponents might argue that we are advocating doing nothing instead, but we are not; we are only advocating caution and an increased understanding and awareness of what is unknown about rewilding, and what its potential outputs, especially ecological consequences, might be.","author":[{"dropping-particle":"","family":"Nogués-Bravo","given":"David","non-dropping-particle":"","parse-names":false,"suffix":""},{"dropping-particle":"","family":"Simberloff","given":"Daniel","non-dropping-particle":"","parse-names":false,"suffix":""},{"dropping-particle":"","family":"Rahbek","given":"Carsten","non-dropping-particle":"","parse-names":false,"suffix":""},{"dropping-particle":"","family":"Sanders","given":"Nathan James","non-dropping-particle":"","parse-names":false,"suffix":""}],"container-title":"Current Biology","id":"ITEM-1","issue":"3","issued":{"date-parts":[["2016"]]},"page":"R87-R91","title":"Rewilding is the new pandora's box in conservation","type":"article","volume":"26"},"uris":["http://www.mendeley.com/documents/?uuid=1093482b-432c-48b1-9bc2-0702cc6e844b"]}],"mendeley":{"formattedCitation":"[19]","plainTextFormattedCitation":"[19]","previouslyFormattedCitation":"[19]"},"properties":{"noteIndex":0},"schema":"https://github.com/citation-style-language/schema/raw/master/csl-citation.json"}</w:instrText>
      </w:r>
      <w:r>
        <w:rPr>
          <w:rFonts w:cs="Times New Roman"/>
        </w:rPr>
        <w:fldChar w:fldCharType="separate"/>
      </w:r>
      <w:r w:rsidRPr="00B40358">
        <w:rPr>
          <w:rFonts w:cs="Times New Roman"/>
          <w:noProof/>
        </w:rPr>
        <w:t>[19]</w:t>
      </w:r>
      <w:r>
        <w:rPr>
          <w:rFonts w:cs="Times New Roman"/>
        </w:rPr>
        <w:fldChar w:fldCharType="end"/>
      </w:r>
    </w:p>
    <w:p w14:paraId="360B09FD" w14:textId="19A6D1B4" w:rsidR="0058682B" w:rsidRDefault="0058682B" w:rsidP="00232AEC">
      <w:pPr>
        <w:ind w:firstLine="0"/>
        <w:rPr>
          <w:rFonts w:cs="Times New Roman"/>
        </w:rPr>
      </w:pPr>
    </w:p>
    <w:p w14:paraId="2FC7AF13" w14:textId="6B23F6ED" w:rsidR="006C18E7" w:rsidRPr="00E24188" w:rsidRDefault="00011CE7" w:rsidP="006C18E7">
      <w:pPr>
        <w:pStyle w:val="Heading2"/>
      </w:pPr>
      <w:bookmarkStart w:id="13" w:name="_Toc533159207"/>
      <w:r>
        <w:t xml:space="preserve">Reintroductions and </w:t>
      </w:r>
      <w:r w:rsidR="008569C6">
        <w:t>Restoration</w:t>
      </w:r>
      <w:bookmarkEnd w:id="13"/>
    </w:p>
    <w:p w14:paraId="3A2A1061" w14:textId="4356C5DC" w:rsidR="00101715" w:rsidRDefault="00370B60" w:rsidP="00101715">
      <w:pPr>
        <w:rPr>
          <w:rFonts w:cs="Times New Roman"/>
        </w:rPr>
      </w:pPr>
      <w:r w:rsidRPr="00E24188">
        <w:rPr>
          <w:rFonts w:cs="Times New Roman"/>
        </w:rPr>
        <w:t>Restoring species and plants into their “native” habitats is seen consistently throughout the different definitions of rewilding</w:t>
      </w:r>
      <w:r w:rsidR="00A11D00" w:rsidRPr="00E24188">
        <w:rPr>
          <w:rFonts w:cs="Times New Roman"/>
        </w:rPr>
        <w:t xml:space="preserve"> </w:t>
      </w:r>
      <w:r w:rsidR="00A11D00" w:rsidRPr="00E24188">
        <w:rPr>
          <w:rFonts w:cs="Times New Roman"/>
        </w:rPr>
        <w:fldChar w:fldCharType="begin" w:fldLock="1"/>
      </w:r>
      <w:r w:rsidR="00A1530A">
        <w:rPr>
          <w:rFonts w:cs="Times New Roman"/>
        </w:rPr>
        <w:instrText>ADDIN CSL_CITATION {"citationItems":[{"id":"ITEM-1","itemData":{"ISSN":"01439073","author":[{"dropping-particle":"","family":"Townsend","given":"Mike","non-dropping-particle":"","parse-names":false,"suffix":""}],"container-title":"Ecos","id":"ITEM-1","issue":"2","issued":{"date-parts":[["2016"]]},"page":"29-34","title":"Rewilding - Keeping the brand integrity","type":"article-journal","volume":"37"},"uris":["http://www.mendeley.com/documents/?uuid=1a063e7b-efe8-46b4-92e0-706d98d8e03d"]}],"mendeley":{"formattedCitation":"[8]","plainTextFormattedCitation":"[8]","previouslyFormattedCitation":"[8]"},"properties":{"noteIndex":0},"schema":"https://github.com/citation-style-language/schema/raw/master/csl-citation.json"}</w:instrText>
      </w:r>
      <w:r w:rsidR="00A11D00" w:rsidRPr="00E24188">
        <w:rPr>
          <w:rFonts w:cs="Times New Roman"/>
        </w:rPr>
        <w:fldChar w:fldCharType="separate"/>
      </w:r>
      <w:r w:rsidR="00A1530A" w:rsidRPr="00A1530A">
        <w:rPr>
          <w:rFonts w:cs="Times New Roman"/>
          <w:noProof/>
        </w:rPr>
        <w:t>[8]</w:t>
      </w:r>
      <w:r w:rsidR="00A11D00" w:rsidRPr="00E24188">
        <w:rPr>
          <w:rFonts w:cs="Times New Roman"/>
        </w:rPr>
        <w:fldChar w:fldCharType="end"/>
      </w:r>
      <w:r w:rsidRPr="00E24188">
        <w:rPr>
          <w:rFonts w:cs="Times New Roman"/>
        </w:rPr>
        <w:t>.</w:t>
      </w:r>
      <w:r w:rsidR="00340F10" w:rsidRPr="00E24188">
        <w:rPr>
          <w:rFonts w:cs="Times New Roman"/>
        </w:rPr>
        <w:t xml:space="preserve"> The key concept of connectivity relates to ecosystems, in that every species has the potential to influence many others</w:t>
      </w:r>
      <w:r w:rsidR="00101715">
        <w:rPr>
          <w:rFonts w:cs="Times New Roman"/>
        </w:rPr>
        <w:t>. “Top-down” and “bottom-up”  achieve this</w:t>
      </w:r>
      <w:r w:rsidR="00340F10" w:rsidRPr="00E24188">
        <w:rPr>
          <w:rFonts w:cs="Times New Roman"/>
        </w:rPr>
        <w:t xml:space="preserve"> through “biological processes (e.g. predation, competition and </w:t>
      </w:r>
      <w:r w:rsidR="00340F10" w:rsidRPr="00E24188">
        <w:rPr>
          <w:rFonts w:cs="Times New Roman"/>
        </w:rPr>
        <w:lastRenderedPageBreak/>
        <w:t xml:space="preserve">mutualism) and physiochemical process (e.g. improving or limiting influences of water, temperature and nutrients)” </w:t>
      </w:r>
      <w:r w:rsidR="00340F10" w:rsidRPr="00EF3899">
        <w:rPr>
          <w:rFonts w:cs="Times New Roman"/>
        </w:rPr>
        <w:fldChar w:fldCharType="begin" w:fldLock="1"/>
      </w:r>
      <w:r w:rsidR="00F61BF7">
        <w:rPr>
          <w:rFonts w:cs="Times New Roman"/>
        </w:rPr>
        <w:instrText>ADDIN CSL_CITATION {"citationItems":[{"id":"ITEM-1","itemData":{"DOI":"10.1126/science.1205106","ISBN":"0036-8075","ISSN":"0036-8075","PMID":"21764740","abstract":"Until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ecosystems.","author":[{"dropping-particle":"","family":"Estes","given":"James a","non-dropping-particle":"","parse-names":false,"suffix":""},{"dropping-particle":"","family":"Terborgh","given":"John","non-dropping-particle":"","parse-names":false,"suffix":""},{"dropping-particle":"","family":"Brashares","given":"Justin S","non-dropping-particle":"","parse-names":false,"suffix":""},{"dropping-particle":"","family":"Power","given":"Mary E","non-dropping-particle":"","parse-names":false,"suffix":""},{"dropping-particle":"","family":"Berger","given":"Joel","non-dropping-particle":"","parse-names":false,"suffix":""},{"dropping-particle":"","family":"Bond","given":"William J","non-dropping-particle":"","parse-names":false,"suffix":""},{"dropping-particle":"","family":"Carpenter","given":"Stephen R","non-dropping-particle":"","parse-names":false,"suffix":""},{"dropping-particle":"","family":"Essington","given":"Timothy E","non-dropping-particle":"","parse-names":false,"suffix":""},{"dropping-particle":"","family":"Holt","given":"Robert D","non-dropping-particle":"","parse-names":false,"suffix":""},{"dropping-particle":"","family":"Jackson","given":"Jeremy B C","non-dropping-particle":"","parse-names":false,"suffix":""},{"dropping-particle":"","family":"Marquis","given":"Robert J","non-dropping-particle":"","parse-names":false,"suffix":""},{"dropping-particle":"","family":"Oksanen","given":"Lauri","non-dropping-particle":"","parse-names":false,"suffix":""},{"dropping-particle":"","family":"Oksanen","given":"Tarja","non-dropping-particle":"","parse-names":false,"suffix":""},{"dropping-particle":"","family":"Paine","given":"Robert T","non-dropping-particle":"","parse-names":false,"suffix":""},{"dropping-particle":"","family":"Pikitch","given":"Ellen K","non-dropping-particle":"","parse-names":false,"suffix":""},{"dropping-particle":"","family":"Ripple","given":"William J","non-dropping-particle":"","parse-names":false,"suffix":""},{"dropping-particle":"","family":"Sandin","given":"Stuart a","non-dropping-particle":"","parse-names":false,"suffix":""},{"dropping-particle":"","family":"Scheffer","given":"Marten","non-dropping-particle":"","parse-names":false,"suffix":""},{"dropping-particle":"","family":"Schoener","given":"Thomas W","non-dropping-particle":"","parse-names":false,"suffix":""},{"dropping-particle":"","family":"Shurin","given":"Jonathan B","non-dropping-particle":"","parse-names":false,"suffix":""},{"dropping-particle":"","family":"Sinclair","given":"Anthony R E","non-dropping-particle":"","parse-names":false,"suffix":""},{"dropping-particle":"","family":"Soulé","given":"Michael E","non-dropping-particle":"","parse-names":false,"suffix":""},{"dropping-particle":"","family":"Virtanen","given":"Risto","non-dropping-particle":"","parse-names":false,"suffix":""},{"dropping-particle":"","family":"Wardle","given":"David a","non-dropping-particle":"","parse-names":false,"suffix":""}],"container-title":"Science (New York, N.Y.)","id":"ITEM-1","issue":"6040","issued":{"date-parts":[["2011"]]},"page":"301-306","title":"Trophic downgrading of planet Earth.","type":"article-journal","volume":"333"},"uris":["http://www.mendeley.com/documents/?uuid=fad7e6c8-284d-484a-9378-7a78623d9c97"]}],"mendeley":{"formattedCitation":"[27]","plainTextFormattedCitation":"[27]","previouslyFormattedCitation":"[27]"},"properties":{"noteIndex":0},"schema":"https://github.com/citation-style-language/schema/raw/master/csl-citation.json"}</w:instrText>
      </w:r>
      <w:r w:rsidR="00340F10" w:rsidRPr="00EF3899">
        <w:rPr>
          <w:rFonts w:cs="Times New Roman"/>
        </w:rPr>
        <w:fldChar w:fldCharType="separate"/>
      </w:r>
      <w:r w:rsidR="00CB086B" w:rsidRPr="00CB086B">
        <w:rPr>
          <w:rFonts w:cs="Times New Roman"/>
          <w:noProof/>
        </w:rPr>
        <w:t>[27]</w:t>
      </w:r>
      <w:r w:rsidR="00340F10" w:rsidRPr="00EF3899">
        <w:rPr>
          <w:rFonts w:cs="Times New Roman"/>
        </w:rPr>
        <w:fldChar w:fldCharType="end"/>
      </w:r>
      <w:r w:rsidR="00340F10" w:rsidRPr="00E24188">
        <w:rPr>
          <w:rFonts w:cs="Times New Roman"/>
        </w:rPr>
        <w:t xml:space="preserve">. </w:t>
      </w:r>
    </w:p>
    <w:p w14:paraId="79737040" w14:textId="12C561A4" w:rsidR="00953C9F" w:rsidRDefault="00370B60" w:rsidP="00953C9F">
      <w:pPr>
        <w:ind w:firstLine="0"/>
        <w:rPr>
          <w:rFonts w:cs="Times New Roman"/>
        </w:rPr>
      </w:pPr>
      <w:r w:rsidRPr="00E24188">
        <w:rPr>
          <w:rFonts w:cs="Times New Roman"/>
        </w:rPr>
        <w:t xml:space="preserve">Top-down processes start at or close to the top of the food </w:t>
      </w:r>
      <w:r w:rsidR="00340F10" w:rsidRPr="00E24188">
        <w:rPr>
          <w:rFonts w:cs="Times New Roman"/>
        </w:rPr>
        <w:t>web</w:t>
      </w:r>
      <w:r w:rsidRPr="00E24188">
        <w:rPr>
          <w:rFonts w:cs="Times New Roman"/>
        </w:rPr>
        <w:t xml:space="preserve"> with predators and herbivores, working its way down</w:t>
      </w:r>
      <w:r w:rsidR="00340F10" w:rsidRPr="00E24188">
        <w:rPr>
          <w:rFonts w:cs="Times New Roman"/>
        </w:rPr>
        <w:t xml:space="preserve"> (commonly called trophic cascades), whilst bottom-up starts from the bottom of the food web, such as plants</w:t>
      </w:r>
      <w:r w:rsidR="00547096">
        <w:rPr>
          <w:rFonts w:cs="Times New Roman"/>
        </w:rPr>
        <w:t xml:space="preserve"> (refer to </w:t>
      </w:r>
      <w:r w:rsidR="00547096">
        <w:rPr>
          <w:rFonts w:cs="Times New Roman"/>
          <w:i/>
        </w:rPr>
        <w:t>figure 2</w:t>
      </w:r>
      <w:r w:rsidR="00547096">
        <w:rPr>
          <w:rFonts w:cs="Times New Roman"/>
        </w:rPr>
        <w:t>)</w:t>
      </w:r>
      <w:r w:rsidR="00340F10" w:rsidRPr="00E24188">
        <w:rPr>
          <w:rFonts w:cs="Times New Roman"/>
        </w:rPr>
        <w:t>.</w:t>
      </w:r>
      <w:r w:rsidR="00BB2C87" w:rsidRPr="00E24188">
        <w:rPr>
          <w:rFonts w:cs="Times New Roman"/>
        </w:rPr>
        <w:t xml:space="preserve"> </w:t>
      </w:r>
    </w:p>
    <w:p w14:paraId="69909893" w14:textId="31516D55" w:rsidR="00953C9F" w:rsidRDefault="00514A62" w:rsidP="00057A5C">
      <w:pPr>
        <w:ind w:firstLine="0"/>
        <w:rPr>
          <w:rFonts w:cs="Times New Roman"/>
          <w:b/>
        </w:rPr>
      </w:pPr>
      <w:r>
        <w:rPr>
          <w:rFonts w:cs="Times New Roman"/>
          <w:noProof/>
        </w:rPr>
        <w:drawing>
          <wp:anchor distT="0" distB="0" distL="114300" distR="114300" simplePos="0" relativeHeight="251624448" behindDoc="0" locked="0" layoutInCell="1" allowOverlap="1" wp14:anchorId="7E37B70F" wp14:editId="5A5D5706">
            <wp:simplePos x="0" y="0"/>
            <wp:positionH relativeFrom="column">
              <wp:posOffset>350520</wp:posOffset>
            </wp:positionH>
            <wp:positionV relativeFrom="paragraph">
              <wp:posOffset>389890</wp:posOffset>
            </wp:positionV>
            <wp:extent cx="5543550" cy="3429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_Web_Two.jpg"/>
                    <pic:cNvPicPr/>
                  </pic:nvPicPr>
                  <pic:blipFill rotWithShape="1">
                    <a:blip r:embed="rId16">
                      <a:extLst>
                        <a:ext uri="{28A0092B-C50C-407E-A947-70E740481C1C}">
                          <a14:useLocalDpi xmlns:a14="http://schemas.microsoft.com/office/drawing/2010/main" val="0"/>
                        </a:ext>
                      </a:extLst>
                    </a:blip>
                    <a:srcRect l="831" t="2718" r="2448" b="8334"/>
                    <a:stretch/>
                  </pic:blipFill>
                  <pic:spPr bwMode="auto">
                    <a:xfrm>
                      <a:off x="0" y="0"/>
                      <a:ext cx="554355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45AFDC" w14:textId="3F135B5E" w:rsidR="00057A5C" w:rsidRDefault="00953C9F" w:rsidP="00057A5C">
      <w:pPr>
        <w:ind w:firstLine="0"/>
        <w:rPr>
          <w:rFonts w:cs="Times New Roman"/>
        </w:rPr>
      </w:pPr>
      <w:r w:rsidRPr="00057A5C">
        <w:rPr>
          <w:rFonts w:cs="Times New Roman"/>
          <w:noProof/>
        </w:rPr>
        <mc:AlternateContent>
          <mc:Choice Requires="wps">
            <w:drawing>
              <wp:anchor distT="45720" distB="45720" distL="114300" distR="114300" simplePos="0" relativeHeight="251643904" behindDoc="0" locked="0" layoutInCell="1" allowOverlap="1" wp14:anchorId="30BBC097" wp14:editId="03FC8B14">
                <wp:simplePos x="0" y="0"/>
                <wp:positionH relativeFrom="column">
                  <wp:posOffset>-1409700</wp:posOffset>
                </wp:positionH>
                <wp:positionV relativeFrom="paragraph">
                  <wp:posOffset>1069340</wp:posOffset>
                </wp:positionV>
                <wp:extent cx="2971800" cy="1404620"/>
                <wp:effectExtent l="3175" t="0" r="2222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971800" cy="1404620"/>
                        </a:xfrm>
                        <a:prstGeom prst="rect">
                          <a:avLst/>
                        </a:prstGeom>
                        <a:solidFill>
                          <a:srgbClr val="FFFFFF"/>
                        </a:solidFill>
                        <a:ln w="9525">
                          <a:solidFill>
                            <a:schemeClr val="bg1"/>
                          </a:solidFill>
                          <a:miter lim="800000"/>
                          <a:headEnd/>
                          <a:tailEnd/>
                        </a:ln>
                      </wps:spPr>
                      <wps:txbx>
                        <w:txbxContent>
                          <w:p w14:paraId="3B268A59" w14:textId="19275768" w:rsidR="00832B1E" w:rsidRDefault="00832B1E" w:rsidP="00057A5C">
                            <w:pPr>
                              <w:ind w:firstLine="0"/>
                            </w:pPr>
                            <w:r>
                              <w:t xml:space="preserve">PLANTS </w:t>
                            </w:r>
                            <w:r>
                              <w:tab/>
                            </w:r>
                            <w:r>
                              <w:tab/>
                            </w:r>
                            <w:r>
                              <w:tab/>
                              <w:t>PREDATORS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0BBC097" id="_x0000_t202" coordsize="21600,21600" o:spt="202" path="m,l,21600r21600,l21600,xe">
                <v:stroke joinstyle="miter"/>
                <v:path gradientshapeok="t" o:connecttype="rect"/>
              </v:shapetype>
              <v:shape id="Text Box 2" o:spid="_x0000_s1026" type="#_x0000_t202" style="position:absolute;margin-left:-111pt;margin-top:84.2pt;width:234pt;height:110.6pt;rotation:-90;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" strokecolor="white [3212]">
                <v:textbox style="mso-fit-shape-to-text:t">
                  <w:txbxContent>
                    <w:p w14:paraId="3B268A59" w14:textId="19275768" w:rsidR="00832B1E" w:rsidRDefault="00832B1E" w:rsidP="00057A5C">
                      <w:pPr>
                        <w:ind w:firstLine="0"/>
                      </w:pPr>
                      <w:r>
                        <w:t xml:space="preserve">PLANTS </w:t>
                      </w:r>
                      <w:r>
                        <w:tab/>
                      </w:r>
                      <w:r>
                        <w:tab/>
                      </w:r>
                      <w:r>
                        <w:tab/>
                        <w:t>PREDATORS</w:t>
                      </w:r>
                    </w:p>
                  </w:txbxContent>
                </v:textbox>
                <w10:wrap type="square"/>
              </v:shape>
            </w:pict>
          </mc:Fallback>
        </mc:AlternateContent>
      </w:r>
      <w:r>
        <w:rPr>
          <w:rFonts w:cs="Times New Roman"/>
          <w:noProof/>
        </w:rPr>
        <mc:AlternateContent>
          <mc:Choice Requires="wps">
            <w:drawing>
              <wp:anchor distT="0" distB="0" distL="114300" distR="114300" simplePos="0" relativeHeight="251663360" behindDoc="0" locked="0" layoutInCell="1" allowOverlap="1" wp14:anchorId="676E3146" wp14:editId="05FE7BB3">
                <wp:simplePos x="0" y="0"/>
                <wp:positionH relativeFrom="column">
                  <wp:posOffset>19050</wp:posOffset>
                </wp:positionH>
                <wp:positionV relativeFrom="paragraph">
                  <wp:posOffset>565150</wp:posOffset>
                </wp:positionV>
                <wp:extent cx="238125" cy="2352675"/>
                <wp:effectExtent l="19050" t="19050" r="47625" b="47625"/>
                <wp:wrapNone/>
                <wp:docPr id="4" name="Arrow: Up-Down 4"/>
                <wp:cNvGraphicFramePr/>
                <a:graphic xmlns:a="http://schemas.openxmlformats.org/drawingml/2006/main">
                  <a:graphicData uri="http://schemas.microsoft.com/office/word/2010/wordprocessingShape">
                    <wps:wsp>
                      <wps:cNvSpPr/>
                      <wps:spPr>
                        <a:xfrm>
                          <a:off x="0" y="0"/>
                          <a:ext cx="238125" cy="23526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5F112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 o:spid="_x0000_s1026" type="#_x0000_t70" style="position:absolute;margin-left:1.5pt;margin-top:44.5pt;width:18.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" adj=",1093" fillcolor="#4f81bd [3204]" strokecolor="#243f60 [1604]" strokeweight="2pt"/>
            </w:pict>
          </mc:Fallback>
        </mc:AlternateContent>
      </w:r>
      <w:r w:rsidR="00057A5C">
        <w:rPr>
          <w:rFonts w:cs="Times New Roman"/>
          <w:b/>
        </w:rPr>
        <w:t>Figure 2.</w:t>
      </w:r>
      <w:r w:rsidR="00057A5C" w:rsidRPr="00953C9F">
        <w:t xml:space="preserve"> </w:t>
      </w:r>
      <w:r w:rsidR="00057A5C">
        <w:rPr>
          <w:rFonts w:cs="Times New Roman"/>
        </w:rPr>
        <w:t xml:space="preserve">Adapted example of a food web </w:t>
      </w:r>
      <w:r w:rsidR="00057A5C">
        <w:rPr>
          <w:rFonts w:cs="Times New Roman"/>
        </w:rPr>
        <w:fldChar w:fldCharType="begin" w:fldLock="1"/>
      </w:r>
      <w:r w:rsidR="00156EF7">
        <w:rPr>
          <w:rFonts w:cs="Times New Roman"/>
        </w:rPr>
        <w:instrText>ADDIN CSL_CITATION {"citationItems":[{"id":"ITEM-1","itemData":{"URL":"https://desertoasisgarden.wordpress.com/2015/05/13/understanding-our-garden-better-with-a-food-web/","accessed":{"date-parts":[["2018","12","18"]]},"id":"ITEM-1","issued":{"date-parts":[["2015"]]},"title":"Understanding our Garden Better with a Food Web","type":"webpage"},"uris":["http://www.mendeley.com/documents/?uuid=b3c789ff-fd3a-31bb-bbeb-352526a6ec41"]}],"mendeley":{"formattedCitation":"[46]","plainTextFormattedCitation":"[46]","previouslyFormattedCitation":"[45]"},"properties":{"noteIndex":0},"schema":"https://github.com/citation-style-language/schema/raw/master/csl-citation.json"}</w:instrText>
      </w:r>
      <w:r w:rsidR="00057A5C">
        <w:rPr>
          <w:rFonts w:cs="Times New Roman"/>
        </w:rPr>
        <w:fldChar w:fldCharType="separate"/>
      </w:r>
      <w:r w:rsidR="00156EF7" w:rsidRPr="00156EF7">
        <w:rPr>
          <w:rFonts w:cs="Times New Roman"/>
          <w:noProof/>
        </w:rPr>
        <w:t>[46]</w:t>
      </w:r>
      <w:r w:rsidR="00057A5C">
        <w:rPr>
          <w:rFonts w:cs="Times New Roman"/>
        </w:rPr>
        <w:fldChar w:fldCharType="end"/>
      </w:r>
      <w:r w:rsidR="00057A5C">
        <w:rPr>
          <w:rFonts w:cs="Times New Roman"/>
        </w:rPr>
        <w:t>.</w:t>
      </w:r>
    </w:p>
    <w:p w14:paraId="5724EFBE" w14:textId="73D129FB" w:rsidR="00953C9F" w:rsidRDefault="00953C9F" w:rsidP="00C46D7F">
      <w:pPr>
        <w:rPr>
          <w:rFonts w:cs="Times New Roman"/>
        </w:rPr>
      </w:pPr>
    </w:p>
    <w:p w14:paraId="2D8C5571" w14:textId="59CCE6E6" w:rsidR="00ED79A8" w:rsidRDefault="00BB2C87" w:rsidP="00953C9F">
      <w:pPr>
        <w:rPr>
          <w:rFonts w:cs="Times New Roman"/>
        </w:rPr>
      </w:pPr>
      <w:r w:rsidRPr="00E24188">
        <w:rPr>
          <w:rFonts w:cs="Times New Roman"/>
        </w:rPr>
        <w:t>A combination of these processes can create vast and diverse ecological conditions, providing for the biodiversity of the land.</w:t>
      </w:r>
      <w:r w:rsidR="00953C9F">
        <w:rPr>
          <w:rFonts w:cs="Times New Roman"/>
        </w:rPr>
        <w:t xml:space="preserve"> </w:t>
      </w:r>
      <w:r w:rsidR="0077536C" w:rsidRPr="00EF3899">
        <w:rPr>
          <w:rFonts w:cs="Times New Roman"/>
        </w:rPr>
        <w:t>A well-known example of trophic cascading is the reintroduction of wolves into Yellowstone</w:t>
      </w:r>
      <w:r w:rsidR="00330D94" w:rsidRPr="00EF3899">
        <w:rPr>
          <w:rFonts w:cs="Times New Roman"/>
        </w:rPr>
        <w:t xml:space="preserve"> National Park</w:t>
      </w:r>
      <w:r w:rsidR="0077536C" w:rsidRPr="00EF3899">
        <w:rPr>
          <w:rFonts w:cs="Times New Roman"/>
        </w:rPr>
        <w:t xml:space="preserve">. </w:t>
      </w:r>
      <w:r w:rsidR="00ED79A8" w:rsidRPr="00EF3899">
        <w:rPr>
          <w:rFonts w:cs="Times New Roman"/>
        </w:rPr>
        <w:t xml:space="preserve">The wolves had an impact on the </w:t>
      </w:r>
      <w:proofErr w:type="spellStart"/>
      <w:r w:rsidR="00ED79A8" w:rsidRPr="00EF3899">
        <w:rPr>
          <w:rFonts w:cs="Times New Roman"/>
        </w:rPr>
        <w:t>behaviour</w:t>
      </w:r>
      <w:proofErr w:type="spellEnd"/>
      <w:r w:rsidR="00ED79A8" w:rsidRPr="00EF3899">
        <w:rPr>
          <w:rFonts w:cs="Times New Roman"/>
        </w:rPr>
        <w:t xml:space="preserve"> of herbivores, preventing “over-grazing”, which allowed the recovery of vegetation, growth of trees, stability of soil and the changing shape of the rivers</w:t>
      </w:r>
      <w:r w:rsidR="00C557B2" w:rsidRPr="00EF3899">
        <w:rPr>
          <w:rFonts w:cs="Times New Roman"/>
        </w:rPr>
        <w:t>, making them an ecosystem engineer</w:t>
      </w:r>
      <w:r w:rsidR="00ED79A8" w:rsidRPr="00EF3899">
        <w:rPr>
          <w:rFonts w:cs="Times New Roman"/>
        </w:rPr>
        <w:t xml:space="preserve"> </w:t>
      </w:r>
      <w:r w:rsidR="00ED79A8" w:rsidRPr="00EF3899">
        <w:rPr>
          <w:rFonts w:cs="Times New Roman"/>
        </w:rPr>
        <w:fldChar w:fldCharType="begin" w:fldLock="1"/>
      </w:r>
      <w:r w:rsidR="00156EF7">
        <w:rPr>
          <w:rFonts w:cs="Times New Roman"/>
        </w:rPr>
        <w:instrText>ADDIN CSL_CITATION {"citationItems":[{"id":"ITEM-1","itemData":{"ISSN":"01439073","author":[{"dropping-particle":"","family":"Townsend","given":"Mike","non-dropping-particle":"","parse-names":false,"suffix":""}],"container-title":"Ecos","id":"ITEM-1","issue":"2","issued":{"date-parts":[["2016"]]},"page":"29-34","title":"Rewilding - Keeping the brand integrity","type":"article-journal","volume":"37"},"uris":["http://www.mendeley.com/documents/?uuid=1a063e7b-efe8-46b4-92e0-706d98d8e03d"]},{"id":"ITEM-2","itemData":{"DOI":"10.1126/sciadv.1400103","ISBN":"DOI: 10.1126/sciadv.1400103","ISSN":"2375-2548","PMID":"26601172","abstract":"Large wild herbivores are crucial to ecosystems and human societies. We highlight the 74 largest terrestrial herbivore species on Earth (body mass ≥100 kg), the threats they face, their important and often overlooked ecosystem effects, and the conservation efforts needed to save them and their predators from extinction. Large herbivores are generally facing dramatic population declines and range contractions, such that ~60% are threatened with extinction. Nearly all threatened species are in developing countries, where major threats include hunting, land-use change, and resource depression by livestock. Loss of large herbivores can have cascading effects on other species including large carnivores, scavengers, mesoherbivores, small mammals, and ecological processes involving vegetation, hydrology, nutrient cycling, and fire regimes. The rate of large herbivore decline suggests that ever-larger swaths of the world will soon lack many of the vital ecological services these animals provide, resulting in enormous ecological and social costs.","author":[{"dropping-particle":"","family":"Ripple","given":"W. J.","non-dropping-particle":"","parse-names":false,"suffix":""},{"dropping-particle":"","family":"Newsome","given":"T. M.","non-dropping-particle":"","parse-names":false,"suffix":""},{"dropping-particle":"","family":"Wolf","given":"C.","non-dropping-particle":"","parse-names":false,"suffix":""},{"dropping-particle":"","family":"Dirzo","given":"R.","non-dropping-particle":"","parse-names":false,"suffix":""},{"dropping-particle":"","family":"Everatt","given":"K. T.","non-dropping-particle":"","parse-names":false,"suffix":""},{"dropping-particle":"","family":"Galetti","given":"M.","non-dropping-particle":"","parse-names":false,"suffix":""},{"dropping-particle":"","family":"Hayward","given":"M. W.","non-dropping-particle":"","parse-names":false,"suffix":""},{"dropping-particle":"","family":"Kerley","given":"G. I. H.","non-dropping-particle":"","parse-names":false,"suffix":""},{"dropping-particle":"","family":"Levi","given":"T.","non-dropping-particle":"","parse-names":false,"suffix":""},{"dropping-particle":"","family":"Lindsey","given":"P. A.","non-dropping-particle":"","parse-names":false,"suffix":""},{"dropping-particle":"","family":"Macdonald","given":"D. W.","non-dropping-particle":"","parse-names":false,"suffix":""},{"dropping-particle":"","family":"Malhi","given":"Y.","non-dropping-particle":"","parse-names":false,"suffix":""},{"dropping-particle":"","family":"Painter","given":"L. E.","non-dropping-particle":"","parse-names":false,"suffix":""},{"dropping-particle":"","family":"Sandom","given":"C. J.","non-dropping-particle":"","parse-names":false,"suffix":""},{"dropping-particle":"","family":"Terborgh","given":"J.","non-dropping-particle":"","parse-names":false,"suffix":""},{"dropping-particle":"","family":"Valkenburgh","given":"B.","non-dropping-particle":"Van","parse-names":false,"suffix":""}],"container-title":"Science Advances","id":"ITEM-2","issue":"4","issued":{"date-parts":[["2015"]]},"page":"e1400103-e1400103","title":"Collapse of the world's largest herbivores","type":"article-journal","volume":"1"},"uris":["http://www.mendeley.com/documents/?uuid=014f622c-41c3-4af1-a1d6-ec986f96e243"]},{"id":"ITEM-3","itemData":{"DOI":"10.2307/24394182","ISBN":"0021-1311","ISSN":"0021-1311","abstract":"Both Ireland and Britain have lost many large mammal species owing to habitat loss, conflict with humans and hunting for sport, fur or some other commodity. Reintroductions offer an effective way of restoring former indigenous species but, until recently, this has largely involved birds of prey in Ireland and Britain. Re-wilding has been proposed as a way of re-establishing whole mammalian communities in order to restore ecosystems and prevent further extinctions of other species dependent on one or a few keystone species. Pleistocene re-wilding is rejected in this paper as unrealistic but Mesolithic re-wilding is regarded as feasible because virtually all former indigenous species still survive globally or can be replaced by domestic descendants or close relatives. A form of re-wilding, naturalistic grazing, is practiced in some areas in Europe in the mistaken belief that predators have little or no impact on herbivore populations. However, evidence from the reintroduction of wolves to Yellowstone National Park indicates that they have direct impacts through predation and indirect impacts by creating 'landscapes of fear' that exclude herbivores, leading to vegetational and other species' recovery. The terrestrial mammal faunas of Ireland and Britain have been continually changing since late glacial times, partly in response to dramatically changing climatic and environmental conditions, but also owing to the direct and indirect impact of human activities. However, rising sea levels and differing proximities to continental Europe had a profound impact on the composition of the post-glacial mammal faunas of Ireland and Britain which has subsequently affected their natural and anthropogenic development during the Holocene. Our knowledge of faunal change has come primarily from recent advances in the analysis of the fossil and archaeological records as well as phylogeographical studies of contemporary mammal populations although there remain many gaps. Despite these possible deficiencies it seems likely that much of Ireland's terrestrial mammal fauna is introduced but the few natural post-glacial colonizers often represent morphological and genetically distinct forms indicating Ireland is a refugium or centre of endemism in Europe. Curiously, Ireland's post-glacial mammal fauna had a diverse array of large predators and few herbivores - there is no modern comparator of this unique mammalian community so that we can only speculate as to its ecological funct…","author":[{"dropping-particle":"","family":"Kitchener","given":"Andrew C","non-dropping-particle":"","parse-names":false,"suffix":""}],"container-title":"Irish Naturalists' Journal","id":"ITEM-3","issue":"2012","issued":{"date-parts":[["2012"]]},"page":"4-13","title":"Re-wilding Ireland: restoring mammalian diversity or developing new mammalian communities?","type":"article-journal","volume":"2009"},"uris":["http://www.mendeley.com/documents/?uuid=0022e56e-d7d3-4e08-957e-e6eca81532d1"]},{"id":"ITEM-4","itemData":{"URL":"http://www.ecology.info/ecosystem-engineers.htm","accessed":{"date-parts":[["2018","12","13"]]},"author":[{"dropping-particle":"","family":"Haemig","given":"P-D.","non-dropping-particle":"","parse-names":false,"suffix":""}],"container-title":"Ecology (12)","id":"ITEM-4","issued":{"date-parts":[["2012"]]},"title":"Ecosystem Engineers: Organisms that Create, Modify and Maintain Habitats","type":"webpage"},"uris":["http://www.mendeley.com/documents/?uuid=2a1c1de6-3631-3e47-8cc1-4acd8dd5b814"]}],"mendeley":{"formattedCitation":"[8,32,47,48]","plainTextFormattedCitation":"[8,32,47,48]","previouslyFormattedCitation":"[8,32,46,47]"},"properties":{"noteIndex":0},"schema":"https://github.com/citation-style-language/schema/raw/master/csl-citation.json"}</w:instrText>
      </w:r>
      <w:r w:rsidR="00ED79A8" w:rsidRPr="00EF3899">
        <w:rPr>
          <w:rFonts w:cs="Times New Roman"/>
        </w:rPr>
        <w:fldChar w:fldCharType="separate"/>
      </w:r>
      <w:r w:rsidR="00156EF7" w:rsidRPr="00156EF7">
        <w:rPr>
          <w:rFonts w:cs="Times New Roman"/>
          <w:noProof/>
        </w:rPr>
        <w:t>[8,32,47,48]</w:t>
      </w:r>
      <w:r w:rsidR="00ED79A8" w:rsidRPr="00EF3899">
        <w:rPr>
          <w:rFonts w:cs="Times New Roman"/>
        </w:rPr>
        <w:fldChar w:fldCharType="end"/>
      </w:r>
      <w:r w:rsidR="00ED79A8" w:rsidRPr="00EF3899">
        <w:rPr>
          <w:rFonts w:cs="Times New Roman"/>
        </w:rPr>
        <w:t xml:space="preserve">. Over 20 years, the ecosystem of Yellowstone has been able to restart itself and </w:t>
      </w:r>
      <w:r w:rsidR="00B401AF" w:rsidRPr="00EF3899">
        <w:rPr>
          <w:rFonts w:cs="Times New Roman"/>
        </w:rPr>
        <w:t>welcome</w:t>
      </w:r>
      <w:r w:rsidR="00ED79A8" w:rsidRPr="00EF3899">
        <w:rPr>
          <w:rFonts w:cs="Times New Roman"/>
        </w:rPr>
        <w:t xml:space="preserve"> other species</w:t>
      </w:r>
      <w:r w:rsidR="00B401AF" w:rsidRPr="00EF3899">
        <w:rPr>
          <w:rFonts w:cs="Times New Roman"/>
        </w:rPr>
        <w:t xml:space="preserve"> back</w:t>
      </w:r>
      <w:r w:rsidR="00ED79A8" w:rsidRPr="00EF3899">
        <w:rPr>
          <w:rFonts w:cs="Times New Roman"/>
        </w:rPr>
        <w:t xml:space="preserve"> such as beavers, </w:t>
      </w:r>
      <w:r w:rsidR="00B401AF" w:rsidRPr="00EF3899">
        <w:rPr>
          <w:rFonts w:cs="Times New Roman"/>
        </w:rPr>
        <w:t xml:space="preserve">bison, </w:t>
      </w:r>
      <w:r w:rsidR="00ED79A8" w:rsidRPr="00EF3899">
        <w:rPr>
          <w:rFonts w:cs="Times New Roman"/>
        </w:rPr>
        <w:t xml:space="preserve">a wide </w:t>
      </w:r>
      <w:r w:rsidR="00ED79A8" w:rsidRPr="00EF3899">
        <w:rPr>
          <w:rFonts w:cs="Times New Roman"/>
        </w:rPr>
        <w:lastRenderedPageBreak/>
        <w:t xml:space="preserve">range of fish among plenty of other species </w:t>
      </w:r>
      <w:r w:rsidR="00ED79A8" w:rsidRPr="00EF3899">
        <w:rPr>
          <w:rFonts w:cs="Times New Roman"/>
        </w:rPr>
        <w:fldChar w:fldCharType="begin" w:fldLock="1"/>
      </w:r>
      <w:r w:rsidR="00156EF7">
        <w:rPr>
          <w:rFonts w:cs="Times New Roman"/>
        </w:rPr>
        <w:instrText>ADDIN CSL_CITATION {"citationItems":[{"id":"ITEM-1","itemData":{"ISSN":"01439073","author":[{"dropping-particle":"","family":"Townsend","given":"Mike","non-dropping-particle":"","parse-names":false,"suffix":""}],"container-title":"Ecos","id":"ITEM-1","issue":"2","issued":{"date-parts":[["2016"]]},"page":"29-34","title":"Rewilding - Keeping the brand integrity","type":"article-journal","volume":"37"},"uris":["http://www.mendeley.com/documents/?uuid=1a063e7b-efe8-46b4-92e0-706d98d8e03d"]},{"id":"ITEM-2","itemData":{"DOI":"10.1126/sciadv.1400103","ISBN":"DOI: 10.1126/sciadv.1400103","ISSN":"2375-2548","PMID":"26601172","abstract":"Large wild herbivores are crucial to ecosystems and human societies. We highlight the 74 largest terrestrial herbivore species on Earth (body mass ≥100 kg), the threats they face, their important and often overlooked ecosystem effects, and the conservation efforts needed to save them and their predators from extinction. Large herbivores are generally facing dramatic population declines and range contractions, such that ~60% are threatened with extinction. Nearly all threatened species are in developing countries, where major threats include hunting, land-use change, and resource depression by livestock. Loss of large herbivores can have cascading effects on other species including large carnivores, scavengers, mesoherbivores, small mammals, and ecological processes involving vegetation, hydrology, nutrient cycling, and fire regimes. The rate of large herbivore decline suggests that ever-larger swaths of the world will soon lack many of the vital ecological services these animals provide, resulting in enormous ecological and social costs.","author":[{"dropping-particle":"","family":"Ripple","given":"W. J.","non-dropping-particle":"","parse-names":false,"suffix":""},{"dropping-particle":"","family":"Newsome","given":"T. M.","non-dropping-particle":"","parse-names":false,"suffix":""},{"dropping-particle":"","family":"Wolf","given":"C.","non-dropping-particle":"","parse-names":false,"suffix":""},{"dropping-particle":"","family":"Dirzo","given":"R.","non-dropping-particle":"","parse-names":false,"suffix":""},{"dropping-particle":"","family":"Everatt","given":"K. T.","non-dropping-particle":"","parse-names":false,"suffix":""},{"dropping-particle":"","family":"Galetti","given":"M.","non-dropping-particle":"","parse-names":false,"suffix":""},{"dropping-particle":"","family":"Hayward","given":"M. W.","non-dropping-particle":"","parse-names":false,"suffix":""},{"dropping-particle":"","family":"Kerley","given":"G. I. H.","non-dropping-particle":"","parse-names":false,"suffix":""},{"dropping-particle":"","family":"Levi","given":"T.","non-dropping-particle":"","parse-names":false,"suffix":""},{"dropping-particle":"","family":"Lindsey","given":"P. A.","non-dropping-particle":"","parse-names":false,"suffix":""},{"dropping-particle":"","family":"Macdonald","given":"D. W.","non-dropping-particle":"","parse-names":false,"suffix":""},{"dropping-particle":"","family":"Malhi","given":"Y.","non-dropping-particle":"","parse-names":false,"suffix":""},{"dropping-particle":"","family":"Painter","given":"L. E.","non-dropping-particle":"","parse-names":false,"suffix":""},{"dropping-particle":"","family":"Sandom","given":"C. J.","non-dropping-particle":"","parse-names":false,"suffix":""},{"dropping-particle":"","family":"Terborgh","given":"J.","non-dropping-particle":"","parse-names":false,"suffix":""},{"dropping-particle":"","family":"Valkenburgh","given":"B.","non-dropping-particle":"Van","parse-names":false,"suffix":""}],"container-title":"Science Advances","id":"ITEM-2","issue":"4","issued":{"date-parts":[["2015"]]},"page":"e1400103-e1400103","title":"Collapse of the world's largest herbivores","type":"article-journal","volume":"1"},"uris":["http://www.mendeley.com/documents/?uuid=014f622c-41c3-4af1-a1d6-ec986f96e243"]}],"mendeley":{"formattedCitation":"[8,47]","plainTextFormattedCitation":"[8,47]","previouslyFormattedCitation":"[8,46]"},"properties":{"noteIndex":0},"schema":"https://github.com/citation-style-language/schema/raw/master/csl-citation.json"}</w:instrText>
      </w:r>
      <w:r w:rsidR="00ED79A8" w:rsidRPr="00EF3899">
        <w:rPr>
          <w:rFonts w:cs="Times New Roman"/>
        </w:rPr>
        <w:fldChar w:fldCharType="separate"/>
      </w:r>
      <w:r w:rsidR="00156EF7" w:rsidRPr="00156EF7">
        <w:rPr>
          <w:rFonts w:cs="Times New Roman"/>
          <w:noProof/>
        </w:rPr>
        <w:t>[8,47]</w:t>
      </w:r>
      <w:r w:rsidR="00ED79A8" w:rsidRPr="00EF3899">
        <w:rPr>
          <w:rFonts w:cs="Times New Roman"/>
        </w:rPr>
        <w:fldChar w:fldCharType="end"/>
      </w:r>
      <w:r w:rsidR="00ED79A8" w:rsidRPr="00EF3899">
        <w:rPr>
          <w:rFonts w:cs="Times New Roman"/>
        </w:rPr>
        <w:t>.</w:t>
      </w:r>
      <w:r w:rsidR="00C557B2" w:rsidRPr="00EF3899">
        <w:rPr>
          <w:rFonts w:cs="Times New Roman"/>
        </w:rPr>
        <w:t xml:space="preserve"> </w:t>
      </w:r>
      <w:r w:rsidR="00C72034" w:rsidRPr="00EF3899">
        <w:rPr>
          <w:rFonts w:cs="Times New Roman"/>
        </w:rPr>
        <w:t>Most of</w:t>
      </w:r>
      <w:r w:rsidR="00C557B2" w:rsidRPr="00EF3899">
        <w:rPr>
          <w:rFonts w:cs="Times New Roman"/>
        </w:rPr>
        <w:t xml:space="preserve"> them also being ecosystem engineers in that they can have a large impact on the richness of the land</w:t>
      </w:r>
      <w:r w:rsidR="00C72034" w:rsidRPr="00EF3899">
        <w:rPr>
          <w:rFonts w:cs="Times New Roman"/>
        </w:rPr>
        <w:t xml:space="preserve"> </w:t>
      </w:r>
      <w:r w:rsidR="00C72034" w:rsidRPr="00EF3899">
        <w:rPr>
          <w:rFonts w:cs="Times New Roman"/>
        </w:rPr>
        <w:fldChar w:fldCharType="begin" w:fldLock="1"/>
      </w:r>
      <w:r w:rsidR="00156EF7">
        <w:rPr>
          <w:rFonts w:cs="Times New Roman"/>
        </w:rPr>
        <w:instrText>ADDIN CSL_CITATION {"citationItems":[{"id":"ITEM-1","itemData":{"URL":"http://www.ecology.info/ecosystem-engineers.htm","accessed":{"date-parts":[["2018","12","13"]]},"author":[{"dropping-particle":"","family":"Haemig","given":"P-D.","non-dropping-particle":"","parse-names":false,"suffix":""}],"container-title":"Ecology (12)","id":"ITEM-1","issued":{"date-parts":[["2012"]]},"title":"Ecosystem Engineers: Organisms that Create, Modify and Maintain Habitats","type":"webpage"},"uris":["http://www.mendeley.com/documents/?uuid=2a1c1de6-3631-3e47-8cc1-4acd8dd5b814"]}],"mendeley":{"formattedCitation":"[48]","plainTextFormattedCitation":"[48]","previouslyFormattedCitation":"[47]"},"properties":{"noteIndex":0},"schema":"https://github.com/citation-style-language/schema/raw/master/csl-citation.json"}</w:instrText>
      </w:r>
      <w:r w:rsidR="00C72034" w:rsidRPr="00EF3899">
        <w:rPr>
          <w:rFonts w:cs="Times New Roman"/>
        </w:rPr>
        <w:fldChar w:fldCharType="separate"/>
      </w:r>
      <w:r w:rsidR="00156EF7" w:rsidRPr="00156EF7">
        <w:rPr>
          <w:rFonts w:cs="Times New Roman"/>
          <w:noProof/>
        </w:rPr>
        <w:t>[48]</w:t>
      </w:r>
      <w:r w:rsidR="00C72034" w:rsidRPr="00EF3899">
        <w:rPr>
          <w:rFonts w:cs="Times New Roman"/>
        </w:rPr>
        <w:fldChar w:fldCharType="end"/>
      </w:r>
      <w:r w:rsidR="00C557B2" w:rsidRPr="00EF3899">
        <w:rPr>
          <w:rFonts w:cs="Times New Roman"/>
        </w:rPr>
        <w:t>.</w:t>
      </w:r>
      <w:r w:rsidR="00C22C6C" w:rsidRPr="00EF3899">
        <w:rPr>
          <w:rFonts w:cs="Times New Roman"/>
        </w:rPr>
        <w:t xml:space="preserve"> This has become a leading example to many other countries, like Britain, as to what can be achieved through reintroducing different species of plants and animals</w:t>
      </w:r>
      <w:r w:rsidR="00953C9F">
        <w:rPr>
          <w:rFonts w:cs="Times New Roman"/>
        </w:rPr>
        <w:t>.</w:t>
      </w:r>
    </w:p>
    <w:p w14:paraId="24C2E251" w14:textId="63711251" w:rsidR="00A47810" w:rsidRDefault="00A47810" w:rsidP="00953C9F">
      <w:pPr>
        <w:rPr>
          <w:rFonts w:cs="Times New Roman"/>
        </w:rPr>
      </w:pPr>
    </w:p>
    <w:p w14:paraId="2961B87B" w14:textId="4B1F66A2" w:rsidR="00A47810" w:rsidRDefault="00A47810" w:rsidP="00A47810">
      <w:pPr>
        <w:rPr>
          <w:rStyle w:val="Heading6Char"/>
          <w:rFonts w:eastAsiaTheme="minorHAnsi" w:cs="Times New Roman"/>
          <w:i w:val="0"/>
        </w:rPr>
      </w:pPr>
      <w:r>
        <w:rPr>
          <w:rStyle w:val="Heading6Char"/>
          <w:rFonts w:eastAsiaTheme="minorHAnsi" w:cs="Times New Roman"/>
          <w:i w:val="0"/>
        </w:rPr>
        <w:t xml:space="preserve">Huge success has been found in specie reintroduction in North-America. The most important grazer was the bison, which was seen to be an ecosystem engineer </w:t>
      </w:r>
      <w:r>
        <w:rPr>
          <w:rStyle w:val="Heading6Char"/>
          <w:rFonts w:eastAsiaTheme="minorHAnsi" w:cs="Times New Roman"/>
          <w:i w:val="0"/>
        </w:rPr>
        <w:fldChar w:fldCharType="begin" w:fldLock="1"/>
      </w:r>
      <w:r>
        <w:rPr>
          <w:rStyle w:val="Heading6Char"/>
          <w:rFonts w:eastAsiaTheme="minorHAnsi" w:cs="Times New Roman"/>
          <w:i w:val="0"/>
        </w:rPr>
        <w:instrText>ADDIN CSL_CITATION {"citationItems":[{"id":"ITEM-1","itemData":{"DOI":"10.1002/ecs2.2436","ISBN":"8015815967","ISSN":"21508925","abstract":"Ecosystem engineers have important effects on abundance and diversity of organisms and are vital for conservation efforts. Some large mammalian grazers are engineers because their grazing activity radically changes plant community structure, an effect which then cascades to other consumers. Many large grazers also behaviorally modify the physical environment. American bison (Bison bison) are known for their wallowing, a behavior that creates distinct areas of high disturbance with modified biological and physical characteristics, but how this behavior affects other consumers is poorly understood. In this study, we investigated arthropod abundance and diversity patterns in active and abandoned wallows compared to those in surrounding tallgrass prairie. We found that active wallows contained lower arthropod abundance and diversity compared to surrounding prairie. Herbivorous arthropods were particularly affected and only about 50% as abundant in wallows, while carnivores and detritivores were affected similarly, but to a lesser degree. In contrast, abandoned wallows had higher arthropod abundance seasonally and higher species richness in several feeding groups. Because of arthropod differences in active and abandoned wallows compared to adjacent prairie, it appears that the impact of wallowing is dependent on time since occurrence, with long-term effects creating patches of higher arthropod abundance and richness. These patches are likely important, at least seasonally, for other consumers higher on the food web. Together with publications documenting positive effects of bison grazing on arthropod abundance and diversity, our results indicate that wallowing effects are potentially additive. These results suggest that physical changes caused by bison behavior are important for maintaining arthropod biodiversity of tallgrass prairies, and bison may therefore be valuable conservation tools. Bison have been proposed as important candidates for rewilding portions of North America, and our results suggest that they could indeed be valuable toward this end.","author":[{"dropping-particle":"","family":"Nickell","given":"Zachary","non-dropping-particle":"","parse-names":false,"suffix":""},{"dropping-particle":"","family":"Varriano","given":"Sofia","non-dropping-particle":"","parse-names":false,"suffix":""},{"dropping-particle":"","family":"Plemmons","given":"Eric","non-dropping-particle":"","parse-names":false,"suffix":""},{"dropping-particle":"","family":"Moran","given":"Matthew D.","non-dropping-particle":"","parse-names":false,"suffix":""}],"container-title":"Ecosphere","id":"ITEM-1","issued":{"date-parts":[["2018"]]},"title":"Ecosystem engineering by bison (Bison bison) wallowing increases arthropod community heterogeneity in space and time","type":"article-journal"},"uris":["http://www.mendeley.com/documents/?uuid=f0869f3b-7f34-36ff-83af-9efb6db6c7e7"]}],"mendeley":{"formattedCitation":"[77]","plainTextFormattedCitation":"[77]","previouslyFormattedCitation":"[77]"},"properties":{"noteIndex":0},"schema":"https://github.com/citation-style-language/schema/raw/master/csl-citation.json"}</w:instrText>
      </w:r>
      <w:r>
        <w:rPr>
          <w:rStyle w:val="Heading6Char"/>
          <w:rFonts w:eastAsiaTheme="minorHAnsi" w:cs="Times New Roman"/>
          <w:i w:val="0"/>
        </w:rPr>
        <w:fldChar w:fldCharType="separate"/>
      </w:r>
      <w:r w:rsidRPr="00A1530A">
        <w:rPr>
          <w:rStyle w:val="Heading6Char"/>
          <w:rFonts w:eastAsiaTheme="minorHAnsi" w:cs="Times New Roman"/>
          <w:i w:val="0"/>
          <w:noProof/>
        </w:rPr>
        <w:t>[77]</w:t>
      </w:r>
      <w:r>
        <w:rPr>
          <w:rStyle w:val="Heading6Char"/>
          <w:rFonts w:eastAsiaTheme="minorHAnsi" w:cs="Times New Roman"/>
          <w:i w:val="0"/>
        </w:rPr>
        <w:fldChar w:fldCharType="end"/>
      </w:r>
      <w:r>
        <w:rPr>
          <w:rStyle w:val="Heading6Char"/>
          <w:rFonts w:eastAsiaTheme="minorHAnsi" w:cs="Times New Roman"/>
          <w:i w:val="0"/>
        </w:rPr>
        <w:t xml:space="preserve">. Bison perform wallowing </w:t>
      </w:r>
      <w:proofErr w:type="spellStart"/>
      <w:r>
        <w:rPr>
          <w:rStyle w:val="Heading6Char"/>
          <w:rFonts w:eastAsiaTheme="minorHAnsi" w:cs="Times New Roman"/>
          <w:i w:val="0"/>
        </w:rPr>
        <w:t>behaviour</w:t>
      </w:r>
      <w:proofErr w:type="spellEnd"/>
      <w:r>
        <w:rPr>
          <w:rStyle w:val="Heading6Char"/>
          <w:rFonts w:eastAsiaTheme="minorHAnsi" w:cs="Times New Roman"/>
          <w:i w:val="0"/>
        </w:rPr>
        <w:t xml:space="preserve"> which creates craters of compacted soil with high disturbance. It has been found that abandoned wallows have rich </w:t>
      </w:r>
      <w:proofErr w:type="spellStart"/>
      <w:r>
        <w:rPr>
          <w:rStyle w:val="Heading6Char"/>
          <w:rFonts w:eastAsiaTheme="minorHAnsi" w:cs="Times New Roman"/>
          <w:i w:val="0"/>
        </w:rPr>
        <w:t>Anthropod</w:t>
      </w:r>
      <w:proofErr w:type="spellEnd"/>
      <w:r>
        <w:rPr>
          <w:rStyle w:val="Heading6Char"/>
          <w:rFonts w:eastAsiaTheme="minorHAnsi" w:cs="Times New Roman"/>
          <w:i w:val="0"/>
        </w:rPr>
        <w:t xml:space="preserve"> and plant populations, improving the biodiversity of the land, thus making bison important candidates for rewilding in North-America </w:t>
      </w:r>
      <w:r>
        <w:rPr>
          <w:rStyle w:val="Heading6Char"/>
          <w:rFonts w:eastAsiaTheme="minorHAnsi" w:cs="Times New Roman"/>
          <w:i w:val="0"/>
        </w:rPr>
        <w:fldChar w:fldCharType="begin" w:fldLock="1"/>
      </w:r>
      <w:r>
        <w:rPr>
          <w:rStyle w:val="Heading6Char"/>
          <w:rFonts w:eastAsiaTheme="minorHAnsi" w:cs="Times New Roman"/>
          <w:i w:val="0"/>
        </w:rPr>
        <w:instrText>ADDIN CSL_CITATION {"citationItems":[{"id":"ITEM-1","itemData":{"DOI":"10.1002/ecs2.2436","ISBN":"8015815967","ISSN":"21508925","abstract":"Ecosystem engineers have important effects on abundance and diversity of organisms and are vital for conservation efforts. Some large mammalian grazers are engineers because their grazing activity radically changes plant community structure, an effect which then cascades to other consumers. Many large grazers also behaviorally modify the physical environment. American bison (Bison bison) are known for their wallowing, a behavior that creates distinct areas of high disturbance with modified biological and physical characteristics, but how this behavior affects other consumers is poorly understood. In this study, we investigated arthropod abundance and diversity patterns in active and abandoned wallows compared to those in surrounding tallgrass prairie. We found that active wallows contained lower arthropod abundance and diversity compared to surrounding prairie. Herbivorous arthropods were particularly affected and only about 50% as abundant in wallows, while carnivores and detritivores were affected similarly, but to a lesser degree. In contrast, abandoned wallows had higher arthropod abundance seasonally and higher species richness in several feeding groups. Because of arthropod differences in active and abandoned wallows compared to adjacent prairie, it appears that the impact of wallowing is dependent on time since occurrence, with long-term effects creating patches of higher arthropod abundance and richness. These patches are likely important, at least seasonally, for other consumers higher on the food web. Together with publications documenting positive effects of bison grazing on arthropod abundance and diversity, our results indicate that wallowing effects are potentially additive. These results suggest that physical changes caused by bison behavior are important for maintaining arthropod biodiversity of tallgrass prairies, and bison may therefore be valuable conservation tools. Bison have been proposed as important candidates for rewilding portions of North America, and our results suggest that they could indeed be valuable toward this end.","author":[{"dropping-particle":"","family":"Nickell","given":"Zachary","non-dropping-particle":"","parse-names":false,"suffix":""},{"dropping-particle":"","family":"Varriano","given":"Sofia","non-dropping-particle":"","parse-names":false,"suffix":""},{"dropping-particle":"","family":"Plemmons","given":"Eric","non-dropping-particle":"","parse-names":false,"suffix":""},{"dropping-particle":"","family":"Moran","given":"Matthew D.","non-dropping-particle":"","parse-names":false,"suffix":""}],"container-title":"Ecosphere","id":"ITEM-1","issued":{"date-parts":[["2018"]]},"title":"Ecosystem engineering by bison (Bison bison) wallowing increases arthropod community heterogeneity in space and time","type":"article-journal"},"uris":["http://www.mendeley.com/documents/?uuid=f0869f3b-7f34-36ff-83af-9efb6db6c7e7"]},{"id":"ITEM-2","itemData":{"DOI":"10.1126/sciadv.1400103","ISBN":"DOI: 10.1126/sciadv.1400103","ISSN":"2375-2548","PMID":"26601172","abstract":"Large wild herbivores are crucial to ecosystems and human societies. We highlight the 74 largest terrestrial herbivore species on Earth (body mass ≥100 kg), the threats they face, their important and often overlooked ecosystem effects, and the conservation efforts needed to save them and their predators from extinction. Large herbivores are generally facing dramatic population declines and range contractions, such that ~60% are threatened with extinction. Nearly all threatened species are in developing countries, where major threats include hunting, land-use change, and resource depression by livestock. Loss of large herbivores can have cascading effects on other species including large carnivores, scavengers, mesoherbivores, small mammals, and ecological processes involving vegetation, hydrology, nutrient cycling, and fire regimes. The rate of large herbivore decline suggests that ever-larger swaths of the world will soon lack many of the vital ecological services these animals provide, resulting in enormous ecological and social costs.","author":[{"dropping-particle":"","family":"Ripple","given":"W. J.","non-dropping-particle":"","parse-names":false,"suffix":""},{"dropping-particle":"","family":"Newsome","given":"T. M.","non-dropping-particle":"","parse-names":false,"suffix":""},{"dropping-particle":"","family":"Wolf","given":"C.","non-dropping-particle":"","parse-names":false,"suffix":""},{"dropping-particle":"","family":"Dirzo","given":"R.","non-dropping-particle":"","parse-names":false,"suffix":""},{"dropping-particle":"","family":"Everatt","given":"K. T.","non-dropping-particle":"","parse-names":false,"suffix":""},{"dropping-particle":"","family":"Galetti","given":"M.","non-dropping-particle":"","parse-names":false,"suffix":""},{"dropping-particle":"","family":"Hayward","given":"M. W.","non-dropping-particle":"","parse-names":false,"suffix":""},{"dropping-particle":"","family":"Kerley","given":"G. I. H.","non-dropping-particle":"","parse-names":false,"suffix":""},{"dropping-particle":"","family":"Levi","given":"T.","non-dropping-particle":"","parse-names":false,"suffix":""},{"dropping-particle":"","family":"Lindsey","given":"P. A.","non-dropping-particle":"","parse-names":false,"suffix":""},{"dropping-particle":"","family":"Macdonald","given":"D. W.","non-dropping-particle":"","parse-names":false,"suffix":""},{"dropping-particle":"","family":"Malhi","given":"Y.","non-dropping-particle":"","parse-names":false,"suffix":""},{"dropping-particle":"","family":"Painter","given":"L. E.","non-dropping-particle":"","parse-names":false,"suffix":""},{"dropping-particle":"","family":"Sandom","given":"C. J.","non-dropping-particle":"","parse-names":false,"suffix":""},{"dropping-particle":"","family":"Terborgh","given":"J.","non-dropping-particle":"","parse-names":false,"suffix":""},{"dropping-particle":"","family":"Valkenburgh","given":"B.","non-dropping-particle":"Van","parse-names":false,"suffix":""}],"container-title":"Science Advances","id":"ITEM-2","issue":"4","issued":{"date-parts":[["2015"]]},"page":"e1400103-e1400103","title":"Collapse of the world's largest herbivores","type":"article-journal","volume":"1"},"uris":["http://www.mendeley.com/documents/?uuid=014f622c-41c3-4af1-a1d6-ec986f96e243"]}],"mendeley":{"formattedCitation":"[47,77]","plainTextFormattedCitation":"[47,77]","previouslyFormattedCitation":"[46,77]"},"properties":{"noteIndex":0},"schema":"https://github.com/citation-style-language/schema/raw/master/csl-citation.json"}</w:instrText>
      </w:r>
      <w:r>
        <w:rPr>
          <w:rStyle w:val="Heading6Char"/>
          <w:rFonts w:eastAsiaTheme="minorHAnsi" w:cs="Times New Roman"/>
          <w:i w:val="0"/>
        </w:rPr>
        <w:fldChar w:fldCharType="separate"/>
      </w:r>
      <w:r w:rsidRPr="00156EF7">
        <w:rPr>
          <w:rStyle w:val="Heading6Char"/>
          <w:rFonts w:eastAsiaTheme="minorHAnsi" w:cs="Times New Roman"/>
          <w:i w:val="0"/>
          <w:noProof/>
        </w:rPr>
        <w:t>[47,77]</w:t>
      </w:r>
      <w:r>
        <w:rPr>
          <w:rStyle w:val="Heading6Char"/>
          <w:rFonts w:eastAsiaTheme="minorHAnsi" w:cs="Times New Roman"/>
          <w:i w:val="0"/>
        </w:rPr>
        <w:fldChar w:fldCharType="end"/>
      </w:r>
      <w:r>
        <w:rPr>
          <w:rStyle w:val="Heading6Char"/>
          <w:rFonts w:eastAsiaTheme="minorHAnsi" w:cs="Times New Roman"/>
          <w:i w:val="0"/>
        </w:rPr>
        <w:t>. Large herbivores are excellent natural disturbances as they help restore and evolve the ecosystems around them.</w:t>
      </w:r>
    </w:p>
    <w:p w14:paraId="24EF228C" w14:textId="4041B7FD" w:rsidR="00A47810" w:rsidRDefault="00A47810" w:rsidP="00A47810">
      <w:pPr>
        <w:rPr>
          <w:rStyle w:val="Heading6Char"/>
          <w:rFonts w:eastAsiaTheme="minorHAnsi" w:cs="Times New Roman"/>
          <w:i w:val="0"/>
        </w:rPr>
      </w:pPr>
      <w:r>
        <w:rPr>
          <w:rStyle w:val="Heading6Char"/>
          <w:rFonts w:eastAsiaTheme="minorHAnsi" w:cs="Times New Roman"/>
          <w:i w:val="0"/>
        </w:rPr>
        <w:t>Another example of successful herbivore introduction was the Eurasian beaver (</w:t>
      </w:r>
      <w:r>
        <w:rPr>
          <w:rStyle w:val="Heading6Char"/>
          <w:rFonts w:eastAsiaTheme="minorHAnsi" w:cs="Times New Roman"/>
        </w:rPr>
        <w:t>Castor fiber</w:t>
      </w:r>
      <w:r>
        <w:rPr>
          <w:rStyle w:val="Heading6Char"/>
          <w:rFonts w:eastAsiaTheme="minorHAnsi" w:cs="Times New Roman"/>
          <w:i w:val="0"/>
        </w:rPr>
        <w:t xml:space="preserve">) to an area in Scotland </w:t>
      </w:r>
      <w:r>
        <w:rPr>
          <w:rStyle w:val="Heading6Char"/>
          <w:rFonts w:eastAsiaTheme="minorHAnsi" w:cs="Times New Roman"/>
          <w:i w:val="0"/>
        </w:rPr>
        <w:fldChar w:fldCharType="begin" w:fldLock="1"/>
      </w:r>
      <w:r>
        <w:rPr>
          <w:rStyle w:val="Heading6Char"/>
          <w:rFonts w:eastAsiaTheme="minorHAnsi" w:cs="Times New Roman"/>
          <w:i w:val="0"/>
        </w:rPr>
        <w:instrText>ADDIN CSL_CITATION {"citationItems":[{"id":"ITEM-1","itemData":{"DOI":"10.1016/j.scitotenv.2017.06.173","abstract":"Potential for habitat restoration is increasingly used as an argument for reintroducing ecosystem engineers. Beaver have well known effects on hydromorphology through dam construction, but their scope to restore wetland biodiversity in areas degraded by agriculture is largely inferred. Our study presents the first formal monitoring of a planned beaver-assisted restoration, focussing on changes in vegetation over 12 years within an agriculturally-degraded fen following beaver release, based on repeated sampling of fixed plots. Effects are compared to ungrazed exclosures which allowed the wider influence of waterlogging to be separated from disturbance through tree felling and herbivory. After 12 years of beaver presence mean plant species richness had increased on average by 46% per plot, whilst the cumulative number of species recorded increased on average by 148%. Heterogeneity, measured by dissimilarity of plot composition, increased on average by 71%. Plants associated with high moisture and light conditions increased significantly in coverage, whereas species indicative of high nitrogen decreased. Areas exposed to both grazing and waterlogging generally showed the most pronounced change in composition, with effects of grazing seemingly additive, but secondary, to those of waterlogging. Our study illustrates that a well-known ecosystem engineer, the beaver, can with time transform agricultural land into a comparatively species-rich and heterogeneous wetland environment, thus meeting common restoration objectives. This offers a passive but innovative solution to the problems of wetland habitat loss that complements the value of beavers for water or sediment storage and flow Science of the Total Environment j o u r n a l h o m e p a g e : w w w. e l s e v i e r. c o m / l o c a t e / s c i t o t e n v attenuation. The role of larger herbivores has been significantly overlooked in our understanding of freshwater ecosystem function; the use of such species may yet emerge as the missing ingredient in successful restoration.","author":[{"dropping-particle":"","family":"Law","given":"Alan","non-dropping-particle":"","parse-names":false,"suffix":""},{"dropping-particle":"","family":"Gaywood","given":"Martin J","non-dropping-particle":"","parse-names":false,"suffix":""},{"dropping-particle":"","family":"Jones","given":"Kevin C","non-dropping-particle":"","parse-names":false,"suffix":""},{"dropping-particle":"","family":"Ramsay","given":"Paul","non-dropping-particle":"","parse-names":false,"suffix":""},{"dropping-particle":"","family":"Willby","given":"Nigel J","non-dropping-particle":"","parse-names":false,"suffix":""},{"dropping-particle":"","family":"Barcelo","given":"D","non-dropping-particle":"","parse-names":false,"suffix":""}],"container-title":"Science of the Total Environment","id":"ITEM-1","issued":{"date-parts":[["2017"]]},"page":"1021-1030","title":"Using ecosystem engineers as tools in habitat restoration and rewilding: beaver and wetlands","type":"article-journal","volume":"605-606"},"uris":["http://www.mendeley.com/documents/?uuid=9f83919c-0f09-34f3-bbec-67d4c17a6a95"]}],"mendeley":{"formattedCitation":"[78]","plainTextFormattedCitation":"[78]","previouslyFormattedCitation":"[78]"},"properties":{"noteIndex":0},"schema":"https://github.com/citation-style-language/schema/raw/master/csl-citation.json"}</w:instrText>
      </w:r>
      <w:r>
        <w:rPr>
          <w:rStyle w:val="Heading6Char"/>
          <w:rFonts w:eastAsiaTheme="minorHAnsi" w:cs="Times New Roman"/>
          <w:i w:val="0"/>
        </w:rPr>
        <w:fldChar w:fldCharType="separate"/>
      </w:r>
      <w:r w:rsidRPr="00A1530A">
        <w:rPr>
          <w:rStyle w:val="Heading6Char"/>
          <w:rFonts w:eastAsiaTheme="minorHAnsi" w:cs="Times New Roman"/>
          <w:i w:val="0"/>
          <w:noProof/>
        </w:rPr>
        <w:t>[78]</w:t>
      </w:r>
      <w:r>
        <w:rPr>
          <w:rStyle w:val="Heading6Char"/>
          <w:rFonts w:eastAsiaTheme="minorHAnsi" w:cs="Times New Roman"/>
          <w:i w:val="0"/>
        </w:rPr>
        <w:fldChar w:fldCharType="end"/>
      </w:r>
      <w:r>
        <w:rPr>
          <w:rStyle w:val="Heading6Char"/>
          <w:rFonts w:eastAsiaTheme="minorHAnsi" w:cs="Times New Roman"/>
          <w:i w:val="0"/>
        </w:rPr>
        <w:t xml:space="preserve">. After 12 years the plant biodiversity had increased by 148%, those associated with high moisture and light conditions increasing and nitrous plants decreasing. This occurred due both grazing and waterlogging by the beavers, areas of which changed the most. This longitudinal study shows the positive effects of rewilding with large herbivores </w:t>
      </w:r>
      <w:r>
        <w:rPr>
          <w:rStyle w:val="Heading6Char"/>
          <w:rFonts w:eastAsiaTheme="minorHAnsi" w:cs="Times New Roman"/>
          <w:i w:val="0"/>
        </w:rPr>
        <w:fldChar w:fldCharType="begin" w:fldLock="1"/>
      </w:r>
      <w:r>
        <w:rPr>
          <w:rStyle w:val="Heading6Char"/>
          <w:rFonts w:eastAsiaTheme="minorHAnsi" w:cs="Times New Roman"/>
          <w:i w:val="0"/>
        </w:rPr>
        <w:instrText>ADDIN CSL_CITATION {"citationItems":[{"id":"ITEM-1","itemData":{"DOI":"10.1016/j.scitotenv.2017.06.173","abstract":"Potential for habitat restoration is increasingly used as an argument for reintroducing ecosystem engineers. Beaver have well known effects on hydromorphology through dam construction, but their scope to restore wetland biodiversity in areas degraded by agriculture is largely inferred. Our study presents the first formal monitoring of a planned beaver-assisted restoration, focussing on changes in vegetation over 12 years within an agriculturally-degraded fen following beaver release, based on repeated sampling of fixed plots. Effects are compared to ungrazed exclosures which allowed the wider influence of waterlogging to be separated from disturbance through tree felling and herbivory. After 12 years of beaver presence mean plant species richness had increased on average by 46% per plot, whilst the cumulative number of species recorded increased on average by 148%. Heterogeneity, measured by dissimilarity of plot composition, increased on average by 71%. Plants associated with high moisture and light conditions increased significantly in coverage, whereas species indicative of high nitrogen decreased. Areas exposed to both grazing and waterlogging generally showed the most pronounced change in composition, with effects of grazing seemingly additive, but secondary, to those of waterlogging. Our study illustrates that a well-known ecosystem engineer, the beaver, can with time transform agricultural land into a comparatively species-rich and heterogeneous wetland environment, thus meeting common restoration objectives. This offers a passive but innovative solution to the problems of wetland habitat loss that complements the value of beavers for water or sediment storage and flow Science of the Total Environment j o u r n a l h o m e p a g e : w w w. e l s e v i e r. c o m / l o c a t e / s c i t o t e n v attenuation. The role of larger herbivores has been significantly overlooked in our understanding of freshwater ecosystem function; the use of such species may yet emerge as the missing ingredient in successful restoration.","author":[{"dropping-particle":"","family":"Law","given":"Alan","non-dropping-particle":"","parse-names":false,"suffix":""},{"dropping-particle":"","family":"Gaywood","given":"Martin J","non-dropping-particle":"","parse-names":false,"suffix":""},{"dropping-particle":"","family":"Jones","given":"Kevin C","non-dropping-particle":"","parse-names":false,"suffix":""},{"dropping-particle":"","family":"Ramsay","given":"Paul","non-dropping-particle":"","parse-names":false,"suffix":""},{"dropping-particle":"","family":"Willby","given":"Nigel J","non-dropping-particle":"","parse-names":false,"suffix":""},{"dropping-particle":"","family":"Barcelo","given":"D","non-dropping-particle":"","parse-names":false,"suffix":""}],"container-title":"Science of the Total Environment","id":"ITEM-1","issued":{"date-parts":[["2017"]]},"page":"1021-1030","title":"Using ecosystem engineers as tools in habitat restoration and rewilding: beaver and wetlands","type":"article-journal","volume":"605-606"},"uris":["http://www.mendeley.com/documents/?uuid=9f83919c-0f09-34f3-bbec-67d4c17a6a95"]}],"mendeley":{"formattedCitation":"[78]","plainTextFormattedCitation":"[78]","previouslyFormattedCitation":"[78]"},"properties":{"noteIndex":0},"schema":"https://github.com/citation-style-language/schema/raw/master/csl-citation.json"}</w:instrText>
      </w:r>
      <w:r>
        <w:rPr>
          <w:rStyle w:val="Heading6Char"/>
          <w:rFonts w:eastAsiaTheme="minorHAnsi" w:cs="Times New Roman"/>
          <w:i w:val="0"/>
        </w:rPr>
        <w:fldChar w:fldCharType="separate"/>
      </w:r>
      <w:r w:rsidRPr="00A1530A">
        <w:rPr>
          <w:rStyle w:val="Heading6Char"/>
          <w:rFonts w:eastAsiaTheme="minorHAnsi" w:cs="Times New Roman"/>
          <w:i w:val="0"/>
          <w:noProof/>
        </w:rPr>
        <w:t>[78]</w:t>
      </w:r>
      <w:r>
        <w:rPr>
          <w:rStyle w:val="Heading6Char"/>
          <w:rFonts w:eastAsiaTheme="minorHAnsi" w:cs="Times New Roman"/>
          <w:i w:val="0"/>
        </w:rPr>
        <w:fldChar w:fldCharType="end"/>
      </w:r>
      <w:r>
        <w:rPr>
          <w:rStyle w:val="Heading6Char"/>
          <w:rFonts w:eastAsiaTheme="minorHAnsi" w:cs="Times New Roman"/>
          <w:i w:val="0"/>
        </w:rPr>
        <w:t xml:space="preserve">. </w:t>
      </w:r>
    </w:p>
    <w:p w14:paraId="03D8A5EA" w14:textId="77777777" w:rsidR="00A47810" w:rsidRDefault="00A47810" w:rsidP="00953C9F">
      <w:pPr>
        <w:rPr>
          <w:rFonts w:cs="Times New Roman"/>
        </w:rPr>
      </w:pPr>
    </w:p>
    <w:p w14:paraId="1F74712A" w14:textId="77777777" w:rsidR="00011CE7" w:rsidRDefault="00011CE7" w:rsidP="00011CE7">
      <w:pPr>
        <w:ind w:firstLine="0"/>
        <w:rPr>
          <w:rFonts w:cs="Times New Roman"/>
        </w:rPr>
      </w:pPr>
    </w:p>
    <w:p w14:paraId="690AEF12" w14:textId="6382794D" w:rsidR="00011CE7" w:rsidRDefault="00011CE7" w:rsidP="00011CE7">
      <w:pPr>
        <w:ind w:firstLine="0"/>
        <w:rPr>
          <w:rStyle w:val="Heading6Char"/>
          <w:rFonts w:eastAsiaTheme="minorHAnsi" w:cs="Times New Roman"/>
          <w:i w:val="0"/>
        </w:rPr>
      </w:pPr>
      <w:r>
        <w:rPr>
          <w:rFonts w:cs="Times New Roman"/>
        </w:rPr>
        <w:t xml:space="preserve">There are few successful specie reintroductions as almost 70% of specie reintroductions have failed due to lack of consideration </w:t>
      </w:r>
      <w:r>
        <w:rPr>
          <w:rFonts w:cs="Times New Roman"/>
        </w:rPr>
        <w:fldChar w:fldCharType="begin" w:fldLock="1"/>
      </w:r>
      <w:r>
        <w:rPr>
          <w:rFonts w:cs="Times New Roman"/>
        </w:rPr>
        <w:instrText>ADDIN CSL_CITATION {"citationItems":[{"id":"ITEM-1","itemData":{"DOI":"10.1016/j.cub.2015.12.044","ISBN":"09609822","ISSN":"09609822","abstract":"Rewilding - the proposed restoration of ecosystems through the (re-)introduction of species - is seen by many as a way to stem the loss of biodiversity and the functions and services that biodiversity provides to humanity. In addition, rewilding might lead to increased public engagement and enthusiasm for biodiversity. But what exactly is rewilding, and is it based on sound ecological understanding? Here, we show that there is a worrying lack of consensus about what rewilding is and what it isn't, which jeopardizes a clearer account of rewilding's aims, benefits and potential consequences. We also point out that scientific support for the main ecological assumptions behind rewilding, such as top-down control of ecosystems, is limited. Moreover, ecological systems are dynamic and ever-evolving, which makes it challenging to predict the consequences of introducing novel species. We also present examples of introductions or re-introductions that have failed, provoking unexpected negative consequences, and highlight that the control and extirpation of individuals of failed translocations has been shown to be extremely challenging and economically costly. Some of rewilding's loudest proponents might argue that we are advocating doing nothing instead, but we are not; we are only advocating caution and an increased understanding and awareness of what is unknown about rewilding, and what its potential outputs, especially ecological consequences, might be.","author":[{"dropping-particle":"","family":"Nogués-Bravo","given":"David","non-dropping-particle":"","parse-names":false,"suffix":""},{"dropping-particle":"","family":"Simberloff","given":"Daniel","non-dropping-particle":"","parse-names":false,"suffix":""},{"dropping-particle":"","family":"Rahbek","given":"Carsten","non-dropping-particle":"","parse-names":false,"suffix":""},{"dropping-particle":"","family":"Sanders","given":"Nathan James","non-dropping-particle":"","parse-names":false,"suffix":""}],"container-title":"Current Biology","id":"ITEM-1","issue":"3","issued":{"date-parts":[["2016"]]},"page":"R87-R91","title":"Rewilding is the new pandora's box in conservation","type":"article","volume":"26"},"uris":["http://www.mendeley.com/documents/?uuid=1093482b-432c-48b1-9bc2-0702cc6e844b"]}],"mendeley":{"formattedCitation":"[19]","plainTextFormattedCitation":"[19]","previouslyFormattedCitation":"[19]"},"properties":{"noteIndex":0},"schema":"https://github.com/citation-style-language/schema/raw/master/csl-citation.json"}</w:instrText>
      </w:r>
      <w:r>
        <w:rPr>
          <w:rFonts w:cs="Times New Roman"/>
        </w:rPr>
        <w:fldChar w:fldCharType="separate"/>
      </w:r>
      <w:r w:rsidRPr="00B40358">
        <w:rPr>
          <w:rFonts w:cs="Times New Roman"/>
          <w:noProof/>
        </w:rPr>
        <w:t>[19]</w:t>
      </w:r>
      <w:r>
        <w:rPr>
          <w:rFonts w:cs="Times New Roman"/>
        </w:rPr>
        <w:fldChar w:fldCharType="end"/>
      </w:r>
      <w:r>
        <w:rPr>
          <w:rFonts w:cs="Times New Roman"/>
        </w:rPr>
        <w:t xml:space="preserve">. Meta-analysis research has shown that we are still learning how food webs interact with each other as it has been shown that their interaction varies dependent on environmental context </w:t>
      </w:r>
      <w:r>
        <w:rPr>
          <w:rFonts w:cs="Times New Roman"/>
        </w:rPr>
        <w:fldChar w:fldCharType="begin" w:fldLock="1"/>
      </w:r>
      <w:r>
        <w:rPr>
          <w:rFonts w:cs="Times New Roman"/>
        </w:rPr>
        <w:instrText>ADDIN CSL_CITATION {"citationItems":[{"id":"ITEM-1","itemData":{"DOI":"10.1126/science.1205106","ISBN":"0036-8075","ISSN":"0036-8075","PMID":"21764740","abstract":"Until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ecosystems.","author":[{"dropping-particle":"","family":"Estes","given":"James a","non-dropping-particle":"","parse-names":false,"suffix":""},{"dropping-particle":"","family":"Terborgh","given":"John","non-dropping-particle":"","parse-names":false,"suffix":""},{"dropping-particle":"","family":"Brashares","given":"Justin S","non-dropping-particle":"","parse-names":false,"suffix":""},{"dropping-particle":"","family":"Power","given":"Mary E","non-dropping-particle":"","parse-names":false,"suffix":""},{"dropping-particle":"","family":"Berger","given":"Joel","non-dropping-particle":"","parse-names":false,"suffix":""},{"dropping-particle":"","family":"Bond","given":"William J","non-dropping-particle":"","parse-names":false,"suffix":""},{"dropping-particle":"","family":"Carpenter","given":"Stephen R","non-dropping-particle":"","parse-names":false,"suffix":""},{"dropping-particle":"","family":"Essington","given":"Timothy E","non-dropping-particle":"","parse-names":false,"suffix":""},{"dropping-particle":"","family":"Holt","given":"Robert D","non-dropping-particle":"","parse-names":false,"suffix":""},{"dropping-particle":"","family":"Jackson","given":"Jeremy B C","non-dropping-particle":"","parse-names":false,"suffix":""},{"dropping-particle":"","family":"Marquis","given":"Robert J","non-dropping-particle":"","parse-names":false,"suffix":""},{"dropping-particle":"","family":"Oksanen","given":"Lauri","non-dropping-particle":"","parse-names":false,"suffix":""},{"dropping-particle":"","family":"Oksanen","given":"Tarja","non-dropping-particle":"","parse-names":false,"suffix":""},{"dropping-particle":"","family":"Paine","given":"Robert T","non-dropping-particle":"","parse-names":false,"suffix":""},{"dropping-particle":"","family":"Pikitch","given":"Ellen K","non-dropping-particle":"","parse-names":false,"suffix":""},{"dropping-particle":"","family":"Ripple","given":"William J","non-dropping-particle":"","parse-names":false,"suffix":""},{"dropping-particle":"","family":"Sandin","given":"Stuart a","non-dropping-particle":"","parse-names":false,"suffix":""},{"dropping-particle":"","family":"Scheffer","given":"Marten","non-dropping-particle":"","parse-names":false,"suffix":""},{"dropping-particle":"","family":"Schoener","given":"Thomas W","non-dropping-particle":"","parse-names":false,"suffix":""},{"dropping-particle":"","family":"Shurin","given":"Jonathan B","non-dropping-particle":"","parse-names":false,"suffix":""},{"dropping-particle":"","family":"Sinclair","given":"Anthony R E","non-dropping-particle":"","parse-names":false,"suffix":""},{"dropping-particle":"","family":"Soulé","given":"Michael E","non-dropping-particle":"","parse-names":false,"suffix":""},{"dropping-particle":"","family":"Virtanen","given":"Risto","non-dropping-particle":"","parse-names":false,"suffix":""},{"dropping-particle":"","family":"Wardle","given":"David a","non-dropping-particle":"","parse-names":false,"suffix":""}],"container-title":"Science (New York, N.Y.)","id":"ITEM-1","issue":"6040","issued":{"date-parts":[["2011"]]},"page":"301-306","title":"Trophic downgrading of planet Earth.","type":"article-journal","volume":"333"},"uris":["http://www.mendeley.com/documents/?uuid=fad7e6c8-284d-484a-9378-7a78623d9c97"]},{"id":"ITEM-2","itemData":{"DOI":"10.1016/j.cub.2015.12.044","ISBN":"09609822","ISSN":"09609822","abstract":"Rewilding - the proposed restoration of ecosystems through the (re-)introduction of species - is seen by many as a way to stem the loss of biodiversity and the functions and services that biodiversity provides to humanity. In addition, rewilding might lead to increased public engagement and enthusiasm for biodiversity. But what exactly is rewilding, and is it based on sound ecological understanding? Here, we show that there is a worrying lack of consensus about what rewilding is and what it isn't, which jeopardizes a clearer account of rewilding's aims, benefits and potential consequences. We also point out that scientific support for the main ecological assumptions behind rewilding, such as top-down control of ecosystems, is limited. Moreover, ecological systems are dynamic and ever-evolving, which makes it challenging to predict the consequences of introducing novel species. We also present examples of introductions or re-introductions that have failed, provoking unexpected negative consequences, and highlight that the control and extirpation of individuals of failed translocations has been shown to be extremely challenging and economically costly. Some of rewilding's loudest proponents might argue that we are advocating doing nothing instead, but we are not; we are only advocating caution and an increased understanding and awareness of what is unknown about rewilding, and what its potential outputs, especially ecological consequences, might be.","author":[{"dropping-particle":"","family":"Nogués-Bravo","given":"David","non-dropping-particle":"","parse-names":false,"suffix":""},{"dropping-particle":"","family":"Simberloff","given":"Daniel","non-dropping-particle":"","parse-names":false,"suffix":""},{"dropping-particle":"","family":"Rahbek","given":"Carsten","non-dropping-particle":"","parse-names":false,"suffix":""},{"dropping-particle":"","family":"Sanders","given":"Nathan James","non-dropping-particle":"","parse-names":false,"suffix":""}],"container-title":"Current Biology","id":"ITEM-2","issue":"3","issued":{"date-parts":[["2016"]]},"page":"R87-R91","title":"Rewilding is the new pandora's box in conservation","type":"article","volume":"26"},"uris":["http://www.mendeley.com/documents/?uuid=1093482b-432c-48b1-9bc2-0702cc6e844b"]},{"id":"ITEM-3","itemData":{"DOI":"10.1111/j.1461-0248.2008.01192.x","abstract":"Nutrient availability and herbivory control the biomass of primary producer communities to varying degrees across ecosystems. Ecological theory, individual experiments in many different systems, and system-specific quantitative reviews have suggested that (i) bottom-up control is pervasive but top-down control is more influential in aquatic habitats relative to terrestrial systems and (ii) bottom-up and top-down forces are interdependent, with statistical interactions that synergize or dampen relative influences on producer biomass. We used simple dynamic models to review ecological mechanisms that generate independent vs. interactive responses of community-level biomass. We calibrated these mechanistic predictions with the metrics of factorial meta-analysis and tested their prevalence across freshwater, marine and terrestrial ecosystems with a comprehensive meta-analysis of 191 factorial manipulations of herbivores and nutrients. Our analysis showed that producer community biomass increased with fertilization across all systems, although increases were greatest in freshwater habitats. Herbivore removal generally increased producer biomass in both freshwater and marine systems, but effects were inconsistent on land. With the exception of marine temperate rocky reef systems that showed positive synergism of nutrient enrichment and herbivore removal, experimental studies showed limited support for statistical interactions between nutrient and herbivory treatments on producer biomass. Top-down control of herbivores, compensatory behaviour of multiple herbivore guilds, spatial and temporal heterogeneity of interactions, and herbivore-mediated nutrient recycling may lower the probability of consistent interactive effects on producer biomass. Continuing studies should expand the temporal and spatial scales of experiments, particularly in understudied terrestrial systems; broaden factorial designs to manipulate independently multiple producer resources (e.g. nitrogen, phosphorus, light), multiple herbivore taxa or guilds (e.g. vertebrates and invertebrates) and multiple trophic levels; and-in addition to measuring producer biomass-assess the responses of species diversity, community composition and nutrient status.","author":[{"dropping-particle":"","family":"Gruner","given":"Daniel S","non-dropping-particle":"","parse-names":false,"suffix":""},{"dropping-particle":"","family":"Smith","given":"Jennifer E","non-dropping-particle":"","parse-names":false,"suffix":""},{"dropping-particle":"","family":"Seabloom","given":"Eric W","non-dropping-particle":"","parse-names":false,"suffix":""},{"dropping-particle":"","family":"Sandin","given":"Stuart A","non-dropping-particle":"","parse-names":false,"suffix":""},{"dropping-particle":"","family":"Ngai","given":"Jacqueline T","non-dropping-particle":"","parse-names":false,"suffix":""},{"dropping-particle":"","family":"Hillebrand","given":"Helmut","non-dropping-particle":"","parse-names":false,"suffix":""},{"dropping-particle":"","family":"Harpole","given":"W Stanley","non-dropping-particle":"","parse-names":false,"suffix":""},{"dropping-particle":"","family":"Elser","given":"James J","non-dropping-particle":"","parse-names":false,"suffix":""},{"dropping-particle":"","family":"Cleland","given":"Elsa E","non-dropping-particle":"","parse-names":false,"suffix":""},{"dropping-particle":"","family":"Bracken","given":"Matthew E S","non-dropping-particle":"","parse-names":false,"suffix":""},{"dropping-particle":"","family":"Borer","given":"Elizabeth T","non-dropping-particle":"","parse-names":false,"suffix":""},{"dropping-particle":"","family":"Bolker","given":"Benjamin M","non-dropping-particle":"","parse-names":false,"suffix":""}],"container-title":"Ecology Letters","id":"ITEM-3","issued":{"date-parts":[["2008"]]},"page":"740-755","title":"A cross-system synthesis of consumer and nutrient resource control on producer biomass","type":"article-journal","volume":"11"},"uris":["http://www.mendeley.com/documents/?uuid=8557f8cf-d3e1-33ff-81a2-e06c9e0dd384"]},{"id":"ITEM-4","itemData":{"DOI":"doi:10.1073/pnas.0701918104","abstract":"Consumer and resource control of diversity in plant communities have long been treated as alternative hypotheses. However, experimental and theoretical evidence suggests that herbivores and nutrient resources interactively regulate the number and relative abundance of coexisting plant species. Experiments have yielded divergent and often contradictory responses within and among ecosystems, and no effort has to date reconciled this empirical variation within a general framework. Using data from 274 experiments from marine, freshwater, and terrestrial ecosystems, we present a cross-system analysis of producer diversity responses to local manipulations of resource supply and/or herbivory. Effects of herbivory and fertilization on producer richness differed substantially between systems: (i) herbivores reduced species richness in freshwater but tended to increase richness in terrestrial systems; (ii) fertilization increased richness in freshwater systems but reduced richness on land. Fertilization consistently reduced even-ness, whereas herbivores increased evenness only in marine and terrestrial ecosystems. Producer community evenness and ecosystem productivity mediated fertilization and herbivore effects on diversity across ecosystems. Herbivores increased producer richness in more productive habitats and in producer assemblages with low evenness. These same assemblages also showed the strongest reduction in richness with fertilization, whereas fertilization increased (and herbivory decreased) richness in producer assemblages with high evenness. Our study indicates that system productivity and producer evenness determine the direction and magnitude of top-down and bottom-up control of diversity and may reconcile divergent empirical results within and among ecosystems. fertilization herbivory evenness species richness metaanalysis H uman activities have altered nutrient availability and the numbers and kinds of species in virtually all habitats on earth (1-3). These changes, in turn, strongly affect the diversity of primary producer communities. Local species richness is determined in part by the supply of new species via speciation and dispersal (4). The fate of these colonists, and therefore the diversity of a community, depends on differential species responses to intrinsic local-scale processes. Two local factors are often especially important: the ability to exploit or tolerate spatial variability in the supply of abiotic resources (bottom-up processe…","author":[{"dropping-particle":"","family":"Hillebrand","given":"Helmut","non-dropping-particle":"","parse-names":false,"suffix":""},{"dropping-particle":"","family":"Gruner","given":"Daniel S","non-dropping-particle":"","parse-names":false,"suffix":""},{"dropping-particle":"","family":"Borer","given":"Elizabeth T","non-dropping-particle":"","parse-names":false,"suffix":""},{"dropping-particle":"","family":"S Bracken","given":"Matthew E","non-dropping-particle":"","parse-names":false,"suffix":""},{"dropping-particle":"","family":"Cleland","given":"Elsa E","non-dropping-particle":"","parse-names":false,"suffix":""},{"dropping-particle":"","family":"Elser","given":"James J","non-dropping-particle":"","parse-names":false,"suffix":""},{"dropping-particle":"","family":"Stanley Harpole","given":"W","non-dropping-particle":"","parse-names":false,"suffix":""},{"dropping-particle":"","family":"Ngai","given":"Jacqueline T","non-dropping-particle":"","parse-names":false,"suffix":""},{"dropping-particle":"","family":"Seabloom","given":"Eric W","non-dropping-particle":"","parse-names":false,"suffix":""},{"dropping-particle":"","family":"Shurin","given":"Jonathan B","non-dropping-particle":"","parse-names":false,"suffix":""},{"dropping-particle":"","family":"Smith","given":"Jennifer E","non-dropping-particle":"","parse-names":false,"suffix":""}],"id":"ITEM-4","issue":"26","issued":{"date-parts":[["2007"]]},"number-of-pages":"10904-10909","title":"Consumer versus resource control of producer diversity depends on ecosystem type and producer community structure","type":"report","volume":"104"},"uris":["http://www.mendeley.com/documents/?uuid=c1de48a0-9ebc-36fd-9e14-06e46152364c"]}],"mendeley":{"formattedCitation":"[19,27,41,42]","plainTextFormattedCitation":"[19,27,41,42]","previouslyFormattedCitation":"[19,27,40,41]"},"properties":{"noteIndex":0},"schema":"https://github.com/citation-style-language/schema/raw/master/csl-citation.json"}</w:instrText>
      </w:r>
      <w:r>
        <w:rPr>
          <w:rFonts w:cs="Times New Roman"/>
        </w:rPr>
        <w:fldChar w:fldCharType="separate"/>
      </w:r>
      <w:r w:rsidRPr="00156EF7">
        <w:rPr>
          <w:rFonts w:cs="Times New Roman"/>
          <w:noProof/>
        </w:rPr>
        <w:t>[19,27,41,42]</w:t>
      </w:r>
      <w:r>
        <w:rPr>
          <w:rFonts w:cs="Times New Roman"/>
        </w:rPr>
        <w:fldChar w:fldCharType="end"/>
      </w:r>
      <w:r>
        <w:rPr>
          <w:rFonts w:cs="Times New Roman"/>
        </w:rPr>
        <w:t xml:space="preserve">. Although we have the means to study the historical environmental pressures on a species, that has not evolved, in a similar </w:t>
      </w:r>
      <w:r>
        <w:rPr>
          <w:rFonts w:cs="Times New Roman"/>
        </w:rPr>
        <w:lastRenderedPageBreak/>
        <w:t xml:space="preserve">environment today, it still requires too many assumptions to be accurate </w:t>
      </w:r>
      <w:r>
        <w:rPr>
          <w:rFonts w:cs="Times New Roman"/>
        </w:rPr>
        <w:fldChar w:fldCharType="begin" w:fldLock="1"/>
      </w:r>
      <w:r>
        <w:rPr>
          <w:rFonts w:cs="Times New Roman"/>
        </w:rPr>
        <w:instrText>ADDIN CSL_CITATION {"citationItems":[{"id":"ITEM-1","itemData":{"DOI":"10.1371/journal.pbio.0040202","author":[{"dropping-particle":"","family":"Caro","given":"Tim","non-dropping-particle":"","parse-names":false,"suffix":""}],"container-title":"Trends in Ecology and Evolution","id":"ITEM-1","issue":"6","issued":{"date-parts":[["2007"]]},"page":"281-283","title":"The Pleistocene re-wilding gambit","type":"article-journal","volume":"22"},"uris":["http://www.mendeley.com/documents/?uuid=f2c20a74-0719-39cc-96f3-c0d0879e2d42"]},{"id":"ITEM-2","itemData":{"DOI":"10.1111/rec.12684","abstract":"The keystone species concept was introduced in 1969 in reference to top-down regulation of communities by predators, but has expanded to include myriad species at different trophic levels. Keystone species play disproportionately large, important roles in their ecosystems, but human-wildlife conflicts often drive population declines. Population declines have resulted in the necessity of keystone species reintroduction; however, studies of such reintroductions are rare. We conducted a literature review and found only 30 peer-reviewed journal articles that assessed reintroduced populations of keystone species, and only 11 of these assessed ecosystem-level effects following reintroduction. Nine of 11 publications assessing ecosystem-level effects found evidence of resumption of keystone roles; however, these publications focus on a narrow range of species. We highlight the deficit of peer-reviewed literature on keystone species reintroductions, and draw attention to the need for assessment of ecosystem-level effects so that the presence, extent, and rate of ecosystem restoration driven by keystone species can be better understood.","author":[{"dropping-particle":"","family":"Hale","given":"Sarah L","non-dropping-particle":"","parse-names":false,"suffix":""},{"dropping-particle":"","family":"Koprowski","given":"John L","non-dropping-particle":"","parse-names":false,"suffix":""}],"id":"ITEM-2","issued":{"date-parts":[["2018"]]},"title":"Ecosystem-level effects of keystone species reintroduction: a literature review : Effects of keystone species reintroduction","type":"article-journal"},"uris":["http://www.mendeley.com/documents/?uuid=6d7f41df-6e63-375d-9d7d-1eb44d83772b"]},{"id":"ITEM-3","itemData":{"DOI":"10.1073/pnas.1502556112","ISSN":"1091-6490","PMID":"26504218","abstract":"Trophic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America","id":"ITEM-3","issue":"4","issued":{"date-parts":[["2016","1","26"]]},"page":"898-906","publisher":"National Academy of Sciences","title":"Science for a wilder Anthropocene: Synthesis and future directions for trophic rewilding research.","type":"article-journal","volume":"113"},"uris":["http://www.mendeley.com/documents/?uuid=31abaf17-56de-3765-90cd-94c4d0a94bee"]}],"mendeley":{"formattedCitation":"[13,43,44]","plainTextFormattedCitation":"[13,43,44]","previouslyFormattedCitation":"[13,42,43]"},"properties":{"noteIndex":0},"schema":"https://github.com/citation-style-language/schema/raw/master/csl-citation.json"}</w:instrText>
      </w:r>
      <w:r>
        <w:rPr>
          <w:rFonts w:cs="Times New Roman"/>
        </w:rPr>
        <w:fldChar w:fldCharType="separate"/>
      </w:r>
      <w:r w:rsidRPr="00156EF7">
        <w:rPr>
          <w:rFonts w:cs="Times New Roman"/>
          <w:noProof/>
        </w:rPr>
        <w:t>[13,43,44]</w:t>
      </w:r>
      <w:r>
        <w:rPr>
          <w:rFonts w:cs="Times New Roman"/>
        </w:rPr>
        <w:fldChar w:fldCharType="end"/>
      </w:r>
      <w:r>
        <w:rPr>
          <w:rFonts w:cs="Times New Roman"/>
        </w:rPr>
        <w:t xml:space="preserve">. This means it is not predictable what will happen if a species is introduced to an environment, irrelevant to how novel it may be or how carefully planned </w:t>
      </w:r>
      <w:r>
        <w:rPr>
          <w:rFonts w:cs="Times New Roman"/>
        </w:rPr>
        <w:fldChar w:fldCharType="begin" w:fldLock="1"/>
      </w:r>
      <w:r>
        <w:rPr>
          <w:rFonts w:cs="Times New Roman"/>
        </w:rPr>
        <w:instrText>ADDIN CSL_CITATION {"citationItems":[{"id":"ITEM-1","itemData":{"DOI":"10.1111/ele.12408","ISSN":"1461023X","author":[{"dropping-particle":"","family":"Saul","given":"Wolf-Christian","non-dropping-particle":"","parse-names":false,"suffix":""},{"dropping-particle":"","family":"Jeschke","given":"Jonathan M.","non-dropping-particle":"","parse-names":false,"suffix":""}],"container-title":"Ecology Letters","editor":[{"dropping-particle":"","family":"Eubanks","given":"Micky","non-dropping-particle":"","parse-names":false,"suffix":""}],"id":"ITEM-1","issue":"3","issued":{"date-parts":[["2015","3","1"]]},"page":"236-245","publisher":"John Wiley &amp; Sons, Ltd (10.1111)","title":"Eco-evolutionary experience in novel species interactions","type":"article-journal","volume":"18"},"uris":["http://www.mendeley.com/documents/?uuid=7dbfffb2-c3dd-3211-99a6-836e0f1313c0"]},{"id":"ITEM-2","itemData":{"DOI":"10.1016/j.cub.2015.12.044","ISBN":"09609822","ISSN":"09609822","abstract":"Rewilding - the proposed restoration of ecosystems through the (re-)introduction of species - is seen by many as a way to stem the loss of biodiversity and the functions and services that biodiversity provides to humanity. In addition, rewilding might lead to increased public engagement and enthusiasm for biodiversity. But what exactly is rewilding, and is it based on sound ecological understanding? Here, we show that there is a worrying lack of consensus about what rewilding is and what it isn't, which jeopardizes a clearer account of rewilding's aims, benefits and potential consequences. We also point out that scientific support for the main ecological assumptions behind rewilding, such as top-down control of ecosystems, is limited. Moreover, ecological systems are dynamic and ever-evolving, which makes it challenging to predict the consequences of introducing novel species. We also present examples of introductions or re-introductions that have failed, provoking unexpected negative consequences, and highlight that the control and extirpation of individuals of failed translocations has been shown to be extremely challenging and economically costly. Some of rewilding's loudest proponents might argue that we are advocating doing nothing instead, but we are not; we are only advocating caution and an increased understanding and awareness of what is unknown about rewilding, and what its potential outputs, especially ecological consequences, might be.","author":[{"dropping-particle":"","family":"Nogués-Bravo","given":"David","non-dropping-particle":"","parse-names":false,"suffix":""},{"dropping-particle":"","family":"Simberloff","given":"Daniel","non-dropping-particle":"","parse-names":false,"suffix":""},{"dropping-particle":"","family":"Rahbek","given":"Carsten","non-dropping-particle":"","parse-names":false,"suffix":""},{"dropping-particle":"","family":"Sanders","given":"Nathan James","non-dropping-particle":"","parse-names":false,"suffix":""}],"container-title":"Current Biology","id":"ITEM-2","issue":"3","issued":{"date-parts":[["2016"]]},"page":"R87-R91","title":"Rewilding is the new pandora's box in conservation","type":"article","volume":"26"},"uris":["http://www.mendeley.com/documents/?uuid=1093482b-432c-48b1-9bc2-0702cc6e844b"]}],"mendeley":{"formattedCitation":"[19,45]","plainTextFormattedCitation":"[19,45]","previouslyFormattedCitation":"[19,44]"},"properties":{"noteIndex":0},"schema":"https://github.com/citation-style-language/schema/raw/master/csl-citation.json"}</w:instrText>
      </w:r>
      <w:r>
        <w:rPr>
          <w:rFonts w:cs="Times New Roman"/>
        </w:rPr>
        <w:fldChar w:fldCharType="separate"/>
      </w:r>
      <w:r w:rsidRPr="00156EF7">
        <w:rPr>
          <w:rFonts w:cs="Times New Roman"/>
          <w:noProof/>
        </w:rPr>
        <w:t>[19,45]</w:t>
      </w:r>
      <w:r>
        <w:rPr>
          <w:rFonts w:cs="Times New Roman"/>
        </w:rPr>
        <w:fldChar w:fldCharType="end"/>
      </w:r>
      <w:r>
        <w:rPr>
          <w:rFonts w:cs="Times New Roman"/>
        </w:rPr>
        <w:t xml:space="preserve">. Researchers have </w:t>
      </w:r>
      <w:proofErr w:type="spellStart"/>
      <w:r>
        <w:rPr>
          <w:rFonts w:cs="Times New Roman"/>
        </w:rPr>
        <w:t>recognised</w:t>
      </w:r>
      <w:proofErr w:type="spellEnd"/>
      <w:r>
        <w:rPr>
          <w:rFonts w:cs="Times New Roman"/>
        </w:rPr>
        <w:t xml:space="preserve"> the lack of empirical data in specie reintroduction and suggest creating a framework for success to the new environments, rather than abandoning the idea </w:t>
      </w:r>
      <w:r>
        <w:rPr>
          <w:rFonts w:cs="Times New Roman"/>
        </w:rPr>
        <w:fldChar w:fldCharType="begin" w:fldLock="1"/>
      </w:r>
      <w:r>
        <w:rPr>
          <w:rFonts w:cs="Times New Roman"/>
        </w:rPr>
        <w:instrText>ADDIN CSL_CITATION {"citationItems":[{"id":"ITEM-1","itemData":{"DOI":"10.1073/pnas.1502556112","ISSN":"1091-6490","PMID":"26504218","abstract":"Trophic rewilding is an ecological restoration strategy that uses species introductions to restore top-down trophic interactions and associated trophic cascades to promote self-regulating biodiverse ecosystems. Given the importance of large animals in trophic cascades and their widespread losses and resulting trophic downgrading, it often focuses on restoring functional megafaunas. Trophic rewilding is increasingly being implemented for conservation, but remains controversial. Here, we provide a synthesis of its current scientific basis, highlighting trophic cascades as the key conceptual framework, discussing the main lessons learned from ongoing rewilding projects, systematically reviewing the current literature, and highlighting unintentional rewilding and spontaneous wildlife comebacks as underused sources of information. Together, these lines of evidence show that trophic cascades may be restored via species reintroductions and ecological replacements. It is clear, however, that megafauna effects may be affected by poorly understood trophic complexity effects and interactions with landscape settings, human activities, and other factors. Unfortunately, empirical research on trophic rewilding is still rare, fragmented, and geographically biased, with the literature dominated by essays and opinion pieces. We highlight the need for applied programs to include hypothesis testing and science-based monitoring, and outline priorities for future research, notably assessing the role of trophic complexity, interplay with landscape settings, land use, and climate change, as well as developing the global scope for rewilding and tools to optimize benefits and reduce human-wildlife conflicts. Finally, we recommend developing a decision framework for species selection, building on functional and phylogenetic information and with attention to the potential contribution from synthetic biology.","author":[{"dropping-particle":"","family":"Svenning","given":"Jens-Christian","non-dropping-particle":"","parse-names":false,"suffix":""},{"dropping-particle":"","family":"Pedersen","given":"Pil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America","id":"ITEM-1","issue":"4","issued":{"date-parts":[["2016","1","26"]]},"page":"898-906","publisher":"National Academy of Sciences","title":"Science for a wilder Anthropocene: Synthesis and future directions for trophic rewilding research.","type":"article-journal","volume":"113"},"uris":["http://www.mendeley.com/documents/?uuid=31abaf17-56de-3765-90cd-94c4d0a94bee"]},{"id":"ITEM-2","itemData":{"DOI":"10.1073/PNAS.1521757113","ISSN":"0027-8424","PMID":"26676584","abstract":"Nearly 10 y ago, we (1) critiqued the idea of Pleistocene rewilding (2), a misguided attempt to resurrect bygone ecosystems. Much has happened to the Earth’s biodiversity over the decade since the term “Pleistocene rewilding” was coined, most of it bad. More than half a billion people have been added to the world’s population, and ecosystems continue to be degraded at an alarming rate. A sixth mass extinction is underway, and poaching of megafauna has increased across sub-Saharan Africa. Unfortunately, one thing that has not happened is any serious attempt to scientifically study Pleistocene rewilding. Despite a number of publicized Pleistocene rewilding projects (Oostvaardersplassen in … \n\n[</w:instrText>
      </w:r>
      <w:r>
        <w:rPr>
          <w:rFonts w:ascii="Cambria Math" w:hAnsi="Cambria Math" w:cs="Cambria Math"/>
        </w:rPr>
        <w:instrText>↵</w:instrText>
      </w:r>
      <w:r>
        <w:rPr>
          <w:rFonts w:cs="Times New Roman"/>
        </w:rPr>
        <w:instrText>][1]1To whom correspondence should be addressed. Email: dr2497{at}columbia.edu.\n\n [1]: #xref-corresp-1-1","author":[{"dropping-particle":"","family":"Rubenstein","given":"Dustin R.","non-dropping-particle":"","parse-names":false,"suffix":""},{"dropping-particle":"","family":"Rubenstein","given":"Daniel I.","non-dropping-particle":"","parse-names":false,"suffix":""}],"container-title":"Proceedings of the National Academy of Sciences","id":"ITEM-2","issue":"1","issued":{"date-parts":[["2016","1","5"]]},"page":"E1-E1","publisher":"National Academy of Sciences","title":"From Pleistocene to trophic rewilding: A wolf in sheep’s clothing","type":"article-journal","volume":"113"},"uris":["http://www.mendeley.com/documents/?uuid=a2108203-df4c-3bff-b0ed-1fd07b51d6a1"]},{"id":"ITEM-3","itemData":{"DOI":"10.1073/pnas.1521891113","ISSN":"1091-6490","PMID":"26676583","abstract":"In their comment (1) on our review and perspective on trophic rewilding science (2), Rubenstein and Rubenstein launch a critique not so much directed at our study as at trophic rewilding as a conservation approach. They first lament that Pleistocene rewilding has not been scientifically studied since the term was introduced. This is much in line with our study, where we conclude that empirical research on trophic rewilding is rare, fragmented, and geographically biased, with the literature dominated by essays and opinion pieces, and follow this up by providing recommendations for research opportunities and priorities. Rubenstein and Rubenstein (1) then claim … \n\n[</w:instrText>
      </w:r>
      <w:r>
        <w:rPr>
          <w:rFonts w:ascii="Cambria Math" w:hAnsi="Cambria Math" w:cs="Cambria Math"/>
        </w:rPr>
        <w:instrText>↵</w:instrText>
      </w:r>
      <w:r>
        <w:rPr>
          <w:rFonts w:cs="Times New Roman"/>
        </w:rPr>
        <w:instrText>][1]1To whom correspondence should be addressed. Email: svenning{at}bios.au.dk.\n\n [1]: #xref-corresp-1-1","author":[{"dropping-particle":"","family":"Svenning","given":"Jens-Christian","non-dropping-particle":"","parse-names":false,"suffix":""},{"dropping-particle":"","family":"Pedersen","given":"Pil B M","non-dropping-particle":"","parse-names":false,"suffix":""},{"dropping-particle":"","family":"Donlan","given":"C Josh","non-dropping-particle":"","parse-names":false,"suffix":""},{"dropping-particle":"","family":"Ejrnæs","given":"Rasmus","non-dropping-particle":"","parse-names":false,"suffix":""},{"dropping-particle":"","family":"Faurby","given":"Søren","non-dropping-particle":"","parse-names":false,"suffix":""},{"dropping-particle":"","family":"Galetti","given":"Mauro","non-dropping-particle":"","parse-names":false,"suffix":""},{"dropping-particle":"","family":"Hansen","given":"Dennis M","non-dropping-particle":"","parse-names":false,"suffix":""},{"dropping-particle":"","family":"Sandel","given":"Brody","non-dropping-particle":"","parse-names":false,"suffix":""},{"dropping-particle":"","family":"Sandom","given":"Christopher J","non-dropping-particle":"","parse-names":false,"suffix":""},{"dropping-particle":"","family":"Terborgh","given":"John W","non-dropping-particle":"","parse-names":false,"suffix":""},{"dropping-particle":"","family":"Vera","given":"Frans W M","non-dropping-particle":"","parse-names":false,"suffix":""}],"container-title":"Proceedings of the National Academy of Sciences of the United States of America","id":"ITEM-3","issue":"1","issued":{"date-parts":[["2016","1","5"]]},"page":"E2-3","publisher":"National Academy of Sciences","title":"Reply to Rubenstein and Rubenstein: Time to move on from ideological debates on rewilding.","type":"article-journal","volume":"113"},"uris":["http://www.mendeley.com/documents/?uuid=3634b0af-f5e7-33a0-9e71-68d0f3ba62ea"]}],"mendeley":{"formattedCitation":"[13,29,30]","plainTextFormattedCitation":"[13,29,30]","previouslyFormattedCitation":"[13,29,30]"},"properties":{"noteIndex":0},"schema":"https://github.com/citation-style-language/schema/raw/master/csl-citation.json"}</w:instrText>
      </w:r>
      <w:r>
        <w:rPr>
          <w:rFonts w:cs="Times New Roman"/>
        </w:rPr>
        <w:fldChar w:fldCharType="separate"/>
      </w:r>
      <w:r w:rsidRPr="00CB086B">
        <w:rPr>
          <w:rFonts w:cs="Times New Roman"/>
          <w:noProof/>
        </w:rPr>
        <w:t>[13,29,30]</w:t>
      </w:r>
      <w:r>
        <w:rPr>
          <w:rFonts w:cs="Times New Roman"/>
        </w:rPr>
        <w:fldChar w:fldCharType="end"/>
      </w:r>
      <w:r>
        <w:rPr>
          <w:rFonts w:cs="Times New Roman"/>
        </w:rPr>
        <w:t>.</w:t>
      </w:r>
    </w:p>
    <w:p w14:paraId="37F40D0E" w14:textId="3E0D6713" w:rsidR="00140D13" w:rsidRDefault="00140D13" w:rsidP="00011CE7">
      <w:pPr>
        <w:rPr>
          <w:rFonts w:cs="Times New Roman"/>
        </w:rPr>
      </w:pPr>
      <w:r>
        <w:rPr>
          <w:rFonts w:cs="Times New Roman"/>
        </w:rPr>
        <w:t xml:space="preserve">Future research should consider how multi-functionality </w:t>
      </w:r>
      <w:r w:rsidR="00276F97">
        <w:rPr>
          <w:rFonts w:cs="Times New Roman"/>
        </w:rPr>
        <w:t xml:space="preserve">contributes to ecosystem dynamics and biodiversity. An example study uses quantitative measures to assess biodiversity using selected species and three identified ecosystem services </w:t>
      </w:r>
      <w:r w:rsidR="00276F97">
        <w:rPr>
          <w:rFonts w:cs="Times New Roman"/>
        </w:rPr>
        <w:fldChar w:fldCharType="begin" w:fldLock="1"/>
      </w:r>
      <w:r w:rsidR="00156EF7">
        <w:rPr>
          <w:rFonts w:cs="Times New Roman"/>
        </w:rPr>
        <w:instrText>ADDIN CSL_CITATION {"citationItems":[{"id":"ITEM-1","itemData":{"DOI":"10.1016/j.scitotenv.2018.10.322","ISSN":"0048-9697","author":[{"dropping-particle":"","family":"Funk","given":"Andrea","non-dropping-particle":"","parse-names":false,"suffix":""},{"dropping-particle":"","family":"Martínez-lópez","given":"Javier","non-dropping-particle":"","parse-names":false,"suffix":""},{"dropping-particle":"","family":"Borgwardt","given":"Florian","non-dropping-particle":"","parse-names":false,"suffix":""},{"dropping-particle":"","family":"Trauner","given":"Daniel","non-dropping-particle":"","parse-names":false,"suffix":""},{"dropping-particle":"","family":"Bagstad","given":"Kenneth J","non-dropping-particle":"","parse-names":false,"suffix":""},{"dropping-particle":"","family":"Balbi","given":"Stefano","non-dropping-particle":"","parse-names":false,"suffix":""},{"dropping-particle":"","family":"Magrach","given":"Ainhoa","non-dropping-particle":"","parse-names":false,"suffix":""},{"dropping-particle":"","family":"Villa","given":"Ferdinando","non-dropping-particle":"","parse-names":false,"suffix":""},{"dropping-particle":"","family":"Hein","given":"Thomas","non-dropping-particle":"","parse-names":false,"suffix":""}],"container-title":"Science of the Total Environment","id":"ITEM-1","issued":{"date-parts":[["2019"]]},"page":"763-777","publisher":"The Authors","title":"Science of the Total Environment Identi fi cation of conservation and restoration priority areas in the Danube River based on the multi-functionality of river- fl oodplain systems","type":"article-journal","volume":"654"},"uris":["http://www.mendeley.com/documents/?uuid=a5fc1b9a-86dc-4a9b-b1e6-5fa6cd99b614"]}],"mendeley":{"formattedCitation":"[49]","plainTextFormattedCitation":"[49]","previouslyFormattedCitation":"[48]"},"properties":{"noteIndex":0},"schema":"https://github.com/citation-style-language/schema/raw/master/csl-citation.json"}</w:instrText>
      </w:r>
      <w:r w:rsidR="00276F97">
        <w:rPr>
          <w:rFonts w:cs="Times New Roman"/>
        </w:rPr>
        <w:fldChar w:fldCharType="separate"/>
      </w:r>
      <w:r w:rsidR="00156EF7" w:rsidRPr="00156EF7">
        <w:rPr>
          <w:rFonts w:cs="Times New Roman"/>
          <w:noProof/>
        </w:rPr>
        <w:t>[49]</w:t>
      </w:r>
      <w:r w:rsidR="00276F97">
        <w:rPr>
          <w:rFonts w:cs="Times New Roman"/>
        </w:rPr>
        <w:fldChar w:fldCharType="end"/>
      </w:r>
      <w:r w:rsidR="00276F97">
        <w:rPr>
          <w:rFonts w:cs="Times New Roman"/>
        </w:rPr>
        <w:t>.</w:t>
      </w:r>
      <w:r w:rsidR="00F75839">
        <w:rPr>
          <w:rFonts w:cs="Times New Roman"/>
        </w:rPr>
        <w:t xml:space="preserve"> This is a good model to encourage future research to investigate the current ecosystem at work before considering any specie reintroduction.</w:t>
      </w:r>
    </w:p>
    <w:p w14:paraId="585EBC57" w14:textId="77777777" w:rsidR="009D3871" w:rsidRPr="00E24188" w:rsidRDefault="009D3871" w:rsidP="009D3871">
      <w:pPr>
        <w:rPr>
          <w:rFonts w:cs="Times New Roman"/>
        </w:rPr>
      </w:pPr>
    </w:p>
    <w:p w14:paraId="4A419769" w14:textId="67757BD3" w:rsidR="00ED79A8" w:rsidRPr="00953C9F" w:rsidRDefault="00057A5C" w:rsidP="00953C9F">
      <w:pPr>
        <w:pStyle w:val="Heading1"/>
        <w:jc w:val="left"/>
        <w:rPr>
          <w:color w:val="FF0000"/>
        </w:rPr>
      </w:pPr>
      <w:bookmarkStart w:id="14" w:name="_Toc533159208"/>
      <w:r>
        <w:t>Rewilding Britain</w:t>
      </w:r>
      <w:bookmarkEnd w:id="14"/>
    </w:p>
    <w:p w14:paraId="4E291E87" w14:textId="767334E3" w:rsidR="007912E0" w:rsidRDefault="007912E0" w:rsidP="00232AEC">
      <w:pPr>
        <w:rPr>
          <w:rFonts w:cs="Times New Roman"/>
        </w:rPr>
      </w:pPr>
      <w:r w:rsidRPr="00E24188">
        <w:rPr>
          <w:rFonts w:cs="Times New Roman"/>
        </w:rPr>
        <w:t xml:space="preserve">Rewilding landscapes in Britain has become a popular topic, especially since Frans Vera challenged </w:t>
      </w:r>
      <w:proofErr w:type="spellStart"/>
      <w:r w:rsidRPr="00E24188">
        <w:rPr>
          <w:rFonts w:cs="Times New Roman"/>
        </w:rPr>
        <w:t>Clement’s</w:t>
      </w:r>
      <w:proofErr w:type="spellEnd"/>
      <w:r w:rsidRPr="00E24188">
        <w:rPr>
          <w:rFonts w:cs="Times New Roman"/>
        </w:rPr>
        <w:t xml:space="preserve"> theory of succession, which states that if Britain’s landscapes were left untouched, they would be predominantly closed-canopy forests </w:t>
      </w:r>
      <w:r w:rsidRPr="00E24188">
        <w:rPr>
          <w:rFonts w:cs="Times New Roman"/>
        </w:rPr>
        <w:fldChar w:fldCharType="begin" w:fldLock="1"/>
      </w:r>
      <w:r w:rsidR="00156EF7">
        <w:rPr>
          <w:rFonts w:cs="Times New Roman"/>
        </w:rPr>
        <w:instrText>ADDIN CSL_CITATION {"citationItems":[{"id":"ITEM-1","itemData":{"author":[{"dropping-particle":"","family":"Vera","given":"F. W. M.","non-dropping-particle":"","parse-names":false,"suffix":""}],"id":"ITEM-1","issued":{"date-parts":[["1994"]]},"note":"In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mendeley":{"formattedCitation":"[39]","plainTextFormattedCitation":"[39]","previouslyFormattedCitation":"[49]"},"properties":{"noteIndex":0},"schema":"https://github.com/citation-style-language/schema/raw/master/csl-citation.json"}</w:instrText>
      </w:r>
      <w:r w:rsidRPr="00E24188">
        <w:rPr>
          <w:rFonts w:cs="Times New Roman"/>
        </w:rPr>
        <w:fldChar w:fldCharType="separate"/>
      </w:r>
      <w:r w:rsidR="00156EF7" w:rsidRPr="00156EF7">
        <w:rPr>
          <w:rFonts w:cs="Times New Roman"/>
          <w:noProof/>
        </w:rPr>
        <w:t>[39]</w:t>
      </w:r>
      <w:r w:rsidRPr="00E24188">
        <w:rPr>
          <w:rFonts w:cs="Times New Roman"/>
        </w:rPr>
        <w:fldChar w:fldCharType="end"/>
      </w:r>
      <w:r w:rsidRPr="00E24188">
        <w:rPr>
          <w:rFonts w:cs="Times New Roman"/>
        </w:rPr>
        <w:t xml:space="preserve">. This would mean the largest and tallest plants that can survive in the climatological conditions would be the most predominant in the fight for light </w:t>
      </w:r>
      <w:r w:rsidRPr="00E24188">
        <w:rPr>
          <w:rFonts w:cs="Times New Roman"/>
        </w:rPr>
        <w:fldChar w:fldCharType="begin" w:fldLock="1"/>
      </w:r>
      <w:r w:rsidR="00156EF7">
        <w:rPr>
          <w:rFonts w:cs="Times New Roman"/>
        </w:rPr>
        <w:instrText>ADDIN CSL_CITATION {"citationItems":[{"id":"ITEM-1","itemData":{"author":[{"dropping-particle":"","family":"Vera","given":"F. W. M.","non-dropping-particle":"","parse-names":false,"suffix":""}],"id":"ITEM-1","issued":{"date-parts":[["1994"]]},"note":"In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mendeley":{"formattedCitation":"[39]","plainTextFormattedCitation":"[39]","previouslyFormattedCitation":"[49]"},"properties":{"noteIndex":0},"schema":"https://github.com/citation-style-language/schema/raw/master/csl-citation.json"}</w:instrText>
      </w:r>
      <w:r w:rsidRPr="00E24188">
        <w:rPr>
          <w:rFonts w:cs="Times New Roman"/>
        </w:rPr>
        <w:fldChar w:fldCharType="separate"/>
      </w:r>
      <w:r w:rsidR="00156EF7" w:rsidRPr="00156EF7">
        <w:rPr>
          <w:rFonts w:cs="Times New Roman"/>
          <w:noProof/>
        </w:rPr>
        <w:t>[39]</w:t>
      </w:r>
      <w:r w:rsidRPr="00E24188">
        <w:rPr>
          <w:rFonts w:cs="Times New Roman"/>
        </w:rPr>
        <w:fldChar w:fldCharType="end"/>
      </w:r>
      <w:r w:rsidRPr="00E24188">
        <w:rPr>
          <w:rFonts w:cs="Times New Roman"/>
        </w:rPr>
        <w:t xml:space="preserve">. Vera challenges this idea using paleoecology and suggests that the pre-Neolithic period would be a suitable baseline </w:t>
      </w:r>
      <w:r w:rsidRPr="00E24188">
        <w:rPr>
          <w:rFonts w:cs="Times New Roman"/>
        </w:rPr>
        <w:fldChar w:fldCharType="begin" w:fldLock="1"/>
      </w:r>
      <w:r w:rsidR="00A1530A">
        <w:rPr>
          <w:rFonts w:cs="Times New Roman"/>
        </w:rPr>
        <w:instrText>ADDIN CSL_CITATION {"citationItems":[{"id":"ITEM-1","itemData":{"ISBN":"0958-0956","ISSN":"0958-0956","abstract":"Palaeoecologists have been encouraging us to think about the relevance of the Holocene fossil record for nature conservation for many years (e.g. Buckland 1993) but this information seems slow to filter through to the conservation community. Indeed, Willis et al. (2005) report that recently published biodiversity reports and policy documents rarely look back more than 50 years and may ignore the historical context entirely. This has been a lost opportunity for understanding ecological systems. Many natural processes occur over timescales that confound our attempts to understand them, so the vast temporal perspective provided by palaeoecological studies can provide important guidance for nature conservation (Willis &amp; Birks 2006). However, accurate vegetation mapping is difficult enough in modern landscapes (Cherrill &amp; McLean 1999), so the challenge of describing prehistoric environments is immeasurably greater. Nevertheless, pioneering work in the mid 20th century showed that pollen and spores extracted from peat bogs were so perfectly preserved thatthey could be used to demonstrate sequences of vegetation change since the last glaciation (Godwin 1956). Since then, the science has burgeoned: ancient deposits of beetles, snails, fungal spores and plant macrofossils add to the picture, as does the chemistry of ancient lake sediments (Bell &amp; Walker 2004). Many questions still remain to be answered by this fascinating research and one aspect has received considerable attention in the last decade. This concerns the nature of the ‘primeval’ landscapes, in other words our understanding of natural systems prior to significant human impact. The debate was kindled by a thesis by the Dutch forest ecologist Frans Vera in 2000 (see also Vera &amp; Buissink 2007). Vera effectively challenged established views about the primeval landscapes and argued that the refutation, and the resulting alternative landscape models, had critical importance for modern conservation practice. Vera’s thesis is focused on the pre-Neolithic (ca 8000-5000bp) landscape in the lowlands of central and western Europe, with the assumption that this period represents an almost pristine or ‘natural’ state which should provide a suitable conservation benchmark. Vera contends (i) that this landscape was not closed woodland but a relatively open park-like mosaic of wood and grassland,and (ii) that large wild herbivores were an essential driving force behind woodland-grassland vegetation cycles. The advoc…","author":[{"dropping-particle":"","family":"Hodder","given":"Kathy H","non-dropping-particle":"","parse-names":false,"suffix":""},{"dropping-particle":"","family":"Buckland","given":"Paul C.","non-dropping-particle":"","parse-names":false,"suffix":""},{"dropping-particle":"","family":"Kirby","given":"Keith K.","non-dropping-particle":"","parse-names":false,"suffix":""},{"dropping-particle":"","family":"Bullock","given":"J.M.","non-dropping-particle":"","parse-names":false,"suffix":""}],"container-title":"British Wildlife","id":"ITEM-1","issue":"20(5)","issued":{"date-parts":[["2009"]]},"page":"4-15","title":"Can the pre-Neolithic provide suitable models for rewilding the landscape in Britain?","type":"article-journal","volume":"June"},"uris":["http://www.mendeley.com/documents/?uuid=81682cf1-392f-4bdb-ab42-3e6b720a3421"]}],"mendeley":{"formattedCitation":"[16]","plainTextFormattedCitation":"[16]","previouslyFormattedCitation":"[16]"},"properties":{"noteIndex":0},"schema":"https://github.com/citation-style-language/schema/raw/master/csl-citation.json"}</w:instrText>
      </w:r>
      <w:r w:rsidRPr="00E24188">
        <w:rPr>
          <w:rFonts w:cs="Times New Roman"/>
        </w:rPr>
        <w:fldChar w:fldCharType="separate"/>
      </w:r>
      <w:r w:rsidR="00A1530A" w:rsidRPr="00A1530A">
        <w:rPr>
          <w:rFonts w:cs="Times New Roman"/>
          <w:noProof/>
        </w:rPr>
        <w:t>[16]</w:t>
      </w:r>
      <w:r w:rsidRPr="00E24188">
        <w:rPr>
          <w:rFonts w:cs="Times New Roman"/>
        </w:rPr>
        <w:fldChar w:fldCharType="end"/>
      </w:r>
      <w:r w:rsidRPr="00E24188">
        <w:rPr>
          <w:rFonts w:cs="Times New Roman"/>
        </w:rPr>
        <w:t xml:space="preserve"> . He states that if that was the case, then there would not be so much pollen evidence of Oak and Hazel trees in the fossil records</w:t>
      </w:r>
      <w:r>
        <w:rPr>
          <w:rFonts w:cs="Times New Roman"/>
        </w:rPr>
        <w:t xml:space="preserve"> which do not survive in closed forests</w:t>
      </w:r>
      <w:r w:rsidRPr="00E24188">
        <w:rPr>
          <w:rFonts w:cs="Times New Roman"/>
        </w:rPr>
        <w:t xml:space="preserve"> </w:t>
      </w:r>
      <w:r w:rsidRPr="00E24188">
        <w:rPr>
          <w:rFonts w:cs="Times New Roman"/>
        </w:rPr>
        <w:fldChar w:fldCharType="begin" w:fldLock="1"/>
      </w:r>
      <w:r w:rsidR="00A1530A">
        <w:rPr>
          <w:rFonts w:cs="Times New Roman"/>
        </w:rPr>
        <w:instrText>ADDIN CSL_CITATION {"citationItems":[{"id":"ITEM-1","itemData":{"author":[{"dropping-particle":"","family":"Buckland","given":"Paul C","non-dropping-particle":"","parse-names":false,"suffix":""},{"dropping-particle":"","family":"Buckland","given":"Philip Iain","non-dropping-particle":"","parse-names":false,"suffix":""}],"id":"ITEM-1","issue":"January 2005","issued":{"date-parts":[["2014"]]},"title":"Large herbivores in the wildwood and for nature tomorrow","type":"article-journal"},"uris":["http://www.mendeley.com/documents/?uuid=56a0e0cc-d187-4746-ae01-e3e310d78fc1"]}],"mendeley":{"formattedCitation":"[50]","plainTextFormattedCitation":"[50]","previouslyFormattedCitation":"[50]"},"properties":{"noteIndex":0},"schema":"https://github.com/citation-style-language/schema/raw/master/csl-citation.json"}</w:instrText>
      </w:r>
      <w:r w:rsidRPr="00E24188">
        <w:rPr>
          <w:rFonts w:cs="Times New Roman"/>
        </w:rPr>
        <w:fldChar w:fldCharType="separate"/>
      </w:r>
      <w:r w:rsidR="00A1530A" w:rsidRPr="00A1530A">
        <w:rPr>
          <w:rFonts w:cs="Times New Roman"/>
          <w:noProof/>
        </w:rPr>
        <w:t>[50]</w:t>
      </w:r>
      <w:r w:rsidRPr="00E24188">
        <w:rPr>
          <w:rFonts w:cs="Times New Roman"/>
        </w:rPr>
        <w:fldChar w:fldCharType="end"/>
      </w:r>
      <w:r w:rsidRPr="00E24188">
        <w:rPr>
          <w:rFonts w:cs="Times New Roman"/>
        </w:rPr>
        <w:t xml:space="preserve">. The historical idea of Britain having inherited a “half-open” landscape is generally accepted but it is not known to what extent how open </w:t>
      </w:r>
      <w:r w:rsidR="00011CE7">
        <w:rPr>
          <w:rFonts w:cs="Times New Roman"/>
        </w:rPr>
        <w:t xml:space="preserve">it </w:t>
      </w:r>
      <w:r w:rsidRPr="00E24188">
        <w:rPr>
          <w:rFonts w:cs="Times New Roman"/>
        </w:rPr>
        <w:t xml:space="preserve">may have been </w:t>
      </w:r>
      <w:r w:rsidRPr="00E24188">
        <w:rPr>
          <w:rFonts w:cs="Times New Roman"/>
        </w:rPr>
        <w:fldChar w:fldCharType="begin" w:fldLock="1"/>
      </w:r>
      <w:r w:rsidR="00A1530A">
        <w:rPr>
          <w:rFonts w:cs="Times New Roman"/>
        </w:rPr>
        <w:instrText>ADDIN CSL_CITATION {"citationItems":[{"id":"ITEM-1","itemData":{"ISBN":"0958-0956","ISSN":"0958-0956","abstract":"Palaeoecologists have been encouraging us to think about the relevance of the Holocene fossil record for nature conservation for many years (e.g. Buckland 1993) but this information seems slow to filter through to the conservation community. Indeed, Willis et al. (2005) report that recently published biodiversity reports and policy documents rarely look back more than 50 years and may ignore the historical context entirely. This has been a lost opportunity for understanding ecological systems. Many natural processes occur over timescales that confound our attempts to understand them, so the vast temporal perspective provided by palaeoecological studies can provide important guidance for nature conservation (Willis &amp; Birks 2006). However, accurate vegetation mapping is difficult enough in modern landscapes (Cherrill &amp; McLean 1999), so the challenge of describing prehistoric environments is immeasurably greater. Nevertheless, pioneering work in the mid 20th century showed that pollen and spores extracted from peat bogs were so perfectly preserved thatthey could be used to demonstrate sequences of vegetation change since the last glaciation (Godwin 1956). Since then, the science has burgeoned: ancient deposits of beetles, snails, fungal spores and plant macrofossils add to the picture, as does the chemistry of ancient lake sediments (Bell &amp; Walker 2004). Many questions still remain to be answered by this fascinating research and one aspect has received considerable attention in the last decade. This concerns the nature of the ‘primeval’ landscapes, in other words our understanding of natural systems prior to significant human impact. The debate was kindled by a thesis by the Dutch forest ecologist Frans Vera in 2000 (see also Vera &amp; Buissink 2007). Vera effectively challenged established views about the primeval landscapes and argued that the refutation, and the resulting alternative landscape models, had critical importance for modern conservation practice. Vera’s thesis is focused on the pre-Neolithic (ca 8000-5000bp) landscape in the lowlands of central and western Europe, with the assumption that this period represents an almost pristine or ‘natural’ state which should provide a suitable conservation benchmark. Vera contends (i) that this landscape was not closed woodland but a relatively open park-like mosaic of wood and grassland,and (ii) that large wild herbivores were an essential driving force behind woodland-grassland vegetation cycles. The advoc…","author":[{"dropping-particle":"","family":"Hodder","given":"Kathy H","non-dropping-particle":"","parse-names":false,"suffix":""},{"dropping-particle":"","family":"Buckland","given":"Paul C.","non-dropping-particle":"","parse-names":false,"suffix":""},{"dropping-particle":"","family":"Kirby","given":"Keith K.","non-dropping-particle":"","parse-names":false,"suffix":""},{"dropping-particle":"","family":"Bullock","given":"J.M.","non-dropping-particle":"","parse-names":false,"suffix":""}],"container-title":"British Wildlife","id":"ITEM-1","issue":"20(5)","issued":{"date-parts":[["2009"]]},"page":"4-15","title":"Can the pre-Neolithic provide suitable models for rewilding the landscape in Britain?","type":"article-journal","volume":"June"},"uris":["http://www.mendeley.com/documents/?uuid=81682cf1-392f-4bdb-ab42-3e6b720a3421"]}],"mendeley":{"formattedCitation":"[16]","plainTextFormattedCitation":"[16]","previouslyFormattedCitation":"[16]"},"properties":{"noteIndex":0},"schema":"https://github.com/citation-style-language/schema/raw/master/csl-citation.json"}</w:instrText>
      </w:r>
      <w:r w:rsidRPr="00E24188">
        <w:rPr>
          <w:rFonts w:cs="Times New Roman"/>
        </w:rPr>
        <w:fldChar w:fldCharType="separate"/>
      </w:r>
      <w:r w:rsidR="00A1530A" w:rsidRPr="00A1530A">
        <w:rPr>
          <w:rFonts w:cs="Times New Roman"/>
          <w:noProof/>
        </w:rPr>
        <w:t>[16]</w:t>
      </w:r>
      <w:r w:rsidRPr="00E24188">
        <w:rPr>
          <w:rFonts w:cs="Times New Roman"/>
        </w:rPr>
        <w:fldChar w:fldCharType="end"/>
      </w:r>
      <w:r w:rsidRPr="00E24188">
        <w:rPr>
          <w:rFonts w:cs="Times New Roman"/>
        </w:rPr>
        <w:t>. Vera further supports his argument with the use of large herbivores being a driving force behind the vegetation cycle, causing the change in mosaic systems in Britain’s landscapes</w:t>
      </w:r>
      <w:r>
        <w:rPr>
          <w:rFonts w:cs="Times New Roman"/>
        </w:rPr>
        <w:t xml:space="preserve"> through natural disturbance like grazing </w:t>
      </w:r>
      <w:r w:rsidR="00011CE7">
        <w:rPr>
          <w:rFonts w:cs="Times New Roman"/>
        </w:rPr>
        <w:t>and</w:t>
      </w:r>
      <w:r>
        <w:rPr>
          <w:rFonts w:cs="Times New Roman"/>
        </w:rPr>
        <w:t xml:space="preserve"> browsing (refer to </w:t>
      </w:r>
      <w:r>
        <w:rPr>
          <w:rFonts w:cs="Times New Roman"/>
          <w:i/>
        </w:rPr>
        <w:t>figure 3</w:t>
      </w:r>
      <w:r>
        <w:rPr>
          <w:rFonts w:cs="Times New Roman"/>
        </w:rPr>
        <w:t>)</w:t>
      </w:r>
      <w:r w:rsidRPr="00E24188">
        <w:rPr>
          <w:rFonts w:cs="Times New Roman"/>
        </w:rPr>
        <w:t xml:space="preserve">. Increasing evidence has also come to light of open-ground taxa being </w:t>
      </w:r>
      <w:r w:rsidRPr="00E24188">
        <w:rPr>
          <w:rFonts w:cs="Times New Roman"/>
        </w:rPr>
        <w:lastRenderedPageBreak/>
        <w:t xml:space="preserve">present and being underestimated due to poor mid-Holocene fossil records </w:t>
      </w:r>
      <w:r w:rsidRPr="00E24188">
        <w:rPr>
          <w:rFonts w:cs="Times New Roman"/>
        </w:rPr>
        <w:fldChar w:fldCharType="begin" w:fldLock="1"/>
      </w:r>
      <w:r w:rsidR="00A1530A">
        <w:rPr>
          <w:rFonts w:cs="Times New Roman"/>
        </w:rPr>
        <w:instrText>ADDIN CSL_CITATION {"citationItems":[{"id":"ITEM-1","itemData":{"author":[{"dropping-particle":"","family":"Buckland","given":"Paul C","non-dropping-particle":"","parse-names":false,"suffix":""},{"dropping-particle":"","family":"Buckland","given":"Philip Iain","non-dropping-particle":"","parse-names":false,"suffix":""}],"id":"ITEM-1","issue":"January 2005","issued":{"date-parts":[["2014"]]},"title":"Large herbivores in the wildwood and for nature tomorrow","type":"article-journal"},"uris":["http://www.mendeley.com/documents/?uuid=56a0e0cc-d187-4746-ae01-e3e310d78fc1"]}],"mendeley":{"formattedCitation":"[50]","plainTextFormattedCitation":"[50]","previouslyFormattedCitation":"[50]"},"properties":{"noteIndex":0},"schema":"https://github.com/citation-style-language/schema/raw/master/csl-citation.json"}</w:instrText>
      </w:r>
      <w:r w:rsidRPr="00E24188">
        <w:rPr>
          <w:rFonts w:cs="Times New Roman"/>
        </w:rPr>
        <w:fldChar w:fldCharType="separate"/>
      </w:r>
      <w:r w:rsidR="00A1530A" w:rsidRPr="00A1530A">
        <w:rPr>
          <w:rFonts w:cs="Times New Roman"/>
          <w:noProof/>
        </w:rPr>
        <w:t>[50]</w:t>
      </w:r>
      <w:r w:rsidRPr="00E24188">
        <w:rPr>
          <w:rFonts w:cs="Times New Roman"/>
        </w:rPr>
        <w:fldChar w:fldCharType="end"/>
      </w:r>
      <w:r w:rsidRPr="00E24188">
        <w:rPr>
          <w:rFonts w:cs="Times New Roman"/>
        </w:rPr>
        <w:t>. Evidence can also be seen in modern plants and how they have evolved their defenses</w:t>
      </w:r>
      <w:r w:rsidR="00AF7F37">
        <w:rPr>
          <w:rFonts w:cs="Times New Roman"/>
        </w:rPr>
        <w:t xml:space="preserve"> against plant predators </w:t>
      </w:r>
      <w:r w:rsidRPr="00E24188">
        <w:rPr>
          <w:rFonts w:cs="Times New Roman"/>
        </w:rPr>
        <w:fldChar w:fldCharType="begin" w:fldLock="1"/>
      </w:r>
      <w:r w:rsidR="00A1530A">
        <w:rPr>
          <w:rFonts w:cs="Times New Roman"/>
        </w:rPr>
        <w:instrText>ADDIN CSL_CITATION {"citationItems":[{"id":"ITEM-1","itemData":{"author":[{"dropping-particle":"","family":"Level","given":"Introductory","non-dropping-particle":"","parse-names":false,"suffix":""}],"id":"ITEM-1","issue":"v","issued":{"date-parts":[["0"]]},"note":"Explains how plant nutrition and rumination works.","page":"1-2","title":"Studying mammals : Plant predators","type":"article-journal"},"uris":["http://www.mendeley.com/documents/?uuid=377189a1-4bf1-4ea9-ac6b-179c290835dd"]}],"mendeley":{"formattedCitation":"[51]","plainTextFormattedCitation":"[51]","previouslyFormattedCitation":"[51]"},"properties":{"noteIndex":0},"schema":"https://github.com/citation-style-language/schema/raw/master/csl-citation.json"}</w:instrText>
      </w:r>
      <w:r w:rsidRPr="00E24188">
        <w:rPr>
          <w:rFonts w:cs="Times New Roman"/>
        </w:rPr>
        <w:fldChar w:fldCharType="separate"/>
      </w:r>
      <w:r w:rsidR="00A1530A" w:rsidRPr="00A1530A">
        <w:rPr>
          <w:rFonts w:cs="Times New Roman"/>
          <w:noProof/>
        </w:rPr>
        <w:t>[51]</w:t>
      </w:r>
      <w:r w:rsidRPr="00E24188">
        <w:rPr>
          <w:rFonts w:cs="Times New Roman"/>
        </w:rPr>
        <w:fldChar w:fldCharType="end"/>
      </w:r>
      <w:r w:rsidRPr="00E24188">
        <w:rPr>
          <w:rFonts w:cs="Times New Roman"/>
        </w:rPr>
        <w:t>.</w:t>
      </w:r>
      <w:r w:rsidR="002463CC">
        <w:rPr>
          <w:rFonts w:cs="Times New Roman"/>
        </w:rPr>
        <w:t xml:space="preserve"> With the increasing abandonment of farming lands across Europe, an excellent opportunity for rewilding is presented </w:t>
      </w:r>
      <w:r w:rsidR="002463CC">
        <w:rPr>
          <w:rFonts w:cs="Times New Roman"/>
        </w:rPr>
        <w:fldChar w:fldCharType="begin" w:fldLock="1"/>
      </w:r>
      <w:r w:rsidR="00A1530A">
        <w:rPr>
          <w:rFonts w:cs="Times New Roman"/>
        </w:rPr>
        <w:instrText>ADDIN CSL_CITATION {"citationItems":[{"id":"ITEM-1","itemData":{"DOI":"10.1007/978-3-319-12039-3_9","author":[{"dropping-particle":"","family":"Helmer","given":"Wouter","non-dropping-particle":"","parse-names":false,"suffix":""},{"dropping-particle":"","family":"Saavedra","given":"Deli","non-dropping-particle":"","parse-names":false,"suffix":""},{"dropping-particle":"","family":"Sylvén","given":"Magnus","non-dropping-particle":"","parse-names":false,"suffix":""},{"dropping-particle":"","family":"Schepers","given":"Frans","non-dropping-particle":"","parse-names":false,"suffix":""}],"container-title":"Rewilding European Landscapes","id":"ITEM-1","issued":{"date-parts":[["2015"]]},"page":"171-190","publisher":"Springer International Publishing","publisher-place":"Cham","title":"Rewilding Europe: A New Strategy for an Old Continent","type":"chapter"},"uris":["http://www.mendeley.com/documents/?uuid=4d961c62-125f-363b-bfc7-f197ac4e3050"]}],"mendeley":{"formattedCitation":"[52]","plainTextFormattedCitation":"[52]","previouslyFormattedCitation":"[52]"},"properties":{"noteIndex":0},"schema":"https://github.com/citation-style-language/schema/raw/master/csl-citation.json"}</w:instrText>
      </w:r>
      <w:r w:rsidR="002463CC">
        <w:rPr>
          <w:rFonts w:cs="Times New Roman"/>
        </w:rPr>
        <w:fldChar w:fldCharType="separate"/>
      </w:r>
      <w:r w:rsidR="00A1530A" w:rsidRPr="00A1530A">
        <w:rPr>
          <w:rFonts w:cs="Times New Roman"/>
          <w:noProof/>
        </w:rPr>
        <w:t>[52]</w:t>
      </w:r>
      <w:r w:rsidR="002463CC">
        <w:rPr>
          <w:rFonts w:cs="Times New Roman"/>
        </w:rPr>
        <w:fldChar w:fldCharType="end"/>
      </w:r>
      <w:r w:rsidR="002463CC">
        <w:rPr>
          <w:rFonts w:cs="Times New Roman"/>
        </w:rPr>
        <w:t>.</w:t>
      </w:r>
    </w:p>
    <w:p w14:paraId="7AA7E120" w14:textId="0AB3BAA6" w:rsidR="007912E0" w:rsidRDefault="007912E0" w:rsidP="007912E0">
      <w:pPr>
        <w:ind w:firstLine="0"/>
        <w:rPr>
          <w:rFonts w:cs="Times New Roman"/>
        </w:rPr>
      </w:pPr>
    </w:p>
    <w:p w14:paraId="2F8A432E" w14:textId="347D124A" w:rsidR="007912E0" w:rsidRDefault="007912E0" w:rsidP="007912E0">
      <w:pPr>
        <w:ind w:firstLine="0"/>
        <w:rPr>
          <w:rFonts w:cs="Times New Roman"/>
        </w:rPr>
      </w:pPr>
    </w:p>
    <w:p w14:paraId="40DE528C" w14:textId="2C0C2F86" w:rsidR="007912E0" w:rsidRDefault="002A7934" w:rsidP="007912E0">
      <w:pPr>
        <w:ind w:firstLine="0"/>
        <w:rPr>
          <w:rFonts w:cs="Times New Roman"/>
        </w:rPr>
      </w:pPr>
      <w:r w:rsidRPr="004B402B">
        <w:rPr>
          <w:rFonts w:cs="Times New Roman"/>
          <w:noProof/>
        </w:rPr>
        <mc:AlternateContent>
          <mc:Choice Requires="wps">
            <w:drawing>
              <wp:anchor distT="45720" distB="45720" distL="114300" distR="114300" simplePos="0" relativeHeight="251708416" behindDoc="0" locked="0" layoutInCell="1" allowOverlap="1" wp14:anchorId="1FEF4122" wp14:editId="39BDE308">
                <wp:simplePos x="0" y="0"/>
                <wp:positionH relativeFrom="margin">
                  <wp:posOffset>2886075</wp:posOffset>
                </wp:positionH>
                <wp:positionV relativeFrom="paragraph">
                  <wp:posOffset>528955</wp:posOffset>
                </wp:positionV>
                <wp:extent cx="1866900" cy="2952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95275"/>
                        </a:xfrm>
                        <a:prstGeom prst="rect">
                          <a:avLst/>
                        </a:prstGeom>
                        <a:solidFill>
                          <a:srgbClr val="FFFFFF"/>
                        </a:solidFill>
                        <a:ln w="9525">
                          <a:solidFill>
                            <a:srgbClr val="000000"/>
                          </a:solidFill>
                          <a:miter lim="800000"/>
                          <a:headEnd/>
                          <a:tailEnd/>
                        </a:ln>
                      </wps:spPr>
                      <wps:txbx>
                        <w:txbxContent>
                          <w:p w14:paraId="4631756F" w14:textId="5DCA05AE" w:rsidR="00832B1E" w:rsidRDefault="00832B1E">
                            <w:r>
                              <w:t>Cycle begins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F4122" id="_x0000_s1027" type="#_x0000_t202" style="position:absolute;margin-left:227.25pt;margin-top:41.65pt;width:147pt;height:23.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4eIwIAAEs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">
                <v:textbox>
                  <w:txbxContent>
                    <w:p w14:paraId="4631756F" w14:textId="5DCA05AE" w:rsidR="00832B1E" w:rsidRDefault="00832B1E">
                      <w:r>
                        <w:t>Cycle begins again.</w:t>
                      </w:r>
                    </w:p>
                  </w:txbxContent>
                </v:textbox>
                <w10:wrap anchorx="margin"/>
              </v:shape>
            </w:pict>
          </mc:Fallback>
        </mc:AlternateContent>
      </w:r>
      <w:r>
        <w:rPr>
          <w:rFonts w:cs="Times New Roman"/>
          <w:noProof/>
        </w:rPr>
        <mc:AlternateContent>
          <mc:Choice Requires="wps">
            <w:drawing>
              <wp:anchor distT="0" distB="0" distL="114300" distR="114300" simplePos="0" relativeHeight="251686912" behindDoc="0" locked="0" layoutInCell="1" allowOverlap="1" wp14:anchorId="69FCF8BE" wp14:editId="77E3CC30">
                <wp:simplePos x="0" y="0"/>
                <wp:positionH relativeFrom="column">
                  <wp:posOffset>3321367</wp:posOffset>
                </wp:positionH>
                <wp:positionV relativeFrom="paragraph">
                  <wp:posOffset>-40958</wp:posOffset>
                </wp:positionV>
                <wp:extent cx="1195070" cy="1014095"/>
                <wp:effectExtent l="14287" t="23813" r="19368" b="19367"/>
                <wp:wrapNone/>
                <wp:docPr id="6" name="Arrow: Bent-Up 6"/>
                <wp:cNvGraphicFramePr/>
                <a:graphic xmlns:a="http://schemas.openxmlformats.org/drawingml/2006/main">
                  <a:graphicData uri="http://schemas.microsoft.com/office/word/2010/wordprocessingShape">
                    <wps:wsp>
                      <wps:cNvSpPr/>
                      <wps:spPr>
                        <a:xfrm rot="16200000">
                          <a:off x="0" y="0"/>
                          <a:ext cx="1195070" cy="101409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5EECE" id="Arrow: Bent-Up 6" o:spid="_x0000_s1026" style="position:absolute;margin-left:261.5pt;margin-top:-3.25pt;width:94.1pt;height:79.8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5070,10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" path="m,760571r814784,l814784,253524r-126761,l941546,r253524,253524l1068308,253524r,760571l,1014095,,760571xe" fillcolor="#4f81bd [3204]" strokecolor="#243f60 [1604]" strokeweight="2pt">
                <v:path arrowok="t" o:connecttype="custom" o:connectlocs="0,760571;814784,760571;814784,253524;688023,253524;941546,0;1195070,253524;1068308,253524;1068308,1014095;0,1014095;0,760571" o:connectangles="0,0,0,0,0,0,0,0,0,0"/>
              </v:shape>
            </w:pict>
          </mc:Fallback>
        </mc:AlternateContent>
      </w:r>
      <w:r w:rsidR="007912E0">
        <w:rPr>
          <w:rFonts w:cs="Times New Roman"/>
          <w:noProof/>
        </w:rPr>
        <w:drawing>
          <wp:anchor distT="0" distB="0" distL="114300" distR="114300" simplePos="0" relativeHeight="251723776" behindDoc="0" locked="0" layoutInCell="1" allowOverlap="1" wp14:anchorId="5DFF0D0B" wp14:editId="452EE342">
            <wp:simplePos x="0" y="0"/>
            <wp:positionH relativeFrom="column">
              <wp:posOffset>247650</wp:posOffset>
            </wp:positionH>
            <wp:positionV relativeFrom="paragraph">
              <wp:posOffset>0</wp:posOffset>
            </wp:positionV>
            <wp:extent cx="5486400" cy="3200400"/>
            <wp:effectExtent l="0" t="0" r="0" b="1905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0883BFE4" w14:textId="1BB0E5B1" w:rsidR="00F91F5D" w:rsidRDefault="003C1A34" w:rsidP="007912E0">
      <w:pPr>
        <w:ind w:firstLine="0"/>
        <w:rPr>
          <w:rFonts w:cs="Times New Roman"/>
        </w:rPr>
      </w:pPr>
      <w:r>
        <w:rPr>
          <w:rFonts w:cs="Times New Roman"/>
          <w:b/>
        </w:rPr>
        <w:t xml:space="preserve">Figure 3. </w:t>
      </w:r>
      <w:r w:rsidR="007912E0">
        <w:rPr>
          <w:rFonts w:cs="Times New Roman"/>
        </w:rPr>
        <w:t xml:space="preserve">Adapted diagram of Succession theory, taken from </w:t>
      </w:r>
      <w:r w:rsidR="007912E0">
        <w:rPr>
          <w:rFonts w:cs="Times New Roman"/>
        </w:rPr>
        <w:fldChar w:fldCharType="begin" w:fldLock="1"/>
      </w:r>
      <w:r w:rsidR="00A1530A">
        <w:rPr>
          <w:rFonts w:cs="Times New Roman"/>
        </w:rPr>
        <w:instrText>ADDIN CSL_CITATION {"citationItems":[{"id":"ITEM-1","itemData":{"URL":"http://envirosci.net/111/succession/succession.htm","author":[{"dropping-particle":"","family":"EnviroSci","given":"","non-dropping-particle":"","parse-names":false,"suffix":""}],"container-title":"2018","id":"ITEM-1","issued":{"date-parts":[["0"]]},"title":"No Title","type":"webpage"},"uris":["http://www.mendeley.com/documents/?uuid=65fb4ba3-a460-4a92-8be9-93e821c6fa00"]}],"mendeley":{"formattedCitation":"[53]","plainTextFormattedCitation":"[53]","previouslyFormattedCitation":"[53]"},"properties":{"noteIndex":0},"schema":"https://github.com/citation-style-language/schema/raw/master/csl-citation.json"}</w:instrText>
      </w:r>
      <w:r w:rsidR="007912E0">
        <w:rPr>
          <w:rFonts w:cs="Times New Roman"/>
        </w:rPr>
        <w:fldChar w:fldCharType="separate"/>
      </w:r>
      <w:r w:rsidR="00A1530A" w:rsidRPr="00A1530A">
        <w:rPr>
          <w:rFonts w:cs="Times New Roman"/>
          <w:noProof/>
        </w:rPr>
        <w:t>[53]</w:t>
      </w:r>
      <w:r w:rsidR="007912E0">
        <w:rPr>
          <w:rFonts w:cs="Times New Roman"/>
        </w:rPr>
        <w:fldChar w:fldCharType="end"/>
      </w:r>
      <w:r w:rsidR="007912E0">
        <w:rPr>
          <w:rFonts w:cs="Times New Roman"/>
        </w:rPr>
        <w:t xml:space="preserve">. </w:t>
      </w:r>
    </w:p>
    <w:p w14:paraId="31A21AB5" w14:textId="4B38DB74" w:rsidR="00B5639C" w:rsidRPr="00E24188" w:rsidRDefault="004B402B" w:rsidP="007912E0">
      <w:pPr>
        <w:rPr>
          <w:rFonts w:cs="Times New Roman"/>
        </w:rPr>
      </w:pPr>
      <w:bookmarkStart w:id="15" w:name="BRANCH_15"/>
      <w:bookmarkStart w:id="16" w:name="_Toc4400066"/>
      <w:bookmarkStart w:id="17" w:name="_MV3BS_15"/>
      <w:r>
        <w:rPr>
          <w:rFonts w:cs="Times New Roman"/>
        </w:rPr>
        <w:t xml:space="preserve"> </w:t>
      </w:r>
    </w:p>
    <w:p w14:paraId="0EB76574" w14:textId="7E254FF6" w:rsidR="00681321" w:rsidRDefault="00B5639C" w:rsidP="00232AEC">
      <w:pPr>
        <w:rPr>
          <w:rStyle w:val="Heading6Char"/>
          <w:rFonts w:eastAsiaTheme="minorHAnsi" w:cs="Times New Roman"/>
          <w:i w:val="0"/>
        </w:rPr>
      </w:pPr>
      <w:r w:rsidRPr="00EF3899">
        <w:rPr>
          <w:rStyle w:val="Heading6Char"/>
          <w:rFonts w:eastAsiaTheme="minorHAnsi" w:cs="Times New Roman"/>
          <w:i w:val="0"/>
        </w:rPr>
        <w:t>Looking back into the history of mammals in Britain, there is evidence of bison (</w:t>
      </w:r>
      <w:r w:rsidRPr="00EF3899">
        <w:rPr>
          <w:rStyle w:val="Heading6Char"/>
          <w:rFonts w:eastAsiaTheme="minorHAnsi" w:cs="Times New Roman"/>
        </w:rPr>
        <w:t>Bison</w:t>
      </w:r>
      <w:r w:rsidRPr="00EF3899">
        <w:rPr>
          <w:rStyle w:val="Heading6Char"/>
          <w:rFonts w:eastAsiaTheme="minorHAnsi" w:cs="Times New Roman"/>
          <w:i w:val="0"/>
        </w:rPr>
        <w:t>), Hippopotamuses (</w:t>
      </w:r>
      <w:r w:rsidRPr="00EF3899">
        <w:rPr>
          <w:rStyle w:val="Heading6Char"/>
          <w:rFonts w:eastAsiaTheme="minorHAnsi" w:cs="Times New Roman"/>
        </w:rPr>
        <w:t xml:space="preserve">Hippopotamus </w:t>
      </w:r>
      <w:proofErr w:type="spellStart"/>
      <w:r w:rsidR="00A47810">
        <w:rPr>
          <w:rStyle w:val="Heading6Char"/>
          <w:rFonts w:eastAsiaTheme="minorHAnsi" w:cs="Times New Roman"/>
        </w:rPr>
        <w:t>a</w:t>
      </w:r>
      <w:r w:rsidRPr="00EF3899">
        <w:rPr>
          <w:rStyle w:val="Heading6Char"/>
          <w:rFonts w:eastAsiaTheme="minorHAnsi" w:cs="Times New Roman"/>
        </w:rPr>
        <w:t>mphibius</w:t>
      </w:r>
      <w:proofErr w:type="spellEnd"/>
      <w:r w:rsidRPr="00EF3899">
        <w:rPr>
          <w:rStyle w:val="Heading6Char"/>
          <w:rFonts w:eastAsiaTheme="minorHAnsi" w:cs="Times New Roman"/>
          <w:i w:val="0"/>
        </w:rPr>
        <w:t>) and Lions (</w:t>
      </w:r>
      <w:proofErr w:type="spellStart"/>
      <w:r w:rsidRPr="00EF3899">
        <w:rPr>
          <w:rStyle w:val="Heading6Char"/>
          <w:rFonts w:eastAsiaTheme="minorHAnsi" w:cs="Times New Roman"/>
        </w:rPr>
        <w:t>Panthero</w:t>
      </w:r>
      <w:proofErr w:type="spellEnd"/>
      <w:r w:rsidRPr="00EF3899">
        <w:rPr>
          <w:rStyle w:val="Heading6Char"/>
          <w:rFonts w:eastAsiaTheme="minorHAnsi" w:cs="Times New Roman"/>
        </w:rPr>
        <w:t xml:space="preserve"> </w:t>
      </w:r>
      <w:proofErr w:type="spellStart"/>
      <w:r w:rsidR="00A47810">
        <w:rPr>
          <w:rStyle w:val="Heading6Char"/>
          <w:rFonts w:eastAsiaTheme="minorHAnsi" w:cs="Times New Roman"/>
        </w:rPr>
        <w:t>l</w:t>
      </w:r>
      <w:r w:rsidRPr="00EF3899">
        <w:rPr>
          <w:rStyle w:val="Heading6Char"/>
          <w:rFonts w:eastAsiaTheme="minorHAnsi" w:cs="Times New Roman"/>
        </w:rPr>
        <w:t>eo</w:t>
      </w:r>
      <w:proofErr w:type="spellEnd"/>
      <w:r w:rsidRPr="00EF3899">
        <w:rPr>
          <w:rStyle w:val="Heading6Char"/>
          <w:rFonts w:eastAsiaTheme="minorHAnsi" w:cs="Times New Roman"/>
          <w:i w:val="0"/>
        </w:rPr>
        <w:t xml:space="preserve">) but that was before the ice-age, after which they did not return </w:t>
      </w:r>
      <w:r w:rsidRPr="00EF3899">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{"citationItems":[{"id":"ITEM-1","itemData":{"author":[{"dropping-particle":"","family":"Bullock","given":"D J","non-dropping-particle":"","parse-names":false,"suffix":""}],"container-title":"British Wildlife","id":"ITEM-1","issue":"5","issued":{"date-parts":[["2009"]]},"page":"16-20","title":"What larger mammals did Britain have and what did they do?","type":"article-journal","volume":"20"},"uris":["http://www.mendeley.com/documents/?uuid=24a29d96-acda-4471-aa02-1245499bb88c"]}],"mendeley":{"formattedCitation":"[54]","plainTextFormattedCitation":"[54]","previouslyFormattedCitation":"[54]"},"properties":{"noteIndex":0},"schema":"https://github.com/citation-style-language/schema/raw/master/csl-citation.json"}</w:instrText>
      </w:r>
      <w:r w:rsidRPr="00EF3899">
        <w:rPr>
          <w:rStyle w:val="Heading6Char"/>
          <w:rFonts w:eastAsiaTheme="minorHAnsi" w:cs="Times New Roman"/>
          <w:i w:val="0"/>
        </w:rPr>
        <w:fldChar w:fldCharType="separate"/>
      </w:r>
      <w:r w:rsidR="00A1530A" w:rsidRPr="00A1530A">
        <w:rPr>
          <w:rStyle w:val="Heading6Char"/>
          <w:rFonts w:eastAsiaTheme="minorHAnsi" w:cs="Times New Roman"/>
          <w:i w:val="0"/>
          <w:noProof/>
        </w:rPr>
        <w:t>[54]</w:t>
      </w:r>
      <w:r w:rsidRPr="00EF3899">
        <w:rPr>
          <w:rStyle w:val="Heading6Char"/>
          <w:rFonts w:eastAsiaTheme="minorHAnsi" w:cs="Times New Roman"/>
          <w:i w:val="0"/>
        </w:rPr>
        <w:fldChar w:fldCharType="end"/>
      </w:r>
      <w:r w:rsidRPr="00EF3899">
        <w:rPr>
          <w:rStyle w:val="Heading6Char"/>
          <w:rFonts w:eastAsiaTheme="minorHAnsi" w:cs="Times New Roman"/>
          <w:i w:val="0"/>
        </w:rPr>
        <w:t xml:space="preserve">. </w:t>
      </w:r>
      <w:r w:rsidR="003F71F8" w:rsidRPr="00EF3899">
        <w:rPr>
          <w:rStyle w:val="Heading6Char"/>
          <w:rFonts w:eastAsiaTheme="minorHAnsi" w:cs="Times New Roman"/>
          <w:i w:val="0"/>
        </w:rPr>
        <w:t xml:space="preserve">Vera’s model suggests </w:t>
      </w:r>
      <w:r w:rsidR="009C3125" w:rsidRPr="00EF3899">
        <w:rPr>
          <w:rStyle w:val="Heading6Char"/>
          <w:rFonts w:eastAsiaTheme="minorHAnsi" w:cs="Times New Roman"/>
          <w:i w:val="0"/>
        </w:rPr>
        <w:t xml:space="preserve">that the largest herbivores to exist in Holocene Britain were Aurochs and </w:t>
      </w:r>
      <w:proofErr w:type="spellStart"/>
      <w:r w:rsidR="009C3125" w:rsidRPr="00EF3899">
        <w:rPr>
          <w:rStyle w:val="Heading6Char"/>
          <w:rFonts w:eastAsiaTheme="minorHAnsi" w:cs="Times New Roman"/>
          <w:i w:val="0"/>
        </w:rPr>
        <w:t>Tarpan</w:t>
      </w:r>
      <w:proofErr w:type="spellEnd"/>
      <w:r w:rsidR="009C3125" w:rsidRPr="00EF3899">
        <w:rPr>
          <w:rStyle w:val="Heading6Char"/>
          <w:rFonts w:eastAsiaTheme="minorHAnsi" w:cs="Times New Roman"/>
          <w:i w:val="0"/>
        </w:rPr>
        <w:t xml:space="preserve">, the latter </w:t>
      </w:r>
      <w:r w:rsidR="00E91918" w:rsidRPr="00EF3899">
        <w:rPr>
          <w:rStyle w:val="Heading6Char"/>
          <w:rFonts w:eastAsiaTheme="minorHAnsi" w:cs="Times New Roman"/>
          <w:i w:val="0"/>
        </w:rPr>
        <w:t xml:space="preserve">being lost soon after </w:t>
      </w:r>
      <w:r w:rsidR="00E91918" w:rsidRPr="00EF3899">
        <w:rPr>
          <w:rStyle w:val="Heading6Char"/>
          <w:rFonts w:eastAsiaTheme="minorHAnsi" w:cs="Times New Roman"/>
          <w:i w:val="0"/>
        </w:rPr>
        <w:fldChar w:fldCharType="begin" w:fldLock="1"/>
      </w:r>
      <w:r w:rsidR="00156EF7">
        <w:rPr>
          <w:rStyle w:val="Heading6Char"/>
          <w:rFonts w:eastAsiaTheme="minorHAnsi" w:cs="Times New Roman"/>
          <w:i w:val="0"/>
        </w:rPr>
        <w:instrText>ADDIN CSL_CITATION {"citationItems":[{"id":"ITEM-1","itemData":{"author":[{"dropping-particle":"","family":"Bullock","given":"D J","non-dropping-particle":"","parse-names":false,"suffix":""}],"container-title":"British Wildlife","id":"ITEM-1","issue":"5","issued":{"date-parts":[["2009"]]},"page":"16-20","title":"What larger mammals did Britain have and what did they do?","type":"article-journal","volume":"20"},"uris":["http://www.mendeley.com/documents/?uuid=24a29d96-acda-4471-aa02-1245499bb88c"]},{"id":"ITEM-2","itemData":{"author":[{"dropping-particle":"","family":"Vera","given":"F. W. M.","non-dropping-particle":"","parse-names":false,"suffix":""}],"id":"ITEM-2","issued":{"date-parts":[["1994"]]},"note":"In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mendeley":{"formattedCitation":"[39,54]","plainTextFormattedCitation":"[39,54]","previouslyFormattedCitation":"[49,54]"},"properties":{"noteIndex":0},"schema":"https://github.com/citation-style-language/schema/raw/master/csl-citation.json"}</w:instrText>
      </w:r>
      <w:r w:rsidR="00E91918" w:rsidRPr="00EF3899">
        <w:rPr>
          <w:rStyle w:val="Heading6Char"/>
          <w:rFonts w:eastAsiaTheme="minorHAnsi" w:cs="Times New Roman"/>
          <w:i w:val="0"/>
        </w:rPr>
        <w:fldChar w:fldCharType="separate"/>
      </w:r>
      <w:r w:rsidR="00156EF7" w:rsidRPr="00156EF7">
        <w:rPr>
          <w:rStyle w:val="Heading6Char"/>
          <w:rFonts w:eastAsiaTheme="minorHAnsi" w:cs="Times New Roman"/>
          <w:i w:val="0"/>
          <w:noProof/>
        </w:rPr>
        <w:t>[39,54]</w:t>
      </w:r>
      <w:r w:rsidR="00E91918" w:rsidRPr="00EF3899">
        <w:rPr>
          <w:rStyle w:val="Heading6Char"/>
          <w:rFonts w:eastAsiaTheme="minorHAnsi" w:cs="Times New Roman"/>
          <w:i w:val="0"/>
        </w:rPr>
        <w:fldChar w:fldCharType="end"/>
      </w:r>
      <w:r w:rsidR="00E91918" w:rsidRPr="00EF3899">
        <w:rPr>
          <w:rStyle w:val="Heading6Char"/>
          <w:rFonts w:eastAsiaTheme="minorHAnsi" w:cs="Times New Roman"/>
          <w:i w:val="0"/>
        </w:rPr>
        <w:t>. Aurochs alone would not be able to keep the landscape half-open as Vera suggest</w:t>
      </w:r>
      <w:r w:rsidR="00CD0C77" w:rsidRPr="00EF3899">
        <w:rPr>
          <w:rStyle w:val="Heading6Char"/>
          <w:rFonts w:eastAsiaTheme="minorHAnsi" w:cs="Times New Roman"/>
          <w:i w:val="0"/>
        </w:rPr>
        <w:t>ed</w:t>
      </w:r>
      <w:r w:rsidR="00E91918" w:rsidRPr="00EF3899">
        <w:rPr>
          <w:rStyle w:val="Heading6Char"/>
          <w:rFonts w:eastAsiaTheme="minorHAnsi" w:cs="Times New Roman"/>
          <w:i w:val="0"/>
        </w:rPr>
        <w:t xml:space="preserve">, so research has turned to </w:t>
      </w:r>
      <w:r w:rsidR="003569F1">
        <w:rPr>
          <w:rStyle w:val="Heading6Char"/>
          <w:rFonts w:eastAsiaTheme="minorHAnsi" w:cs="Times New Roman"/>
          <w:i w:val="0"/>
        </w:rPr>
        <w:t>the past and</w:t>
      </w:r>
      <w:r w:rsidR="00E91918" w:rsidRPr="00EF3899">
        <w:rPr>
          <w:rStyle w:val="Heading6Char"/>
          <w:rFonts w:eastAsiaTheme="minorHAnsi" w:cs="Times New Roman"/>
          <w:i w:val="0"/>
        </w:rPr>
        <w:t xml:space="preserve"> </w:t>
      </w:r>
      <w:r w:rsidR="003569F1">
        <w:rPr>
          <w:rStyle w:val="Heading6Char"/>
          <w:rFonts w:eastAsiaTheme="minorHAnsi" w:cs="Times New Roman"/>
          <w:i w:val="0"/>
        </w:rPr>
        <w:t>compared current feeding styles</w:t>
      </w:r>
      <w:r w:rsidR="00E91918" w:rsidRPr="00EF3899">
        <w:rPr>
          <w:rStyle w:val="Heading6Char"/>
          <w:rFonts w:eastAsiaTheme="minorHAnsi" w:cs="Times New Roman"/>
          <w:i w:val="0"/>
        </w:rPr>
        <w:t xml:space="preserve"> and digestion</w:t>
      </w:r>
      <w:r w:rsidR="003569F1">
        <w:rPr>
          <w:rStyle w:val="Heading6Char"/>
          <w:rFonts w:eastAsiaTheme="minorHAnsi" w:cs="Times New Roman"/>
          <w:i w:val="0"/>
        </w:rPr>
        <w:t>s</w:t>
      </w:r>
      <w:r w:rsidR="00E91918" w:rsidRPr="00EF3899">
        <w:rPr>
          <w:rStyle w:val="Heading6Char"/>
          <w:rFonts w:eastAsiaTheme="minorHAnsi" w:cs="Times New Roman"/>
          <w:i w:val="0"/>
        </w:rPr>
        <w:t xml:space="preserve"> to those </w:t>
      </w:r>
      <w:r w:rsidR="007912E0" w:rsidRPr="00E24188">
        <w:rPr>
          <w:rStyle w:val="Heading6Char"/>
          <w:rFonts w:eastAsiaTheme="minorHAnsi" w:cs="Times New Roman"/>
          <w:i w:val="0"/>
        </w:rPr>
        <w:t>of the</w:t>
      </w:r>
      <w:r w:rsidR="007912E0">
        <w:rPr>
          <w:rStyle w:val="Heading6Char"/>
          <w:rFonts w:eastAsiaTheme="minorHAnsi" w:cs="Times New Roman"/>
          <w:i w:val="0"/>
        </w:rPr>
        <w:t xml:space="preserve">ir ancestors, the </w:t>
      </w:r>
      <w:r w:rsidR="007912E0" w:rsidRPr="00E24188">
        <w:rPr>
          <w:rStyle w:val="Heading6Char"/>
          <w:rFonts w:eastAsiaTheme="minorHAnsi" w:cs="Times New Roman"/>
          <w:i w:val="0"/>
        </w:rPr>
        <w:t>“</w:t>
      </w:r>
      <w:r w:rsidR="007912E0">
        <w:rPr>
          <w:rStyle w:val="Heading6Char"/>
          <w:rFonts w:eastAsiaTheme="minorHAnsi" w:cs="Times New Roman"/>
          <w:i w:val="0"/>
        </w:rPr>
        <w:t>natural</w:t>
      </w:r>
      <w:r w:rsidR="007912E0" w:rsidRPr="00E24188">
        <w:rPr>
          <w:rStyle w:val="Heading6Char"/>
          <w:rFonts w:eastAsiaTheme="minorHAnsi" w:cs="Times New Roman"/>
          <w:i w:val="0"/>
        </w:rPr>
        <w:t>” species</w:t>
      </w:r>
      <w:r w:rsidR="007912E0">
        <w:rPr>
          <w:rStyle w:val="Heading6Char"/>
          <w:rFonts w:eastAsiaTheme="minorHAnsi" w:cs="Times New Roman"/>
          <w:i w:val="0"/>
        </w:rPr>
        <w:t xml:space="preserve"> of the past </w:t>
      </w:r>
      <w:r w:rsidR="007912E0" w:rsidRPr="00E24188">
        <w:rPr>
          <w:rStyle w:val="Heading6Char"/>
          <w:rFonts w:eastAsiaTheme="minorHAnsi" w:cs="Times New Roman"/>
          <w:i w:val="0"/>
        </w:rPr>
        <w:fldChar w:fldCharType="begin" w:fldLock="1"/>
      </w:r>
      <w:r w:rsidR="00156EF7">
        <w:rPr>
          <w:rStyle w:val="Heading6Char"/>
          <w:rFonts w:eastAsiaTheme="minorHAnsi" w:cs="Times New Roman"/>
          <w:i w:val="0"/>
        </w:rPr>
        <w:instrText>ADDIN CSL_CITATION {"citationItems":[{"id":"ITEM-1","itemData":{"author":[{"dropping-particle":"","family":"Bullock","given":"D J","non-dropping-particle":"","parse-names":false,"suffix":""}],"container-title":"British Wildlife","id":"ITEM-1","issue":"5","issued":{"date-parts":[["2009"]]},"page":"16-20","title":"What larger mammals did Britain have and what did they do?","type":"article-journal","volume":"20"},"uris":["http://www.mendeley.com/documents/?uuid=24a29d96-acda-4471-aa02-1245499bb88c"]},{"id":"ITEM-2","itemData":{"author":[{"dropping-particle":"","family":"Vera","given":"F. W. M.","non-dropping-particle":"","parse-names":false,"suffix":""}],"id":"ITEM-2","issued":{"date-parts":[["1994"]]},"note":"In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mendeley":{"formattedCitation":"[39,54]","plainTextFormattedCitation":"[39,54]","previouslyFormattedCitation":"[49,54]"},"properties":{"noteIndex":0},"schema":"https://github.com/citation-style-language/schema/raw/master/csl-citation.json"}</w:instrText>
      </w:r>
      <w:r w:rsidR="007912E0" w:rsidRPr="00E24188">
        <w:rPr>
          <w:rStyle w:val="Heading6Char"/>
          <w:rFonts w:eastAsiaTheme="minorHAnsi" w:cs="Times New Roman"/>
          <w:i w:val="0"/>
        </w:rPr>
        <w:fldChar w:fldCharType="separate"/>
      </w:r>
      <w:r w:rsidR="00156EF7" w:rsidRPr="00156EF7">
        <w:rPr>
          <w:rStyle w:val="Heading6Char"/>
          <w:rFonts w:eastAsiaTheme="minorHAnsi" w:cs="Times New Roman"/>
          <w:i w:val="0"/>
          <w:noProof/>
        </w:rPr>
        <w:t>[39,54]</w:t>
      </w:r>
      <w:r w:rsidR="007912E0" w:rsidRPr="00E24188">
        <w:rPr>
          <w:rStyle w:val="Heading6Char"/>
          <w:rFonts w:eastAsiaTheme="minorHAnsi" w:cs="Times New Roman"/>
          <w:i w:val="0"/>
        </w:rPr>
        <w:fldChar w:fldCharType="end"/>
      </w:r>
      <w:r w:rsidR="003569F1">
        <w:rPr>
          <w:rStyle w:val="Heading6Char"/>
          <w:rFonts w:eastAsiaTheme="minorHAnsi" w:cs="Times New Roman"/>
          <w:i w:val="0"/>
        </w:rPr>
        <w:t xml:space="preserve">. In theory, it </w:t>
      </w:r>
      <w:r w:rsidR="003569F1">
        <w:rPr>
          <w:rStyle w:val="Heading6Char"/>
          <w:rFonts w:eastAsiaTheme="minorHAnsi" w:cs="Times New Roman"/>
          <w:i w:val="0"/>
        </w:rPr>
        <w:lastRenderedPageBreak/>
        <w:t>should sh</w:t>
      </w:r>
      <w:r w:rsidR="008D7D2F">
        <w:rPr>
          <w:rStyle w:val="Heading6Char"/>
          <w:rFonts w:eastAsiaTheme="minorHAnsi" w:cs="Times New Roman"/>
          <w:i w:val="0"/>
        </w:rPr>
        <w:t xml:space="preserve">ow </w:t>
      </w:r>
      <w:r w:rsidR="003569F1">
        <w:rPr>
          <w:rStyle w:val="Heading6Char"/>
          <w:rFonts w:eastAsiaTheme="minorHAnsi" w:cs="Times New Roman"/>
          <w:i w:val="0"/>
        </w:rPr>
        <w:t xml:space="preserve">how </w:t>
      </w:r>
      <w:r w:rsidR="008D7D2F">
        <w:rPr>
          <w:rStyle w:val="Heading6Char"/>
          <w:rFonts w:eastAsiaTheme="minorHAnsi" w:cs="Times New Roman"/>
          <w:i w:val="0"/>
        </w:rPr>
        <w:t>natural disturbance</w:t>
      </w:r>
      <w:r w:rsidR="00FB3A8D">
        <w:rPr>
          <w:rStyle w:val="Heading6Char"/>
          <w:rFonts w:eastAsiaTheme="minorHAnsi" w:cs="Times New Roman"/>
          <w:i w:val="0"/>
        </w:rPr>
        <w:t xml:space="preserve"> through grazing and browsing</w:t>
      </w:r>
      <w:r w:rsidR="008D7D2F">
        <w:rPr>
          <w:rStyle w:val="Heading6Char"/>
          <w:rFonts w:eastAsiaTheme="minorHAnsi" w:cs="Times New Roman"/>
          <w:i w:val="0"/>
        </w:rPr>
        <w:t xml:space="preserve"> may </w:t>
      </w:r>
      <w:r w:rsidR="00FB3A8D">
        <w:rPr>
          <w:rStyle w:val="Heading6Char"/>
          <w:rFonts w:eastAsiaTheme="minorHAnsi" w:cs="Times New Roman"/>
          <w:i w:val="0"/>
        </w:rPr>
        <w:t>produce</w:t>
      </w:r>
      <w:r w:rsidR="008D7D2F">
        <w:rPr>
          <w:rStyle w:val="Heading6Char"/>
          <w:rFonts w:eastAsiaTheme="minorHAnsi" w:cs="Times New Roman"/>
          <w:i w:val="0"/>
        </w:rPr>
        <w:t xml:space="preserve"> a shifting mosaic system</w:t>
      </w:r>
      <w:r w:rsidR="00E91918" w:rsidRPr="00EF3899">
        <w:rPr>
          <w:rStyle w:val="Heading6Char"/>
          <w:rFonts w:eastAsiaTheme="minorHAnsi" w:cs="Times New Roman"/>
          <w:i w:val="0"/>
        </w:rPr>
        <w:t xml:space="preserve"> </w:t>
      </w:r>
      <w:r w:rsidR="00E91918" w:rsidRPr="00EF3899">
        <w:rPr>
          <w:rStyle w:val="Heading6Char"/>
          <w:rFonts w:eastAsiaTheme="minorHAnsi" w:cs="Times New Roman"/>
          <w:i w:val="0"/>
        </w:rPr>
        <w:fldChar w:fldCharType="begin" w:fldLock="1"/>
      </w:r>
      <w:r w:rsidR="00156EF7">
        <w:rPr>
          <w:rStyle w:val="Heading6Char"/>
          <w:rFonts w:eastAsiaTheme="minorHAnsi" w:cs="Times New Roman"/>
          <w:i w:val="0"/>
        </w:rPr>
        <w:instrText>ADDIN CSL_CITATION {"citationItems":[{"id":"ITEM-1","itemData":{"author":[{"dropping-particle":"","family":"Bullock","given":"D J","non-dropping-particle":"","parse-names":false,"suffix":""}],"container-title":"British Wildlife","id":"ITEM-1","issue":"5","issued":{"date-parts":[["2009"]]},"page":"16-20","title":"What larger mammals did Britain have and what did they do?","type":"article-journal","volume":"20"},"uris":["http://www.mendeley.com/documents/?uuid=24a29d96-acda-4471-aa02-1245499bb88c"]},{"id":"ITEM-2","itemData":{"author":[{"dropping-particle":"","family":"Vera","given":"F. W. M.","non-dropping-particle":"","parse-names":false,"suffix":""}],"id":"ITEM-2","issued":{"date-parts":[["1994"]]},"note":"In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mendeley":{"formattedCitation":"[39,54]","plainTextFormattedCitation":"[39,54]","previouslyFormattedCitation":"[49,54]"},"properties":{"noteIndex":0},"schema":"https://github.com/citation-style-language/schema/raw/master/csl-citation.json"}</w:instrText>
      </w:r>
      <w:r w:rsidR="00E91918" w:rsidRPr="00EF3899">
        <w:rPr>
          <w:rStyle w:val="Heading6Char"/>
          <w:rFonts w:eastAsiaTheme="minorHAnsi" w:cs="Times New Roman"/>
          <w:i w:val="0"/>
        </w:rPr>
        <w:fldChar w:fldCharType="separate"/>
      </w:r>
      <w:r w:rsidR="00156EF7" w:rsidRPr="00156EF7">
        <w:rPr>
          <w:rStyle w:val="Heading6Char"/>
          <w:rFonts w:eastAsiaTheme="minorHAnsi" w:cs="Times New Roman"/>
          <w:i w:val="0"/>
          <w:noProof/>
        </w:rPr>
        <w:t>[39,54]</w:t>
      </w:r>
      <w:r w:rsidR="00E91918" w:rsidRPr="00EF3899">
        <w:rPr>
          <w:rStyle w:val="Heading6Char"/>
          <w:rFonts w:eastAsiaTheme="minorHAnsi" w:cs="Times New Roman"/>
          <w:i w:val="0"/>
        </w:rPr>
        <w:fldChar w:fldCharType="end"/>
      </w:r>
      <w:r w:rsidR="00E91918" w:rsidRPr="00EF3899">
        <w:rPr>
          <w:rStyle w:val="Heading6Char"/>
          <w:rFonts w:eastAsiaTheme="minorHAnsi" w:cs="Times New Roman"/>
          <w:i w:val="0"/>
        </w:rPr>
        <w:t>.</w:t>
      </w:r>
      <w:r w:rsidR="005672E1" w:rsidRPr="00EF3899">
        <w:rPr>
          <w:rStyle w:val="Heading6Char"/>
          <w:rFonts w:eastAsiaTheme="minorHAnsi" w:cs="Times New Roman"/>
          <w:i w:val="0"/>
        </w:rPr>
        <w:t xml:space="preserve"> By comparing them, research hopes to reveal whether large herbivores were the key driving force behind Britain’s </w:t>
      </w:r>
      <w:r w:rsidR="00232AEC">
        <w:rPr>
          <w:rStyle w:val="Heading6Char"/>
          <w:rFonts w:eastAsiaTheme="minorHAnsi" w:cs="Times New Roman"/>
          <w:i w:val="0"/>
        </w:rPr>
        <w:t>half-</w:t>
      </w:r>
      <w:r w:rsidR="005672E1" w:rsidRPr="00EF3899">
        <w:rPr>
          <w:rStyle w:val="Heading6Char"/>
          <w:rFonts w:eastAsiaTheme="minorHAnsi" w:cs="Times New Roman"/>
          <w:i w:val="0"/>
        </w:rPr>
        <w:t>open landscape and if the</w:t>
      </w:r>
      <w:r w:rsidR="00885256">
        <w:rPr>
          <w:rStyle w:val="Heading6Char"/>
          <w:rFonts w:eastAsiaTheme="minorHAnsi" w:cs="Times New Roman"/>
          <w:i w:val="0"/>
        </w:rPr>
        <w:t>ir</w:t>
      </w:r>
      <w:r w:rsidR="005672E1" w:rsidRPr="00EF3899">
        <w:rPr>
          <w:rStyle w:val="Heading6Char"/>
          <w:rFonts w:eastAsiaTheme="minorHAnsi" w:cs="Times New Roman"/>
          <w:i w:val="0"/>
        </w:rPr>
        <w:t xml:space="preserve"> living relatives are a potential pathway to restore Britain’s nature</w:t>
      </w:r>
      <w:r w:rsidR="005773C6">
        <w:rPr>
          <w:rStyle w:val="Heading6Char"/>
          <w:rFonts w:eastAsiaTheme="minorHAnsi" w:cs="Times New Roman"/>
          <w:i w:val="0"/>
        </w:rPr>
        <w:t xml:space="preserve"> as well as other locations around the world</w:t>
      </w:r>
      <w:r w:rsidR="005672E1" w:rsidRPr="00EF3899">
        <w:rPr>
          <w:rStyle w:val="Heading6Char"/>
          <w:rFonts w:eastAsiaTheme="minorHAnsi" w:cs="Times New Roman"/>
          <w:i w:val="0"/>
        </w:rPr>
        <w:t xml:space="preserve"> </w:t>
      </w:r>
      <w:r w:rsidR="005672E1" w:rsidRPr="00EF3899">
        <w:rPr>
          <w:rStyle w:val="Heading6Char"/>
          <w:rFonts w:eastAsiaTheme="minorHAnsi" w:cs="Times New Roman"/>
          <w:i w:val="0"/>
        </w:rPr>
        <w:fldChar w:fldCharType="begin" w:fldLock="1"/>
      </w:r>
      <w:r w:rsidR="00156EF7">
        <w:rPr>
          <w:rStyle w:val="Heading6Char"/>
          <w:rFonts w:eastAsiaTheme="minorHAnsi" w:cs="Times New Roman"/>
          <w:i w:val="0"/>
        </w:rPr>
        <w:instrText>ADDIN CSL_CITATION {"citationItems":[{"id":"ITEM-1","itemData":{"author":[{"dropping-particle":"","family":"Vera","given":"F. W. M.","non-dropping-particle":"","parse-names":false,"suffix":""}],"id":"ITEM-1","issued":{"date-parts":[["1994"]]},"note":"In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HISTORY","type":"book"},"uris":["http://www.mendeley.com/documents/?uuid=d792436c-98dc-31cf-b138-d31975be48b7"]},{"id":"ITEM-2","itemData":{"ISBN":"0958-0956","ISSN":"0958-0956","abstract":"Palaeoecologists have been encouraging us to think about the relevance of the Holocene fossil record for nature conservation for many years (e.g. Buckland 1993) but this information seems slow to filter through to the conservation community. Indeed, Willis et al. (2005) report that recently published biodiversity reports and policy documents rarely look back more than 50 years and may ignore the historical context entirely. This has been a lost opportunity for understanding ecological systems. Many natural processes occur over timescales that confound our attempts to understand them, so the vast temporal perspective provided by palaeoecological studies can provide important guidance for nature conservation (Willis &amp; Birks 2006). However, accurate vegetation mapping is difficult enough in modern landscapes (Cherrill &amp; McLean 1999), so the challenge of describing prehistoric environments is immeasurably greater. Nevertheless, pioneering work in the mid 20th century showed that pollen and spores extracted from peat bogs were so perfectly preserved thatthey could be used to demonstrate sequences of vegetation change since the last glaciation (Godwin 1956). Since then, the science has burgeoned: ancient deposits of beetles, snails, fungal spores and plant macrofossils add to the picture, as does the chemistry of ancient lake sediments (Bell &amp; Walker 2004). Many questions still remain to be answered by this fascinating research and one aspect has received considerable attention in the last decade. This concerns the nature of the ‘primeval’ landscapes, in other words our understanding of natural systems prior to significant human impact. The debate was kindled by a thesis by the Dutch forest ecologist Frans Vera in 2000 (see also Vera &amp; Buissink 2007). Vera effectively challenged established views about the primeval landscapes and argued that the refutation, and the resulting alternative landscape models, had critical importance for modern conservation practice. Vera’s thesis is focused on the pre-Neolithic (ca 8000-5000bp) landscape in the lowlands of central and western Europe, with the assumption that this period represents an almost pristine or ‘natural’ state which should provide a suitable conservation benchmark. Vera contends (i) that this landscape was not closed woodland but a relatively open park-like mosaic of wood and grassland,and (ii) that large wild herbivores were an essential driving force behind woodland-grassland vegetation cycles. The advoc…","author":[{"dropping-particle":"","family":"Hodder","given":"Kathy H","non-dropping-particle":"","parse-names":false,"suffix":""},{"dropping-particle":"","family":"Buckland","given":"Paul C.","non-dropping-particle":"","parse-names":false,"suffix":""},{"dropping-particle":"","family":"Kirby","given":"Keith K.","non-dropping-particle":"","parse-names":false,"suffix":""},{"dropping-particle":"","family":"Bullock","given":"J.M.","non-dropping-particle":"","parse-names":false,"suffix":""}],"container-title":"British Wildlife","id":"ITEM-2","issue":"20(5)","issued":{"date-parts":[["2009"]]},"page":"4-15","title":"Can the pre-Neolithic provide suitable models for rewilding the landscape in Britain?","type":"article-journal","volume":"June"},"uris":["http://www.mendeley.com/documents/?uuid=81682cf1-392f-4bdb-ab42-3e6b720a3421"]},{"id":"ITEM-3","itemData":{"DOI":"10.1590/s1516-89132013000400002","abstract":"12 pp., 4 figures, 1 table, 8 illustrations, resource list","author":[{"dropping-particle":"","family":"Lyons","given":"Rk","non-dropping-particle":"","parse-names":false,"suffix":""},{"dropping-particle":"","family":"Forbes","given":"T.D.A","non-dropping-particle":"","parse-names":false,"suffix":""},{"dropping-particle":"","family":"Machen","given":"R","non-dropping-particle":"","parse-names":false,"suffix":""}],"container-title":"Cooperative Extension Work in Agriculture and Home Economics","id":"ITEM-3","issued":{"date-parts":[["1996"]]},"page":"12","title":"What Range Herbivores Eat — and Why","type":"article-journal"},"uris":["http://www.mendeley.com/documents/?uuid=081bf9ce-6650-497a-828c-965556e6154c"]},{"id":"ITEM-4","itemData":{"DOI":"10.1098/rstb.2017.0437","ISSN":"0962-8436","author":[{"dropping-particle":"","family":"Olofsson","given":"Johan","non-dropping-particle":"","parse-names":false,"suffix":""},{"dropping-particle":"","family":"Post","given":"Eric","non-dropping-particle":"","parse-names":false,"suffix":""}],"container-title":"Philosophical Transactions of the Royal Society B: Biological Sciences","id":"ITEM-4","issue":"1761","issued":{"date-parts":[["2018","12","5"]]},"page":"20170437","title":"Effects of large herbivores on tundra vegetation in a changing climate, and implications for rewilding","type":"article-journal","volume":"373"},"uris":["http://www.mendeley.com/documents/?uuid=2e09ba2e-5aac-33a2-a9ae-67df02be3770"]}],"mendeley":{"formattedCitation":"[16,39,55,56]","plainTextFormattedCitation":"[16,39,55,56]","previouslyFormattedCitation":"[16,49,55,56]"},"properties":{"noteIndex":0},"schema":"https://github.com/citation-style-language/schema/raw/master/csl-citation.json"}</w:instrText>
      </w:r>
      <w:r w:rsidR="005672E1" w:rsidRPr="00EF3899">
        <w:rPr>
          <w:rStyle w:val="Heading6Char"/>
          <w:rFonts w:eastAsiaTheme="minorHAnsi" w:cs="Times New Roman"/>
          <w:i w:val="0"/>
        </w:rPr>
        <w:fldChar w:fldCharType="separate"/>
      </w:r>
      <w:r w:rsidR="00156EF7" w:rsidRPr="00156EF7">
        <w:rPr>
          <w:rStyle w:val="Heading6Char"/>
          <w:rFonts w:eastAsiaTheme="minorHAnsi" w:cs="Times New Roman"/>
          <w:i w:val="0"/>
          <w:noProof/>
        </w:rPr>
        <w:t>[16,39,55,56]</w:t>
      </w:r>
      <w:r w:rsidR="005672E1" w:rsidRPr="00EF3899">
        <w:rPr>
          <w:rStyle w:val="Heading6Char"/>
          <w:rFonts w:eastAsiaTheme="minorHAnsi" w:cs="Times New Roman"/>
          <w:i w:val="0"/>
        </w:rPr>
        <w:fldChar w:fldCharType="end"/>
      </w:r>
      <w:r w:rsidR="005672E1" w:rsidRPr="00EF3899">
        <w:rPr>
          <w:rStyle w:val="Heading6Char"/>
          <w:rFonts w:eastAsiaTheme="minorHAnsi" w:cs="Times New Roman"/>
          <w:i w:val="0"/>
        </w:rPr>
        <w:t>.</w:t>
      </w:r>
    </w:p>
    <w:p w14:paraId="3E328113" w14:textId="77777777" w:rsidR="008D7D2F" w:rsidRPr="00EF3899" w:rsidRDefault="008D7D2F" w:rsidP="0064473C">
      <w:pPr>
        <w:ind w:firstLine="0"/>
        <w:rPr>
          <w:rStyle w:val="Heading6Char"/>
          <w:rFonts w:eastAsiaTheme="minorHAnsi" w:cs="Times New Roman"/>
          <w:i w:val="0"/>
        </w:rPr>
      </w:pPr>
    </w:p>
    <w:p w14:paraId="1B7211B2" w14:textId="6044F13A" w:rsidR="00DD7085" w:rsidRPr="00E24188" w:rsidRDefault="00DD7085" w:rsidP="00DD7085">
      <w:pPr>
        <w:pStyle w:val="Heading2"/>
        <w:rPr>
          <w:rStyle w:val="Heading6Char"/>
          <w:rFonts w:eastAsiaTheme="minorHAnsi" w:cs="Times New Roman"/>
          <w:i w:val="0"/>
        </w:rPr>
      </w:pPr>
      <w:bookmarkStart w:id="18" w:name="_Toc533159209"/>
      <w:r>
        <w:rPr>
          <w:rStyle w:val="Heading6Char"/>
          <w:rFonts w:eastAsiaTheme="minorHAnsi" w:cs="Times New Roman"/>
          <w:i w:val="0"/>
        </w:rPr>
        <w:t>Large Herbivores</w:t>
      </w:r>
      <w:bookmarkEnd w:id="18"/>
    </w:p>
    <w:p w14:paraId="1C837E77" w14:textId="7ED263F5" w:rsidR="00614376" w:rsidRDefault="000B29B3" w:rsidP="00E24188">
      <w:pPr>
        <w:rPr>
          <w:rStyle w:val="Heading6Char"/>
          <w:rFonts w:eastAsiaTheme="minorHAnsi" w:cs="Times New Roman"/>
          <w:i w:val="0"/>
        </w:rPr>
      </w:pPr>
      <w:r>
        <w:rPr>
          <w:rStyle w:val="Heading6Char"/>
          <w:rFonts w:eastAsiaTheme="minorHAnsi" w:cs="Times New Roman"/>
          <w:i w:val="0"/>
        </w:rPr>
        <w:t xml:space="preserve">Britain’s paleobiology records can reveal what types of megafauna and plant species were present during the different epochs by looking at plant density and construction </w:t>
      </w:r>
      <w:r>
        <w:rPr>
          <w:rStyle w:val="Heading6Char"/>
          <w:rFonts w:eastAsiaTheme="minorHAnsi" w:cs="Times New Roman"/>
          <w:i w:val="0"/>
        </w:rPr>
        <w:fldChar w:fldCharType="begin" w:fldLock="1"/>
      </w:r>
      <w:r w:rsidR="00F61BF7">
        <w:rPr>
          <w:rStyle w:val="Heading6Char"/>
          <w:rFonts w:eastAsiaTheme="minorHAnsi" w:cs="Times New Roman"/>
          <w:i w:val="0"/>
        </w:rPr>
        <w:instrText>ADDIN CSL_CITATION {"citationItems":[{"id":"ITEM-1","itemData":{"DOI":"10.1073/pnas.1311014111","ISBN":"0027-8424","ISSN":"1091-6490","PMID":"24591633","abstract":"The impact of large herbivores on ecosystems before modern human activities is an open question in ecology and conservation. For Europe, the controversial wood-pasture hypothesis posits that grazing by wild large herbivores supported a dynamic mosaic of vegetation structures at the landscape scale under temperate conditions before agriculture. The contrasting position suggests that European temperate vegetation was primarily closed forest with relatively small open areas, at most impacted locally by large herbivores. Given the role of modern humans in the world-wide decimations of megafauna during the late Quaternary, to resolve this debate it is necessary to understand herbivore-vegetation interactions before these losses. Here, a synthetic analysis of beetle fossils from Great Britain shows that beetles associated with herbivore dung were better represented during the Last Interglacial (132,000-110,000 y B.P., before modern human arrival) than in the early Holocene (10,000-5,000 y B.P.). Furthermore, beetle assemblages indicate closed and partially closed forest in the early Holocene but a greater mixture of semiopen vegetation and forest in the Last Interglacial. Hence, abundant and diverse large herbivores appear to have been associated with high structural diversity of vegetation before the megafauna extinctions at the end of the Pleistocene. After these losses and in the presence of modern humans, large herbivores generally were less abundant, and closed woodland was more prevalent in the early Holocene. Our findings point to the importance of the formerly rich fauna of large herbivores in sustaining structurally diverse vegetation in the temperate forest biome and provide support for recent moves toward rewilding-based conservation management.","author":[{"dropping-particle":"","family":"Sandom","given":"Christopher J","non-dropping-particle":"","parse-names":false,"suffix":""},{"dropping-particle":"","family":"Ejrnæs","given":"Rasmus","non-dropping-particle":"","parse-names":false,"suffix":""},{"dropping-particle":"","family":"Hansen","given":"Morten D D","non-dropping-particle":"","parse-names":false,"suffix":""},{"dropping-particle":"","family":"Svenning","given":"Jens-Christian","non-dropping-particle":"","parse-names":false,"suffix":""}],"container-title":"Proceedings of the National Academy of Sciences of the United States of America","id":"ITEM-1","issue":"11","issued":{"date-parts":[["2014"]]},"page":"4162-7","title":"High herbivore density associated with vegetation diversity in interglacial ecosystems.","type":"article-journal","volume":"111"},"uris":["http://www.mendeley.com/documents/?uuid=f1b9de75-66e5-4fb8-a0d1-84225accc2b6"]},{"id":"ITEM-2","itemData":{"DOI":"10.1146/annurev-earth-040610-133349","ISSN":"0084-6597","abstract":"Humans now play a major role in altering Earth and its biota. Finding ways to ameliorate human impacts on biodiversity and to sustain and restore the ecosystem services on which we depend is a grand scientific and societal challenge. Conservation paleobiology is an emerging discipline that uses geohistorical data to meet these challenges by developing and testing models of how biota respond to environmental stressors. Here we (a) describe how the discipline has already provided insights about biotic responses to key environmental stressors, (b) outline research aimed at disentangling the effects of multiple stressors, (c) provide examples of deliverables for managers and policy makers, and (d) identify methodological advances in geohistorical analysis that will foster the next major breakthroughs in conservation outcomes. We highlight cases for which exclusive reliance on observations of living biota may lead researchers to erroneous conclusions about the nature and magnitude of biotic change, vulnerabili...","author":[{"dropping-particle":"","family":"Dietl","given":"Gregory P.","non-dropping-particle":"","parse-names":false,"suffix":""},{"dropping-particle":"","family":"Kidwell","given":"Susan M.","non-dropping-particle":"","parse-names":false,"suffix":""},{"dropping-particle":"","family":"Brenner","given":"Mark","non-dropping-particle":"","parse-names":false,"suffix":""},{"dropping-particle":"","family":"Burney","given":"David A.","non-dropping-particle":"","parse-names":false,"suffix":""},{"dropping-particle":"","family":"Flessa","given":"Karl W.","non-dropping-particle":"","parse-names":false,"suffix":""},{"dropping-particle":"","family":"Jackson","given":"Stephen T.","non-dropping-particle":"","parse-names":false,"suffix":""},{"dropping-particle":"","family":"Koch","given":"Paul L.","non-dropping-particle":"","parse-names":false,"suffix":""}],"container-title":"Annual Review of Earth and Planetary Sciences","id":"ITEM-2","issue":"1","issued":{"date-parts":[["2015","5","30"]]},"page":"79-103","publisher":" Annual Reviews ","title":"Conservation Paleobiology: Leveraging Knowledge of the Past to Inform Conservation and Restoration","type":"article-journal","volume":"43"},"uris":["http://www.mendeley.com/documents/?uuid=57d982f8-e9e1-3fd3-be49-f45dd39512d6"]}],"mendeley":{"formattedCitation":"[38,57]","plainTextFormattedCitation":"[38,57]","previouslyFormattedCitation":"[38,57]"},"properties":{"noteIndex":0},"schema":"https://github.com/citation-style-language/schema/raw/master/csl-citation.json"}</w:instrText>
      </w:r>
      <w:r>
        <w:rPr>
          <w:rStyle w:val="Heading6Char"/>
          <w:rFonts w:eastAsiaTheme="minorHAnsi" w:cs="Times New Roman"/>
          <w:i w:val="0"/>
        </w:rPr>
        <w:fldChar w:fldCharType="separate"/>
      </w:r>
      <w:r w:rsidR="00CB086B" w:rsidRPr="00CB086B">
        <w:rPr>
          <w:rStyle w:val="Heading6Char"/>
          <w:rFonts w:eastAsiaTheme="minorHAnsi" w:cs="Times New Roman"/>
          <w:i w:val="0"/>
          <w:noProof/>
        </w:rPr>
        <w:t>[38,57]</w:t>
      </w:r>
      <w:r>
        <w:rPr>
          <w:rStyle w:val="Heading6Char"/>
          <w:rFonts w:eastAsiaTheme="minorHAnsi" w:cs="Times New Roman"/>
          <w:i w:val="0"/>
        </w:rPr>
        <w:fldChar w:fldCharType="end"/>
      </w:r>
      <w:r>
        <w:rPr>
          <w:rStyle w:val="Heading6Char"/>
          <w:rFonts w:eastAsiaTheme="minorHAnsi" w:cs="Times New Roman"/>
          <w:i w:val="0"/>
        </w:rPr>
        <w:t xml:space="preserve">. </w:t>
      </w:r>
      <w:r w:rsidR="00E512C4">
        <w:rPr>
          <w:rStyle w:val="Heading6Char"/>
          <w:rFonts w:eastAsiaTheme="minorHAnsi" w:cs="Times New Roman"/>
          <w:i w:val="0"/>
        </w:rPr>
        <w:t>To verify any assumptions,</w:t>
      </w:r>
      <w:r w:rsidR="00A47810">
        <w:rPr>
          <w:rStyle w:val="Heading6Char"/>
          <w:rFonts w:eastAsiaTheme="minorHAnsi" w:cs="Times New Roman"/>
          <w:i w:val="0"/>
        </w:rPr>
        <w:t xml:space="preserve"> evidence can be found </w:t>
      </w:r>
      <w:proofErr w:type="spellStart"/>
      <w:r w:rsidR="00A47810">
        <w:rPr>
          <w:rStyle w:val="Heading6Char"/>
          <w:rFonts w:eastAsiaTheme="minorHAnsi" w:cs="Times New Roman"/>
          <w:i w:val="0"/>
        </w:rPr>
        <w:t>bu</w:t>
      </w:r>
      <w:proofErr w:type="spellEnd"/>
      <w:r w:rsidR="00E512C4">
        <w:rPr>
          <w:rStyle w:val="Heading6Char"/>
          <w:rFonts w:eastAsiaTheme="minorHAnsi" w:cs="Times New Roman"/>
          <w:i w:val="0"/>
        </w:rPr>
        <w:t xml:space="preserve"> looking to herbivore’s </w:t>
      </w:r>
      <w:r w:rsidR="00E34F70" w:rsidRPr="00E24188">
        <w:rPr>
          <w:rStyle w:val="Heading6Char"/>
          <w:rFonts w:eastAsiaTheme="minorHAnsi" w:cs="Times New Roman"/>
          <w:i w:val="0"/>
        </w:rPr>
        <w:t>complex digestive system</w:t>
      </w:r>
      <w:r w:rsidR="00E512C4">
        <w:rPr>
          <w:rStyle w:val="Heading6Char"/>
          <w:rFonts w:eastAsiaTheme="minorHAnsi" w:cs="Times New Roman"/>
          <w:i w:val="0"/>
        </w:rPr>
        <w:t xml:space="preserve">s, </w:t>
      </w:r>
      <w:r w:rsidR="00E512C4" w:rsidRPr="00E24188">
        <w:rPr>
          <w:rStyle w:val="Heading6Char"/>
          <w:rFonts w:eastAsiaTheme="minorHAnsi" w:cs="Times New Roman"/>
          <w:i w:val="0"/>
        </w:rPr>
        <w:t>as vegetation is more difficult to digest and extract nutrients</w:t>
      </w:r>
      <w:r w:rsidR="00E512C4">
        <w:rPr>
          <w:rStyle w:val="Heading6Char"/>
          <w:rFonts w:eastAsiaTheme="minorHAnsi" w:cs="Times New Roman"/>
          <w:i w:val="0"/>
        </w:rPr>
        <w:t xml:space="preserve"> from.</w:t>
      </w:r>
      <w:r w:rsidR="00E34F70" w:rsidRPr="00E24188">
        <w:rPr>
          <w:rStyle w:val="Heading6Char"/>
          <w:rFonts w:eastAsiaTheme="minorHAnsi" w:cs="Times New Roman"/>
          <w:i w:val="0"/>
        </w:rPr>
        <w:t xml:space="preserve"> </w:t>
      </w:r>
      <w:r w:rsidR="000E3CD9" w:rsidRPr="00E24188">
        <w:rPr>
          <w:rStyle w:val="Heading6Char"/>
          <w:rFonts w:eastAsiaTheme="minorHAnsi" w:cs="Times New Roman"/>
          <w:i w:val="0"/>
        </w:rPr>
        <w:t xml:space="preserve">Herbivores can be split into </w:t>
      </w:r>
      <w:r w:rsidR="00614376">
        <w:rPr>
          <w:rStyle w:val="Heading6Char"/>
          <w:rFonts w:eastAsiaTheme="minorHAnsi" w:cs="Times New Roman"/>
          <w:i w:val="0"/>
        </w:rPr>
        <w:t xml:space="preserve">different digestive systems (refer to </w:t>
      </w:r>
      <w:r w:rsidR="00614376">
        <w:rPr>
          <w:rStyle w:val="Heading6Char"/>
          <w:rFonts w:eastAsiaTheme="minorHAnsi" w:cs="Times New Roman"/>
        </w:rPr>
        <w:t>table 2</w:t>
      </w:r>
      <w:r w:rsidR="00614376">
        <w:rPr>
          <w:rStyle w:val="Heading6Char"/>
          <w:rFonts w:eastAsiaTheme="minorHAnsi" w:cs="Times New Roman"/>
          <w:i w:val="0"/>
        </w:rPr>
        <w:t>).</w:t>
      </w:r>
      <w:r w:rsidR="00C97240" w:rsidRPr="00E24188">
        <w:rPr>
          <w:rStyle w:val="Heading6Char"/>
          <w:rFonts w:eastAsiaTheme="minorHAnsi" w:cs="Times New Roman"/>
          <w:i w:val="0"/>
        </w:rPr>
        <w:t xml:space="preserve"> </w:t>
      </w:r>
    </w:p>
    <w:tbl>
      <w:tblPr>
        <w:tblStyle w:val="TableGrid"/>
        <w:tblW w:w="0" w:type="auto"/>
        <w:tblLook w:val="04A0" w:firstRow="1" w:lastRow="0" w:firstColumn="1" w:lastColumn="0" w:noHBand="0" w:noVBand="1"/>
      </w:tblPr>
      <w:tblGrid>
        <w:gridCol w:w="3005"/>
        <w:gridCol w:w="3005"/>
        <w:gridCol w:w="3006"/>
      </w:tblGrid>
      <w:tr w:rsidR="00614376" w14:paraId="3B3E32D5" w14:textId="77777777" w:rsidTr="00614376">
        <w:tc>
          <w:tcPr>
            <w:tcW w:w="3005" w:type="dxa"/>
          </w:tcPr>
          <w:p w14:paraId="297FD6BA" w14:textId="6E5C6BB5" w:rsidR="00614376" w:rsidRPr="00614376" w:rsidRDefault="00614376" w:rsidP="00E24188">
            <w:pPr>
              <w:ind w:firstLine="0"/>
              <w:rPr>
                <w:rStyle w:val="Heading6Char"/>
                <w:rFonts w:eastAsiaTheme="minorHAnsi" w:cs="Times New Roman"/>
                <w:b/>
                <w:i w:val="0"/>
              </w:rPr>
            </w:pPr>
            <w:r w:rsidRPr="00614376">
              <w:rPr>
                <w:rStyle w:val="Heading6Char"/>
                <w:rFonts w:eastAsiaTheme="minorHAnsi" w:cs="Times New Roman"/>
                <w:b/>
                <w:i w:val="0"/>
              </w:rPr>
              <w:t>Digestion System</w:t>
            </w:r>
          </w:p>
        </w:tc>
        <w:tc>
          <w:tcPr>
            <w:tcW w:w="3005" w:type="dxa"/>
          </w:tcPr>
          <w:p w14:paraId="285D5997" w14:textId="16E22FB7" w:rsidR="00614376" w:rsidRPr="00EA5B60" w:rsidRDefault="00EA5B60" w:rsidP="00E24188">
            <w:pPr>
              <w:ind w:firstLine="0"/>
              <w:rPr>
                <w:rStyle w:val="Heading6Char"/>
                <w:rFonts w:eastAsiaTheme="minorHAnsi" w:cs="Times New Roman"/>
                <w:b/>
                <w:i w:val="0"/>
              </w:rPr>
            </w:pPr>
            <w:r>
              <w:rPr>
                <w:rStyle w:val="Heading6Char"/>
                <w:rFonts w:eastAsiaTheme="minorHAnsi" w:cs="Times New Roman"/>
                <w:b/>
                <w:i w:val="0"/>
              </w:rPr>
              <w:t>Description</w:t>
            </w:r>
          </w:p>
        </w:tc>
        <w:tc>
          <w:tcPr>
            <w:tcW w:w="3006" w:type="dxa"/>
          </w:tcPr>
          <w:p w14:paraId="2042BC4A" w14:textId="09904F03" w:rsidR="00614376" w:rsidRPr="00EA5B60" w:rsidRDefault="00EA5B60" w:rsidP="00E24188">
            <w:pPr>
              <w:ind w:firstLine="0"/>
              <w:rPr>
                <w:rStyle w:val="Heading6Char"/>
                <w:rFonts w:eastAsiaTheme="minorHAnsi" w:cs="Times New Roman"/>
                <w:b/>
                <w:i w:val="0"/>
              </w:rPr>
            </w:pPr>
            <w:r>
              <w:rPr>
                <w:rStyle w:val="Heading6Char"/>
                <w:rFonts w:eastAsiaTheme="minorHAnsi" w:cs="Times New Roman"/>
                <w:b/>
                <w:i w:val="0"/>
              </w:rPr>
              <w:t>Example Species</w:t>
            </w:r>
          </w:p>
        </w:tc>
      </w:tr>
      <w:tr w:rsidR="00614376" w14:paraId="69434406" w14:textId="77777777" w:rsidTr="00614376">
        <w:tc>
          <w:tcPr>
            <w:tcW w:w="3005" w:type="dxa"/>
          </w:tcPr>
          <w:p w14:paraId="5C30E7F3" w14:textId="7A2F6E03" w:rsidR="00614376" w:rsidRDefault="00614376" w:rsidP="00E24188">
            <w:pPr>
              <w:ind w:firstLine="0"/>
              <w:rPr>
                <w:rStyle w:val="Heading6Char"/>
                <w:rFonts w:eastAsiaTheme="minorHAnsi" w:cs="Times New Roman"/>
                <w:i w:val="0"/>
              </w:rPr>
            </w:pPr>
            <w:r>
              <w:rPr>
                <w:rStyle w:val="Heading6Char"/>
                <w:rFonts w:eastAsiaTheme="minorHAnsi" w:cs="Times New Roman"/>
                <w:i w:val="0"/>
              </w:rPr>
              <w:t>Monogastric</w:t>
            </w:r>
            <w:r w:rsidR="00195144">
              <w:rPr>
                <w:rStyle w:val="Heading6Char"/>
                <w:rFonts w:eastAsiaTheme="minorHAnsi" w:cs="Times New Roman"/>
                <w:i w:val="0"/>
              </w:rPr>
              <w:t xml:space="preserve"> (Hindgut fermentation)</w:t>
            </w:r>
          </w:p>
        </w:tc>
        <w:tc>
          <w:tcPr>
            <w:tcW w:w="3005" w:type="dxa"/>
          </w:tcPr>
          <w:p w14:paraId="5B3F358F" w14:textId="1323E1BF" w:rsidR="00614376" w:rsidRDefault="00614376" w:rsidP="00195144">
            <w:pPr>
              <w:rPr>
                <w:rStyle w:val="Heading6Char"/>
                <w:rFonts w:eastAsiaTheme="minorHAnsi" w:cs="Times New Roman"/>
                <w:i w:val="0"/>
              </w:rPr>
            </w:pPr>
            <w:r w:rsidRPr="00E24188">
              <w:rPr>
                <w:rStyle w:val="Heading6Char"/>
                <w:rFonts w:eastAsiaTheme="minorHAnsi" w:cs="Times New Roman"/>
                <w:i w:val="0"/>
              </w:rPr>
              <w:t xml:space="preserve">Monogastric digestors have </w:t>
            </w:r>
            <w:r w:rsidR="00195144">
              <w:rPr>
                <w:rStyle w:val="Heading6Char"/>
                <w:rFonts w:eastAsiaTheme="minorHAnsi" w:cs="Times New Roman"/>
                <w:i w:val="0"/>
              </w:rPr>
              <w:t xml:space="preserve">one, </w:t>
            </w:r>
            <w:r w:rsidRPr="00E24188">
              <w:rPr>
                <w:rStyle w:val="Heading6Char"/>
                <w:rFonts w:eastAsiaTheme="minorHAnsi" w:cs="Times New Roman"/>
                <w:i w:val="0"/>
              </w:rPr>
              <w:t xml:space="preserve">enlarged gut area </w:t>
            </w:r>
            <w:r w:rsidR="00195144">
              <w:rPr>
                <w:rStyle w:val="Heading6Char"/>
                <w:rFonts w:eastAsiaTheme="minorHAnsi" w:cs="Times New Roman"/>
                <w:i w:val="0"/>
              </w:rPr>
              <w:t xml:space="preserve">in the cecum/colon </w:t>
            </w:r>
            <w:r w:rsidRPr="00E24188">
              <w:rPr>
                <w:rStyle w:val="Heading6Char"/>
                <w:rFonts w:eastAsiaTheme="minorHAnsi" w:cs="Times New Roman"/>
                <w:i w:val="0"/>
              </w:rPr>
              <w:t>that house large communities of bacteria to help digest and breakdown the cellulose</w:t>
            </w:r>
            <w:r w:rsidR="00195144">
              <w:rPr>
                <w:rStyle w:val="Heading6Char"/>
                <w:rFonts w:eastAsiaTheme="minorHAnsi" w:cs="Times New Roman"/>
                <w:i w:val="0"/>
              </w:rPr>
              <w:t xml:space="preserve"> (refer to </w:t>
            </w:r>
            <w:r w:rsidR="00195144">
              <w:rPr>
                <w:rStyle w:val="Heading6Char"/>
                <w:rFonts w:eastAsiaTheme="minorHAnsi" w:cs="Times New Roman"/>
              </w:rPr>
              <w:t>figure 4</w:t>
            </w:r>
            <w:r w:rsidR="00195144">
              <w:rPr>
                <w:rStyle w:val="Heading6Char"/>
                <w:rFonts w:eastAsiaTheme="minorHAnsi" w:cs="Times New Roman"/>
                <w:i w:val="0"/>
              </w:rPr>
              <w:t>).</w:t>
            </w:r>
            <w:r w:rsidRPr="00E24188">
              <w:rPr>
                <w:rStyle w:val="Heading6Char"/>
                <w:rFonts w:eastAsiaTheme="minorHAnsi" w:cs="Times New Roman"/>
                <w:i w:val="0"/>
              </w:rPr>
              <w:t xml:space="preserve"> </w:t>
            </w:r>
          </w:p>
        </w:tc>
        <w:tc>
          <w:tcPr>
            <w:tcW w:w="3006" w:type="dxa"/>
          </w:tcPr>
          <w:p w14:paraId="22F69873" w14:textId="6C5236FD" w:rsidR="00614376" w:rsidRDefault="00195144" w:rsidP="00E24188">
            <w:pPr>
              <w:ind w:firstLine="0"/>
              <w:rPr>
                <w:rStyle w:val="Heading6Char"/>
                <w:rFonts w:eastAsiaTheme="minorHAnsi" w:cs="Times New Roman"/>
                <w:i w:val="0"/>
              </w:rPr>
            </w:pPr>
            <w:r>
              <w:rPr>
                <w:rStyle w:val="Heading6Char"/>
                <w:rFonts w:eastAsiaTheme="minorHAnsi" w:cs="Times New Roman"/>
                <w:i w:val="0"/>
              </w:rPr>
              <w:t>Horses, Pigs, Rhino</w:t>
            </w:r>
          </w:p>
        </w:tc>
      </w:tr>
      <w:tr w:rsidR="00614376" w14:paraId="26D58F76" w14:textId="77777777" w:rsidTr="00614376">
        <w:tc>
          <w:tcPr>
            <w:tcW w:w="3005" w:type="dxa"/>
          </w:tcPr>
          <w:p w14:paraId="549588A0" w14:textId="4A10DDC5" w:rsidR="00614376" w:rsidRDefault="00614376" w:rsidP="00E24188">
            <w:pPr>
              <w:ind w:firstLine="0"/>
              <w:rPr>
                <w:rStyle w:val="Heading6Char"/>
                <w:rFonts w:eastAsiaTheme="minorHAnsi" w:cs="Times New Roman"/>
                <w:i w:val="0"/>
              </w:rPr>
            </w:pPr>
            <w:r>
              <w:rPr>
                <w:rStyle w:val="Heading6Char"/>
                <w:rFonts w:eastAsiaTheme="minorHAnsi" w:cs="Times New Roman"/>
                <w:i w:val="0"/>
              </w:rPr>
              <w:t>Ruminant</w:t>
            </w:r>
            <w:r w:rsidR="00195144">
              <w:rPr>
                <w:rStyle w:val="Heading6Char"/>
                <w:rFonts w:eastAsiaTheme="minorHAnsi" w:cs="Times New Roman"/>
                <w:i w:val="0"/>
              </w:rPr>
              <w:t xml:space="preserve"> (Foregut fermenter)</w:t>
            </w:r>
          </w:p>
        </w:tc>
        <w:tc>
          <w:tcPr>
            <w:tcW w:w="3005" w:type="dxa"/>
          </w:tcPr>
          <w:p w14:paraId="07A731ED" w14:textId="50A7E8C0" w:rsidR="00EA5B60" w:rsidRDefault="00195144" w:rsidP="00E24188">
            <w:pPr>
              <w:ind w:firstLine="0"/>
              <w:rPr>
                <w:rStyle w:val="Heading6Char"/>
                <w:rFonts w:eastAsiaTheme="minorHAnsi" w:cs="Times New Roman"/>
                <w:i w:val="0"/>
              </w:rPr>
            </w:pPr>
            <w:r>
              <w:rPr>
                <w:rStyle w:val="Heading6Char"/>
                <w:rFonts w:eastAsiaTheme="minorHAnsi" w:cs="Times New Roman"/>
                <w:i w:val="0"/>
              </w:rPr>
              <w:t>Pre-gastric chamber m</w:t>
            </w:r>
            <w:r w:rsidR="00EA5B60">
              <w:rPr>
                <w:rStyle w:val="Heading6Char"/>
                <w:rFonts w:eastAsiaTheme="minorHAnsi" w:cs="Times New Roman"/>
                <w:i w:val="0"/>
              </w:rPr>
              <w:t xml:space="preserve">ade up of </w:t>
            </w:r>
            <w:r w:rsidR="00EA5B60" w:rsidRPr="00E24188">
              <w:rPr>
                <w:rStyle w:val="Heading6Char"/>
                <w:rFonts w:eastAsiaTheme="minorHAnsi" w:cs="Times New Roman"/>
                <w:i w:val="0"/>
              </w:rPr>
              <w:t>four compartments</w:t>
            </w:r>
            <w:r w:rsidR="00EA5B60">
              <w:rPr>
                <w:rStyle w:val="Heading6Char"/>
                <w:rFonts w:eastAsiaTheme="minorHAnsi" w:cs="Times New Roman"/>
                <w:i w:val="0"/>
              </w:rPr>
              <w:t xml:space="preserve">. Retrieves food from one compartment, rechews it then disperses it into another </w:t>
            </w:r>
            <w:r w:rsidR="00EA5B60">
              <w:rPr>
                <w:rStyle w:val="Heading6Char"/>
                <w:rFonts w:eastAsiaTheme="minorHAnsi" w:cs="Times New Roman"/>
                <w:i w:val="0"/>
              </w:rPr>
              <w:lastRenderedPageBreak/>
              <w:t xml:space="preserve">compartment for </w:t>
            </w:r>
            <w:r w:rsidR="00EA5B60" w:rsidRPr="00E24188">
              <w:rPr>
                <w:rStyle w:val="Heading6Char"/>
                <w:rFonts w:eastAsiaTheme="minorHAnsi" w:cs="Times New Roman"/>
                <w:i w:val="0"/>
              </w:rPr>
              <w:t>ferment</w:t>
            </w:r>
            <w:r w:rsidR="00EA5B60">
              <w:rPr>
                <w:rStyle w:val="Heading6Char"/>
                <w:rFonts w:eastAsiaTheme="minorHAnsi" w:cs="Times New Roman"/>
                <w:i w:val="0"/>
              </w:rPr>
              <w:t>ation</w:t>
            </w:r>
            <w:r w:rsidR="00EA5B60" w:rsidRPr="00E24188">
              <w:rPr>
                <w:rStyle w:val="Heading6Char"/>
                <w:rFonts w:eastAsiaTheme="minorHAnsi" w:cs="Times New Roman"/>
                <w:i w:val="0"/>
              </w:rPr>
              <w:t xml:space="preserve"> with the use of bacteria that is acquired from their parents into separate chambers within the rumen before being digested</w:t>
            </w:r>
            <w:r>
              <w:rPr>
                <w:rStyle w:val="Heading6Char"/>
                <w:rFonts w:eastAsiaTheme="minorHAnsi" w:cs="Times New Roman"/>
                <w:i w:val="0"/>
              </w:rPr>
              <w:t xml:space="preserve"> (refer to </w:t>
            </w:r>
            <w:r>
              <w:rPr>
                <w:rStyle w:val="Heading6Char"/>
                <w:rFonts w:eastAsiaTheme="minorHAnsi" w:cs="Times New Roman"/>
              </w:rPr>
              <w:t>figure 4</w:t>
            </w:r>
            <w:r>
              <w:rPr>
                <w:rStyle w:val="Heading6Char"/>
                <w:rFonts w:eastAsiaTheme="minorHAnsi" w:cs="Times New Roman"/>
                <w:i w:val="0"/>
              </w:rPr>
              <w:t>)</w:t>
            </w:r>
            <w:r w:rsidR="00EA5B60">
              <w:rPr>
                <w:rStyle w:val="Heading6Char"/>
                <w:rFonts w:eastAsiaTheme="minorHAnsi" w:cs="Times New Roman"/>
                <w:i w:val="0"/>
              </w:rPr>
              <w:t>.</w:t>
            </w:r>
          </w:p>
        </w:tc>
        <w:tc>
          <w:tcPr>
            <w:tcW w:w="3006" w:type="dxa"/>
          </w:tcPr>
          <w:p w14:paraId="343315BC" w14:textId="2F8C2645" w:rsidR="00614376" w:rsidRDefault="00EA5B60" w:rsidP="00E24188">
            <w:pPr>
              <w:ind w:firstLine="0"/>
              <w:rPr>
                <w:rStyle w:val="Heading6Char"/>
                <w:rFonts w:eastAsiaTheme="minorHAnsi" w:cs="Times New Roman"/>
                <w:i w:val="0"/>
              </w:rPr>
            </w:pPr>
            <w:r>
              <w:rPr>
                <w:rStyle w:val="Heading6Char"/>
                <w:rFonts w:eastAsiaTheme="minorHAnsi" w:cs="Times New Roman"/>
                <w:i w:val="0"/>
              </w:rPr>
              <w:lastRenderedPageBreak/>
              <w:t>Cattle, Deer</w:t>
            </w:r>
            <w:r w:rsidR="00B673B3">
              <w:rPr>
                <w:rStyle w:val="Heading6Char"/>
                <w:rFonts w:eastAsiaTheme="minorHAnsi" w:cs="Times New Roman"/>
                <w:i w:val="0"/>
              </w:rPr>
              <w:t>, Sheep</w:t>
            </w:r>
            <w:r w:rsidR="00195144">
              <w:rPr>
                <w:rStyle w:val="Heading6Char"/>
                <w:rFonts w:eastAsiaTheme="minorHAnsi" w:cs="Times New Roman"/>
                <w:i w:val="0"/>
              </w:rPr>
              <w:t>, Hippopotamus</w:t>
            </w:r>
          </w:p>
        </w:tc>
      </w:tr>
    </w:tbl>
    <w:p w14:paraId="7EE049D2" w14:textId="43F33F4D" w:rsidR="00DD7085" w:rsidRDefault="00EA5B60" w:rsidP="00EA5B60">
      <w:pPr>
        <w:rPr>
          <w:rStyle w:val="Heading6Char"/>
          <w:rFonts w:eastAsiaTheme="minorHAnsi" w:cs="Times New Roman"/>
          <w:i w:val="0"/>
        </w:rPr>
      </w:pPr>
      <w:r>
        <w:rPr>
          <w:rStyle w:val="Heading6Char"/>
          <w:rFonts w:eastAsiaTheme="minorHAnsi" w:cs="Times New Roman"/>
          <w:b/>
          <w:i w:val="0"/>
        </w:rPr>
        <w:t xml:space="preserve">Table 2. </w:t>
      </w:r>
      <w:r>
        <w:rPr>
          <w:rStyle w:val="Heading6Char"/>
          <w:rFonts w:eastAsiaTheme="minorHAnsi" w:cs="Times New Roman"/>
          <w:i w:val="0"/>
        </w:rPr>
        <w:t xml:space="preserve">Description and examples of different herbivore digestive systems </w:t>
      </w:r>
      <w:r w:rsidRPr="00E24188">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{"citationItems":[{"id":"ITEM-1","itemData":{"DOI":"10.1038/ismej.2011.131","ISSN":"1751-7370","PMID":"21938024","abstract":"Foregut fermentation occurs in mammalian ruminants and in one bird, the South American folivorous hoatzin. This bird has an enlarged crop with a function analogous to the rumen, where foregut microbes degrade the otherwise indigestible plant matter, providing energy to the host from foregut fermentation, in addition to the fermentation that occurs in their hindguts (cecum/colon). As foregut fermentation represents an evolutionary convergence between hoatzins and ruminants, our aim was to compare the community structure of foregut and hindgut bacterial communities in the cow and hoatzin to evaluate the influences of host phylogeny and organ function in shaping the gut microbiome. The approach used was to hybridize amplified bacterial ribosomal RNA genes onto a high-density microarray (PhyloChip). The results show that the microbial communities cluster primarily by functional environment (foreguts cluster separately from hindguts) and then by host. Bacterial community diversity was higher in the cow than in the hoatzin. Overall, compared with hindguts, foreguts have higher proportions of Bacteroidetes and Spirochaetes, and lower proportions of Firmicutes and Proteobacteria. The main host differences in gut bacterial composition include a higher representation of Spirochaetes, Synergistetes and Verrucomicrobia in the cow. Despite the significant differences in host phylogeny, body size, physiology and diet, the function seems to shape the microbial communities involved in fermentation. Regardless of the independent origin of foregut fermentation in birds and mammals, organ function has led to convergence of the microbial community structure in phylogenetically distant hosts.","author":[{"dropping-particle":"","family":"Godoy-Vitorino","given":"Filipa","non-dropping-particle":"","parse-names":false,"suffix":""},{"dropping-particle":"","family":"Goldfarb","given":"Katherine C","non-dropping-particle":"","parse-names":false,"suffix":""},{"dropping-particle":"","family":"Karaoz","given":"Ulas","non-dropping-particle":"","parse-names":false,"suffix":""},{"dropping-particle":"","family":"Leal","given":"Sara","non-dropping-particle":"","parse-names":false,"suffix":""},{"dropping-particle":"","family":"Garcia-Amado","given":"Maria A","non-dropping-particle":"","parse-names":false,"suffix":""},{"dropping-particle":"","family":"Hugenholtz","given":"Philip","non-dropping-particle":"","parse-names":false,"suffix":""},{"dropping-particle":"","family":"Tringe","given":"Susannah G","non-dropping-particle":"","parse-names":false,"suffix":""},{"dropping-particle":"","family":"Brodie","given":"Eoin L","non-dropping-particle":"","parse-names":false,"suffix":""},{"dropping-particle":"","family":"Dominguez-Bello","given":"Maria Gloria","non-dropping-particle":"","parse-names":false,"suffix":""}],"container-title":"The ISME journal","id":"ITEM-1","issue":"3","issued":{"date-parts":[["2012","3"]]},"page":"531-41","publisher":"Nature Publishing Group","title":"Comparative analyses of foregut and hindgut bacterial communities in hoatzins and cows.","type":"article-journal","volume":"6"},"uris":["http://www.mendeley.com/documents/?uuid=b654f2ba-e63c-3101-ab30-3f8d5fabf4b8"]},{"id":"ITEM-2","itemData":{"DOI":"10.1590/s1516-89132013000400002","abstract":"12 pp., 4 figures, 1 table, 8 illustrations, resource list","author":[{"dropping-particle":"","family":"Lyons","given":"Rk","non-dropping-particle":"","parse-names":false,"suffix":""},{"dropping-particle":"","family":"Forbes","given":"T.D.A","non-dropping-particle":"","parse-names":false,"suffix":""},{"dropping-particle":"","family":"Machen","given":"R","non-dropping-particle":"","parse-names":false,"suffix":""}],"container-title":"Cooperative Extension Work in Agriculture and Home Economics","id":"ITEM-2","issued":{"date-parts":[["1996"]]},"page":"12","title":"What Range Herbivores Eat — and Why","type":"article-journal"},"uris":["http://www.mendeley.com/documents/?uuid=081bf9ce-6650-497a-828c-965556e6154c"]},{"id":"ITEM-3","itemData":{"DOI":"10.2527/jas.2014-8481","ISSN":"0021-8812","author":[{"dropping-particle":"","family":"Furness","given":"J. B.","non-dropping-particle":"","parse-names":false,"suffix":""},{"dropping-particle":"","family":"Cottrell","given":"J. J.","non-dropping-particle":"","parse-names":false,"suffix":""},{"dropping-particle":"","family":"Bravo","given":"D. M.","non-dropping-particle":"","parse-names":false,"suffix":""}],"container-title":"Journal of Animal Science","id":"ITEM-3","issue":"2","issued":{"date-parts":[["2015","2","1"]]},"page":"485-491","publisher":"Oxford University Press","title":"COMPARATIVE GUT PHYSIOLOGY SYMPOSIUM: Comparative physiology of digestion1","type":"article-journal","volume":"93"},"uris":["http://www.mendeley.com/documents/?uuid=10c8026c-fcef-3939-9c1d-9204b9adcda1"]},{"id":"ITEM-4","itemData":{"author":[{"dropping-particle":"","family":"Level","given":"Introductory","non-dropping-particle":"","parse-names":false,"suffix":""}],"id":"ITEM-4","issue":"v","issued":{"date-parts":[["0"]]},"note":"Explains how plant nutrition and rumination works.","page":"1-2","title":"Studying mammals : Plant predators","type":"article-journal"},"uris":["http://www.mendeley.com/documents/?uuid=377189a1-4bf1-4ea9-ac6b-179c290835dd"]},{"id":"ITEM-5","itemData":{"ISBN":"0521617146","abstract":"2nd ed., 1st pbk. ed. Paperback edition of 2nd ed. published in 1995 by Cambridge University Press.","author":[{"dropping-particle":"","family":"Stevens","given":"C. E. (Charles E.)","non-dropping-particle":"","parse-names":false,"suffix":""},{"dropping-particle":"","family":"Hume","given":"Ian D.","non-dropping-particle":"","parse-names":false,"suffix":""}],"id":"ITEM-5","issued":{"date-parts":[["2004"]]},"number-of-pages":"400","publisher":"Cambridge University Press","title":"Comparative physiology of the vertebrate digestive system","type":"book"},"uris":["http://www.mendeley.com/documents/?uuid=461d2ac1-84c7-360e-9623-0b0d0e6d509c"]},{"id":"ITEM-6","itemData":{"author":[{"dropping-particle":"","family":"Stevens","given":"C Edward","non-dropping-particle":"","parse-names":false,"suffix":""},{"dropping-particle":"","family":"Hume","given":"Ian D","non-dropping-particle":"","parse-names":false,"suffix":""}],"container-title":"PHYSIOLOGICAL REVIEWS","id":"ITEM-6","issue":"2","issued":{"date-parts":[["1998"]]},"title":"Contributions of Microbes in Vertebrate Gastrointestinal Tract to Production and Conservation of Nutrients","type":"report","volume":"78"},"uris":["http://www.mendeley.com/documents/?uuid=99a47122-88a8-3a0a-a108-2e523f424697"]},{"id":"ITEM-7","itemData":{"URL":"https://slideplayer.com/slide/7461803/","accessed":{"date-parts":[["2018","12","20"]]},"author":[{"dropping-particle":"","family":"Campbell","given":"K. L.","non-dropping-particle":"","parse-names":false,"suffix":""},{"dropping-particle":"","family":"Griffith","given":"L.","non-dropping-particle":"","parse-names":false,"suffix":""}],"container-title":"University of Massachusetts","id":"ITEM-7","issued":{"date-parts":[["2015"]]},"title":"Obtaining &amp;amp; Processing Nutrients &amp;amp; Relation of Animal Body Evolution to Digestion Kenneth L. Campbell Professor of Biology University of Massachusetts. - ppt download","type":"webpage"},"uris":["http://www.mendeley.com/documents/?uuid=6e4585f2-21b7-3dc5-9cf5-2b32d0565703"]}],"mendeley":{"formattedCitation":"[51,55,58–62]","plainTextFormattedCitation":"[51,55,58–62]","previouslyFormattedCitation":"[51,55,58–62]"},"properties":{"noteIndex":0},"schema":"https://github.com/citation-style-language/schema/raw/master/csl-citation.json"}</w:instrText>
      </w:r>
      <w:r w:rsidRPr="00E24188">
        <w:rPr>
          <w:rStyle w:val="Heading6Char"/>
          <w:rFonts w:eastAsiaTheme="minorHAnsi" w:cs="Times New Roman"/>
          <w:i w:val="0"/>
        </w:rPr>
        <w:fldChar w:fldCharType="separate"/>
      </w:r>
      <w:r w:rsidR="00A1530A" w:rsidRPr="00A1530A">
        <w:rPr>
          <w:rStyle w:val="Heading6Char"/>
          <w:rFonts w:eastAsiaTheme="minorHAnsi" w:cs="Times New Roman"/>
          <w:i w:val="0"/>
          <w:noProof/>
        </w:rPr>
        <w:t>[51,55,58–62]</w:t>
      </w:r>
      <w:r w:rsidRPr="00E24188">
        <w:rPr>
          <w:rStyle w:val="Heading6Char"/>
          <w:rFonts w:eastAsiaTheme="minorHAnsi" w:cs="Times New Roman"/>
          <w:i w:val="0"/>
        </w:rPr>
        <w:fldChar w:fldCharType="end"/>
      </w:r>
    </w:p>
    <w:p w14:paraId="09C6251E" w14:textId="77777777" w:rsidR="00B601F0" w:rsidRDefault="00B601F0" w:rsidP="00EA5B60">
      <w:pPr>
        <w:rPr>
          <w:noProof/>
        </w:rPr>
      </w:pPr>
    </w:p>
    <w:p w14:paraId="40D743F0" w14:textId="77777777" w:rsidR="00B601F0" w:rsidRDefault="00B601F0" w:rsidP="00EA5B60">
      <w:pPr>
        <w:rPr>
          <w:noProof/>
        </w:rPr>
      </w:pPr>
    </w:p>
    <w:p w14:paraId="799EE5C6" w14:textId="4C69D126" w:rsidR="00B601F0" w:rsidRPr="00195144" w:rsidRDefault="00B601F0" w:rsidP="00EA5B60">
      <w:pPr>
        <w:rPr>
          <w:rStyle w:val="Heading6Char"/>
          <w:rFonts w:eastAsiaTheme="minorHAnsi" w:cs="Times New Roman"/>
          <w:i w:val="0"/>
        </w:rPr>
      </w:pPr>
      <w:r>
        <w:rPr>
          <w:noProof/>
        </w:rPr>
        <w:drawing>
          <wp:anchor distT="0" distB="0" distL="114300" distR="114300" simplePos="0" relativeHeight="251724800" behindDoc="0" locked="0" layoutInCell="1" allowOverlap="1" wp14:anchorId="376B4B65" wp14:editId="34B65559">
            <wp:simplePos x="0" y="0"/>
            <wp:positionH relativeFrom="column">
              <wp:posOffset>990600</wp:posOffset>
            </wp:positionH>
            <wp:positionV relativeFrom="paragraph">
              <wp:posOffset>0</wp:posOffset>
            </wp:positionV>
            <wp:extent cx="3924300" cy="34994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4791" t="22758" r="48317" b="18719"/>
                    <a:stretch/>
                  </pic:blipFill>
                  <pic:spPr bwMode="auto">
                    <a:xfrm>
                      <a:off x="0" y="0"/>
                      <a:ext cx="3924300" cy="3499485"/>
                    </a:xfrm>
                    <a:prstGeom prst="rect">
                      <a:avLst/>
                    </a:prstGeom>
                    <a:ln>
                      <a:noFill/>
                    </a:ln>
                    <a:extLst>
                      <a:ext uri="{53640926-AAD7-44D8-BBD7-CCE9431645EC}">
                        <a14:shadowObscured xmlns:a14="http://schemas.microsoft.com/office/drawing/2010/main"/>
                      </a:ext>
                    </a:extLst>
                  </pic:spPr>
                </pic:pic>
              </a:graphicData>
            </a:graphic>
          </wp:anchor>
        </w:drawing>
      </w:r>
      <w:r w:rsidR="00195144">
        <w:rPr>
          <w:rStyle w:val="Heading6Char"/>
          <w:rFonts w:eastAsiaTheme="minorHAnsi" w:cs="Times New Roman"/>
          <w:b/>
          <w:i w:val="0"/>
        </w:rPr>
        <w:t xml:space="preserve">Figure 4. </w:t>
      </w:r>
      <w:r w:rsidR="00195144">
        <w:rPr>
          <w:rStyle w:val="Heading6Char"/>
          <w:rFonts w:eastAsiaTheme="minorHAnsi" w:cs="Times New Roman"/>
          <w:i w:val="0"/>
        </w:rPr>
        <w:t xml:space="preserve">Comparative diagram of foregut and hindgut fermenter digestion systems </w:t>
      </w:r>
      <w:r w:rsidR="00195144">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{"citationItems":[{"id":"ITEM-1","itemData":{"URL":"https://slideplayer.com/slide/7461803/","accessed":{"date-parts":[["2018","12","20"]]},"author":[{"dropping-particle":"","family":"Campbell","given":"K. L.","non-dropping-particle":"","parse-names":false,"suffix":""},{"dropping-particle":"","family":"Griffith","given":"L.","non-dropping-particle":"","parse-names":false,"suffix":""}],"container-title":"University of Massachusetts","id":"ITEM-1","issued":{"date-parts":[["2015"]]},"title":"Obtaining &amp;amp; Processing Nutrients &amp;amp; Relation of Animal Body Evolution to Digestion Kenneth L. Campbell Professor of Biology University of Massachusetts. - ppt download","type":"webpage"},"uris":["http://www.mendeley.com/documents/?uuid=6e4585f2-21b7-3dc5-9cf5-2b32d0565703"]},{"id":"ITEM-2","itemData":{"ISBN":"0521617146","abstract":"2nd ed., 1st pbk. ed. Paperback edition of 2nd ed. published in 1995 by Cambridge University Press.","author":[{"dropping-particle":"","family":"Stevens","given":"C. E. (Charles E.)","non-dropping-particle":"","parse-names":false,"suffix":""},{"dropping-particle":"","family":"Hume","given":"Ian D.","non-dropping-particle":"","parse-names":false,"suffix":""}],"id":"ITEM-2","issued":{"date-parts":[["2004"]]},"number-of-pages":"400","publisher":"Cambridge University Press","title":"Comparative physiology of the vertebrate digestive system","type":"book"},"uris":["http://www.mendeley.com/documents/?uuid=461d2ac1-84c7-360e-9623-0b0d0e6d509c"]}],"mendeley":{"formattedCitation":"[60,62]","plainTextFormattedCitation":"[60,62]","previouslyFormattedCitation":"[60,62]"},"properties":{"noteIndex":0},"schema":"https://github.com/citation-style-language/schema/raw/master/csl-citation.json"}</w:instrText>
      </w:r>
      <w:r w:rsidR="00195144">
        <w:rPr>
          <w:rStyle w:val="Heading6Char"/>
          <w:rFonts w:eastAsiaTheme="minorHAnsi" w:cs="Times New Roman"/>
          <w:i w:val="0"/>
        </w:rPr>
        <w:fldChar w:fldCharType="separate"/>
      </w:r>
      <w:r w:rsidR="00A1530A" w:rsidRPr="00A1530A">
        <w:rPr>
          <w:rStyle w:val="Heading6Char"/>
          <w:rFonts w:eastAsiaTheme="minorHAnsi" w:cs="Times New Roman"/>
          <w:i w:val="0"/>
          <w:noProof/>
        </w:rPr>
        <w:t>[60,62]</w:t>
      </w:r>
      <w:r w:rsidR="00195144">
        <w:rPr>
          <w:rStyle w:val="Heading6Char"/>
          <w:rFonts w:eastAsiaTheme="minorHAnsi" w:cs="Times New Roman"/>
          <w:i w:val="0"/>
        </w:rPr>
        <w:fldChar w:fldCharType="end"/>
      </w:r>
      <w:r w:rsidR="00195144">
        <w:rPr>
          <w:rStyle w:val="Heading6Char"/>
          <w:rFonts w:eastAsiaTheme="minorHAnsi" w:cs="Times New Roman"/>
          <w:i w:val="0"/>
        </w:rPr>
        <w:t>.</w:t>
      </w:r>
    </w:p>
    <w:p w14:paraId="2D456300" w14:textId="77777777" w:rsidR="00B74C6C" w:rsidRPr="00E24188" w:rsidRDefault="00B74C6C" w:rsidP="00EA5B60">
      <w:pPr>
        <w:rPr>
          <w:rStyle w:val="Heading6Char"/>
          <w:rFonts w:eastAsiaTheme="minorHAnsi" w:cs="Times New Roman"/>
          <w:i w:val="0"/>
        </w:rPr>
      </w:pPr>
    </w:p>
    <w:p w14:paraId="656A671A" w14:textId="615E61B0" w:rsidR="004E4EB5" w:rsidRPr="00E24188" w:rsidRDefault="007A2DF6" w:rsidP="00E24188">
      <w:pPr>
        <w:rPr>
          <w:rStyle w:val="Heading6Char"/>
          <w:rFonts w:eastAsiaTheme="minorHAnsi" w:cs="Times New Roman"/>
          <w:i w:val="0"/>
        </w:rPr>
      </w:pPr>
      <w:r w:rsidRPr="00E24188">
        <w:rPr>
          <w:rStyle w:val="Heading6Char"/>
          <w:rFonts w:eastAsiaTheme="minorHAnsi" w:cs="Times New Roman"/>
          <w:i w:val="0"/>
        </w:rPr>
        <w:lastRenderedPageBreak/>
        <w:t>Ruminators are then split into three feeding styles</w:t>
      </w:r>
      <w:r w:rsidR="00011594">
        <w:rPr>
          <w:rStyle w:val="Heading6Char"/>
          <w:rFonts w:eastAsiaTheme="minorHAnsi" w:cs="Times New Roman"/>
          <w:i w:val="0"/>
        </w:rPr>
        <w:t>,</w:t>
      </w:r>
      <w:r w:rsidR="00710479" w:rsidRPr="00E24188">
        <w:rPr>
          <w:rStyle w:val="Heading6Char"/>
          <w:rFonts w:eastAsiaTheme="minorHAnsi" w:cs="Times New Roman"/>
          <w:i w:val="0"/>
        </w:rPr>
        <w:t xml:space="preserve"> as seen in </w:t>
      </w:r>
      <w:r w:rsidR="00710479" w:rsidRPr="00E24188">
        <w:rPr>
          <w:rStyle w:val="Heading6Char"/>
          <w:rFonts w:eastAsiaTheme="minorHAnsi" w:cs="Times New Roman"/>
        </w:rPr>
        <w:t xml:space="preserve">table </w:t>
      </w:r>
      <w:r w:rsidR="00167A53">
        <w:rPr>
          <w:rStyle w:val="Heading6Char"/>
          <w:rFonts w:eastAsiaTheme="minorHAnsi" w:cs="Times New Roman"/>
        </w:rPr>
        <w:t>3</w:t>
      </w:r>
      <w:r w:rsidR="00710479" w:rsidRPr="00E24188">
        <w:rPr>
          <w:rStyle w:val="Heading6Char"/>
          <w:rFonts w:eastAsiaTheme="minorHAnsi" w:cs="Times New Roman"/>
          <w:i w:val="0"/>
        </w:rPr>
        <w:t>.</w:t>
      </w:r>
      <w:r w:rsidR="00710479" w:rsidRPr="00953C9F">
        <w:rPr>
          <w:rStyle w:val="Heading6Char"/>
          <w:i w:val="0"/>
        </w:rPr>
        <w:t xml:space="preserve"> </w:t>
      </w:r>
      <w:r w:rsidR="00011594">
        <w:rPr>
          <w:rStyle w:val="Heading6Char"/>
          <w:rFonts w:eastAsiaTheme="minorHAnsi" w:cs="Times New Roman"/>
          <w:i w:val="0"/>
        </w:rPr>
        <w:t xml:space="preserve">These would present how natural disturbance though grazing and/or browsing would </w:t>
      </w:r>
      <w:r w:rsidR="00E57ACD">
        <w:rPr>
          <w:rStyle w:val="Heading6Char"/>
          <w:rFonts w:eastAsiaTheme="minorHAnsi" w:cs="Times New Roman"/>
          <w:i w:val="0"/>
        </w:rPr>
        <w:t>a</w:t>
      </w:r>
      <w:r w:rsidR="00011594">
        <w:rPr>
          <w:rStyle w:val="Heading6Char"/>
          <w:rFonts w:eastAsiaTheme="minorHAnsi" w:cs="Times New Roman"/>
          <w:i w:val="0"/>
        </w:rPr>
        <w:t>ffect landscape structure.</w:t>
      </w:r>
    </w:p>
    <w:tbl>
      <w:tblPr>
        <w:tblStyle w:val="TableGrid"/>
        <w:tblW w:w="10031" w:type="dxa"/>
        <w:tblLook w:val="04A0" w:firstRow="1" w:lastRow="0" w:firstColumn="1" w:lastColumn="0" w:noHBand="0" w:noVBand="1"/>
      </w:tblPr>
      <w:tblGrid>
        <w:gridCol w:w="2377"/>
        <w:gridCol w:w="4012"/>
        <w:gridCol w:w="1702"/>
        <w:gridCol w:w="1940"/>
      </w:tblGrid>
      <w:tr w:rsidR="00710479" w:rsidRPr="00E24188" w14:paraId="5DE44AD5" w14:textId="77777777" w:rsidTr="00953C9F">
        <w:trPr>
          <w:trHeight w:val="990"/>
        </w:trPr>
        <w:tc>
          <w:tcPr>
            <w:tcW w:w="2377" w:type="dxa"/>
          </w:tcPr>
          <w:p w14:paraId="6F589DBC" w14:textId="3F565734" w:rsidR="00710479" w:rsidRPr="00E24188" w:rsidRDefault="00710479" w:rsidP="00953C9F">
            <w:pPr>
              <w:ind w:firstLine="0"/>
              <w:rPr>
                <w:rStyle w:val="Heading6Char"/>
                <w:rFonts w:eastAsiaTheme="minorHAnsi" w:cs="Times New Roman"/>
                <w:b/>
                <w:i w:val="0"/>
              </w:rPr>
            </w:pPr>
            <w:r w:rsidRPr="00E24188">
              <w:rPr>
                <w:rStyle w:val="Heading6Char"/>
                <w:rFonts w:eastAsiaTheme="minorHAnsi" w:cs="Times New Roman"/>
                <w:b/>
                <w:i w:val="0"/>
              </w:rPr>
              <w:t>Feeding Type</w:t>
            </w:r>
          </w:p>
        </w:tc>
        <w:tc>
          <w:tcPr>
            <w:tcW w:w="4012" w:type="dxa"/>
          </w:tcPr>
          <w:p w14:paraId="35A81B93" w14:textId="775D3837" w:rsidR="00710479" w:rsidRPr="00E24188" w:rsidRDefault="00710479" w:rsidP="00953C9F">
            <w:pPr>
              <w:ind w:firstLine="0"/>
              <w:rPr>
                <w:rStyle w:val="Heading6Char"/>
                <w:rFonts w:eastAsiaTheme="minorHAnsi" w:cs="Times New Roman"/>
                <w:b/>
                <w:i w:val="0"/>
              </w:rPr>
            </w:pPr>
            <w:r w:rsidRPr="00E24188">
              <w:rPr>
                <w:rStyle w:val="Heading6Char"/>
                <w:rFonts w:eastAsiaTheme="minorHAnsi" w:cs="Times New Roman"/>
                <w:b/>
                <w:i w:val="0"/>
              </w:rPr>
              <w:t>Description</w:t>
            </w:r>
          </w:p>
        </w:tc>
        <w:tc>
          <w:tcPr>
            <w:tcW w:w="1702" w:type="dxa"/>
          </w:tcPr>
          <w:p w14:paraId="0D36ADFF" w14:textId="36607F1C" w:rsidR="00710479" w:rsidRPr="00E24188" w:rsidRDefault="00710479" w:rsidP="00953C9F">
            <w:pPr>
              <w:ind w:firstLine="0"/>
              <w:rPr>
                <w:rStyle w:val="Heading6Char"/>
                <w:rFonts w:eastAsiaTheme="minorHAnsi" w:cs="Times New Roman"/>
                <w:b/>
                <w:i w:val="0"/>
              </w:rPr>
            </w:pPr>
            <w:r w:rsidRPr="00E24188">
              <w:rPr>
                <w:rStyle w:val="Heading6Char"/>
                <w:rFonts w:eastAsiaTheme="minorHAnsi" w:cs="Times New Roman"/>
                <w:b/>
                <w:i w:val="0"/>
              </w:rPr>
              <w:t>Holocene Britain</w:t>
            </w:r>
          </w:p>
        </w:tc>
        <w:tc>
          <w:tcPr>
            <w:tcW w:w="1940" w:type="dxa"/>
          </w:tcPr>
          <w:p w14:paraId="05BDD014" w14:textId="32436761" w:rsidR="00710479" w:rsidRPr="00E24188" w:rsidRDefault="00710479" w:rsidP="00953C9F">
            <w:pPr>
              <w:ind w:firstLine="0"/>
              <w:rPr>
                <w:rStyle w:val="Heading6Char"/>
                <w:rFonts w:eastAsiaTheme="minorHAnsi" w:cs="Times New Roman"/>
                <w:b/>
                <w:i w:val="0"/>
              </w:rPr>
            </w:pPr>
            <w:r w:rsidRPr="00E24188">
              <w:rPr>
                <w:rStyle w:val="Heading6Char"/>
                <w:rFonts w:eastAsiaTheme="minorHAnsi" w:cs="Times New Roman"/>
                <w:b/>
                <w:i w:val="0"/>
              </w:rPr>
              <w:t>Present Day</w:t>
            </w:r>
          </w:p>
        </w:tc>
      </w:tr>
      <w:tr w:rsidR="00710479" w:rsidRPr="00E24188" w14:paraId="10F980CD" w14:textId="77777777" w:rsidTr="00953C9F">
        <w:trPr>
          <w:trHeight w:val="4102"/>
        </w:trPr>
        <w:tc>
          <w:tcPr>
            <w:tcW w:w="2377" w:type="dxa"/>
          </w:tcPr>
          <w:p w14:paraId="1A17B6BB" w14:textId="52D68455" w:rsidR="00710479" w:rsidRPr="00E24188" w:rsidRDefault="00710479" w:rsidP="00953C9F">
            <w:pPr>
              <w:rPr>
                <w:rStyle w:val="Heading6Char"/>
                <w:rFonts w:eastAsiaTheme="minorHAnsi" w:cs="Times New Roman"/>
                <w:i w:val="0"/>
              </w:rPr>
            </w:pPr>
            <w:r w:rsidRPr="00E24188">
              <w:rPr>
                <w:rStyle w:val="Heading6Char"/>
                <w:rFonts w:eastAsiaTheme="minorHAnsi" w:cs="Times New Roman"/>
                <w:i w:val="0"/>
              </w:rPr>
              <w:t>Bulk-roughage feeders</w:t>
            </w:r>
          </w:p>
        </w:tc>
        <w:tc>
          <w:tcPr>
            <w:tcW w:w="4012" w:type="dxa"/>
          </w:tcPr>
          <w:p w14:paraId="0AF098F1" w14:textId="11A5CB0F" w:rsidR="001210FE" w:rsidRPr="001210FE" w:rsidRDefault="00710479" w:rsidP="001210FE">
            <w:pPr>
              <w:pStyle w:val="ListParagraph"/>
              <w:numPr>
                <w:ilvl w:val="0"/>
                <w:numId w:val="5"/>
              </w:numPr>
              <w:rPr>
                <w:rFonts w:cs="Times New Roman"/>
              </w:rPr>
            </w:pPr>
            <w:r>
              <w:rPr>
                <w:rStyle w:val="Heading6Char"/>
                <w:rFonts w:eastAsiaTheme="minorHAnsi" w:cs="Times New Roman"/>
                <w:i w:val="0"/>
              </w:rPr>
              <w:t>Large rumens</w:t>
            </w:r>
          </w:p>
          <w:p w14:paraId="4E3D8E38" w14:textId="067CBA27" w:rsidR="00710479" w:rsidRDefault="00710479" w:rsidP="00710479">
            <w:pPr>
              <w:pStyle w:val="ListParagraph"/>
              <w:numPr>
                <w:ilvl w:val="0"/>
                <w:numId w:val="5"/>
              </w:numPr>
            </w:pPr>
            <w:r>
              <w:t>Ferment large quantities of foliage</w:t>
            </w:r>
            <w:r w:rsidR="001210FE">
              <w:t xml:space="preserve"> over long period of time</w:t>
            </w:r>
            <w:r>
              <w:t xml:space="preserve"> (not often of high nutrition)</w:t>
            </w:r>
          </w:p>
          <w:p w14:paraId="1AC9E63F" w14:textId="2678F469" w:rsidR="00710479" w:rsidRPr="00710479" w:rsidRDefault="00710479" w:rsidP="00710479">
            <w:pPr>
              <w:pStyle w:val="ListParagraph"/>
              <w:numPr>
                <w:ilvl w:val="0"/>
                <w:numId w:val="5"/>
              </w:numPr>
            </w:pPr>
            <w:r>
              <w:t>Tend to be grazers and live in open fields</w:t>
            </w:r>
            <w:r w:rsidR="001210FE">
              <w:t>, eating grass</w:t>
            </w:r>
          </w:p>
        </w:tc>
        <w:tc>
          <w:tcPr>
            <w:tcW w:w="1702" w:type="dxa"/>
          </w:tcPr>
          <w:p w14:paraId="4E92CF36" w14:textId="41574D06"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t>A</w:t>
            </w:r>
            <w:r w:rsidRPr="00E24188">
              <w:rPr>
                <w:rStyle w:val="Heading6Char"/>
                <w:rFonts w:cs="Times New Roman"/>
                <w:i w:val="0"/>
              </w:rPr>
              <w:t>urochs</w:t>
            </w:r>
          </w:p>
        </w:tc>
        <w:tc>
          <w:tcPr>
            <w:tcW w:w="1940" w:type="dxa"/>
          </w:tcPr>
          <w:p w14:paraId="712419AA" w14:textId="57091255"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t>Cattle, Sheep and Fallow Deer</w:t>
            </w:r>
          </w:p>
        </w:tc>
      </w:tr>
      <w:tr w:rsidR="00710479" w:rsidRPr="00E24188" w14:paraId="145B201E" w14:textId="77777777" w:rsidTr="00953C9F">
        <w:trPr>
          <w:trHeight w:val="739"/>
        </w:trPr>
        <w:tc>
          <w:tcPr>
            <w:tcW w:w="2377" w:type="dxa"/>
          </w:tcPr>
          <w:p w14:paraId="4ECEFDA2" w14:textId="5CD887B1"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t>Concentrate Selectors</w:t>
            </w:r>
          </w:p>
        </w:tc>
        <w:tc>
          <w:tcPr>
            <w:tcW w:w="4012" w:type="dxa"/>
          </w:tcPr>
          <w:p w14:paraId="58E8BAFF" w14:textId="77777777" w:rsidR="00710479" w:rsidRDefault="00710479" w:rsidP="00710479">
            <w:pPr>
              <w:pStyle w:val="ListParagraph"/>
              <w:numPr>
                <w:ilvl w:val="0"/>
                <w:numId w:val="5"/>
              </w:numPr>
              <w:rPr>
                <w:rStyle w:val="Heading6Char"/>
                <w:rFonts w:eastAsiaTheme="minorHAnsi" w:cs="Times New Roman"/>
                <w:i w:val="0"/>
              </w:rPr>
            </w:pPr>
            <w:r>
              <w:rPr>
                <w:rStyle w:val="Heading6Char"/>
                <w:rFonts w:eastAsiaTheme="minorHAnsi" w:cs="Times New Roman"/>
                <w:i w:val="0"/>
              </w:rPr>
              <w:t>Small rumens</w:t>
            </w:r>
          </w:p>
          <w:p w14:paraId="6D72CEC7" w14:textId="2E06A189" w:rsidR="00710479" w:rsidRDefault="001210FE" w:rsidP="00710479">
            <w:pPr>
              <w:pStyle w:val="ListParagraph"/>
              <w:numPr>
                <w:ilvl w:val="0"/>
                <w:numId w:val="5"/>
              </w:numPr>
            </w:pPr>
            <w:r>
              <w:t xml:space="preserve">Cannot tolerate large amounts of </w:t>
            </w:r>
            <w:proofErr w:type="spellStart"/>
            <w:r>
              <w:t>fibre</w:t>
            </w:r>
            <w:proofErr w:type="spellEnd"/>
            <w:r>
              <w:t>. Rumination is less important</w:t>
            </w:r>
          </w:p>
          <w:p w14:paraId="4F6FCC53" w14:textId="130700C8" w:rsidR="001210FE" w:rsidRPr="001210FE" w:rsidRDefault="001210FE" w:rsidP="001210FE">
            <w:pPr>
              <w:pStyle w:val="ListParagraph"/>
              <w:numPr>
                <w:ilvl w:val="0"/>
                <w:numId w:val="5"/>
              </w:numPr>
            </w:pPr>
            <w:r>
              <w:t>Eats high cell and low cell wall contents</w:t>
            </w:r>
          </w:p>
          <w:p w14:paraId="75E4FC6D" w14:textId="0E68E117" w:rsidR="00710479" w:rsidRPr="00710479" w:rsidRDefault="001210FE" w:rsidP="00710479">
            <w:pPr>
              <w:pStyle w:val="ListParagraph"/>
              <w:numPr>
                <w:ilvl w:val="0"/>
                <w:numId w:val="5"/>
              </w:numPr>
            </w:pPr>
            <w:r>
              <w:t>Browsers, eat little and often</w:t>
            </w:r>
          </w:p>
        </w:tc>
        <w:tc>
          <w:tcPr>
            <w:tcW w:w="1702" w:type="dxa"/>
          </w:tcPr>
          <w:p w14:paraId="6CB4D3DC" w14:textId="4522D52E"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t>Roe Deer, Elk</w:t>
            </w:r>
          </w:p>
        </w:tc>
        <w:tc>
          <w:tcPr>
            <w:tcW w:w="1940" w:type="dxa"/>
          </w:tcPr>
          <w:p w14:paraId="70309F45" w14:textId="6868B7FC"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t>Roe Deer, Muntjac</w:t>
            </w:r>
          </w:p>
        </w:tc>
      </w:tr>
      <w:tr w:rsidR="00710479" w:rsidRPr="00E24188" w14:paraId="12AD2CF5" w14:textId="77777777" w:rsidTr="00953C9F">
        <w:trPr>
          <w:trHeight w:val="1975"/>
        </w:trPr>
        <w:tc>
          <w:tcPr>
            <w:tcW w:w="2377" w:type="dxa"/>
          </w:tcPr>
          <w:p w14:paraId="06EBD0BB" w14:textId="1B43F872"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t>Intermediate Feeders</w:t>
            </w:r>
          </w:p>
        </w:tc>
        <w:tc>
          <w:tcPr>
            <w:tcW w:w="4012" w:type="dxa"/>
          </w:tcPr>
          <w:p w14:paraId="6EAEFA26" w14:textId="4B9FC26D" w:rsidR="00710479" w:rsidRDefault="00E659EA" w:rsidP="00710479">
            <w:pPr>
              <w:pStyle w:val="ListParagraph"/>
              <w:numPr>
                <w:ilvl w:val="0"/>
                <w:numId w:val="5"/>
              </w:numPr>
              <w:rPr>
                <w:rStyle w:val="Heading6Char"/>
                <w:rFonts w:eastAsiaTheme="minorHAnsi" w:cs="Times New Roman"/>
                <w:i w:val="0"/>
              </w:rPr>
            </w:pPr>
            <w:r>
              <w:rPr>
                <w:rStyle w:val="Heading6Char"/>
                <w:rFonts w:eastAsiaTheme="minorHAnsi" w:cs="Times New Roman"/>
                <w:i w:val="0"/>
              </w:rPr>
              <w:t xml:space="preserve">Shift feeding </w:t>
            </w:r>
            <w:proofErr w:type="spellStart"/>
            <w:r>
              <w:rPr>
                <w:rStyle w:val="Heading6Char"/>
                <w:rFonts w:eastAsiaTheme="minorHAnsi" w:cs="Times New Roman"/>
                <w:i w:val="0"/>
              </w:rPr>
              <w:t>behaviour</w:t>
            </w:r>
            <w:proofErr w:type="spellEnd"/>
            <w:r>
              <w:rPr>
                <w:rStyle w:val="Heading6Char"/>
                <w:rFonts w:eastAsiaTheme="minorHAnsi" w:cs="Times New Roman"/>
                <w:i w:val="0"/>
              </w:rPr>
              <w:t xml:space="preserve"> dependent on plant availability</w:t>
            </w:r>
          </w:p>
          <w:p w14:paraId="789D586C" w14:textId="77777777" w:rsidR="00584F9C" w:rsidRDefault="00584F9C" w:rsidP="00584F9C">
            <w:pPr>
              <w:pStyle w:val="ListParagraph"/>
              <w:numPr>
                <w:ilvl w:val="0"/>
                <w:numId w:val="5"/>
              </w:numPr>
            </w:pPr>
            <w:r>
              <w:t>Graze and browse</w:t>
            </w:r>
          </w:p>
          <w:p w14:paraId="1FB34165" w14:textId="52DC513D" w:rsidR="00584F9C" w:rsidRPr="00584F9C" w:rsidRDefault="00584F9C" w:rsidP="00584F9C">
            <w:pPr>
              <w:pStyle w:val="ListParagraph"/>
              <w:numPr>
                <w:ilvl w:val="0"/>
                <w:numId w:val="5"/>
              </w:numPr>
            </w:pPr>
            <w:r>
              <w:lastRenderedPageBreak/>
              <w:t>Tend to be herd-living species with a variety of habitats</w:t>
            </w:r>
          </w:p>
        </w:tc>
        <w:tc>
          <w:tcPr>
            <w:tcW w:w="1702" w:type="dxa"/>
          </w:tcPr>
          <w:p w14:paraId="3AE080A8" w14:textId="0319C9A2"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lastRenderedPageBreak/>
              <w:t>Red Deer</w:t>
            </w:r>
          </w:p>
        </w:tc>
        <w:tc>
          <w:tcPr>
            <w:tcW w:w="1940" w:type="dxa"/>
          </w:tcPr>
          <w:p w14:paraId="51B47303" w14:textId="1403E220" w:rsidR="00710479" w:rsidRPr="00E24188" w:rsidRDefault="00710479" w:rsidP="00E24188">
            <w:pPr>
              <w:rPr>
                <w:rStyle w:val="Heading6Char"/>
                <w:rFonts w:eastAsiaTheme="minorHAnsi" w:cs="Times New Roman"/>
                <w:i w:val="0"/>
              </w:rPr>
            </w:pPr>
            <w:r w:rsidRPr="00E24188">
              <w:rPr>
                <w:rStyle w:val="Heading6Char"/>
                <w:rFonts w:eastAsiaTheme="minorHAnsi" w:cs="Times New Roman"/>
                <w:i w:val="0"/>
              </w:rPr>
              <w:t>Red Deer, Sika, Chinese</w:t>
            </w:r>
            <w:r w:rsidR="00584F9C" w:rsidRPr="00E24188">
              <w:rPr>
                <w:rStyle w:val="Heading6Char"/>
                <w:rFonts w:eastAsiaTheme="minorHAnsi" w:cs="Times New Roman"/>
                <w:i w:val="0"/>
              </w:rPr>
              <w:t xml:space="preserve"> </w:t>
            </w:r>
            <w:r w:rsidRPr="00E24188">
              <w:rPr>
                <w:rStyle w:val="Heading6Char"/>
                <w:rFonts w:eastAsiaTheme="minorHAnsi" w:cs="Times New Roman"/>
                <w:i w:val="0"/>
              </w:rPr>
              <w:t>Water Deer, Goat</w:t>
            </w:r>
          </w:p>
        </w:tc>
      </w:tr>
    </w:tbl>
    <w:p w14:paraId="6745631D" w14:textId="2CE29442" w:rsidR="00710479" w:rsidRPr="00E24188" w:rsidRDefault="00710479" w:rsidP="00E24188">
      <w:pPr>
        <w:rPr>
          <w:rStyle w:val="Heading6Char"/>
          <w:rFonts w:eastAsiaTheme="minorHAnsi" w:cs="Times New Roman"/>
          <w:i w:val="0"/>
        </w:rPr>
      </w:pPr>
      <w:r w:rsidRPr="00EF3899">
        <w:rPr>
          <w:rStyle w:val="Heading6Char"/>
          <w:rFonts w:eastAsiaTheme="minorHAnsi" w:cs="Times New Roman"/>
          <w:b/>
          <w:i w:val="0"/>
        </w:rPr>
        <w:t xml:space="preserve">Table </w:t>
      </w:r>
      <w:r w:rsidR="00167A53">
        <w:rPr>
          <w:rStyle w:val="Heading6Char"/>
          <w:rFonts w:eastAsiaTheme="minorHAnsi" w:cs="Times New Roman"/>
          <w:b/>
          <w:i w:val="0"/>
        </w:rPr>
        <w:t>3</w:t>
      </w:r>
      <w:r w:rsidRPr="00EF3899">
        <w:rPr>
          <w:rStyle w:val="Heading6Char"/>
          <w:rFonts w:eastAsiaTheme="minorHAnsi" w:cs="Times New Roman"/>
          <w:b/>
          <w:i w:val="0"/>
        </w:rPr>
        <w:t>.</w:t>
      </w:r>
      <w:r w:rsidRPr="00EF3899">
        <w:rPr>
          <w:rStyle w:val="Heading6Char"/>
          <w:rFonts w:eastAsiaTheme="minorHAnsi" w:cs="Times New Roman"/>
          <w:i w:val="0"/>
        </w:rPr>
        <w:t xml:space="preserve"> Adapted table from Bullock (2009). Shows what each type of feeder is and examples of animals that are most commonly known for the feeding habit in Holocene and current</w:t>
      </w:r>
      <w:r w:rsidR="002B59A9">
        <w:rPr>
          <w:rStyle w:val="Heading6Char"/>
          <w:rFonts w:eastAsiaTheme="minorHAnsi" w:cs="Times New Roman"/>
          <w:i w:val="0"/>
        </w:rPr>
        <w:t xml:space="preserve"> </w:t>
      </w:r>
      <w:r w:rsidR="002B59A9" w:rsidRPr="00EF3899">
        <w:rPr>
          <w:rStyle w:val="Heading6Char"/>
          <w:rFonts w:eastAsiaTheme="minorHAnsi" w:cs="Times New Roman"/>
          <w:i w:val="0"/>
        </w:rPr>
        <w:t>Britain</w:t>
      </w:r>
      <w:r w:rsidRPr="00EF3899">
        <w:rPr>
          <w:rStyle w:val="Heading6Char"/>
          <w:rFonts w:eastAsiaTheme="minorHAnsi" w:cs="Times New Roman"/>
          <w:i w:val="0"/>
        </w:rPr>
        <w:t xml:space="preserve"> </w:t>
      </w:r>
      <w:r w:rsidRPr="00EF3899">
        <w:rPr>
          <w:rStyle w:val="Heading6Char"/>
          <w:rFonts w:eastAsiaTheme="minorHAnsi" w:cs="Times New Roman"/>
          <w:i w:val="0"/>
        </w:rPr>
        <w:fldChar w:fldCharType="begin" w:fldLock="1"/>
      </w:r>
      <w:r w:rsidR="00156EF7">
        <w:rPr>
          <w:rStyle w:val="Heading6Char"/>
          <w:rFonts w:eastAsiaTheme="minorHAnsi" w:cs="Times New Roman"/>
          <w:i w:val="0"/>
        </w:rPr>
        <w:instrText xml:space="preserve">ADDIN CSL_CITATION {"citationItems":[{"id":"ITEM-1","itemData":{"author":[{"dropping-particle":"","family":"Level","given":"Introductory","non-dropping-particle":"","parse-names":false,"suffix":""}],"id":"ITEM-1","issue":"v","issued":{"date-parts":[["0"]]},"note":"Explains how plant nutrition and rumination works.","page":"1-2","title":"Studying mammals : Plant predators","type":"article-journal"},"uris":["http://www.mendeley.com/documents/?uuid=377189a1-4bf1-4ea9-ac6b-179c290835dd"]},{"id":"ITEM-2","itemData":{"DOI":"10.2461/wbp.2014.10.2","ISSN":"16462742","abstract":"Forage collection practices must be consistent among studies for accurate and comparable results. Forage samples should be collected in the context of the feeding habits of the focal species to accurately represent available nutrition, but inconsistent handling and analysis of forages also could bias nutrient reports. Previously described methods of forage collection based on agricultural protocols are adequate for studying diets of intermediate browsers and grazers, but likely are inaccurate for application to concentrate selectors. More specifically, the agricultural protocols generally underestimate nutritional quality for concentrate selectors because leaf collections avoid the physiologically young plant parts that concentrate selectors seek. Furthermore, agricultural drying practices are designed for forage samples lower in water content than the young plant parts selected by concentrate selectors, which may create inaccuracies in subsequent nutrient assays. Also, laboratory methods and accuracy may affect nutrient reports in addition to collection and handling procedures. As a whole, improper collection, handling, or analysis of forages leads to improper conclusions and invalid comparisons across studies. Herein, we review protocols reported in empirical studies from agricultural and wildlife research and provide guidelines for standardizing collection, handling, and analyses of forages with the goal of providing a framework for researchers studying diets of concentrate selectors and related nutritional indices. These protocols will ensure valid conclusions are drawn and allow valid comparisons among related studies in future research.","author":[{"dropping-particle":"","family":"Lashley","given":"M. A.","non-dropping-particle":"","parse-names":false,"suffix":""},{"dropping-particle":"","family":"Chitwood","given":"M. C.","non-dropping-particle":"","parse-names":false,"suffix":""},{"dropping-particle":"","family":"Harper","given":"C. A.","non-dropping-particle":"","parse-names":false,"suffix":""},{"dropping-particle":"","family":"Moorman","given":"C. E.","non-dropping-particle":"","parse-names":false,"suffix":""},{"dropping-particle":"","family":"DePerno","given":"C. S.","non-dropping-particle":"","parse-names":false,"suffix":""}],"container-title":"Wildlife Biology in Practice","id":"ITEM-2","issue":"1","issued":{"date-parts":[["2014"]]},"page":"29-38","title":"Collection, handling and analysis of forages for concentrate selectors","type":"article-journal","volume":"10"},"uris":["http://www.mendeley.com/documents/?uuid=32441ed8-3f62-4eb3-82f9-42f2048ca025"]},{"id":"ITEM-3","itemData":{"author":[{"dropping-particle":"","family":"Bullock","given":"D J","non-dropping-particle":"","parse-names":false,"suffix":""}],"container-title":"British Wildlife","id":"ITEM-3","issue":"5","issued":{"date-parts":[["2009"]]},"page":"16-20","title":"What larger mammals did Britain have and what did they do?","type":"article-journal","volume":"20"},"uris":["http://www.mendeley.com/documents/?uuid=24a29d96-acda-4471-aa02-1245499bb88c"]},{"id":"ITEM-4","itemData":{"DOI":"10.1590/s1516-89132013000400002","abstract":"12 pp., 4 figures, 1 table, 8 illustrations, resource list","author":[{"dropping-particle":"","family":"Lyons","given":"Rk","non-dropping-particle":"","parse-names":false,"suffix":""},{"dropping-particle":"","family":"Forbes","given":"T.D.A","non-dropping-particle":"","parse-names":false,"suffix":""},{"dropping-particle":"","family":"Machen","given":"R","non-dropping-particle":"","parse-names":false,"suffix":""}],"container-title":"Cooperative Extension Work in Agriculture and Home Economics","id":"ITEM-4","issued":{"date-parts":[["1996"]]},"page":"12","title":"What Range Herbivores Eat — and Why","type":"article-journal"},"uris":["http://www.mendeley.com/documents/?uuid=081bf9ce-6650-497a-828c-965556e6154c"]},{"id":"ITEM-5","itemData":{"author":[{"dropping-particle":"","family":"Vera","given":"F. W. M.","non-dropping-particle":"","parse-names":false,"suffix":""}],"id":"ITEM-5","issued":{"date-parts":[["1994"]]},"note":"In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HISTORY","type":"book"},"uris":["http://www.mendeley.com/documents/?uuid=d792436c-98dc-31cf-b138-d31975be48b7"]},{"id":"ITEM-6","itemData":{"abstract":"REM 456 –University of Idaho –Sergio Arispe Classification of Herbivores Foregut fermenters versus hindgut fermenter Feeding Types of Ruminants </w:instrText>
      </w:r>
      <w:r w:rsidR="00156EF7">
        <w:rPr>
          <w:rStyle w:val="Heading6Char"/>
          <w:rFonts w:eastAsiaTheme="minorHAnsi" w:cs="Times New Roman"/>
          <w:i w:val="0"/>
        </w:rPr>
        <w:instrText xml:space="preserve"> Concentrate Selectors (CS) </w:instrText>
      </w:r>
      <w:r w:rsidR="00156EF7">
        <w:rPr>
          <w:rStyle w:val="Heading6Char"/>
          <w:rFonts w:eastAsiaTheme="minorHAnsi" w:cs="Times New Roman"/>
          <w:i w:val="0"/>
        </w:rPr>
        <w:instrText xml:space="preserve"> Intermediate Feeders (IM) </w:instrText>
      </w:r>
      <w:r w:rsidR="00156EF7">
        <w:rPr>
          <w:rStyle w:val="Heading6Char"/>
          <w:rFonts w:eastAsiaTheme="minorHAnsi" w:cs="Times New Roman"/>
          <w:i w:val="0"/>
        </w:rPr>
        <w:instrText xml:space="preserve"> Roughage Feeders or Grazers (GR) Feeding Types of Ruminants Concentrate Selectors (CS) </w:instrText>
      </w:r>
      <w:r w:rsidR="00156EF7">
        <w:rPr>
          <w:rStyle w:val="Heading6Char"/>
          <w:rFonts w:eastAsiaTheme="minorHAnsi" w:cs="Times New Roman"/>
          <w:i w:val="0"/>
        </w:rPr>
        <w:instrText xml:space="preserve"> Cannot tolerate large amounts of fiber in their diet o Consume plants with high cell contents and low cell wall contents </w:instrText>
      </w:r>
      <w:r w:rsidR="00156EF7">
        <w:rPr>
          <w:rStyle w:val="Heading6Char"/>
          <w:rFonts w:eastAsiaTheme="minorHAnsi" w:cs="Times New Roman"/>
          <w:i w:val="0"/>
        </w:rPr>
        <w:instrText xml:space="preserve"> Rapid Rate of fermentation o Rumination is less important </w:instrText>
      </w:r>
      <w:r w:rsidR="00156EF7">
        <w:rPr>
          <w:rStyle w:val="Heading6Char"/>
          <w:rFonts w:eastAsiaTheme="minorHAnsi" w:cs="Times New Roman"/>
          <w:i w:val="0"/>
        </w:rPr>
        <w:instrText xml:space="preserve"> Feeds on smaller amounts frequently Feeding Types of Ruminants Intermediate Feeders (IM) </w:instrText>
      </w:r>
      <w:r w:rsidR="00156EF7">
        <w:rPr>
          <w:rStyle w:val="Heading6Char"/>
          <w:rFonts w:eastAsiaTheme="minorHAnsi" w:cs="Times New Roman"/>
          <w:i w:val="0"/>
        </w:rPr>
        <w:instrText xml:space="preserve"> Adapted to either browsing or grazing </w:instrText>
      </w:r>
      <w:r w:rsidR="00156EF7">
        <w:rPr>
          <w:rStyle w:val="Heading6Char"/>
          <w:rFonts w:eastAsiaTheme="minorHAnsi" w:cs="Times New Roman"/>
          <w:i w:val="0"/>
        </w:rPr>
        <w:instrText xml:space="preserve"> Shifts feeding behavior according to plant availability </w:instrText>
      </w:r>
      <w:r w:rsidR="00156EF7">
        <w:rPr>
          <w:rStyle w:val="Heading6Char"/>
          <w:rFonts w:eastAsiaTheme="minorHAnsi" w:cs="Times New Roman"/>
          <w:i w:val="0"/>
        </w:rPr>
        <w:instrText xml:space="preserve"> Eats less frequently than CS and more frequently than GR </w:instrText>
      </w:r>
      <w:r w:rsidR="00156EF7">
        <w:rPr>
          <w:rStyle w:val="Heading6Char"/>
          <w:rFonts w:eastAsiaTheme="minorHAnsi" w:cs="Times New Roman"/>
          <w:i w:val="0"/>
        </w:rPr>
        <w:instrText xml:space="preserve"> Large variation in dietary fiber content between species Grazers or Roughage Feeders (GR) </w:instrText>
      </w:r>
      <w:r w:rsidR="00156EF7">
        <w:rPr>
          <w:rStyle w:val="Heading6Char"/>
          <w:rFonts w:eastAsiaTheme="minorHAnsi" w:cs="Times New Roman"/>
          <w:i w:val="0"/>
        </w:rPr>
        <w:instrText xml:space="preserve"> Eat mostly grass </w:instrText>
      </w:r>
      <w:r w:rsidR="00156EF7">
        <w:rPr>
          <w:rStyle w:val="Heading6Char"/>
          <w:rFonts w:eastAsiaTheme="minorHAnsi" w:cs="Times New Roman"/>
          <w:i w:val="0"/>
        </w:rPr>
        <w:instrText xml:space="preserve"> Large rumens to process forages </w:instrText>
      </w:r>
      <w:r w:rsidR="00156EF7">
        <w:rPr>
          <w:rStyle w:val="Heading6Char"/>
          <w:rFonts w:eastAsiaTheme="minorHAnsi" w:cs="Times New Roman"/>
          <w:i w:val="0"/>
        </w:rPr>
        <w:instrText xml:space="preserve"> Longest retention time necessary to digest high percentage of cell wall contents </w:instrText>
      </w:r>
      <w:r w:rsidR="00156EF7">
        <w:rPr>
          <w:rStyle w:val="Heading6Char"/>
          <w:rFonts w:eastAsiaTheme="minorHAnsi" w:cs="Times New Roman"/>
          <w:i w:val="0"/>
        </w:rPr>
        <w:instrText xml:space="preserve"> Cellulolytic activity &gt; Amylolytic activity Mouth and Head Mouth tissue is cornified in all ruminants </w:instrText>
      </w:r>
      <w:r w:rsidR="00156EF7">
        <w:rPr>
          <w:rStyle w:val="Heading6Char"/>
          <w:rFonts w:eastAsiaTheme="minorHAnsi" w:cs="Times New Roman"/>
          <w:i w:val="0"/>
        </w:rPr>
        <w:instrText xml:space="preserve"> Protect mouth from rough and sharp plant surfaces </w:instrText>
      </w:r>
      <w:r w:rsidR="00156EF7">
        <w:rPr>
          <w:rStyle w:val="Heading6Char"/>
          <w:rFonts w:eastAsiaTheme="minorHAnsi" w:cs="Times New Roman"/>
          <w:i w:val="0"/>
        </w:rPr>
        <w:instrText xml:space="preserve"> GR mouths and lips are more cornified </w:instrText>
      </w:r>
      <w:r w:rsidR="00156EF7">
        <w:rPr>
          <w:rStyle w:val="Heading6Char"/>
          <w:rFonts w:eastAsiaTheme="minorHAnsi" w:cs="Times New Roman"/>
          <w:i w:val="0"/>
        </w:rPr>
        <w:instrText xml:space="preserve"> More selective feeders have softer, more delicate tissue </w:instrText>
      </w:r>
      <w:r w:rsidR="00156EF7">
        <w:rPr>
          <w:rStyle w:val="Heading6Char"/>
          <w:rFonts w:eastAsiaTheme="minorHAnsi" w:cs="Times New Roman"/>
          <w:i w:val="0"/>
        </w:rPr>
        <w:instrText xml:space="preserve"> The shape of the head and dexterity of the lips and tongue are determined by the animal's selectivity Different Cell Types Two basic types of acinar epithelial cells exist </w:instrText>
      </w:r>
      <w:r w:rsidR="00156EF7">
        <w:rPr>
          <w:rStyle w:val="Heading6Char"/>
          <w:rFonts w:eastAsiaTheme="minorHAnsi" w:cs="Times New Roman"/>
          <w:i w:val="0"/>
        </w:rPr>
        <w:instrText xml:space="preserve"> Serous cells, which secrete a watery fluid, essentially devoid of mucus </w:instrText>
      </w:r>
      <w:r w:rsidR="00156EF7">
        <w:rPr>
          <w:rStyle w:val="Heading6Char"/>
          <w:rFonts w:eastAsiaTheme="minorHAnsi" w:cs="Times New Roman"/>
          <w:i w:val="0"/>
        </w:rPr>
        <w:instrText xml:space="preserve"> Mucous cells, which produce a very mucus-rich secretion Salivary Glands 0.1-0.2% of total body weight in CS 0.03-0.1% of total body weight in GR Salivary glands more serous in CS </w:instrText>
      </w:r>
      <w:r w:rsidR="00156EF7">
        <w:rPr>
          <w:rStyle w:val="Heading6Char"/>
          <w:rFonts w:eastAsiaTheme="minorHAnsi" w:cs="Times New Roman"/>
          <w:i w:val="0"/>
        </w:rPr>
        <w:instrText xml:space="preserve"> More of the CS diet is soluble </w:instrText>
      </w:r>
      <w:r w:rsidR="00156EF7">
        <w:rPr>
          <w:rStyle w:val="Heading6Char"/>
          <w:rFonts w:eastAsiaTheme="minorHAnsi" w:cs="Times New Roman"/>
          <w:i w:val="0"/>
        </w:rPr>
        <w:instrText xml:space="preserve"> Saliva may wash soluble ingesta straight into abomasum Head, Lips, and Tongue More Selective Feeders </w:instrText>
      </w:r>
      <w:r w:rsidR="00156EF7">
        <w:rPr>
          <w:rStyle w:val="Heading6Char"/>
          <w:rFonts w:eastAsiaTheme="minorHAnsi" w:cs="Times New Roman"/>
          <w:i w:val="0"/>
        </w:rPr>
        <w:instrText xml:space="preserve"> Longer, thinner heads, longer lips, and larger mouths </w:instrText>
      </w:r>
      <w:r w:rsidR="00156EF7">
        <w:rPr>
          <w:rStyle w:val="Heading6Char"/>
          <w:rFonts w:eastAsiaTheme="minorHAnsi" w:cs="Times New Roman"/>
          <w:i w:val="0"/>
        </w:rPr>
        <w:instrText xml:space="preserve"> Longer, more pointed tongues </w:instrText>
      </w:r>
      <w:r w:rsidR="00156EF7">
        <w:rPr>
          <w:rStyle w:val="Heading6Char"/>
          <w:rFonts w:eastAsiaTheme="minorHAnsi" w:cs="Times New Roman"/>
          <w:i w:val="0"/>
        </w:rPr>
        <w:instrText xml:space="preserve"> Prehensile lips and tongue allow for sorting through plant material </w:instrText>
      </w:r>
      <w:r w:rsidR="00156EF7">
        <w:rPr>
          <w:rStyle w:val="Heading6Char"/>
          <w:rFonts w:eastAsiaTheme="minorHAnsi" w:cs="Times New Roman"/>
          <w:i w:val="0"/>
        </w:rPr>
        <w:instrText xml:space="preserve"> The design of the head and mouth allows the animal to pick out leave and seeds Less Selective Feeders </w:instrText>
      </w:r>
      <w:r w:rsidR="00156EF7">
        <w:rPr>
          <w:rStyle w:val="Heading6Char"/>
          <w:rFonts w:eastAsiaTheme="minorHAnsi" w:cs="Times New Roman"/>
          <w:i w:val="0"/>
        </w:rPr>
        <w:instrText xml:space="preserve"> Shorter, wider heads, smaller mouths, and short lips </w:instrText>
      </w:r>
      <w:r w:rsidR="00156EF7">
        <w:rPr>
          <w:rStyle w:val="Heading6Char"/>
          <w:rFonts w:eastAsiaTheme="minorHAnsi" w:cs="Times New Roman"/>
          <w:i w:val="0"/>
        </w:rPr>
        <w:instrText xml:space="preserve"> Short, fat, blunt tongue </w:instrText>
      </w:r>
      <w:r w:rsidR="00156EF7">
        <w:rPr>
          <w:rStyle w:val="Heading6Char"/>
          <w:rFonts w:eastAsiaTheme="minorHAnsi" w:cs="Times New Roman"/>
          <w:i w:val="0"/>
        </w:rPr>
        <w:instrText xml:space="preserve"> GR don't need to pick through their food and find seeds and leaves, since they eat plants with high CWC 2 Integrated Rangeland Management – University of Idaho Herbivore Classification Teeth and Jaw Concentrate Selectors </w:instrText>
      </w:r>
      <w:r w:rsidR="00156EF7">
        <w:rPr>
          <w:rStyle w:val="Heading6Char"/>
          <w:rFonts w:eastAsiaTheme="minorHAnsi" w:cs="Times New Roman"/>
          <w:i w:val="0"/>
        </w:rPr>
        <w:instrText xml:space="preserve"> CS teeth are more fragile, but more firmly attached at the root </w:instrText>
      </w:r>
      <w:r w:rsidR="00156EF7">
        <w:rPr>
          <w:rStyle w:val="Heading6Char"/>
          <w:rFonts w:eastAsiaTheme="minorHAnsi" w:cs="Times New Roman"/>
          <w:i w:val="0"/>
        </w:rPr>
        <w:instrText xml:space="preserve"> Low grass/high concentrate means less surface attachment for masticatory muscles </w:instrText>
      </w:r>
      <w:r w:rsidR="00156EF7">
        <w:rPr>
          <w:rStyle w:val="Heading6Char"/>
          <w:rFonts w:eastAsiaTheme="minorHAnsi" w:cs="Times New Roman"/>
          <w:i w:val="0"/>
        </w:rPr>
        <w:instrText> Intense ini…","author":[{"dropping-particle":"","family":"Arispe","given":"Sergio","non-dropping-particle":"","parse-names":false,"suffix":""}],"container-title":"Integrated Rangeland Management, University of Idaho","id":"ITEM-6","issued":{"date-parts":[["0"]]},"page":"1-3","title":"Classification of Herbivores","type":"article-journal"},"uris":["http://www.mendeley.com/documents/?uuid=a04a6ca4-7e48-4fea-aac3-1c15bd89f085"]},{"id":"ITEM-7","itemData":{"DOI":"10.1111/rec.12661","ISSN":"10612971","abstract":"Trophic rewilding is the introduction of species to restore top-down trophic interactions and associated trophic cascades to promote self-regulating biodiverse ecosystems. A core example of trophic rewilding is the restoration large mammalian grazer communities to restore or maintain biodiverse open to half-open landscapes. Across Europe, free-ranging cattle and horse breeds are being introduced as substitutes of the extinct aurochs (Bos primigenius) and tarpan (Equus ferus). More recently, European bison (Bison bonasus) is being introduced because it is supposed to fill a niche that pure grazers such as cattle and horses leave empty, especially in terms of reducing woody encroachment. But how functionally diverse are the diets of these three species? We investigated this question in the Kraansvlak pilot; a trophic rewilding project in the Netherlands where free-ranging European bison, horses and cattle have been introduced in spatially heterogeneous landscapes of forest, shrub land and grassland. We present four years of data from direct observations on the diet use of all three species. Whereas cattle and bison included a significant proportion of woody plants in their diet throughout the year, horses strictly grazed. However, cattle and bison differed clearly in terms of the woody plant part they utilized (bark versus twigs) and we speculate how this may affect the way they influence vegetation structure. Finally, we discuss the implications of our study for the increasing number of trophic rewilding initiatives in Europe","author":[{"dropping-particle":"","family":"Cromsigt","given":"Joris P. G. M.","non-dropping-particle":"","parse-names":false,"suffix":""},{"dropping-particle":"","family":"Kemp","given":"Yvonne J. M.","non-dropping-particle":"","parse-names":false,"suffix":""},{"dropping-particle":"","family":"Rodriguez","given":"Esther","non-dropping-particle":"","parse-names":false,"suffix":""},{"dropping-particle":"","family":"Kivit","given":"Hubert","non-dropping-particle":"","parse-names":false,"suffix":""}],"container-title":"Restoration Ecology","id":"ITEM-7","issued":{"date-parts":[["2017"]]},"title":"Rewilding Europe's large grazer community: how functionally diverse are the diets of European bison, cattle, and horses?","type":"article-journal"},"uris":["http://www.mendeley.com/documents/?uuid=3b3234a4-ecd0-3171-8572-b37ab0067c2a"]}],"mendeley":{"formattedCitation":"[39,51,54,55,63–65]","plainTextFormattedCitation":"[39,51,54,55,63–65]","previouslyFormattedCitation":"[49,51,54,55,63–65]"},"properties":{"noteIndex":0},"schema":"https://github.com/citation-style-language/schema/raw/master/csl-citation.json"}</w:instrText>
      </w:r>
      <w:r w:rsidRPr="00EF3899">
        <w:rPr>
          <w:rStyle w:val="Heading6Char"/>
          <w:rFonts w:eastAsiaTheme="minorHAnsi" w:cs="Times New Roman"/>
          <w:i w:val="0"/>
        </w:rPr>
        <w:fldChar w:fldCharType="separate"/>
      </w:r>
      <w:r w:rsidR="00156EF7" w:rsidRPr="00156EF7">
        <w:rPr>
          <w:rStyle w:val="Heading6Char"/>
          <w:rFonts w:eastAsiaTheme="minorHAnsi" w:cs="Times New Roman"/>
          <w:i w:val="0"/>
          <w:noProof/>
        </w:rPr>
        <w:t>[39,51,54,55,63–65]</w:t>
      </w:r>
      <w:r w:rsidRPr="00EF3899">
        <w:rPr>
          <w:rStyle w:val="Heading6Char"/>
          <w:rFonts w:eastAsiaTheme="minorHAnsi" w:cs="Times New Roman"/>
          <w:i w:val="0"/>
        </w:rPr>
        <w:fldChar w:fldCharType="end"/>
      </w:r>
      <w:r w:rsidRPr="00E24188">
        <w:rPr>
          <w:rStyle w:val="Heading6Char"/>
          <w:rFonts w:eastAsiaTheme="minorHAnsi" w:cs="Times New Roman"/>
          <w:i w:val="0"/>
        </w:rPr>
        <w:t>.</w:t>
      </w:r>
    </w:p>
    <w:p w14:paraId="67B51102" w14:textId="77777777" w:rsidR="005672E1" w:rsidRPr="00E24188" w:rsidRDefault="005672E1" w:rsidP="00E24188">
      <w:pPr>
        <w:rPr>
          <w:rStyle w:val="Heading6Char"/>
          <w:rFonts w:eastAsiaTheme="minorHAnsi" w:cs="Times New Roman"/>
          <w:i w:val="0"/>
        </w:rPr>
      </w:pPr>
    </w:p>
    <w:p w14:paraId="3DAC1E8A" w14:textId="68519B06" w:rsidR="00011594" w:rsidRDefault="007C0003" w:rsidP="00A47810">
      <w:pPr>
        <w:ind w:firstLine="0"/>
        <w:rPr>
          <w:rStyle w:val="Heading6Char"/>
          <w:rFonts w:eastAsiaTheme="minorHAnsi" w:cs="Times New Roman"/>
          <w:i w:val="0"/>
        </w:rPr>
      </w:pPr>
      <w:r>
        <w:rPr>
          <w:rStyle w:val="Heading6Char"/>
          <w:rFonts w:eastAsiaTheme="minorHAnsi" w:cs="Times New Roman"/>
          <w:i w:val="0"/>
        </w:rPr>
        <w:t xml:space="preserve">Large </w:t>
      </w:r>
      <w:r w:rsidR="00B73B82">
        <w:rPr>
          <w:rStyle w:val="Heading6Char"/>
          <w:rFonts w:eastAsiaTheme="minorHAnsi" w:cs="Times New Roman"/>
          <w:i w:val="0"/>
        </w:rPr>
        <w:t>herbivores’ eating habits</w:t>
      </w:r>
      <w:r w:rsidR="00A96DF1">
        <w:rPr>
          <w:rStyle w:val="Heading6Char"/>
          <w:rFonts w:eastAsiaTheme="minorHAnsi" w:cs="Times New Roman"/>
          <w:i w:val="0"/>
        </w:rPr>
        <w:t xml:space="preserve"> and </w:t>
      </w:r>
      <w:proofErr w:type="spellStart"/>
      <w:r w:rsidR="00A96DF1">
        <w:rPr>
          <w:rStyle w:val="Heading6Char"/>
          <w:rFonts w:eastAsiaTheme="minorHAnsi" w:cs="Times New Roman"/>
          <w:i w:val="0"/>
        </w:rPr>
        <w:t>behaviours</w:t>
      </w:r>
      <w:proofErr w:type="spellEnd"/>
      <w:r>
        <w:rPr>
          <w:rStyle w:val="Heading6Char"/>
          <w:rFonts w:eastAsiaTheme="minorHAnsi" w:cs="Times New Roman"/>
          <w:i w:val="0"/>
        </w:rPr>
        <w:t xml:space="preserve"> are important </w:t>
      </w:r>
      <w:r w:rsidR="00B73B82">
        <w:rPr>
          <w:rStyle w:val="Heading6Char"/>
          <w:rFonts w:eastAsiaTheme="minorHAnsi" w:cs="Times New Roman"/>
          <w:i w:val="0"/>
        </w:rPr>
        <w:t>because if Vera is correct in thinking they were the key driving force behind the mosaic system</w:t>
      </w:r>
      <w:r>
        <w:rPr>
          <w:rStyle w:val="Heading6Char"/>
          <w:rFonts w:eastAsiaTheme="minorHAnsi" w:cs="Times New Roman"/>
          <w:i w:val="0"/>
        </w:rPr>
        <w:t xml:space="preserve"> </w:t>
      </w:r>
      <w:r w:rsidR="00B73B82">
        <w:rPr>
          <w:rStyle w:val="Heading6Char"/>
          <w:rFonts w:eastAsiaTheme="minorHAnsi" w:cs="Times New Roman"/>
          <w:i w:val="0"/>
        </w:rPr>
        <w:t>then</w:t>
      </w:r>
      <w:r>
        <w:rPr>
          <w:rStyle w:val="Heading6Char"/>
          <w:rFonts w:eastAsiaTheme="minorHAnsi" w:cs="Times New Roman"/>
          <w:i w:val="0"/>
        </w:rPr>
        <w:t xml:space="preserve"> with careful consideration,</w:t>
      </w:r>
      <w:r w:rsidR="00B73B82">
        <w:rPr>
          <w:rStyle w:val="Heading6Char"/>
          <w:rFonts w:eastAsiaTheme="minorHAnsi" w:cs="Times New Roman"/>
          <w:i w:val="0"/>
        </w:rPr>
        <w:t xml:space="preserve"> they could be the key to successful rewilding attempts in Britai</w:t>
      </w:r>
      <w:r w:rsidR="00011594">
        <w:rPr>
          <w:rStyle w:val="Heading6Char"/>
          <w:rFonts w:eastAsiaTheme="minorHAnsi" w:cs="Times New Roman"/>
          <w:i w:val="0"/>
        </w:rPr>
        <w:t xml:space="preserve">n </w:t>
      </w:r>
      <w:r w:rsidR="00B73B82">
        <w:rPr>
          <w:rStyle w:val="Heading6Char"/>
          <w:rFonts w:eastAsiaTheme="minorHAnsi" w:cs="Times New Roman"/>
          <w:i w:val="0"/>
        </w:rPr>
        <w:fldChar w:fldCharType="begin" w:fldLock="1"/>
      </w:r>
      <w:r w:rsidR="00156EF7">
        <w:rPr>
          <w:rStyle w:val="Heading6Char"/>
          <w:rFonts w:eastAsiaTheme="minorHAnsi" w:cs="Times New Roman"/>
          <w:i w:val="0"/>
        </w:rPr>
        <w:instrText>ADDIN CSL_CITATION {"citationItems":[{"id":"ITEM-1","itemData":{"ISBN":"0958-0956","ISSN":"0958-0956","abstract":"Palaeoecologists have been encouraging us to think about the relevance of the Holocene fossil record for nature conservation for many years (e.g. Buckland 1993) but this information seems slow to filter through to the conservation community. Indeed, Willis et al. (2005) report that recently published biodiversity reports and policy documents rarely look back more than 50 years and may ignore the historical context entirely. This has been a lost opportunity for understanding ecological systems. Many natural processes occur over timescales that confound our attempts to understand them, so the vast temporal perspective provided by palaeoecological studies can provide important guidance for nature conservation (Willis &amp; Birks 2006). However, accurate vegetation mapping is difficult enough in modern landscapes (Cherrill &amp; McLean 1999), so the challenge of describing prehistoric environments is immeasurably greater. Nevertheless, pioneering work in the mid 20th century showed that pollen and spores extracted from peat bogs were so perfectly preserved thatthey could be used to demonstrate sequences of vegetation change since the last glaciation (Godwin 1956). Since then, the science has burgeoned: ancient deposits of beetles, snails, fungal spores and plant macrofossils add to the picture, as does the chemistry of ancient lake sediments (Bell &amp; Walker 2004). Many questions still remain to be answered by this fascinating research and one aspect has received considerable attention in the last decade. This concerns the nature of the ‘primeval’ landscapes, in other words our understanding of natural systems prior to significant human impact. The debate was kindled by a thesis by the Dutch forest ecologist Frans Vera in 2000 (see also Vera &amp; Buissink 2007). Vera effectively challenged established views about the primeval landscapes and argued that the refutation, and the resulting alternative landscape models, had critical importance for modern conservation practice. Vera’s thesis is focused on the pre-Neolithic (ca 8000-5000bp) landscape in the lowlands of central and western Europe, with the assumption that this period represents an almost pristine or ‘natural’ state which should provide a suitable conservation benchmark. Vera contends (i) that this landscape was not closed woodland but a relatively open park-like mosaic of wood and grassland,and (ii) that large wild herbivores were an essential driving force behind woodland-grassland vegetation cycles. The advoc…","author":[{"dropping-particle":"","family":"Hodder","given":"Kathy H","non-dropping-particle":"","parse-names":false,"suffix":""},{"dropping-particle":"","family":"Buckland","given":"Paul C.","non-dropping-particle":"","parse-names":false,"suffix":""},{"dropping-particle":"","family":"Kirby","given":"Keith K.","non-dropping-particle":"","parse-names":false,"suffix":""},{"dropping-particle":"","family":"Bullock","given":"J.M.","non-dropping-particle":"","parse-names":false,"suffix":""}],"container-title":"British Wildlife","id":"ITEM-1","issue":"20(5)","issued":{"date-parts":[["2009"]]},"page":"4-15","title":"Can the pre-Neolithic provide suitable models for rewilding the landscape in Britain?","type":"article-journal","volume":"June"},"uris":["http://www.mendeley.com/documents/?uuid=81682cf1-392f-4bdb-ab42-3e6b720a3421"]},{"id":"ITEM-2","itemData":{"author":[{"dropping-particle":"","family":"Vera","given":"F. W. M.","non-dropping-particle":"","parse-names":false,"suffix":""}],"id":"ITEM-2","issued":{"date-parts":[["1994"]]},"note":"In the marshy part of this nature reserve grazing Greylag geese drove the succession of the marsh vegetation and facilitated in this way many other marsh inhabiting bird species. This made him question the classical paradigm that large herbivores follow the succession of the vegetation. In places where according to climate, soil and hydrology trees can grow, this would result in a closed canopy forest. This forest became ultimately the baseline for the natural vegetation in Europe. Because the indigenous large ungulates such as Tarpan, Auerochs, Wisent, Moose, Red Deer, Roe Deer and Wild Boar can change a forest into grassland, their natural densities were supposed to have been very low, otherwise there could not have been a forest. Because of the baseline forest, the large indigenous herbivores became non-existent. He challenged this view and presented the theory that these ungulates drive the succession. They create a non-linear succession of grassland → shrubs → scrub → trees → groves and back to grassland again. This results in a park-like landscape consisting of a kaleidoscope of grassland, shrubs, scrubs, trees and groves. According to him, the modern wood-pasture is the closest modern analogue of this landscape. His book has caused a lot of debate among nature conservationists, forest ecologists, palaeaecologists and historians.","number-of-pages":"1-510","publisher":"CABI Publishing","publisher-place":"Wallingford","title":"GRAZING ECOLOGY AND FOREST HISTORY","type":"book"},"uris":["http://www.mendeley.com/documents/?uuid=d792436c-98dc-31cf-b138-d31975be48b7"]}],"mendeley":{"formattedCitation":"[16,39]","plainTextFormattedCitation":"[16,39]","previouslyFormattedCitation":"[16,49]"},"properties":{"noteIndex":0},"schema":"https://github.com/citation-style-language/schema/raw/master/csl-citation.json"}</w:instrText>
      </w:r>
      <w:r w:rsidR="00B73B82">
        <w:rPr>
          <w:rStyle w:val="Heading6Char"/>
          <w:rFonts w:eastAsiaTheme="minorHAnsi" w:cs="Times New Roman"/>
          <w:i w:val="0"/>
        </w:rPr>
        <w:fldChar w:fldCharType="separate"/>
      </w:r>
      <w:r w:rsidR="00156EF7" w:rsidRPr="00156EF7">
        <w:rPr>
          <w:rStyle w:val="Heading6Char"/>
          <w:rFonts w:eastAsiaTheme="minorHAnsi" w:cs="Times New Roman"/>
          <w:i w:val="0"/>
          <w:noProof/>
        </w:rPr>
        <w:t>[16,39]</w:t>
      </w:r>
      <w:r w:rsidR="00B73B82">
        <w:rPr>
          <w:rStyle w:val="Heading6Char"/>
          <w:rFonts w:eastAsiaTheme="minorHAnsi" w:cs="Times New Roman"/>
          <w:i w:val="0"/>
        </w:rPr>
        <w:fldChar w:fldCharType="end"/>
      </w:r>
      <w:r w:rsidR="00B73B82">
        <w:rPr>
          <w:rStyle w:val="Heading6Char"/>
          <w:rFonts w:eastAsiaTheme="minorHAnsi" w:cs="Times New Roman"/>
          <w:i w:val="0"/>
        </w:rPr>
        <w:t xml:space="preserve">. </w:t>
      </w:r>
      <w:r w:rsidR="00BF7B11">
        <w:rPr>
          <w:rStyle w:val="Heading6Char"/>
          <w:rFonts w:eastAsiaTheme="minorHAnsi" w:cs="Times New Roman"/>
          <w:i w:val="0"/>
        </w:rPr>
        <w:t xml:space="preserve">Although, some physical traits and/or </w:t>
      </w:r>
      <w:proofErr w:type="spellStart"/>
      <w:r w:rsidR="00BF7B11">
        <w:rPr>
          <w:rStyle w:val="Heading6Char"/>
          <w:rFonts w:eastAsiaTheme="minorHAnsi" w:cs="Times New Roman"/>
          <w:i w:val="0"/>
        </w:rPr>
        <w:t>behaviours</w:t>
      </w:r>
      <w:proofErr w:type="spellEnd"/>
      <w:r w:rsidR="00BF7B11">
        <w:rPr>
          <w:rStyle w:val="Heading6Char"/>
          <w:rFonts w:eastAsiaTheme="minorHAnsi" w:cs="Times New Roman"/>
          <w:i w:val="0"/>
        </w:rPr>
        <w:t xml:space="preserve"> may differ between the species.</w:t>
      </w:r>
    </w:p>
    <w:p w14:paraId="6D2F811D" w14:textId="1C0D970F" w:rsidR="009C626D" w:rsidRDefault="009C626D" w:rsidP="00071B0B">
      <w:pPr>
        <w:rPr>
          <w:rStyle w:val="Heading6Char"/>
          <w:rFonts w:eastAsiaTheme="minorHAnsi" w:cs="Times New Roman"/>
          <w:i w:val="0"/>
        </w:rPr>
      </w:pPr>
      <w:r>
        <w:rPr>
          <w:rStyle w:val="Heading6Char"/>
          <w:rFonts w:eastAsiaTheme="minorHAnsi" w:cs="Times New Roman"/>
          <w:i w:val="0"/>
        </w:rPr>
        <w:t xml:space="preserve">Simulations were run on current open-landscapes and found that present </w:t>
      </w:r>
      <w:r w:rsidR="00196EC6">
        <w:rPr>
          <w:rStyle w:val="Heading6Char"/>
          <w:rFonts w:eastAsiaTheme="minorHAnsi" w:cs="Times New Roman"/>
          <w:i w:val="0"/>
        </w:rPr>
        <w:t xml:space="preserve">intermediate grazers </w:t>
      </w:r>
      <w:r>
        <w:rPr>
          <w:rStyle w:val="Heading6Char"/>
          <w:rFonts w:eastAsiaTheme="minorHAnsi" w:cs="Times New Roman"/>
          <w:i w:val="0"/>
        </w:rPr>
        <w:t>conserved the openness and promoted Oak and Beech forest growth</w:t>
      </w:r>
      <w:r w:rsidR="00196EC6">
        <w:rPr>
          <w:rStyle w:val="Heading6Char"/>
          <w:rFonts w:eastAsiaTheme="minorHAnsi" w:cs="Times New Roman"/>
          <w:i w:val="0"/>
        </w:rPr>
        <w:t>. Simulations</w:t>
      </w:r>
      <w:r>
        <w:rPr>
          <w:rStyle w:val="Heading6Char"/>
          <w:rFonts w:eastAsiaTheme="minorHAnsi" w:cs="Times New Roman"/>
          <w:i w:val="0"/>
        </w:rPr>
        <w:t xml:space="preserve"> without herbivores</w:t>
      </w:r>
      <w:r w:rsidR="00196EC6">
        <w:rPr>
          <w:rStyle w:val="Heading6Char"/>
          <w:rFonts w:eastAsiaTheme="minorHAnsi" w:cs="Times New Roman"/>
          <w:i w:val="0"/>
        </w:rPr>
        <w:t xml:space="preserve"> lost all plant biodiversity</w:t>
      </w:r>
      <w:r w:rsidR="001A2D8A">
        <w:rPr>
          <w:rStyle w:val="Heading6Char"/>
          <w:rFonts w:eastAsiaTheme="minorHAnsi" w:cs="Times New Roman"/>
          <w:i w:val="0"/>
        </w:rPr>
        <w:t xml:space="preserve"> </w:t>
      </w:r>
      <w:r w:rsidR="001A2D8A">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{"citationItems":[{"id":"ITEM-1","itemData":{"DOI":"10.1016/j.ecolmodel.2018.04.002","abstract":"In the context of the rewilding Europe debate, the German national strategy on biodiversity aims to dedicate two percent of the German state area to wilderness development until 2020. Many of these potential large wilderness reserves harbor open habitats that require protection according to the Flora-Fauna-Habitat-directive of the European Union. As forests prevail in potential natural vegetation, research is required, to which extent wild large herbivores and natural disturbances may create semi-open landscape patterns in the long-term. We used the spatially explicit process-based model of pasture-woodland ecosystem dynamics WoodPaM, to analyze the long-term interactions between intermediate foraging large wild herbivores and vegetation dynamics in eda-phically heterogeneous forest-grassland mosaic landscapes. We newly implemented a routine for intermediate foraging herbivores. We determined herbivore impact on vegetation from the quantitative balance between the demand and supply of herbaceous forage and woody browse. In abstract landscapes that represent the conditions in the established German wilderness area \"Döberitzer Heide\", we simulated potential future landscape dynamics on open land, in forest and along forest edges with and without intermediate foraging large herbivores and for a climate change scenario. In our simulations the currently open landscape was conserved and even more the opening of current oak and beech forest was promoted. Canopy thinning and patch-mosaics of oak, birch, poplar and pine stands increased the overall nature conservation value in the long-term. To the contrary, open habitats were lost in simulations without herbivores. Moreover, our simulations suggested that intermediate foraging herbivores are especially suitable to maintain semi-open landscapes in wilderness areas, because (i) no additional winter forage was required, the natural availability of browse was sufficient. (ii) Their grazing maintained open land and their browsing thinned tree canopies even on poor sites that were unattractive for foraging. Here, habitat was maintained for threatened species from dry grasslands.","author":[{"dropping-particle":"","family":"Schulze","given":"Kiowa Alraune","non-dropping-particle":"","parse-names":false,"suffix":""},{"dropping-particle":"","family":"Rosenthal","given":"Gert","non-dropping-particle":"","parse-names":false,"suffix":""},{"dropping-particle":"","family":"Peringer","given":"Alexander","non-dropping-particle":"","parse-names":false,"suffix":""}],"id":"ITEM-1","issued":{"date-parts":[["2018"]]},"title":"Intermediate foraging large herbivores maintain semi-open habitats in wilderness landscape simulations","type":"article-journal"},"uris":["http://www.mendeley.com/documents/?uuid=8ce21ad9-44fd-39e1-afa4-68b17da46e83"]}],"mendeley":{"formattedCitation":"[66]","plainTextFormattedCitation":"[66]","previouslyFormattedCitation":"[66]"},"properties":{"noteIndex":0},"schema":"https://github.com/citation-style-language/schema/raw/master/csl-citation.json"}</w:instrText>
      </w:r>
      <w:r w:rsidR="001A2D8A">
        <w:rPr>
          <w:rStyle w:val="Heading6Char"/>
          <w:rFonts w:eastAsiaTheme="minorHAnsi" w:cs="Times New Roman"/>
          <w:i w:val="0"/>
        </w:rPr>
        <w:fldChar w:fldCharType="separate"/>
      </w:r>
      <w:r w:rsidR="00A1530A" w:rsidRPr="00A1530A">
        <w:rPr>
          <w:rStyle w:val="Heading6Char"/>
          <w:rFonts w:eastAsiaTheme="minorHAnsi" w:cs="Times New Roman"/>
          <w:i w:val="0"/>
          <w:noProof/>
        </w:rPr>
        <w:t>[66]</w:t>
      </w:r>
      <w:r w:rsidR="001A2D8A">
        <w:rPr>
          <w:rStyle w:val="Heading6Char"/>
          <w:rFonts w:eastAsiaTheme="minorHAnsi" w:cs="Times New Roman"/>
          <w:i w:val="0"/>
        </w:rPr>
        <w:fldChar w:fldCharType="end"/>
      </w:r>
      <w:r>
        <w:rPr>
          <w:rStyle w:val="Heading6Char"/>
          <w:rFonts w:eastAsiaTheme="minorHAnsi" w:cs="Times New Roman"/>
          <w:i w:val="0"/>
        </w:rPr>
        <w:t xml:space="preserve">. Intermediate grazers were excellent at maintaining semi-open landscapes as they did not need additional forage during winter and their browsing thinned tree canopies, even in unattractive foraging sites, thus maintaining habitats for threatened species from dry grasslands </w:t>
      </w:r>
      <w:r>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{"citationItems":[{"id":"ITEM-1","itemData":{"DOI":"10.1016/j.ecolmodel.2018.04.002","abstract":"In the context of the rewilding Europe debate, the German national strategy on biodiversity aims to dedicate two percent of the German state area to wilderness development until 2020. Many of these potential large wilderness reserves harbor open habitats that require protection according to the Flora-Fauna-Habitat-directive of the European Union. As forests prevail in potential natural vegetation, research is required, to which extent wild large herbivores and natural disturbances may create semi-open landscape patterns in the long-term. We used the spatially explicit process-based model of pasture-woodland ecosystem dynamics WoodPaM, to analyze the long-term interactions between intermediate foraging large wild herbivores and vegetation dynamics in eda-phically heterogeneous forest-grassland mosaic landscapes. We newly implemented a routine for intermediate foraging herbivores. We determined herbivore impact on vegetation from the quantitative balance between the demand and supply of herbaceous forage and woody browse. In abstract landscapes that represent the conditions in the established German wilderness area \"Döberitzer Heide\", we simulated potential future landscape dynamics on open land, in forest and along forest edges with and without intermediate foraging large herbivores and for a climate change scenario. In our simulations the currently open landscape was conserved and even more the opening of current oak and beech forest was promoted. Canopy thinning and patch-mosaics of oak, birch, poplar and pine stands increased the overall nature conservation value in the long-term. To the contrary, open habitats were lost in simulations without herbivores. Moreover, our simulations suggested that intermediate foraging herbivores are especially suitable to maintain semi-open landscapes in wilderness areas, because (i) no additional winter forage was required, the natural availability of browse was sufficient. (ii) Their grazing maintained open land and their browsing thinned tree canopies even on poor sites that were unattractive for foraging. Here, habitat was maintained for threatened species from dry grasslands.","author":[{"dropping-particle":"","family":"Schulze","given":"Kiowa Alraune","non-dropping-particle":"","parse-names":false,"suffix":""},{"dropping-particle":"","family":"Rosenthal","given":"Gert","non-dropping-particle":"","parse-names":false,"suffix":""},{"dropping-particle":"","family":"Peringer","given":"Alexander","non-dropping-particle":"","parse-names":false,"suffix":""}],"id":"ITEM-1","issued":{"date-parts":[["2018"]]},"title":"Intermediate foraging large herbivores maintain semi-open habitats in wilderness landscape simulations","type":"article-journal"},"uris":["http://www.mendeley.com/documents/?uuid=8ce21ad9-44fd-39e1-afa4-68b17da46e83"]}],"mendeley":{"formattedCitation":"[66]","plainTextFormattedCitation":"[66]","previouslyFormattedCitation":"[66]"},"properties":{"noteIndex":0},"schema":"https://github.com/citation-style-language/schema/raw/master/csl-citation.json"}</w:instrText>
      </w:r>
      <w:r>
        <w:rPr>
          <w:rStyle w:val="Heading6Char"/>
          <w:rFonts w:eastAsiaTheme="minorHAnsi" w:cs="Times New Roman"/>
          <w:i w:val="0"/>
        </w:rPr>
        <w:fldChar w:fldCharType="separate"/>
      </w:r>
      <w:r w:rsidR="00A1530A" w:rsidRPr="00A1530A">
        <w:rPr>
          <w:rStyle w:val="Heading6Char"/>
          <w:rFonts w:eastAsiaTheme="minorHAnsi" w:cs="Times New Roman"/>
          <w:i w:val="0"/>
          <w:noProof/>
        </w:rPr>
        <w:t>[66]</w:t>
      </w:r>
      <w:r>
        <w:rPr>
          <w:rStyle w:val="Heading6Char"/>
          <w:rFonts w:eastAsiaTheme="minorHAnsi" w:cs="Times New Roman"/>
          <w:i w:val="0"/>
        </w:rPr>
        <w:fldChar w:fldCharType="end"/>
      </w:r>
      <w:r>
        <w:rPr>
          <w:rStyle w:val="Heading6Char"/>
          <w:rFonts w:eastAsiaTheme="minorHAnsi" w:cs="Times New Roman"/>
          <w:i w:val="0"/>
        </w:rPr>
        <w:t xml:space="preserve">. </w:t>
      </w:r>
    </w:p>
    <w:p w14:paraId="5051FF86" w14:textId="20E75DC5" w:rsidR="00011594" w:rsidRDefault="00011594" w:rsidP="00C46D7F">
      <w:pPr>
        <w:rPr>
          <w:rStyle w:val="Heading6Char"/>
          <w:rFonts w:eastAsiaTheme="minorHAnsi" w:cs="Times New Roman"/>
          <w:i w:val="0"/>
        </w:rPr>
      </w:pPr>
    </w:p>
    <w:p w14:paraId="67051F43" w14:textId="27BF97DF" w:rsidR="009C4424" w:rsidRPr="009C4424" w:rsidRDefault="009C4424" w:rsidP="009C4424">
      <w:pPr>
        <w:pStyle w:val="Heading1"/>
        <w:jc w:val="left"/>
        <w:rPr>
          <w:rStyle w:val="Heading6Char"/>
          <w:i w:val="0"/>
        </w:rPr>
      </w:pPr>
      <w:bookmarkStart w:id="19" w:name="_Toc533159210"/>
      <w:r>
        <w:t>Research</w:t>
      </w:r>
      <w:bookmarkEnd w:id="19"/>
    </w:p>
    <w:p w14:paraId="171ABA82" w14:textId="1DB51A1C" w:rsidR="007D213F" w:rsidRDefault="007C0003" w:rsidP="00F62A9F">
      <w:pPr>
        <w:rPr>
          <w:rStyle w:val="Heading6Char"/>
          <w:rFonts w:eastAsiaTheme="minorHAnsi" w:cs="Times New Roman"/>
          <w:i w:val="0"/>
        </w:rPr>
      </w:pPr>
      <w:r>
        <w:rPr>
          <w:rStyle w:val="Heading6Char"/>
          <w:rFonts w:eastAsiaTheme="minorHAnsi" w:cs="Times New Roman"/>
        </w:rPr>
        <w:t xml:space="preserve">Extensive </w:t>
      </w:r>
      <w:r>
        <w:rPr>
          <w:rStyle w:val="Heading6Char"/>
          <w:rFonts w:eastAsiaTheme="minorHAnsi" w:cs="Times New Roman"/>
          <w:i w:val="0"/>
        </w:rPr>
        <w:t xml:space="preserve">grazing has been a primary focus, looking at how grazing affects the surrounding ecosystem. </w:t>
      </w:r>
      <w:r w:rsidR="00C50084">
        <w:rPr>
          <w:rStyle w:val="Heading6Char"/>
          <w:rFonts w:eastAsiaTheme="minorHAnsi" w:cs="Times New Roman"/>
          <w:i w:val="0"/>
        </w:rPr>
        <w:t xml:space="preserve">Extensive grazing is used as an agricultural production system where herbivores are kept in field to keep it fertilized for farming </w:t>
      </w:r>
      <w:r w:rsidR="0034105B">
        <w:rPr>
          <w:rStyle w:val="Heading6Char"/>
          <w:rFonts w:eastAsiaTheme="minorHAnsi" w:cs="Times New Roman"/>
          <w:i w:val="0"/>
        </w:rPr>
        <w:t>and removing any over-dominant plant species, thus increasing biodiver</w:t>
      </w:r>
      <w:r w:rsidR="00A47810">
        <w:rPr>
          <w:rStyle w:val="Heading6Char"/>
          <w:rFonts w:eastAsiaTheme="minorHAnsi" w:cs="Times New Roman"/>
          <w:i w:val="0"/>
        </w:rPr>
        <w:t>s</w:t>
      </w:r>
      <w:r w:rsidR="0034105B">
        <w:rPr>
          <w:rStyle w:val="Heading6Char"/>
          <w:rFonts w:eastAsiaTheme="minorHAnsi" w:cs="Times New Roman"/>
          <w:i w:val="0"/>
        </w:rPr>
        <w:t xml:space="preserve">ity </w:t>
      </w:r>
      <w:r w:rsidR="00C50084">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{"citationItems":[{"id":"ITEM-1","itemData":{"DOI":"10.1007/s13280-016-0771-z","ISSN":"0044-7447","author":[{"dropping-particle":"","family":"Ross","given":"Louise C.","non-dropping-particle":"","parse-names":false,"suffix":""},{"dropping-particle":"","family":"Austrheim","given":"Gunnar","non-dropping-particle":"","parse-names":false,"suffix":""},{"dropping-particle":"","family":"Asheim","given":"Leif-Jarle","non-dropping-particle":"","parse-names":false,"suffix":""},{"dropping-particle":"","family":"Bjarnason","given":"Gunnar","non-dropping-particle":"","parse-names":false,"suffix":""},{"dropping-particle":"","family":"Feilberg","given":"Jon","non-dropping-particle":"","parse-names":false,"suffix":""},{"dropping-particle":"","family":"Fosaa","given":"Anna Maria","non-dropping-particle":"","parse-names":false,"suffix":""},{"dropping-particle":"","family":"Hester","given":"Alison J.","non-dropping-particle":"","parse-names":false,"suffix":""},{"dropping-particle":"","family":"Holand","given":"Øystein","non-dropping-particle":"","parse-names":false,"suffix":""},{"dropping-particle":"","family":"Jónsdóttir","given":"Ingibjörg S.","non-dropping-particle":"","parse-names":false,"suffix":""},{"dropping-particle":"","family":"Mortensen","given":"Lis E.","non-dropping-particle":"","parse-names":false,"suffix":""},{"dropping-particle":"","family":"Mysterud","given":"Atle","non-dropping-particle":"","parse-names":false,"suffix":""},{"dropping-particle":"","family":"Olsen","given":"Erla","non-dropping-particle":"","parse-names":false,"suffix":""},{"dropping-particle":"","family":"Skonhoft","given":"Anders","non-dropping-particle":"","parse-names":false,"suffix":""},{"dropping-particle":"","family":"Speed","given":"James D. M.","non-dropping-particle":"","parse-names":false,"suffix":""},{"dropping-particle":"","family":"Steinheim","given":"Geir","non-dropping-particle":"","parse-names":false,"suffix":""},{"dropping-particle":"","family":"Thompson","given":"Des B. A.","non-dropping-particle":"","parse-names":false,"suffix":""},{"dropping-particle":"","family":"Thórhallsdóttir","given":"Anna Gudrún","non-dropping-particle":"","parse-names":false,"suffix":""}],"container-title":"Ambio","id":"ITEM-1","issue":"5","issued":{"date-parts":[["2016","9","1"]]},"page":"551-566","publisher":"Springer Netherlands","title":"Sheep grazing in the North Atlantic region: A long-term perspective on environmental sustainability","type":"article-journal","volume":"45"},"uris":["http://www.mendeley.com/documents/?uuid=19faabcc-a626-3e06-a850-017f0f24a448"]},{"id":"ITEM-2","itemData":{"DOI":"10.1016/S0169-5347(98)01364-0","author":[{"dropping-particle":"","family":"Olff","given":"Han ;","non-dropping-particle":"","parse-names":false,"suffix":""},{"dropping-particle":"","family":"Ritchie","given":"Mark E","non-dropping-particle":"","parse-names":false,"suffix":""}],"container-title":"Trends in Ecology and Evolution","id":"ITEM-2","issue":"7","issued":{"date-parts":[["1998"]]},"page":"261-265","title":"Effects of herbivores on grassland plant diversity","type":"article-journal","volume":"13"},"uris":["http://www.mendeley.com/documents/?uuid=55459a6d-0174-36cf-b36c-83096f43bde6"]}],"mendeley":{"formattedCitation":"[67,68]","plainTextFormattedCitation":"[67,68]","previouslyFormattedCitation":"[67,68]"},"properties":{"noteIndex":0},"schema":"https://github.com/citation-style-language/schema/raw/master/csl-citation.json"}</w:instrText>
      </w:r>
      <w:r w:rsidR="00C50084">
        <w:rPr>
          <w:rStyle w:val="Heading6Char"/>
          <w:rFonts w:eastAsiaTheme="minorHAnsi" w:cs="Times New Roman"/>
          <w:i w:val="0"/>
        </w:rPr>
        <w:fldChar w:fldCharType="separate"/>
      </w:r>
      <w:r w:rsidR="00A1530A" w:rsidRPr="00A1530A">
        <w:rPr>
          <w:rStyle w:val="Heading6Char"/>
          <w:rFonts w:eastAsiaTheme="minorHAnsi" w:cs="Times New Roman"/>
          <w:i w:val="0"/>
          <w:noProof/>
        </w:rPr>
        <w:t>[67,68]</w:t>
      </w:r>
      <w:r w:rsidR="00C50084">
        <w:rPr>
          <w:rStyle w:val="Heading6Char"/>
          <w:rFonts w:eastAsiaTheme="minorHAnsi" w:cs="Times New Roman"/>
          <w:i w:val="0"/>
        </w:rPr>
        <w:fldChar w:fldCharType="end"/>
      </w:r>
      <w:r w:rsidR="00C50084">
        <w:rPr>
          <w:rStyle w:val="Heading6Char"/>
          <w:rFonts w:eastAsiaTheme="minorHAnsi" w:cs="Times New Roman"/>
          <w:i w:val="0"/>
        </w:rPr>
        <w:t>.</w:t>
      </w:r>
      <w:r w:rsidR="004415F1">
        <w:rPr>
          <w:rStyle w:val="Heading6Char"/>
          <w:rFonts w:eastAsiaTheme="minorHAnsi" w:cs="Times New Roman"/>
          <w:i w:val="0"/>
        </w:rPr>
        <w:t xml:space="preserve"> </w:t>
      </w:r>
      <w:r w:rsidR="00B73B82">
        <w:rPr>
          <w:rStyle w:val="Heading6Char"/>
          <w:rFonts w:eastAsiaTheme="minorHAnsi" w:cs="Times New Roman"/>
          <w:i w:val="0"/>
        </w:rPr>
        <w:t xml:space="preserve">In western Europe, countries have dedicated sites to observing </w:t>
      </w:r>
      <w:r>
        <w:rPr>
          <w:rStyle w:val="Heading6Char"/>
          <w:rFonts w:eastAsiaTheme="minorHAnsi" w:cs="Times New Roman"/>
          <w:i w:val="0"/>
        </w:rPr>
        <w:t>the influence</w:t>
      </w:r>
      <w:r w:rsidR="00B73B82">
        <w:rPr>
          <w:rStyle w:val="Heading6Char"/>
          <w:rFonts w:eastAsiaTheme="minorHAnsi" w:cs="Times New Roman"/>
          <w:i w:val="0"/>
        </w:rPr>
        <w:t xml:space="preserve"> like the New Forest in England, </w:t>
      </w:r>
      <w:r w:rsidR="00B73B82" w:rsidRPr="00234D3B">
        <w:rPr>
          <w:rStyle w:val="Heading6Char"/>
          <w:rFonts w:eastAsiaTheme="minorHAnsi" w:cs="Times New Roman"/>
          <w:i w:val="0"/>
        </w:rPr>
        <w:t xml:space="preserve">the </w:t>
      </w:r>
      <w:proofErr w:type="spellStart"/>
      <w:r w:rsidR="00B73B82" w:rsidRPr="00234D3B">
        <w:rPr>
          <w:rStyle w:val="Heading6Char"/>
          <w:rFonts w:eastAsiaTheme="minorHAnsi" w:cs="Times New Roman"/>
          <w:i w:val="0"/>
        </w:rPr>
        <w:t>Junner</w:t>
      </w:r>
      <w:proofErr w:type="spellEnd"/>
      <w:r w:rsidR="00B73B82" w:rsidRPr="00234D3B">
        <w:rPr>
          <w:rStyle w:val="Heading6Char"/>
          <w:rFonts w:eastAsiaTheme="minorHAnsi" w:cs="Times New Roman"/>
          <w:i w:val="0"/>
        </w:rPr>
        <w:t xml:space="preserve"> </w:t>
      </w:r>
      <w:proofErr w:type="spellStart"/>
      <w:r w:rsidR="00B73B82" w:rsidRPr="00234D3B">
        <w:rPr>
          <w:rStyle w:val="Heading6Char"/>
          <w:rFonts w:eastAsiaTheme="minorHAnsi" w:cs="Times New Roman"/>
          <w:i w:val="0"/>
        </w:rPr>
        <w:t>Koeland</w:t>
      </w:r>
      <w:proofErr w:type="spellEnd"/>
      <w:r w:rsidR="00B73B82" w:rsidRPr="00234D3B">
        <w:rPr>
          <w:rStyle w:val="Heading6Char"/>
          <w:rFonts w:eastAsiaTheme="minorHAnsi" w:cs="Times New Roman"/>
          <w:i w:val="0"/>
        </w:rPr>
        <w:t xml:space="preserve"> in </w:t>
      </w:r>
      <w:r w:rsidR="00EF2DB4">
        <w:rPr>
          <w:rStyle w:val="Heading6Char"/>
          <w:rFonts w:eastAsiaTheme="minorHAnsi" w:cs="Times New Roman"/>
          <w:i w:val="0"/>
        </w:rPr>
        <w:t>t</w:t>
      </w:r>
      <w:r w:rsidR="00B73B82" w:rsidRPr="00234D3B">
        <w:rPr>
          <w:rStyle w:val="Heading6Char"/>
          <w:rFonts w:eastAsiaTheme="minorHAnsi" w:cs="Times New Roman"/>
          <w:i w:val="0"/>
        </w:rPr>
        <w:t>he Netherlands</w:t>
      </w:r>
      <w:r w:rsidR="00B73B82">
        <w:rPr>
          <w:rStyle w:val="Heading6Char"/>
          <w:rFonts w:eastAsiaTheme="minorHAnsi" w:cs="Times New Roman"/>
          <w:i w:val="0"/>
        </w:rPr>
        <w:t xml:space="preserve">, </w:t>
      </w:r>
      <w:proofErr w:type="spellStart"/>
      <w:r w:rsidR="00B73B82" w:rsidRPr="00234D3B">
        <w:rPr>
          <w:rStyle w:val="Heading6Char"/>
          <w:rFonts w:eastAsiaTheme="minorHAnsi" w:cs="Times New Roman"/>
          <w:i w:val="0"/>
        </w:rPr>
        <w:t>Öland</w:t>
      </w:r>
      <w:proofErr w:type="spellEnd"/>
      <w:r w:rsidR="00B73B82" w:rsidRPr="00234D3B">
        <w:rPr>
          <w:rStyle w:val="Heading6Char"/>
          <w:rFonts w:eastAsiaTheme="minorHAnsi" w:cs="Times New Roman"/>
          <w:i w:val="0"/>
        </w:rPr>
        <w:t xml:space="preserve"> in Sweden,</w:t>
      </w:r>
      <w:r w:rsidR="00B73B82">
        <w:rPr>
          <w:rStyle w:val="Heading6Char"/>
          <w:rFonts w:eastAsiaTheme="minorHAnsi" w:cs="Times New Roman"/>
          <w:i w:val="0"/>
        </w:rPr>
        <w:t xml:space="preserve"> </w:t>
      </w:r>
      <w:r w:rsidR="00B73B82" w:rsidRPr="00234D3B">
        <w:rPr>
          <w:rStyle w:val="Heading6Char"/>
          <w:rFonts w:eastAsiaTheme="minorHAnsi" w:cs="Times New Roman"/>
          <w:i w:val="0"/>
        </w:rPr>
        <w:t xml:space="preserve">Mols </w:t>
      </w:r>
      <w:proofErr w:type="spellStart"/>
      <w:r w:rsidR="00B73B82" w:rsidRPr="00234D3B">
        <w:rPr>
          <w:rStyle w:val="Heading6Char"/>
          <w:rFonts w:eastAsiaTheme="minorHAnsi" w:cs="Times New Roman"/>
          <w:i w:val="0"/>
        </w:rPr>
        <w:t>Bjerge</w:t>
      </w:r>
      <w:proofErr w:type="spellEnd"/>
      <w:r w:rsidR="00B73B82" w:rsidRPr="00234D3B">
        <w:rPr>
          <w:rStyle w:val="Heading6Char"/>
          <w:rFonts w:eastAsiaTheme="minorHAnsi" w:cs="Times New Roman"/>
          <w:i w:val="0"/>
        </w:rPr>
        <w:t xml:space="preserve"> in Denmark</w:t>
      </w:r>
      <w:r w:rsidR="00B73B82">
        <w:rPr>
          <w:rStyle w:val="Heading6Char"/>
          <w:rFonts w:eastAsiaTheme="minorHAnsi" w:cs="Times New Roman"/>
          <w:i w:val="0"/>
        </w:rPr>
        <w:t xml:space="preserve"> and </w:t>
      </w:r>
      <w:r w:rsidR="00B73B82" w:rsidRPr="00234D3B">
        <w:rPr>
          <w:rStyle w:val="Heading6Char"/>
          <w:rFonts w:eastAsiaTheme="minorHAnsi" w:cs="Times New Roman"/>
          <w:i w:val="0"/>
        </w:rPr>
        <w:t xml:space="preserve">the </w:t>
      </w:r>
      <w:proofErr w:type="spellStart"/>
      <w:r w:rsidR="00B73B82" w:rsidRPr="00234D3B">
        <w:rPr>
          <w:rStyle w:val="Heading6Char"/>
          <w:rFonts w:eastAsiaTheme="minorHAnsi" w:cs="Times New Roman"/>
          <w:i w:val="0"/>
        </w:rPr>
        <w:t>Borkener</w:t>
      </w:r>
      <w:proofErr w:type="spellEnd"/>
      <w:r w:rsidR="00B73B82" w:rsidRPr="00234D3B">
        <w:rPr>
          <w:rStyle w:val="Heading6Char"/>
          <w:rFonts w:eastAsiaTheme="minorHAnsi" w:cs="Times New Roman"/>
          <w:i w:val="0"/>
        </w:rPr>
        <w:t xml:space="preserve"> </w:t>
      </w:r>
      <w:proofErr w:type="spellStart"/>
      <w:r w:rsidR="00B73B82" w:rsidRPr="00234D3B">
        <w:rPr>
          <w:rStyle w:val="Heading6Char"/>
          <w:rFonts w:eastAsiaTheme="minorHAnsi" w:cs="Times New Roman"/>
          <w:i w:val="0"/>
        </w:rPr>
        <w:t>Paradies</w:t>
      </w:r>
      <w:proofErr w:type="spellEnd"/>
      <w:r>
        <w:rPr>
          <w:rStyle w:val="Heading6Char"/>
          <w:rFonts w:eastAsiaTheme="minorHAnsi" w:cs="Times New Roman"/>
          <w:i w:val="0"/>
        </w:rPr>
        <w:t xml:space="preserve"> </w:t>
      </w:r>
      <w:r w:rsidR="00B73B82">
        <w:rPr>
          <w:rStyle w:val="Heading6Char"/>
          <w:rFonts w:eastAsiaTheme="minorHAnsi" w:cs="Times New Roman"/>
          <w:i w:val="0"/>
        </w:rPr>
        <w:lastRenderedPageBreak/>
        <w:fldChar w:fldCharType="begin" w:fldLock="1"/>
      </w:r>
      <w:r w:rsidR="00A1530A">
        <w:rPr>
          <w:rStyle w:val="Heading6Char"/>
          <w:rFonts w:eastAsiaTheme="minorHAnsi" w:cs="Times New Roman"/>
          <w:i w:val="0"/>
        </w:rPr>
        <w:instrText>ADDIN CSL_CITATION {"citationItems":[{"id":"ITEM-1","itemData":{"ISSN":"0958-0956","abstract":"From neat fields and hedgerows to windswept moors and mountains, the present\\r\\nlandscape of the crowded islands of Britain has been shaped by people. Although 18th-century landscape architects unashamedly created scenery to please the eye, our domination of plant and animal life, and of nutrient, water and energy flows, has generally been a product of economic necessity. Even features once considered natural,\\r\\nsuch as the Norfolk Broads, can have artificial origins.\\r\\nAs urbanisation, agriculture and forestry intensified during the 20th century there was little room left for the diversity of species and ecosystems characteristic of earlier times. Growing concern for our diminishing wildlife led to the development of the nature conservation movement, with the aim of safeguarding our flora and fauna (Sheail 1998).\\r\\nThis in turn engendered the practice of targeted conservation management, combining low-intensity and traditional techniques with the growing science of ecology. This mainstream approach has often been accompanied by a counter-current, recently voiced in British Wildlife, that ‘Nature is becoming subservient to Nature Conservation’\\r\\n(Oates 2006), that something intangible or spiritual is lost through too much management. Alternatives where intervention is reduced, or even withdrawn, have periodically entered conservation literature and discourse. Sixteen years ago, the ‘Edwards Report’ suggested that a ‘number of experimental schemes on a limited scale should be set up in the [upland] National Parks, where farming is withdrawn entirely and the natural succession\\r\\nof vegetation is allowed to take its course’. Today, this would be called ‘Re-wilding’.\\r\\nRe-wilding has received increasing support in the UK and interest extends beyond advocacy groups, as evidenced by a consortium of 38 ecologists and policy-makers who recently placed re-wilding and its consequences in the top 100 ecological questions of high policy relevance for the UK (Sutherland et al. 2006). It has even been advocated as the ‘optimal conservation strategy for the maintenance and restoration of biodiversity in Europe’. Specifically, this includes the restoration of grazing and browsing by wild large herbivores i.e. ‘naturalistic grazing’ (Vera 2000). It was in this climate that English Nature commissioned us to investigate the ecological, cultural and welfare implications of naturalistic grazing and re-wilding in modern English landscapes.","author":[{"dropping-particle":"","family":"Hodder","given":"K. H","non-dropping-particle":"","parse-names":false,"suffix":""},{"dropping-particle":"","family":"Bullock","given":"J. M","non-dropping-particle":"","parse-names":false,"suffix":""}],"container-title":"British Wildlife","id":"ITEM-1","issue":"5","issued":{"date-parts":[["2009"]]},"page":"37–43","title":"Really Wild? Naturalistic grazing in modern landscapes.","type":"article-journal","volume":"20"},"uris":["http://www.mendeley.com/documents/?uuid=b8450bf3-f342-44e9-a75b-9e7b84421ec5"]}],"mendeley":{"formattedCitation":"[69]","plainTextFormattedCitation":"[69]","previouslyFormattedCitation":"[69]"},"properties":{"noteIndex":0},"schema":"https://github.com/citation-style-language/schema/raw/master/csl-citation.json"}</w:instrText>
      </w:r>
      <w:r w:rsidR="00B73B82">
        <w:rPr>
          <w:rStyle w:val="Heading6Char"/>
          <w:rFonts w:eastAsiaTheme="minorHAnsi" w:cs="Times New Roman"/>
          <w:i w:val="0"/>
        </w:rPr>
        <w:fldChar w:fldCharType="separate"/>
      </w:r>
      <w:r w:rsidR="00A1530A" w:rsidRPr="00A1530A">
        <w:rPr>
          <w:rStyle w:val="Heading6Char"/>
          <w:rFonts w:eastAsiaTheme="minorHAnsi" w:cs="Times New Roman"/>
          <w:i w:val="0"/>
          <w:noProof/>
        </w:rPr>
        <w:t>[69]</w:t>
      </w:r>
      <w:r w:rsidR="00B73B82">
        <w:rPr>
          <w:rStyle w:val="Heading6Char"/>
          <w:rFonts w:eastAsiaTheme="minorHAnsi" w:cs="Times New Roman"/>
          <w:i w:val="0"/>
        </w:rPr>
        <w:fldChar w:fldCharType="end"/>
      </w:r>
      <w:r w:rsidR="00B73B82">
        <w:rPr>
          <w:rStyle w:val="Heading6Char"/>
          <w:rFonts w:eastAsiaTheme="minorHAnsi" w:cs="Times New Roman"/>
          <w:i w:val="0"/>
        </w:rPr>
        <w:t>.</w:t>
      </w:r>
      <w:r w:rsidR="00C62630">
        <w:rPr>
          <w:rStyle w:val="Heading6Char"/>
          <w:rFonts w:eastAsiaTheme="minorHAnsi" w:cs="Times New Roman"/>
          <w:i w:val="0"/>
        </w:rPr>
        <w:t xml:space="preserve"> </w:t>
      </w:r>
      <w:r w:rsidR="007D213F">
        <w:rPr>
          <w:rStyle w:val="Heading6Char"/>
          <w:rFonts w:eastAsiaTheme="minorHAnsi" w:cs="Times New Roman"/>
          <w:i w:val="0"/>
        </w:rPr>
        <w:t>These lands are important as they provide a site for grazing experimentation,</w:t>
      </w:r>
      <w:r>
        <w:rPr>
          <w:rStyle w:val="Heading6Char"/>
          <w:rFonts w:eastAsiaTheme="minorHAnsi" w:cs="Times New Roman"/>
          <w:i w:val="0"/>
        </w:rPr>
        <w:t xml:space="preserve"> furthering food web knowledge to</w:t>
      </w:r>
      <w:r w:rsidR="007D213F">
        <w:rPr>
          <w:rStyle w:val="Heading6Char"/>
          <w:rFonts w:eastAsiaTheme="minorHAnsi" w:cs="Times New Roman"/>
          <w:i w:val="0"/>
        </w:rPr>
        <w:t xml:space="preserve"> improve the biodiversity crisis, especially in forests</w:t>
      </w:r>
      <w:r w:rsidR="00A32371">
        <w:rPr>
          <w:rStyle w:val="Heading6Char"/>
          <w:rFonts w:eastAsiaTheme="minorHAnsi" w:cs="Times New Roman"/>
          <w:i w:val="0"/>
        </w:rPr>
        <w:t xml:space="preserve"> </w:t>
      </w:r>
      <w:r>
        <w:rPr>
          <w:rStyle w:val="Heading6Char"/>
          <w:rFonts w:eastAsiaTheme="minorHAnsi" w:cs="Times New Roman"/>
          <w:i w:val="0"/>
        </w:rPr>
        <w:t xml:space="preserve">in the UK </w:t>
      </w:r>
      <w:r w:rsidR="00A32371">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{"citationItems":[{"id":"ITEM-1","itemData":{"DOI":"10.1093/forestry/73.4.381","ISBN":"0015-752X","ISSN":"0015752X","PMID":"10781008","abstract":"The use of controlled grazing by large herbivores as a research and management tool in forest systems is reviewed, with particular focus on exclosure-based studies of plant-animal interactions within north-west Europe. Controlled grazing studies have revealed that large herbivores (wild and domestic) have a substantial influence on forest composition and dynamics. We review current knowledge and highlight the deficiencies and potentials for new research, in relation to specific areas identified as of key importance in forest dynamics. Few attempts have been made to assess critical thresholds of grazing intensity in relation to factors such as recruitment and maintenance of different tree species. Thus it is not possible to define appropriate grazing management techniques for specific aims, yet there is an urgent need for this type of knowledge, especially in countries with little remaining natural forest. Gradients of primary productivity have been shown to affect grazing choice and species responses to damage in non-forest vegetation, yet few studies have explored these effects within forest systems. More research on plant-herbivore and herbivore-herbivore interactions is required at a range of both plant and animal densities. The increasing awareness of biodiversity issues has also highlighted deficiencies in our knowledge of forest systems. We conclude that controlled grazing experiments have an important role to play in these key aspects of forest research, and that their potential has not yet been fully utilized.","author":[{"dropping-particle":"","family":"Hester","given":"A. J.","non-dropping-particle":"","parse-names":false,"suffix":""},{"dropping-particle":"","family":"Edenius","given":"L.","non-dropping-particle":"","parse-names":false,"suffix":""},{"dropping-particle":"","family":"Buttenschøn","given":"R. M.","non-dropping-particle":"","parse-names":false,"suffix":""},{"dropping-particle":"","family":"Kuiters","given":"A. T.","non-dropping-particle":"","parse-names":false,"suffix":""}],"container-title":"Forestry","id":"ITEM-1","issued":{"date-parts":[["2000"]]},"title":"Interactions between forests and herbivores: The role of controlled grazing experiments","type":"article-journal"},"uris":["http://www.mendeley.com/documents/?uuid=6cee67d0-b225-3b75-9111-191ced78c5d5"]}],"mendeley":{"formattedCitation":"[70]","plainTextFormattedCitation":"[70]","previouslyFormattedCitation":"[70]"},"properties":{"noteIndex":0},"schema":"https://github.com/citation-style-language/schema/raw/master/csl-citation.json"}</w:instrText>
      </w:r>
      <w:r w:rsidR="00A32371">
        <w:rPr>
          <w:rStyle w:val="Heading6Char"/>
          <w:rFonts w:eastAsiaTheme="minorHAnsi" w:cs="Times New Roman"/>
          <w:i w:val="0"/>
        </w:rPr>
        <w:fldChar w:fldCharType="separate"/>
      </w:r>
      <w:r w:rsidR="00A1530A" w:rsidRPr="00A1530A">
        <w:rPr>
          <w:rStyle w:val="Heading6Char"/>
          <w:rFonts w:eastAsiaTheme="minorHAnsi" w:cs="Times New Roman"/>
          <w:i w:val="0"/>
          <w:noProof/>
        </w:rPr>
        <w:t>[70]</w:t>
      </w:r>
      <w:r w:rsidR="00A32371">
        <w:rPr>
          <w:rStyle w:val="Heading6Char"/>
          <w:rFonts w:eastAsiaTheme="minorHAnsi" w:cs="Times New Roman"/>
          <w:i w:val="0"/>
        </w:rPr>
        <w:fldChar w:fldCharType="end"/>
      </w:r>
      <w:r w:rsidR="007D213F">
        <w:rPr>
          <w:rStyle w:val="Heading6Char"/>
          <w:rFonts w:eastAsiaTheme="minorHAnsi" w:cs="Times New Roman"/>
          <w:i w:val="0"/>
        </w:rPr>
        <w:t>.</w:t>
      </w:r>
    </w:p>
    <w:p w14:paraId="3D84575B" w14:textId="1D283705" w:rsidR="00F62A9F" w:rsidRPr="00D77780" w:rsidRDefault="00C62630" w:rsidP="00F62A9F">
      <w:pPr>
        <w:rPr>
          <w:rStyle w:val="Heading6Char"/>
          <w:rFonts w:eastAsiaTheme="minorHAnsi" w:cs="Times New Roman"/>
          <w:i w:val="0"/>
        </w:rPr>
      </w:pPr>
      <w:r>
        <w:rPr>
          <w:rStyle w:val="Heading6Char"/>
          <w:rFonts w:eastAsiaTheme="minorHAnsi" w:cs="Times New Roman"/>
          <w:i w:val="0"/>
        </w:rPr>
        <w:t xml:space="preserve">Although, there is a common problem now, especially in Scotland, where fields are being overgrazed </w:t>
      </w:r>
      <w:r>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{"citationItems":[{"id":"ITEM-1","itemData":{"DOI":"10.1007/s13280-016-0771-z","ISSN":"0044-7447","author":[{"dropping-particle":"","family":"Ross","given":"Louise C.","non-dropping-particle":"","parse-names":false,"suffix":""},{"dropping-particle":"","family":"Austrheim","given":"Gunnar","non-dropping-particle":"","parse-names":false,"suffix":""},{"dropping-particle":"","family":"Asheim","given":"Leif-Jarle","non-dropping-particle":"","parse-names":false,"suffix":""},{"dropping-particle":"","family":"Bjarnason","given":"Gunnar","non-dropping-particle":"","parse-names":false,"suffix":""},{"dropping-particle":"","family":"Feilberg","given":"Jon","non-dropping-particle":"","parse-names":false,"suffix":""},{"dropping-particle":"","family":"Fosaa","given":"Anna Maria","non-dropping-particle":"","parse-names":false,"suffix":""},{"dropping-particle":"","family":"Hester","given":"Alison J.","non-dropping-particle":"","parse-names":false,"suffix":""},{"dropping-particle":"","family":"Holand","given":"Øystein","non-dropping-particle":"","parse-names":false,"suffix":""},{"dropping-particle":"","family":"Jónsdóttir","given":"Ingibjörg S.","non-dropping-particle":"","parse-names":false,"suffix":""},{"dropping-particle":"","family":"Mortensen","given":"Lis E.","non-dropping-particle":"","parse-names":false,"suffix":""},{"dropping-particle":"","family":"Mysterud","given":"Atle","non-dropping-particle":"","parse-names":false,"suffix":""},{"dropping-particle":"","family":"Olsen","given":"Erla","non-dropping-particle":"","parse-names":false,"suffix":""},{"dropping-particle":"","family":"Skonhoft","given":"Anders","non-dropping-particle":"","parse-names":false,"suffix":""},{"dropping-particle":"","family":"Speed","given":"James D. M.","non-dropping-particle":"","parse-names":false,"suffix":""},{"dropping-particle":"","family":"Steinheim","given":"Geir","non-dropping-particle":"","parse-names":false,"suffix":""},{"dropping-particle":"","family":"Thompson","given":"Des B. A.","non-dropping-particle":"","parse-names":false,"suffix":""},{"dropping-particle":"","family":"Thórhallsdóttir","given":"Anna Gudrún","non-dropping-particle":"","parse-names":false,"suffix":""}],"container-title":"Ambio","id":"ITEM-1","issue":"5","issued":{"date-parts":[["2016","9","1"]]},"page":"551-566","publisher":"Springer Netherlands","title":"Sheep grazing in the North Atlantic region: A long-term perspective on environmental sustainability","type":"article-journal","volume":"45"},"uris":["http://www.mendeley.com/documents/?uuid=19faabcc-a626-3e06-a850-017f0f24a448"]},{"id":"ITEM-2","itemData":{"DOI":"10.1111/aab.12462","ISSN":"17447348","abstract":"Rewilding is currently being proposed as a means of enhancing the conservation value of marginal land in many parts of the world. This is especially true in the British uplands where rewilding will almost certainly involve either a reduction in livestock grazing, or its complete removal. The aim of reducing stock numbers would be to reverse the degradation of these ecosystems that has been caused by past over-grazing. However, little is known about the likely outcomes, or the time-scales over which such ecosystem recovery might occur. Here, we report preliminary results from a recent study of eight sites at Moor House NNR in the north-Pennines, where permanent plots with- and without-sheep grazing were established between 1954 and 1967 on a range of typical upland plant communities. Soils and vegetation were sampled, and their chemical properties analysed; for vegetation an assessment of the herbage quality for animal nutrition was also made. No significant differences in soil properties, above-ground biomass and nutritional status of the vegetation was detected that could be attributed to sheep grazing removal. The only significant effect associated with grazing removal was a reduced digestibility of the vegetation (greater acid detergent fibre concentration) where sheep were removed. These results show that a rewilding strategy that relies only on reducing sheep numbers will have very little impact on ecosystem recovery in terms of soil or herbage chemistry over short- to medium-term time-scales. Rewilding policies, therefore, attempting to restore ecosystems degraded by over-grazing must, therefore, be viewed as long-term (&gt;50?y).","author":[{"dropping-particle":"","family":"Marrs","given":"Robert H.","non-dropping-particle":"","parse-names":false,"suffix":""},{"dropping-particle":"","family":"Sánchez","given":"Raúl","non-dropping-particle":"","parse-names":false,"suffix":""},{"dropping-particle":"","family":"Connor","given":"Leslie","non-dropping-particle":"","parse-names":false,"suffix":""},{"dropping-particle":"","family":"Blackbird","given":"Sabena","non-dropping-particle":"","parse-names":false,"suffix":""},{"dropping-particle":"","family":"Rasal","given":"Jennifer","non-dropping-particle":"","parse-names":false,"suffix":""},{"dropping-particle":"","family":"Rose","given":"Rob","non-dropping-particle":"","parse-names":false,"suffix":""}],"container-title":"Annals of Applied Biology","id":"ITEM-2","issued":{"date-parts":[["2018"]]},"title":"Effects of removing sheep grazing on soil chemistry, plant nutrition and forage digestibility: Lessons for rewilding the British uplands","type":"article-journal"},"uris":["http://www.mendeley.com/documents/?uuid=05cc8797-a372-3c6d-87b5-cf71fda130fd"]}],"mendeley":{"formattedCitation":"[67,71]","plainTextFormattedCitation":"[67,71]","previouslyFormattedCitation":"[67,71]"},"properties":{"noteIndex":0},"schema":"https://github.com/citation-style-language/schema/raw/master/csl-citation.json"}</w:instrText>
      </w:r>
      <w:r>
        <w:rPr>
          <w:rStyle w:val="Heading6Char"/>
          <w:rFonts w:eastAsiaTheme="minorHAnsi" w:cs="Times New Roman"/>
          <w:i w:val="0"/>
        </w:rPr>
        <w:fldChar w:fldCharType="separate"/>
      </w:r>
      <w:r w:rsidR="00A1530A" w:rsidRPr="00A1530A">
        <w:rPr>
          <w:rStyle w:val="Heading6Char"/>
          <w:rFonts w:eastAsiaTheme="minorHAnsi" w:cs="Times New Roman"/>
          <w:i w:val="0"/>
          <w:noProof/>
        </w:rPr>
        <w:t>[67,71]</w:t>
      </w:r>
      <w:r>
        <w:rPr>
          <w:rStyle w:val="Heading6Char"/>
          <w:rFonts w:eastAsiaTheme="minorHAnsi" w:cs="Times New Roman"/>
          <w:i w:val="0"/>
        </w:rPr>
        <w:fldChar w:fldCharType="end"/>
      </w:r>
      <w:r>
        <w:rPr>
          <w:rStyle w:val="Heading6Char"/>
          <w:rFonts w:eastAsiaTheme="minorHAnsi" w:cs="Times New Roman"/>
          <w:i w:val="0"/>
        </w:rPr>
        <w:t>.</w:t>
      </w:r>
      <w:r w:rsidR="00F62A9F">
        <w:rPr>
          <w:rStyle w:val="Heading6Char"/>
          <w:rFonts w:eastAsiaTheme="minorHAnsi" w:cs="Times New Roman"/>
          <w:i w:val="0"/>
        </w:rPr>
        <w:t xml:space="preserve"> The population density of large herbivore species appear to play a major role in how successful they are at enrichening the plant biodiversity </w:t>
      </w:r>
      <w:r w:rsidR="00F62A9F">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{"citationItems":[{"id":"ITEM-1","itemData":{"DOI":"10.1016/S0169-5347(98)01364-0","author":[{"dropping-particle":"","family":"Olff","given":"Han ;","non-dropping-particle":"","parse-names":false,"suffix":""},{"dropping-particle":"","family":"Ritchie","given":"Mark E","non-dropping-particle":"","parse-names":false,"suffix":""}],"container-title":"Trends in Ecology and Evolution","id":"ITEM-1","issue":"7","issued":{"date-parts":[["1998"]]},"page":"261-265","title":"Effects of herbivores on grassland plant diversity","type":"article-journal","volume":"13"},"uris":["http://www.mendeley.com/documents/?uuid=55459a6d-0174-36cf-b36c-83096f43bde6"]}],"mendeley":{"formattedCitation":"[68]","plainTextFormattedCitation":"[68]","previouslyFormattedCitation":"[68]"},"properties":{"noteIndex":0},"schema":"https://github.com/citation-style-language/schema/raw/master/csl-citation.json"}</w:instrText>
      </w:r>
      <w:r w:rsidR="00F62A9F">
        <w:rPr>
          <w:rStyle w:val="Heading6Char"/>
          <w:rFonts w:eastAsiaTheme="minorHAnsi" w:cs="Times New Roman"/>
          <w:i w:val="0"/>
        </w:rPr>
        <w:fldChar w:fldCharType="separate"/>
      </w:r>
      <w:r w:rsidR="00A1530A" w:rsidRPr="00A1530A">
        <w:rPr>
          <w:rStyle w:val="Heading6Char"/>
          <w:rFonts w:eastAsiaTheme="minorHAnsi" w:cs="Times New Roman"/>
          <w:i w:val="0"/>
          <w:noProof/>
        </w:rPr>
        <w:t>[68]</w:t>
      </w:r>
      <w:r w:rsidR="00F62A9F">
        <w:rPr>
          <w:rStyle w:val="Heading6Char"/>
          <w:rFonts w:eastAsiaTheme="minorHAnsi" w:cs="Times New Roman"/>
          <w:i w:val="0"/>
        </w:rPr>
        <w:fldChar w:fldCharType="end"/>
      </w:r>
      <w:r w:rsidR="00F62A9F">
        <w:rPr>
          <w:rStyle w:val="Heading6Char"/>
          <w:rFonts w:eastAsiaTheme="minorHAnsi" w:cs="Times New Roman"/>
          <w:i w:val="0"/>
        </w:rPr>
        <w:t>.</w:t>
      </w:r>
      <w:r w:rsidR="00EE153F">
        <w:rPr>
          <w:rStyle w:val="Heading6Char"/>
          <w:rFonts w:eastAsiaTheme="minorHAnsi" w:cs="Times New Roman"/>
          <w:i w:val="0"/>
        </w:rPr>
        <w:t xml:space="preserve"> Some may suggest that the complete removal of a species from an over grazed area would fix the problem </w:t>
      </w:r>
      <w:r w:rsidR="0050633D">
        <w:rPr>
          <w:rStyle w:val="Heading6Char"/>
          <w:rFonts w:eastAsiaTheme="minorHAnsi" w:cs="Times New Roman"/>
          <w:i w:val="0"/>
        </w:rPr>
        <w:t xml:space="preserve">quickly </w:t>
      </w:r>
      <w:r w:rsidR="00EE153F">
        <w:rPr>
          <w:rStyle w:val="Heading6Char"/>
          <w:rFonts w:eastAsiaTheme="minorHAnsi" w:cs="Times New Roman"/>
          <w:i w:val="0"/>
        </w:rPr>
        <w:t>but that is not necessarily true</w:t>
      </w:r>
      <w:r w:rsidR="0050633D">
        <w:rPr>
          <w:rStyle w:val="Heading6Char"/>
          <w:rFonts w:eastAsiaTheme="minorHAnsi" w:cs="Times New Roman"/>
          <w:i w:val="0"/>
        </w:rPr>
        <w:t xml:space="preserve"> </w:t>
      </w:r>
      <w:r w:rsidR="0050633D">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{"citationItems":[{"id":"ITEM-1","itemData":{"DOI":"10.1111/aab.12462","ISSN":"17447348","abstract":"Rewilding is currently being proposed as a means of enhancing the conservation value of marginal land in many parts of the world. This is especially true in the British uplands where rewilding will almost certainly involve either a reduction in livestock grazing, or its complete removal. The aim of reducing stock numbers would be to reverse the degradation of these ecosystems that has been caused by past over-grazing. However, little is known about the likely outcomes, or the time-scales over which such ecosystem recovery might occur. Here, we report preliminary results from a recent study of eight sites at Moor House NNR in the north-Pennines, where permanent plots with- and without-sheep grazing were established between 1954 and 1967 on a range of typical upland plant communities. Soils and vegetation were sampled, and their chemical properties analysed; for vegetation an assessment of the herbage quality for animal nutrition was also made. No significant differences in soil properties, above-ground biomass and nutritional status of the vegetation was detected that could be attributed to sheep grazing removal. The only significant effect associated with grazing removal was a reduced digestibility of the vegetation (greater acid detergent fibre concentration) where sheep were removed. These results show that a rewilding strategy that relies only on reducing sheep numbers will have very little impact on ecosystem recovery in terms of soil or herbage chemistry over short- to medium-term time-scales. Rewilding policies, therefore, attempting to restore ecosystems degraded by over-grazing must, therefore, be viewed as long-term (&gt;50?y).","author":[{"dropping-particle":"","family":"Marrs","given":"Robert H.","non-dropping-particle":"","parse-names":false,"suffix":""},{"dropping-particle":"","family":"Sánchez","given":"Raúl","non-dropping-particle":"","parse-names":false,"suffix":""},{"dropping-particle":"","family":"Connor","given":"Leslie","non-dropping-particle":"","parse-names":false,"suffix":""},{"dropping-particle":"","family":"Blackbird","given":"Sabena","non-dropping-particle":"","parse-names":false,"suffix":""},{"dropping-particle":"","family":"Rasal","given":"Jennifer","non-dropping-particle":"","parse-names":false,"suffix":""},{"dropping-particle":"","family":"Rose","given":"Rob","non-dropping-particle":"","parse-names":false,"suffix":""}],"container-title":"Annals of Applied Biology","id":"ITEM-1","issued":{"date-parts":[["2018"]]},"title":"Effects of removing sheep grazing on soil chemistry, plant nutrition and forage digestibility: Lessons for rewilding the British uplands","type":"article-journal"},"uris":["http://www.mendeley.com/documents/?uuid=05cc8797-a372-3c6d-87b5-cf71fda130fd"]}],"mendeley":{"formattedCitation":"[71]","plainTextFormattedCitation":"[71]","previouslyFormattedCitation":"[71]"},"properties":{"noteIndex":0},"schema":"https://github.com/citation-style-language/schema/raw/master/csl-citation.json"}</w:instrText>
      </w:r>
      <w:r w:rsidR="0050633D">
        <w:rPr>
          <w:rStyle w:val="Heading6Char"/>
          <w:rFonts w:eastAsiaTheme="minorHAnsi" w:cs="Times New Roman"/>
          <w:i w:val="0"/>
        </w:rPr>
        <w:fldChar w:fldCharType="separate"/>
      </w:r>
      <w:r w:rsidR="00A1530A" w:rsidRPr="00A1530A">
        <w:rPr>
          <w:rStyle w:val="Heading6Char"/>
          <w:rFonts w:eastAsiaTheme="minorHAnsi" w:cs="Times New Roman"/>
          <w:i w:val="0"/>
          <w:noProof/>
        </w:rPr>
        <w:t>[71]</w:t>
      </w:r>
      <w:r w:rsidR="0050633D">
        <w:rPr>
          <w:rStyle w:val="Heading6Char"/>
          <w:rFonts w:eastAsiaTheme="minorHAnsi" w:cs="Times New Roman"/>
          <w:i w:val="0"/>
        </w:rPr>
        <w:fldChar w:fldCharType="end"/>
      </w:r>
      <w:r w:rsidR="00EE153F">
        <w:rPr>
          <w:rStyle w:val="Heading6Char"/>
          <w:rFonts w:eastAsiaTheme="minorHAnsi" w:cs="Times New Roman"/>
          <w:i w:val="0"/>
        </w:rPr>
        <w:t xml:space="preserve">. Results have found that after removing sheep from plots of land, established approximately 50-70 years ago, </w:t>
      </w:r>
      <w:r w:rsidR="0050633D">
        <w:rPr>
          <w:rStyle w:val="Heading6Char"/>
          <w:rFonts w:eastAsiaTheme="minorHAnsi" w:cs="Times New Roman"/>
          <w:i w:val="0"/>
        </w:rPr>
        <w:t xml:space="preserve">did not improve the ecosystem on a short-term scale as the plants and the soil chemistry </w:t>
      </w:r>
      <w:r w:rsidR="00A47810">
        <w:rPr>
          <w:rStyle w:val="Heading6Char"/>
          <w:rFonts w:eastAsiaTheme="minorHAnsi" w:cs="Times New Roman"/>
          <w:i w:val="0"/>
        </w:rPr>
        <w:t>became un</w:t>
      </w:r>
      <w:r w:rsidR="0050633D">
        <w:rPr>
          <w:rStyle w:val="Heading6Char"/>
          <w:rFonts w:eastAsiaTheme="minorHAnsi" w:cs="Times New Roman"/>
          <w:i w:val="0"/>
        </w:rPr>
        <w:t xml:space="preserve">digestible. It was approximated that it would take up to 50 years to return the plant and soil acidic levels back to a fertile state before the ecosystem could be recovered, so rewilding should be thought as long-term </w:t>
      </w:r>
      <w:r w:rsidR="00852CA3">
        <w:rPr>
          <w:rStyle w:val="Heading6Char"/>
          <w:rFonts w:eastAsiaTheme="minorHAnsi" w:cs="Times New Roman"/>
          <w:i w:val="0"/>
        </w:rPr>
        <w:t xml:space="preserve">solution </w:t>
      </w:r>
      <w:r w:rsidR="0050633D">
        <w:rPr>
          <w:rStyle w:val="Heading6Char"/>
          <w:rFonts w:eastAsiaTheme="minorHAnsi" w:cs="Times New Roman"/>
          <w:i w:val="0"/>
        </w:rPr>
        <w:t xml:space="preserve">with the help of other approaches </w:t>
      </w:r>
      <w:r w:rsidR="0050633D">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{"citationItems":[{"id":"ITEM-1","itemData":{"DOI":"10.1111/aab.12462","ISSN":"17447348","abstract":"Rewilding is currently being proposed as a means of enhancing the conservation value of marginal land in many parts of the world. This is especially true in the British uplands where rewilding will almost certainly involve either a reduction in livestock grazing, or its complete removal. The aim of reducing stock numbers would be to reverse the degradation of these ecosystems that has been caused by past over-grazing. However, little is known about the likely outcomes, or the time-scales over which such ecosystem recovery might occur. Here, we report preliminary results from a recent study of eight sites at Moor House NNR in the north-Pennines, where permanent plots with- and without-sheep grazing were established between 1954 and 1967 on a range of typical upland plant communities. Soils and vegetation were sampled, and their chemical properties analysed; for vegetation an assessment of the herbage quality for animal nutrition was also made. No significant differences in soil properties, above-ground biomass and nutritional status of the vegetation was detected that could be attributed to sheep grazing removal. The only significant effect associated with grazing removal was a reduced digestibility of the vegetation (greater acid detergent fibre concentration) where sheep were removed. These results show that a rewilding strategy that relies only on reducing sheep numbers will have very little impact on ecosystem recovery in terms of soil or herbage chemistry over short- to medium-term time-scales. Rewilding policies, therefore, attempting to restore ecosystems degraded by over-grazing must, therefore, be viewed as long-term (&gt;50?y).","author":[{"dropping-particle":"","family":"Marrs","given":"Robert H.","non-dropping-particle":"","parse-names":false,"suffix":""},{"dropping-particle":"","family":"Sánchez","given":"Raúl","non-dropping-particle":"","parse-names":false,"suffix":""},{"dropping-particle":"","family":"Connor","given":"Leslie","non-dropping-particle":"","parse-names":false,"suffix":""},{"dropping-particle":"","family":"Blackbird","given":"Sabena","non-dropping-particle":"","parse-names":false,"suffix":""},{"dropping-particle":"","family":"Rasal","given":"Jennifer","non-dropping-particle":"","parse-names":false,"suffix":""},{"dropping-particle":"","family":"Rose","given":"Rob","non-dropping-particle":"","parse-names":false,"suffix":""}],"container-title":"Annals of Applied Biology","id":"ITEM-1","issued":{"date-parts":[["2018"]]},"title":"Effects of removing sheep grazing on soil chemistry, plant nutrition and forage digestibility: Lessons for rewilding the British uplands","type":"article-journal"},"uris":["http://www.mendeley.com/documents/?uuid=05cc8797-a372-3c6d-87b5-cf71fda130fd"]}],"mendeley":{"formattedCitation":"[71]","plainTextFormattedCitation":"[71]","previouslyFormattedCitation":"[71]"},"properties":{"noteIndex":0},"schema":"https://github.com/citation-style-language/schema/raw/master/csl-citation.json"}</w:instrText>
      </w:r>
      <w:r w:rsidR="0050633D">
        <w:rPr>
          <w:rStyle w:val="Heading6Char"/>
          <w:rFonts w:eastAsiaTheme="minorHAnsi" w:cs="Times New Roman"/>
          <w:i w:val="0"/>
        </w:rPr>
        <w:fldChar w:fldCharType="separate"/>
      </w:r>
      <w:r w:rsidR="00A1530A" w:rsidRPr="00A1530A">
        <w:rPr>
          <w:rStyle w:val="Heading6Char"/>
          <w:rFonts w:eastAsiaTheme="minorHAnsi" w:cs="Times New Roman"/>
          <w:i w:val="0"/>
          <w:noProof/>
        </w:rPr>
        <w:t>[71]</w:t>
      </w:r>
      <w:r w:rsidR="0050633D">
        <w:rPr>
          <w:rStyle w:val="Heading6Char"/>
          <w:rFonts w:eastAsiaTheme="minorHAnsi" w:cs="Times New Roman"/>
          <w:i w:val="0"/>
        </w:rPr>
        <w:fldChar w:fldCharType="end"/>
      </w:r>
      <w:r w:rsidR="0050633D">
        <w:rPr>
          <w:rStyle w:val="Heading6Char"/>
          <w:rFonts w:eastAsiaTheme="minorHAnsi" w:cs="Times New Roman"/>
          <w:i w:val="0"/>
        </w:rPr>
        <w:t>.</w:t>
      </w:r>
    </w:p>
    <w:p w14:paraId="15A71D15" w14:textId="163D020D" w:rsidR="00B73B82" w:rsidRDefault="00B73B82" w:rsidP="00011594">
      <w:pPr>
        <w:rPr>
          <w:rStyle w:val="Heading6Char"/>
          <w:rFonts w:eastAsiaTheme="minorHAnsi" w:cs="Times New Roman"/>
          <w:i w:val="0"/>
        </w:rPr>
      </w:pPr>
    </w:p>
    <w:p w14:paraId="6193D3FD" w14:textId="0611F727" w:rsidR="00A0345A" w:rsidRDefault="00993F02" w:rsidP="00A26696">
      <w:pPr>
        <w:rPr>
          <w:rStyle w:val="Heading6Char"/>
          <w:rFonts w:eastAsiaTheme="minorHAnsi" w:cs="Times New Roman"/>
          <w:i w:val="0"/>
        </w:rPr>
      </w:pPr>
      <w:r>
        <w:rPr>
          <w:rStyle w:val="Heading6Char"/>
          <w:rFonts w:eastAsiaTheme="minorHAnsi" w:cs="Times New Roman"/>
          <w:i w:val="0"/>
        </w:rPr>
        <w:t xml:space="preserve">Other conservation sites have taken on a </w:t>
      </w:r>
      <w:r w:rsidRPr="0031177D">
        <w:rPr>
          <w:rStyle w:val="Heading6Char"/>
          <w:rFonts w:eastAsiaTheme="minorHAnsi" w:cs="Times New Roman"/>
        </w:rPr>
        <w:t>naturalistic</w:t>
      </w:r>
      <w:r w:rsidR="00A26696">
        <w:rPr>
          <w:rStyle w:val="Heading6Char"/>
          <w:rFonts w:eastAsiaTheme="minorHAnsi" w:cs="Times New Roman"/>
          <w:i w:val="0"/>
        </w:rPr>
        <w:t xml:space="preserve"> </w:t>
      </w:r>
      <w:r>
        <w:rPr>
          <w:rStyle w:val="Heading6Char"/>
          <w:rFonts w:eastAsiaTheme="minorHAnsi" w:cs="Times New Roman"/>
          <w:i w:val="0"/>
        </w:rPr>
        <w:t xml:space="preserve">grazing approach, where the animals are left alone to regulate the ecosystem. </w:t>
      </w:r>
      <w:proofErr w:type="spellStart"/>
      <w:r>
        <w:rPr>
          <w:rStyle w:val="Heading6Char"/>
          <w:rFonts w:eastAsiaTheme="minorHAnsi" w:cs="Times New Roman"/>
          <w:i w:val="0"/>
        </w:rPr>
        <w:t>Oostvaardersplassen</w:t>
      </w:r>
      <w:proofErr w:type="spellEnd"/>
      <w:r>
        <w:rPr>
          <w:rStyle w:val="Heading6Char"/>
          <w:rFonts w:eastAsiaTheme="minorHAnsi" w:cs="Times New Roman"/>
          <w:i w:val="0"/>
        </w:rPr>
        <w:t xml:space="preserve"> in the Netherlands have defined this approach’s key features as: no specified herbivore density, grazing animals are assumed to be key drivers, and the aim is to keep the process as natural as possible</w:t>
      </w:r>
      <w:r w:rsidR="008053A4">
        <w:rPr>
          <w:rStyle w:val="Heading6Char"/>
          <w:rFonts w:eastAsiaTheme="minorHAnsi" w:cs="Times New Roman"/>
          <w:i w:val="0"/>
        </w:rPr>
        <w:t xml:space="preserve"> </w:t>
      </w:r>
      <w:r w:rsidR="008053A4">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URL":"https://www.staatsbosbeheer.nl/natuurgebieden/oostvaardersplassen/over-de-oostvaardersplassen","accessed":{"date-parts":[["2018","12","15"]]},"author":[{"dropping-particle":"","family":"Staatsbosbeheer","given":"","non-dropping-particle":"","parse-names":false,"suffix":""}],"id":"ITEM-1","issued":{"date-parts":[["2018"]]},"title":"Oostvaardersplassen","type":"webpage"},"uris":["http://www.mendeley.com/documents/?uuid=194ca65a-a8cf-3efd-946a-5cf964d55e39"]},{"id":"ITEM-2","itemData":{"ISSN":"0958-0956","abstract":"From neat fields and hedgerows to windswept moors and mountains, the present\\r\\nlandscape of the crowded islands of Britain has been shaped by people. Although 18th-century landscape architects unashamedly created scenery to please the eye, our domination of plant and animal life, and of nutrient, water and energy flows, has generally been a product of economic necessity. Even features once considered natural,\\r\\nsuch as the Norfolk Broads, can have artificial origins.\\r\\nAs urbanisation, agriculture and forestry intensified during the 20th century there was little room left for the diversity of species and ecosystems characteristic of earlier times. Growing concern for our diminishing wildlife led to the development of the nature conservation movement, with the aim of safeguarding our flora and fauna (Sheail 1998).\\r\\nThis in turn engendered the practice of targeted conservation management, combining low-intensity and traditional techniques with the growing science of ecology. This mainstream approach has often been accompanied by a counter-current, recently voiced in British Wildlife, that ‘Nature is becoming subservient to Nature Conservation’\\r\\n(Oates 2006), that something intangible or spiritual is lost through too much management. Alternatives where intervention is reduced, or even withdrawn, have periodically entered conservation literature and discourse. Sixteen years ago, the ‘Edwards Report’ suggested that a ‘number of experimental schemes on a limited scale should be set up in the [upland] National Parks, where farming is withdrawn entirely and the natural succession\\r\\nof vegetation is allowed to take its course’. Today, this would be called ‘Re-wilding’.\\r\\nRe-wilding has received increasing support in the UK and interest extends beyond advocacy groups, as evidenced by a consortium of 38 ecologists and policy-makers who recently placed re-wilding and its consequences in the top 100 ecological questions of high policy relevance for the UK (Sutherland et al. 2006). It has even been advocated as the ‘optimal conservation strategy for the maintenance and restoration of biodiversity in Europe’. Specifically, this includes the restoration of grazing and browsing by wild large herbivores i.e. ‘naturalistic grazing’ (Vera 2000). It was in this climate that English Nature commissioned us to investigate the ecological, cultural and welfare implications of naturalistic grazing and re-wilding in modern English landscapes.","author":[{"dropping-particle":"","family":"Hodder","given":"K. H","non-dropping-particle":"","parse-names":false,"suffix":""},{"dropping-particle":"","family":"Bullock","given":"J. M","non-dropping-particle":"","parse-names":false,"suffix":""}],"container-title":"British Wildlife","id":"ITEM-2","issue":"5","issued":{"date-parts":[["2009"]]},"page":"37–43","title":"Really Wild? Naturalistic grazing in modern landscapes.","type":"article-journal","volume":"20"},"uris":["http://www.mendeley.com/documents/?uuid=b8450bf3-f342-44e9-a75b-9e7b84421ec5"]}],"mendeley":{"formattedCitation":"[69,72]","plainTextFormattedCitation":"[69,72]","previouslyFormattedCitation":"[69,72]"},"properties":{"noteIndex":0},"schema":"https://github.com/citation-style-language/schema/raw/master/csl-citation.json"}</w:instrText>
      </w:r>
      <w:r w:rsidR="008053A4">
        <w:rPr>
          <w:rStyle w:val="Heading6Char"/>
          <w:rFonts w:eastAsiaTheme="minorHAnsi" w:cs="Times New Roman"/>
          <w:i w:val="0"/>
        </w:rPr>
        <w:fldChar w:fldCharType="separate"/>
      </w:r>
      <w:r w:rsidR="00A1530A" w:rsidRPr="00A1530A">
        <w:rPr>
          <w:rStyle w:val="Heading6Char"/>
          <w:rFonts w:eastAsiaTheme="minorHAnsi" w:cs="Times New Roman"/>
          <w:i w:val="0"/>
          <w:noProof/>
        </w:rPr>
        <w:t>[69,72]</w:t>
      </w:r>
      <w:r w:rsidR="008053A4">
        <w:rPr>
          <w:rStyle w:val="Heading6Char"/>
          <w:rFonts w:eastAsiaTheme="minorHAnsi" w:cs="Times New Roman"/>
          <w:i w:val="0"/>
        </w:rPr>
        <w:fldChar w:fldCharType="end"/>
      </w:r>
      <w:r>
        <w:rPr>
          <w:rStyle w:val="Heading6Char"/>
          <w:rFonts w:eastAsiaTheme="minorHAnsi" w:cs="Times New Roman"/>
          <w:i w:val="0"/>
        </w:rPr>
        <w:t xml:space="preserve">. This means there is no human interference, even when food is running low and illness is not treated </w:t>
      </w:r>
      <w:r>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{"citationItems":[{"id":"ITEM-1","itemData":{"ISSN":"0958-0956","abstract":"From neat fields and hedgerows to windswept moors and mountains, the present\\r\\nlandscape of the crowded islands of Britain has been shaped by people. Although 18th-century landscape architects unashamedly created scenery to please the eye, our domination of plant and animal life, and of nutrient, water and energy flows, has generally been a product of economic necessity. Even features once considered natural,\\r\\nsuch as the Norfolk Broads, can have artificial origins.\\r\\nAs urbanisation, agriculture and forestry intensified during the 20th century there was little room left for the diversity of species and ecosystems characteristic of earlier times. Growing concern for our diminishing wildlife led to the development of the nature conservation movement, with the aim of safeguarding our flora and fauna (Sheail 1998).\\r\\nThis in turn engendered the practice of targeted conservation management, combining low-intensity and traditional techniques with the growing science of ecology. This mainstream approach has often been accompanied by a counter-current, recently voiced in British Wildlife, that ‘Nature is becoming subservient to Nature Conservation’\\r\\n(Oates 2006), that something intangible or spiritual is lost through too much management. Alternatives where intervention is reduced, or even withdrawn, have periodically entered conservation literature and discourse. Sixteen years ago, the ‘Edwards Report’ suggested that a ‘number of experimental schemes on a limited scale should be set up in the [upland] National Parks, where farming is withdrawn entirely and the natural succession\\r\\nof vegetation is allowed to take its course’. Today, this would be called ‘Re-wilding’.\\r\\nRe-wilding has received increasing support in the UK and interest extends beyond advocacy groups, as evidenced by a consortium of 38 ecologists and policy-makers who recently placed re-wilding and its consequences in the top 100 ecological questions of high policy relevance for the UK (Sutherland et al. 2006). It has even been advocated as the ‘optimal conservation strategy for the maintenance and restoration of biodiversity in Europe’. Specifically, this includes the restoration of grazing and browsing by wild large herbivores i.e. ‘naturalistic grazing’ (Vera 2000). It was in this climate that English Nature commissioned us to investigate the ecological, cultural and welfare implications of naturalistic grazing and re-wilding in modern English landscapes.","author":[{"dropping-particle":"","family":"Hodder","given":"K. H","non-dropping-particle":"","parse-names":false,"suffix":""},{"dropping-particle":"","family":"Bullock","given":"J. M","non-dropping-particle":"","parse-names":false,"suffix":""}],"container-title":"British Wildlife","id":"ITEM-1","issue":"5","issued":{"date-parts":[["2009"]]},"page":"37–43","title":"Really Wild? Naturalistic grazing in modern landscapes.","type":"article-journal","volume":"20"},"uris":["http://www.mendeley.com/documents/?uuid=b8450bf3-f342-44e9-a75b-9e7b84421ec5"]}],"mendeley":{"formattedCitation":"[69]","plainTextFormattedCitation":"[69]","previouslyFormattedCitation":"[69]"},"properties":{"noteIndex":0},"schema":"https://github.com/citation-style-language/schema/raw/master/csl-citation.json"}</w:instrText>
      </w:r>
      <w:r>
        <w:rPr>
          <w:rStyle w:val="Heading6Char"/>
          <w:rFonts w:eastAsiaTheme="minorHAnsi" w:cs="Times New Roman"/>
          <w:i w:val="0"/>
        </w:rPr>
        <w:fldChar w:fldCharType="separate"/>
      </w:r>
      <w:r w:rsidR="00A1530A" w:rsidRPr="00A1530A">
        <w:rPr>
          <w:rStyle w:val="Heading6Char"/>
          <w:rFonts w:eastAsiaTheme="minorHAnsi" w:cs="Times New Roman"/>
          <w:i w:val="0"/>
          <w:noProof/>
        </w:rPr>
        <w:t>[69]</w:t>
      </w:r>
      <w:r>
        <w:rPr>
          <w:rStyle w:val="Heading6Char"/>
          <w:rFonts w:eastAsiaTheme="minorHAnsi" w:cs="Times New Roman"/>
          <w:i w:val="0"/>
        </w:rPr>
        <w:fldChar w:fldCharType="end"/>
      </w:r>
      <w:r>
        <w:rPr>
          <w:rStyle w:val="Heading6Char"/>
          <w:rFonts w:eastAsiaTheme="minorHAnsi" w:cs="Times New Roman"/>
          <w:i w:val="0"/>
        </w:rPr>
        <w:t>.</w:t>
      </w:r>
      <w:r w:rsidR="00A26696">
        <w:rPr>
          <w:rStyle w:val="Heading6Char"/>
          <w:rFonts w:eastAsiaTheme="minorHAnsi" w:cs="Times New Roman"/>
          <w:i w:val="0"/>
        </w:rPr>
        <w:t xml:space="preserve"> However, as mentioned before as to whether this is a “passive” rewilding approach, it has caused controversies regarding animal welfare. It has been argued that as humans have reintroduced species back to the area, they should take responsibility for them rather than</w:t>
      </w:r>
      <w:r w:rsidR="00A47810">
        <w:rPr>
          <w:rStyle w:val="Heading6Char"/>
          <w:rFonts w:eastAsiaTheme="minorHAnsi" w:cs="Times New Roman"/>
          <w:i w:val="0"/>
        </w:rPr>
        <w:t xml:space="preserve"> letting</w:t>
      </w:r>
      <w:r w:rsidR="00A26696">
        <w:rPr>
          <w:rStyle w:val="Heading6Char"/>
          <w:rFonts w:eastAsiaTheme="minorHAnsi" w:cs="Times New Roman"/>
          <w:i w:val="0"/>
        </w:rPr>
        <w:t xml:space="preserve"> nature “manag</w:t>
      </w:r>
      <w:r w:rsidR="00A47810">
        <w:rPr>
          <w:rStyle w:val="Heading6Char"/>
          <w:rFonts w:eastAsiaTheme="minorHAnsi" w:cs="Times New Roman"/>
          <w:i w:val="0"/>
        </w:rPr>
        <w:t>e</w:t>
      </w:r>
      <w:r w:rsidR="00A26696">
        <w:rPr>
          <w:rStyle w:val="Heading6Char"/>
          <w:rFonts w:eastAsiaTheme="minorHAnsi" w:cs="Times New Roman"/>
          <w:i w:val="0"/>
        </w:rPr>
        <w:t>” them. A compromise was made that any weaker, ill animals</w:t>
      </w:r>
      <w:r w:rsidR="00557E06">
        <w:rPr>
          <w:rStyle w:val="Heading6Char"/>
          <w:rFonts w:eastAsiaTheme="minorHAnsi" w:cs="Times New Roman"/>
          <w:i w:val="0"/>
        </w:rPr>
        <w:t xml:space="preserve"> found</w:t>
      </w:r>
      <w:r w:rsidR="00A26696">
        <w:rPr>
          <w:rStyle w:val="Heading6Char"/>
          <w:rFonts w:eastAsiaTheme="minorHAnsi" w:cs="Times New Roman"/>
          <w:i w:val="0"/>
        </w:rPr>
        <w:t xml:space="preserve"> that were</w:t>
      </w:r>
      <w:r w:rsidR="00557E06">
        <w:rPr>
          <w:rStyle w:val="Heading6Char"/>
          <w:rFonts w:eastAsiaTheme="minorHAnsi" w:cs="Times New Roman"/>
          <w:i w:val="0"/>
        </w:rPr>
        <w:t xml:space="preserve"> unlikely to survive</w:t>
      </w:r>
      <w:r w:rsidR="00A26696">
        <w:rPr>
          <w:rStyle w:val="Heading6Char"/>
          <w:rFonts w:eastAsiaTheme="minorHAnsi" w:cs="Times New Roman"/>
          <w:i w:val="0"/>
        </w:rPr>
        <w:t xml:space="preserve"> would be shot, to </w:t>
      </w:r>
      <w:r w:rsidR="00557E06">
        <w:rPr>
          <w:rStyle w:val="Heading6Char"/>
          <w:rFonts w:eastAsiaTheme="minorHAnsi" w:cs="Times New Roman"/>
          <w:i w:val="0"/>
        </w:rPr>
        <w:t xml:space="preserve">reduce suffering </w:t>
      </w:r>
      <w:r w:rsidR="00557E06">
        <w:rPr>
          <w:rStyle w:val="Heading6Char"/>
          <w:rFonts w:eastAsiaTheme="minorHAnsi" w:cs="Times New Roman"/>
          <w:i w:val="0"/>
        </w:rPr>
        <w:fldChar w:fldCharType="begin" w:fldLock="1"/>
      </w:r>
      <w:r w:rsidR="00F61BF7">
        <w:rPr>
          <w:rStyle w:val="Heading6Char"/>
          <w:rFonts w:eastAsiaTheme="minorHAnsi" w:cs="Times New Roman"/>
          <w:i w:val="0"/>
        </w:rPr>
        <w:instrText>ADDIN CSL_CITATION {"citationItems":[{"id":"ITEM-1","itemData":{"author":[{"dropping-particle":"","family":"Royle","given":"Camilla","non-dropping-particle":"","parse-names":false,"suffix":""}],"id":"ITEM-1","issued":{"date-parts":[["2015"]]},"number-of-pages":"115-118","title":"WILDLIFE IN THE ANTHROPOCENE: CONSERVATION AFTER NATURE","type":"report"},"uris":["http://www.mendeley.com/documents/?uuid=5a00fb18-076a-3750-8fd3-6ec983564f8e"]},{"id":"ITEM-2","itemData":{"ISBN":"978-1-4529-4429-6","author":[{"dropping-particle":"","family":"Lorimer","given":"J.","non-dropping-particle":"","parse-names":false,"suffix":""}],"id":"ITEM-2","issued":{"date-parts":[["2015"]]},"publisher":"Regents of the University of Minnesota","publisher-place":"Minneapolis","title":"Wildlife in the Anthropocene: Conservation after Nature","type":"book"},"uris":["http://www.mendeley.com/documents/?uuid=49f69b12-0e57-3e2b-a6c2-abe703953a3e"]}],"mendeley":{"formattedCitation":"[20,21]","plainTextFormattedCitation":"[20,21]","previouslyFormattedCitation":"[20,21]"},"properties":{"noteIndex":0},"schema":"https://github.com/citation-style-language/schema/raw/master/csl-citation.json"}</w:instrText>
      </w:r>
      <w:r w:rsidR="00557E06">
        <w:rPr>
          <w:rStyle w:val="Heading6Char"/>
          <w:rFonts w:eastAsiaTheme="minorHAnsi" w:cs="Times New Roman"/>
          <w:i w:val="0"/>
        </w:rPr>
        <w:fldChar w:fldCharType="separate"/>
      </w:r>
      <w:r w:rsidR="00CB086B" w:rsidRPr="00CB086B">
        <w:rPr>
          <w:rStyle w:val="Heading6Char"/>
          <w:rFonts w:eastAsiaTheme="minorHAnsi" w:cs="Times New Roman"/>
          <w:i w:val="0"/>
          <w:noProof/>
        </w:rPr>
        <w:t>[20,21]</w:t>
      </w:r>
      <w:r w:rsidR="00557E06">
        <w:rPr>
          <w:rStyle w:val="Heading6Char"/>
          <w:rFonts w:eastAsiaTheme="minorHAnsi" w:cs="Times New Roman"/>
          <w:i w:val="0"/>
        </w:rPr>
        <w:fldChar w:fldCharType="end"/>
      </w:r>
      <w:r w:rsidR="00557E06">
        <w:rPr>
          <w:rStyle w:val="Heading6Char"/>
          <w:rFonts w:eastAsiaTheme="minorHAnsi" w:cs="Times New Roman"/>
          <w:i w:val="0"/>
        </w:rPr>
        <w:t>.</w:t>
      </w:r>
    </w:p>
    <w:p w14:paraId="2BB8FDD0" w14:textId="77777777" w:rsidR="00764788" w:rsidRDefault="00764788" w:rsidP="00A26696">
      <w:pPr>
        <w:rPr>
          <w:rStyle w:val="Heading6Char"/>
          <w:rFonts w:eastAsiaTheme="minorHAnsi" w:cs="Times New Roman"/>
          <w:i w:val="0"/>
        </w:rPr>
      </w:pPr>
    </w:p>
    <w:p w14:paraId="0AD6E777" w14:textId="64F0FB46" w:rsidR="00464A6E" w:rsidRDefault="007C7145" w:rsidP="00A606F2">
      <w:pPr>
        <w:pStyle w:val="BodyTextFirstIndent"/>
      </w:pPr>
      <w:r>
        <w:lastRenderedPageBreak/>
        <w:t xml:space="preserve">An experiment was carried out in </w:t>
      </w:r>
      <w:proofErr w:type="spellStart"/>
      <w:r>
        <w:t>Oostvaadersplassen</w:t>
      </w:r>
      <w:proofErr w:type="spellEnd"/>
      <w:r>
        <w:t xml:space="preserve"> investigating how likely saplings would establish in the natural environment with free-roaming large herbivores </w:t>
      </w:r>
      <w:r>
        <w:fldChar w:fldCharType="begin" w:fldLock="1"/>
      </w:r>
      <w:r w:rsidR="00A1530A">
        <w:instrText>ADDIN CSL_CITATION {"citationItems":[{"id":"ITEM-1","itemData":{"DOI":"10.1016/J.BIOCON.2014.11.047","ISSN":"0006-3207","abstract":"Rewilding is a novel nature management type that aims at restoring natural processes with minimal human intervention. It is increasingly employed on abandoned agricultural lands in Europe, but empirical studies are scarce. Rewilding may lead to formation of wood-pastures, arguably the primeval landscape in parts of Europe before Neolithic times. We investigated sapling establishment, a key process for wood-pasture formation, in the Oostvaardersplassen: Europe’s oldest large-scale rewilding area, with high densities of free-roaming large herbivores. We transplanted saplings of pioneers, spiny shrubs, and hardwood species and studied how herbivore accessibility (grazed control, partial and full exclosure), vegetation type (tall roughs; short lawns) and soil-tillage (mimicking wild boar rooting) affected sapling survival for four years. No single sapling survived in grazed controls, while survival in exclosures was 25%. Differences in survival between partial and full exclosures were minor, indicating that reduced herbivore access is sufficient for sapling survival. Survival was higher in lawn than in rough in both exclosure types and for all species, indicating positive effects of preceding grazing. Soil tillage initially benefitted all species, but effects lasted for pioneers only, suggesting that – once introduced – wild boar rooting may affect woody species composition. We conclude that rewilding with herbivores can successfully form wood-pasture landscapes on abandoned agricultural land as long as grazing refuges are present that allow for sapling establishment. As grazing refuges are generally lacking on abandoned agricultural lands, where most rewilding is foreseen, we recommend that future projects consider the presence – or creation – of grazing refuges.","author":[{"dropping-particle":"","family":"Smit","given":"Christian","non-dropping-particle":"","parse-names":false,"suffix":""},{"dropping-particle":"","family":"Ruifrok","given":"Jasper L.","non-dropping-particle":"","parse-names":false,"suffix":""},{"dropping-particle":"","family":"Klink","given":"Roel","non-dropping-particle":"van","parse-names":false,"suffix":""},{"dropping-particle":"","family":"Olff","given":"Han","non-dropping-particle":"","parse-names":false,"suffix":""}],"container-title":"Biological Conservation","id":"ITEM-1","issued":{"date-parts":[["2015","2","1"]]},"page":"134-142","publisher":"Elsevier","title":"Rewilding with large herbivores: The importance of grazing refuges for sapling establishment and wood-pasture formation","type":"article-journal","volume":"182"},"uris":["http://www.mendeley.com/documents/?uuid=4bc8c3e1-b8de-34a1-a9f0-bb6bb98445a1"]}],"mendeley":{"formattedCitation":"[73]","plainTextFormattedCitation":"[73]","previouslyFormattedCitation":"[73]"},"properties":{"noteIndex":0},"schema":"https://github.com/citation-style-language/schema/raw/master/csl-citation.json"}</w:instrText>
      </w:r>
      <w:r>
        <w:fldChar w:fldCharType="separate"/>
      </w:r>
      <w:r w:rsidR="00A1530A" w:rsidRPr="00A1530A">
        <w:rPr>
          <w:noProof/>
        </w:rPr>
        <w:t>[73]</w:t>
      </w:r>
      <w:r>
        <w:fldChar w:fldCharType="end"/>
      </w:r>
      <w:r>
        <w:t>. Reduced herbivore access was adequate to allow the saplings to grow but was better in areas that had be</w:t>
      </w:r>
      <w:r w:rsidR="00F93E09">
        <w:t>en</w:t>
      </w:r>
      <w:r>
        <w:t xml:space="preserve"> grazed previously</w:t>
      </w:r>
      <w:r w:rsidR="00F93E09">
        <w:t xml:space="preserve">, </w:t>
      </w:r>
      <w:r w:rsidR="00B12095">
        <w:t xml:space="preserve">as they had more </w:t>
      </w:r>
      <w:r w:rsidR="00F93E09">
        <w:t>access to light</w:t>
      </w:r>
      <w:r w:rsidR="00B12095">
        <w:t xml:space="preserve"> than the other areas</w:t>
      </w:r>
      <w:r>
        <w:t xml:space="preserve">.  Herbivores being used in rewilding was deemed to be successful </w:t>
      </w:r>
      <w:r w:rsidR="00F93E09">
        <w:t>if</w:t>
      </w:r>
      <w:r>
        <w:t xml:space="preserve"> grazing refuges were present </w:t>
      </w:r>
      <w:r w:rsidR="00B12095">
        <w:t>as they</w:t>
      </w:r>
      <w:r>
        <w:t xml:space="preserve"> allowed for establishment</w:t>
      </w:r>
      <w:r w:rsidR="008D7C68">
        <w:t xml:space="preserve"> </w:t>
      </w:r>
      <w:r w:rsidR="008D7C68">
        <w:fldChar w:fldCharType="begin" w:fldLock="1"/>
      </w:r>
      <w:r w:rsidR="00A1530A">
        <w:instrText>ADDIN CSL_CITATION {"citationItems":[{"id":"ITEM-1","itemData":{"DOI":"10.1016/j.ecocom.2013.07.002","author":[{"dropping-particle":"","family":"Schippers","given":"Peter","non-dropping-particle":"","parse-names":false,"suffix":""},{"dropping-particle":"","family":"Teeffelen","given":"Astrid J A","non-dropping-particle":"Van","parse-names":false,"suffix":""},{"dropping-particle":"","family":"Verboom","given":"Jana","non-dropping-particle":"","parse-names":false,"suffix":""},{"dropping-particle":"","family":"Vos","given":"Claire C","non-dropping-particle":"","parse-names":false,"suffix":""},{"dropping-particle":"","family":"Kramer","given":"Koen","non-dropping-particle":"","parse-names":false,"suffix":""},{"dropping-particle":"","family":"Wallisdevries","given":"Michiel F","non-dropping-particle":"","parse-names":false,"suffix":""}],"container-title":"Ecological Complexity","id":"ITEM-1","issued":{"date-parts":[["2014"]]},"page":"20-31","title":"The impact of large herbivores on woodland-grassland dynamics in fragmented landscapes: The role of spatial configuration and disturbance","type":"article-journal","volume":"17"},"uris":["http://www.mendeley.com/documents/?uuid=679255f6-1db0-3312-b0ea-434b4bf1c294"]},{"id":"ITEM-2","itemData":{"DOI":"10.1016/j.biocon.2014.11.047","ISBN":"0006-3207","ISSN":"00063207","abstract":"Rewilding is a novel nature management type that aims at restoring natural processes with minimal human intervention. It is increasingly employed on abandoned agricultural lands in Europe, but empirical studies are scarce. Rewilding may lead to formation of wood-pastures, arguably the primeval landscape in parts of Europe before Neolithic times. We investigated sapling establishment, a key process for wood-pasture formation, in the Oostvaardersplassen: Europe's oldest large-scale rewilding area, with high densities of free-roaming large herbivores. We transplanted saplings of pioneers, spiny shrubs, and hardwood species and studied how herbivore accessibility (grazed control, partial and full exclosure), vegetation type (tall roughs; short lawns) and soil-tillage (mimicking wild boar rooting) affected sapling survival for four years. No single sapling survived in grazed controls, while survival in exclosures was 25%. Differences in survival between partial and full exclosures were minor, indicating that reduced herbivore access is sufficient for sapling survival. Survival was higher in lawn than in rough in both exclosure types and for all species, indicating positive effects of preceding grazing. Soil tillage initially benefitted all species, but effects lasted for pioneers only, suggesting that - once introduced - wild boar rooting may affect woody species composition. We conclude that rewilding with herbivores can successfully form wood-pasture landscapes on abandoned agricultural land as long as grazing refuges are present that allow for sapling establishment. As grazing refuges are generally lacking on abandoned agricultural lands, where most rewilding is foreseen, we recommend that future projects consider the presence - or creation - of grazing refuges.","author":[{"dropping-particle":"","family":"Smit","given":"Christian","non-dropping-particle":"","parse-names":false,"suffix":""},{"dropping-particle":"","family":"Ruifrok","given":"Jasper L.","non-dropping-particle":"","parse-names":false,"suffix":""},{"dropping-particle":"","family":"Klink","given":"Roel","non-dropping-particle":"van","parse-names":false,"suffix":""},{"dropping-particle":"","family":"Olff","given":"Han","non-dropping-particle":"","parse-names":false,"suffix":""}],"container-title":"Biological Conservation","id":"ITEM-2","issued":{"date-parts":[["2015"]]},"page":"134-142","title":"Rewilding with large herbivores: The importance of grazing refuges for sapling establishment and wood-pasture formation","type":"article-journal","volume":"182"},"uris":["http://www.mendeley.com/documents/?uuid=36ef7fad-32c8-499e-9360-769acf9b22ac"]}],"mendeley":{"formattedCitation":"[74,75]","plainTextFormattedCitation":"[74,75]","previouslyFormattedCitation":"[74,75]"},"properties":{"noteIndex":0},"schema":"https://github.com/citation-style-language/schema/raw/master/csl-citation.json"}</w:instrText>
      </w:r>
      <w:r w:rsidR="008D7C68">
        <w:fldChar w:fldCharType="separate"/>
      </w:r>
      <w:r w:rsidR="00A1530A" w:rsidRPr="00A1530A">
        <w:rPr>
          <w:noProof/>
        </w:rPr>
        <w:t>[74,75]</w:t>
      </w:r>
      <w:r w:rsidR="008D7C68">
        <w:fldChar w:fldCharType="end"/>
      </w:r>
      <w:r>
        <w:t xml:space="preserve">. </w:t>
      </w:r>
      <w:r w:rsidR="00F93E09">
        <w:t xml:space="preserve">From these results, it was suggested that one-time human interference of creating grazing refuges may be beneficial in the long-run </w:t>
      </w:r>
      <w:r w:rsidR="00F93E09">
        <w:fldChar w:fldCharType="begin" w:fldLock="1"/>
      </w:r>
      <w:r w:rsidR="00A1530A">
        <w:instrText>ADDIN CSL_CITATION {"citationItems":[{"id":"ITEM-1","itemData":{"DOI":"10.1016/J.BIOCON.2014.11.047","ISSN":"0006-3207","abstract":"Rewilding is a novel nature management type that aims at restoring natural processes with minimal human intervention. It is increasingly employed on abandoned agricultural lands in Europe, but empirical studies are scarce. Rewilding may lead to formation of wood-pastures, arguably the primeval landscape in parts of Europe before Neolithic times. We investigated sapling establishment, a key process for wood-pasture formation, in the Oostvaardersplassen: Europe’s oldest large-scale rewilding area, with high densities of free-roaming large herbivores. We transplanted saplings of pioneers, spiny shrubs, and hardwood species and studied how herbivore accessibility (grazed control, partial and full exclosure), vegetation type (tall roughs; short lawns) and soil-tillage (mimicking wild boar rooting) affected sapling survival for four years. No single sapling survived in grazed controls, while survival in exclosures was 25%. Differences in survival between partial and full exclosures were minor, indicating that reduced herbivore access is sufficient for sapling survival. Survival was higher in lawn than in rough in both exclosure types and for all species, indicating positive effects of preceding grazing. Soil tillage initially benefitted all species, but effects lasted for pioneers only, suggesting that – once introduced – wild boar rooting may affect woody species composition. We conclude that rewilding with herbivores can successfully form wood-pasture landscapes on abandoned agricultural land as long as grazing refuges are present that allow for sapling establishment. As grazing refuges are generally lacking on abandoned agricultural lands, where most rewilding is foreseen, we recommend that future projects consider the presence – or creation – of grazing refuges.","author":[{"dropping-particle":"","family":"Smit","given":"Christian","non-dropping-particle":"","parse-names":false,"suffix":""},{"dropping-particle":"","family":"Ruifrok","given":"Jasper L.","non-dropping-particle":"","parse-names":false,"suffix":""},{"dropping-particle":"","family":"Klink","given":"Roel","non-dropping-particle":"van","parse-names":false,"suffix":""},{"dropping-particle":"","family":"Olff","given":"Han","non-dropping-particle":"","parse-names":false,"suffix":""}],"container-title":"Biological Conservation","id":"ITEM-1","issued":{"date-parts":[["2015","2","1"]]},"page":"134-142","publisher":"Elsevier","title":"Rewilding with large herbivores: The importance of grazing refuges for sapling establishment and wood-pasture formation","type":"article-journal","volume":"182"},"uris":["http://www.mendeley.com/documents/?uuid=4bc8c3e1-b8de-34a1-a9f0-bb6bb98445a1"]}],"mendeley":{"formattedCitation":"[73]","plainTextFormattedCitation":"[73]","previouslyFormattedCitation":"[73]"},"properties":{"noteIndex":0},"schema":"https://github.com/citation-style-language/schema/raw/master/csl-citation.json"}</w:instrText>
      </w:r>
      <w:r w:rsidR="00F93E09">
        <w:fldChar w:fldCharType="separate"/>
      </w:r>
      <w:r w:rsidR="00A1530A" w:rsidRPr="00A1530A">
        <w:rPr>
          <w:noProof/>
        </w:rPr>
        <w:t>[73]</w:t>
      </w:r>
      <w:r w:rsidR="00F93E09">
        <w:fldChar w:fldCharType="end"/>
      </w:r>
      <w:r w:rsidR="00F93E09">
        <w:t>.</w:t>
      </w:r>
      <w:r w:rsidR="007F64BB">
        <w:t xml:space="preserve"> </w:t>
      </w:r>
    </w:p>
    <w:p w14:paraId="57F99FF1" w14:textId="49737F2D" w:rsidR="00E332CA" w:rsidRDefault="006930A0" w:rsidP="00434F96">
      <w:pPr>
        <w:pStyle w:val="BodyTextFirstIndent"/>
      </w:pPr>
      <w:r>
        <w:t>If threatened plant species are not given time to recover, herbivores can cause further damage</w:t>
      </w:r>
      <w:r w:rsidR="00D54857">
        <w:t xml:space="preserve"> </w:t>
      </w:r>
      <w:r w:rsidR="00D54857">
        <w:fldChar w:fldCharType="begin" w:fldLock="1"/>
      </w:r>
      <w:r w:rsidR="00A1530A">
        <w:instrText>ADDIN CSL_CITATION {"citationItems":[{"id":"ITEM-1","itemData":{"DOI":"10.1007/s10531-016-1279-3","abstract":"Rewilding and translocations of large herbivores for conservation purposes have increased in recent times, with numerous introductions inside and outside their native range. This study aims to analyze the use of threatened plant taxa as a possible ecological indicator of large herbivore introductions. We examined the effects of a threatened large ungulate, the Barbary sheep (Ammotragus lervia), on both endangered and vulnerable woody taxa after its introduction in 1970. Contrary to our hypothesis, the herbivore impact on threatened woody species was higher than that found on widespread woody plants. The results reveal that 35.7% of the threatened species showed the highest possible level of herbivore damage in contrast to 6.5% for the widespread species. Threatened species were preferred over common plants, probably due to their greater palatability. Overall plant cover, including neighboring species, was also an important factor determining browsing damage and, thus, habitats with low ground cover should be particularly considered in conservation plans. Herbivore damage on common taxa should be taken with caution since they could mask unsustainable herbivore densities for threatened woody taxa or protected habitats. The use of threatened woody taxa through the studied ecological indicators (herbivore damage, plant preferences, habitat use and regeneration success) represented a useful tool to assess the sustainability of large herbivores introductions and to establish a priority conservation ranking for threatened plant species. These findings highlight the deleterious effects of overabundant ungulate populations regardless its origin (exotic or native) and the need of monitoring threatened woody taxa to better estimate the suitability and sustainability of large herbivore introductions.","author":[{"dropping-particle":"","family":"Velamazán","given":"Mario","non-dropping-particle":"","parse-names":false,"suffix":""},{"dropping-particle":"","family":"San Miguel","given":"Alfonso","non-dropping-particle":"","parse-names":false,"suffix":""},{"dropping-particle":"","family":"Escribano","given":"Rafael","non-dropping-particle":"","parse-names":false,"suffix":""},{"dropping-particle":"","family":"Perea","given":"Ramón","non-dropping-particle":"","parse-names":false,"suffix":""}],"container-title":"Biodiversity and Conservation","id":"ITEM-1","issued":{"date-parts":[["2017"]]},"page":"917-930","title":"Threatened woody flora as an ecological indicator of large herbivore introductions","type":"article-journal","volume":"26"},"uris":["http://www.mendeley.com/documents/?uuid=d77e9487-8fa3-3c05-b652-4d3fc4eac282"]},{"id":"ITEM-2","itemData":{"DOI":"10.1016/j.biocon.2014.11.047","ISBN":"0006-3207","ISSN":"00063207","abstract":"Rewilding is a novel nature management type that aims at restoring natural processes with minimal human intervention. It is increasingly employed on abandoned agricultural lands in Europe, but empirical studies are scarce. Rewilding may lead to formation of wood-pastures, arguably the primeval landscape in parts of Europe before Neolithic times. We investigated sapling establishment, a key process for wood-pasture formation, in the Oostvaardersplassen: Europe's oldest large-scale rewilding area, with high densities of free-roaming large herbivores. We transplanted saplings of pioneers, spiny shrubs, and hardwood species and studied how herbivore accessibility (grazed control, partial and full exclosure), vegetation type (tall roughs; short lawns) and soil-tillage (mimicking wild boar rooting) affected sapling survival for four years. No single sapling survived in grazed controls, while survival in exclosures was 25%. Differences in survival between partial and full exclosures were minor, indicating that reduced herbivore access is sufficient for sapling survival. Survival was higher in lawn than in rough in both exclosure types and for all species, indicating positive effects of preceding grazing. Soil tillage initially benefitted all species, but effects lasted for pioneers only, suggesting that - once introduced - wild boar rooting may affect woody species composition. We conclude that rewilding with herbivores can successfully form wood-pasture landscapes on abandoned agricultural land as long as grazing refuges are present that allow for sapling establishment. As grazing refuges are generally lacking on abandoned agricultural lands, where most rewilding is foreseen, we recommend that future projects consider the presence - or creation - of grazing refuges.","author":[{"dropping-particle":"","family":"Smit","given":"Christian","non-dropping-particle":"","parse-names":false,"suffix":""},{"dropping-particle":"","family":"Ruifrok","given":"Jasper L.","non-dropping-particle":"","parse-names":false,"suffix":""},{"dropping-particle":"","family":"Klink","given":"Roel","non-dropping-particle":"van","parse-names":false,"suffix":""},{"dropping-particle":"","family":"Olff","given":"Han","non-dropping-particle":"","parse-names":false,"suffix":""}],"container-title":"Biological Conservation","id":"ITEM-2","issued":{"date-parts":[["2015"]]},"page":"134-142","title":"Rewilding with large herbivores: The importance of grazing refuges for sapling establishment and wood-pasture formation","type":"article-journal","volume":"182"},"uris":["http://www.mendeley.com/documents/?uuid=36ef7fad-32c8-499e-9360-769acf9b22ac"]}],"mendeley":{"formattedCitation":"[75,76]","plainTextFormattedCitation":"[75,76]","previouslyFormattedCitation":"[75,76]"},"properties":{"noteIndex":0},"schema":"https://github.com/citation-style-language/schema/raw/master/csl-citation.json"}</w:instrText>
      </w:r>
      <w:r w:rsidR="00D54857">
        <w:fldChar w:fldCharType="separate"/>
      </w:r>
      <w:r w:rsidR="00A1530A" w:rsidRPr="00A1530A">
        <w:rPr>
          <w:noProof/>
        </w:rPr>
        <w:t>[75,76]</w:t>
      </w:r>
      <w:r w:rsidR="00D54857">
        <w:fldChar w:fldCharType="end"/>
      </w:r>
      <w:r w:rsidR="007F64BB">
        <w:t xml:space="preserve">. </w:t>
      </w:r>
      <w:r w:rsidR="00D54857">
        <w:t>In this study, th</w:t>
      </w:r>
      <w:r w:rsidR="007F64BB">
        <w:t xml:space="preserve">e threatened </w:t>
      </w:r>
      <w:r w:rsidR="00D54857">
        <w:t>species</w:t>
      </w:r>
      <w:r w:rsidR="007F64BB">
        <w:t xml:space="preserve"> of plant was preferred</w:t>
      </w:r>
      <w:r w:rsidR="00CA1559">
        <w:t xml:space="preserve"> by the herbivores</w:t>
      </w:r>
      <w:r w:rsidR="007F64BB">
        <w:t xml:space="preserve"> due to it</w:t>
      </w:r>
      <w:r w:rsidR="00D54857">
        <w:t xml:space="preserve"> being appetizing </w:t>
      </w:r>
      <w:r w:rsidR="007F64BB">
        <w:t xml:space="preserve">compared to </w:t>
      </w:r>
      <w:r w:rsidR="00D54857">
        <w:t xml:space="preserve">the </w:t>
      </w:r>
      <w:r w:rsidR="007F64BB">
        <w:t>other taxa available</w:t>
      </w:r>
      <w:r w:rsidR="00D54857">
        <w:t xml:space="preserve">. Further supporting the importance of considering grazing refuge when rewilding, so the plant has a chance to establish itself </w:t>
      </w:r>
      <w:r w:rsidR="00D54857">
        <w:fldChar w:fldCharType="begin" w:fldLock="1"/>
      </w:r>
      <w:r w:rsidR="00A1530A">
        <w:instrText>ADDIN CSL_CITATION {"citationItems":[{"id":"ITEM-1","itemData":{"DOI":"10.1016/j.biocon.2014.11.047","ISBN":"0006-3207","ISSN":"00063207","abstract":"Rewilding is a novel nature management type that aims at restoring natural processes with minimal human intervention. It is increasingly employed on abandoned agricultural lands in Europe, but empirical studies are scarce. Rewilding may lead to formation of wood-pastures, arguably the primeval landscape in parts of Europe before Neolithic times. We investigated sapling establishment, a key process for wood-pasture formation, in the Oostvaardersplassen: Europe's oldest large-scale rewilding area, with high densities of free-roaming large herbivores. We transplanted saplings of pioneers, spiny shrubs, and hardwood species and studied how herbivore accessibility (grazed control, partial and full exclosure), vegetation type (tall roughs; short lawns) and soil-tillage (mimicking wild boar rooting) affected sapling survival for four years. No single sapling survived in grazed controls, while survival in exclosures was 25%. Differences in survival between partial and full exclosures were minor, indicating that reduced herbivore access is sufficient for sapling survival. Survival was higher in lawn than in rough in both exclosure types and for all species, indicating positive effects of preceding grazing. Soil tillage initially benefitted all species, but effects lasted for pioneers only, suggesting that - once introduced - wild boar rooting may affect woody species composition. We conclude that rewilding with herbivores can successfully form wood-pasture landscapes on abandoned agricultural land as long as grazing refuges are present that allow for sapling establishment. As grazing refuges are generally lacking on abandoned agricultural lands, where most rewilding is foreseen, we recommend that future projects consider the presence - or creation - of grazing refuges.","author":[{"dropping-particle":"","family":"Smit","given":"Christian","non-dropping-particle":"","parse-names":false,"suffix":""},{"dropping-particle":"","family":"Ruifrok","given":"Jasper L.","non-dropping-particle":"","parse-names":false,"suffix":""},{"dropping-particle":"","family":"Klink","given":"Roel","non-dropping-particle":"van","parse-names":false,"suffix":""},{"dropping-particle":"","family":"Olff","given":"Han","non-dropping-particle":"","parse-names":false,"suffix":""}],"container-title":"Biological Conservation","id":"ITEM-1","issued":{"date-parts":[["2015"]]},"page":"134-142","title":"Rewilding with large herbivores: The importance of grazing refuges for sapling establishment and wood-pasture formation","type":"article-journal","volume":"182"},"uris":["http://www.mendeley.com/documents/?uuid=36ef7fad-32c8-499e-9360-769acf9b22ac"]}],"mendeley":{"formattedCitation":"[75]","plainTextFormattedCitation":"[75]","previouslyFormattedCitation":"[75]"},"properties":{"noteIndex":0},"schema":"https://github.com/citation-style-language/schema/raw/master/csl-citation.json"}</w:instrText>
      </w:r>
      <w:r w:rsidR="00D54857">
        <w:fldChar w:fldCharType="separate"/>
      </w:r>
      <w:r w:rsidR="00A1530A" w:rsidRPr="00A1530A">
        <w:rPr>
          <w:noProof/>
        </w:rPr>
        <w:t>[75]</w:t>
      </w:r>
      <w:r w:rsidR="00D54857">
        <w:fldChar w:fldCharType="end"/>
      </w:r>
      <w:r w:rsidR="00D54857">
        <w:t>.</w:t>
      </w:r>
    </w:p>
    <w:p w14:paraId="6EE2C992" w14:textId="77777777" w:rsidR="00434F96" w:rsidRPr="00434F96" w:rsidRDefault="00434F96" w:rsidP="00434F96">
      <w:pPr>
        <w:pStyle w:val="BodyTextFirstIndent"/>
        <w:rPr>
          <w:rStyle w:val="Heading6Char"/>
          <w:rFonts w:eastAsiaTheme="minorHAnsi" w:cstheme="minorBidi"/>
          <w:i w:val="0"/>
        </w:rPr>
      </w:pPr>
    </w:p>
    <w:p w14:paraId="6CA75539" w14:textId="77B4C343" w:rsidR="00002506" w:rsidRDefault="00434F96" w:rsidP="00E332CA">
      <w:pPr>
        <w:ind w:firstLine="0"/>
        <w:rPr>
          <w:rStyle w:val="Heading6Char"/>
          <w:rFonts w:eastAsiaTheme="minorHAnsi" w:cs="Times New Roman"/>
          <w:i w:val="0"/>
        </w:rPr>
      </w:pPr>
      <w:r>
        <w:rPr>
          <w:rStyle w:val="Heading6Char"/>
          <w:rFonts w:eastAsiaTheme="minorHAnsi" w:cs="Times New Roman"/>
          <w:i w:val="0"/>
        </w:rPr>
        <w:t>Much of the present</w:t>
      </w:r>
      <w:r w:rsidR="00E332CA">
        <w:rPr>
          <w:rStyle w:val="Heading6Char"/>
          <w:rFonts w:eastAsiaTheme="minorHAnsi" w:cs="Times New Roman"/>
          <w:i w:val="0"/>
        </w:rPr>
        <w:t xml:space="preserve"> research is often</w:t>
      </w:r>
      <w:r w:rsidR="00425D5E">
        <w:rPr>
          <w:rStyle w:val="Heading6Char"/>
          <w:rFonts w:eastAsiaTheme="minorHAnsi" w:cs="Times New Roman"/>
          <w:i w:val="0"/>
        </w:rPr>
        <w:t xml:space="preserve"> based off short-term studies which is not representative of the benefits of rewilding </w:t>
      </w:r>
      <w:r w:rsidR="00425D5E">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{"citationItems":[{"id":"ITEM-1","itemData":{"DOI":"10.1111/1365-2664.12268","abstract":"1. Large mammalian herbivores are major drivers of the structure and function of terrestrial ecosystems worldwide , and changes in their abundance have resulted in many populations being actively managed. Many empirical studies have identified that abundant mammalian herbivores can have negative impacts on biodiversity, but there has been no specific review of the impacts of native mammalian herbivores. 2. We assessed the peer-reviewed literature on the effects of large native herbivores on other animals. We aimed to quantitatively synthesize current knowledge, identify gaps and limitations in the literature, and highlight priorities for future research. 3. Most empirical studies of herbivory effects compared only two levels of herbivory (76%), and meta-analysis showed that very high densities of herbivores, when compared with very low densities, had mostly negative effects on other animal species. These negative effects were usually attributed to changes in the quantity and/or structure of vegetation. Only 24% of papers studied animal responses across a gradient of herbivore densities, and nonlinear responses to herbivory, as well as responses to low and moderate herbivore densities, remain poorly understood. 4. The literature also was dominated by short-term studies (76% sampled animal responses for 2 years or less), and there was a high incidence of confounding factors among studies (38% of studies). In addition, many studies used only coarse metrics to assess effects (e.g. only 33% of studies assessed species composition) and few included community-level synthesis (only 31% of studies reported results from more than one animal class). 5. Synthesis and applications. Critical questions remain for both basic ecology and the management of large native herbivores for biodiversity. Key knowledge gaps include (i) nonlinear responses to herbivore pressure, (ii) how responses differ between different herbivores, (iii) the spatial and (iv) the temporal variation of responses, (v) how the effects of herbivores interact with other land management activities and (vi) the mechanisms driving cascading effects through ecosystems. We identify ways to address these gaps and emphasize the need for studies which employ contrasts over a gradient of ecologically relevant herbivore densities and biologically meaningful time frames.","author":[{"dropping-particle":"","family":"Foster","given":"Claire N","non-dropping-particle":"","parse-names":false,"suffix":""},{"dropping-particle":"","family":"Barton","given":"Philip S","non-dropping-particle":"","parse-names":false,"suffix":""},{"dropping-particle":"","family":"Lindenmayer","given":"David B","non-dropping-particle":"","parse-names":false,"suffix":""}],"id":"ITEM-1","issued":{"date-parts":[["2014"]]},"note":"Studies of the effects of large native herbivores on other animals were biased towards short-term, binary compari- sons at limited spatial scales. These studies revealed mostly negative effects of high densities of large native herbivores on bird, small mammal and arthropod assem- blages. To advance this field, future studies must address key knowledge gaps surrounding nonlinear effects, differ- ences in effects between herbivores, spatial and temporal variation, interacting factors and the mechanisms driving effects. These studies must give careful consideration to study design if they are to give new insights for both basic ecology and management.","title":"Effects of large native herbivores on other animals","type":"article-journal"},"uris":["http://www.mendeley.com/documents/?uuid=62dc98dd-6980-3192-8b32-1cc594d9451a"]},{"id":"ITEM-2","itemData":{"DOI":"10.1016/j.biocon.2014.11.047","ISBN":"0006-3207","ISSN":"00063207","abstract":"Rewilding is a novel nature management type that aims at restoring natural processes with minimal human intervention. It is increasingly employed on abandoned agricultural lands in Europe, but empirical studies are scarce. Rewilding may lead to formation of wood-pastures, arguably the primeval landscape in parts of Europe before Neolithic times. We investigated sapling establishment, a key process for wood-pasture formation, in the Oostvaardersplassen: Europe's oldest large-scale rewilding area, with high densities of free-roaming large herbivores. We transplanted saplings of pioneers, spiny shrubs, and hardwood species and studied how herbivore accessibility (grazed control, partial and full exclosure), vegetation type (tall roughs; short lawns) and soil-tillage (mimicking wild boar rooting) affected sapling survival for four years. No single sapling survived in grazed controls, while survival in exclosures was 25%. Differences in survival between partial and full exclosures were minor, indicating that reduced herbivore access is sufficient for sapling survival. Survival was higher in lawn than in rough in both exclosure types and for all species, indicating positive effects of preceding grazing. Soil tillage initially benefitted all species, but effects lasted for pioneers only, suggesting that - once introduced - wild boar rooting may affect woody species composition. We conclude that rewilding with herbivores can successfully form wood-pasture landscapes on abandoned agricultural land as long as grazing refuges are present that allow for sapling establishment. As grazing refuges are generally lacking on abandoned agricultural lands, where most rewilding is foreseen, we recommend that future projects consider the presence - or creation - of grazing refuges.","author":[{"dropping-particle":"","family":"Smit","given":"Christian","non-dropping-particle":"","parse-names":false,"suffix":""},{"dropping-particle":"","family":"Ruifrok","given":"Jasper L.","non-dropping-particle":"","parse-names":false,"suffix":""},{"dropping-particle":"","family":"Klink","given":"Roel","non-dropping-particle":"van","parse-names":false,"suffix":""},{"dropping-particle":"","family":"Olff","given":"Han","non-dropping-particle":"","parse-names":false,"suffix":""}],"container-title":"Biological Conservation","id":"ITEM-2","issued":{"date-parts":[["2015"]]},"page":"134-142","title":"Rewilding with large herbivores: The importance of grazing refuges for sapling establishment and wood-pasture formation","type":"article-journal","volume":"182"},"uris":["http://www.mendeley.com/documents/?uuid=36ef7fad-32c8-499e-9360-769acf9b22ac"]}],"mendeley":{"formattedCitation":"[75,79]","plainTextFormattedCitation":"[75,79]","previouslyFormattedCitation":"[75,79]"},"properties":{"noteIndex":0},"schema":"https://github.com/citation-style-language/schema/raw/master/csl-citation.json"}</w:instrText>
      </w:r>
      <w:r w:rsidR="00425D5E">
        <w:rPr>
          <w:rStyle w:val="Heading6Char"/>
          <w:rFonts w:eastAsiaTheme="minorHAnsi" w:cs="Times New Roman"/>
          <w:i w:val="0"/>
        </w:rPr>
        <w:fldChar w:fldCharType="separate"/>
      </w:r>
      <w:r w:rsidR="00A1530A" w:rsidRPr="00A1530A">
        <w:rPr>
          <w:rStyle w:val="Heading6Char"/>
          <w:rFonts w:eastAsiaTheme="minorHAnsi" w:cs="Times New Roman"/>
          <w:i w:val="0"/>
          <w:noProof/>
        </w:rPr>
        <w:t>[75,79]</w:t>
      </w:r>
      <w:r w:rsidR="00425D5E">
        <w:rPr>
          <w:rStyle w:val="Heading6Char"/>
          <w:rFonts w:eastAsiaTheme="minorHAnsi" w:cs="Times New Roman"/>
          <w:i w:val="0"/>
        </w:rPr>
        <w:fldChar w:fldCharType="end"/>
      </w:r>
      <w:r w:rsidR="00425D5E">
        <w:rPr>
          <w:rStyle w:val="Heading6Char"/>
          <w:rFonts w:eastAsiaTheme="minorHAnsi" w:cs="Times New Roman"/>
          <w:i w:val="0"/>
        </w:rPr>
        <w:t xml:space="preserve">. Many gaps within research were found due to the topic being dominated by short-term studies, such as; </w:t>
      </w:r>
      <w:r w:rsidR="006C3220">
        <w:rPr>
          <w:rStyle w:val="Heading6Char"/>
          <w:rFonts w:eastAsiaTheme="minorHAnsi" w:cs="Times New Roman"/>
          <w:i w:val="0"/>
        </w:rPr>
        <w:t>how herbivore pressure has indirect effects on the ecosystems around them, how different herbivores differ in responses, and the mechanisms driving trophic cascades. Research within rewilding would benefit from using adaptive approaches and a mix of experimental and natural studies to begin to understand how herbivores effect ecosystems and whether they would be suitable for a particular rewilding location</w:t>
      </w:r>
      <w:r w:rsidR="007D5D66">
        <w:rPr>
          <w:rStyle w:val="Heading6Char"/>
          <w:rFonts w:eastAsiaTheme="minorHAnsi" w:cs="Times New Roman"/>
          <w:i w:val="0"/>
        </w:rPr>
        <w:t>, especially with climate change</w:t>
      </w:r>
      <w:r w:rsidR="006C3220">
        <w:rPr>
          <w:rStyle w:val="Heading6Char"/>
          <w:rFonts w:eastAsiaTheme="minorHAnsi" w:cs="Times New Roman"/>
          <w:i w:val="0"/>
        </w:rPr>
        <w:t xml:space="preserve"> </w:t>
      </w:r>
      <w:r w:rsidR="006C3220">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{"citationItems":[{"id":"ITEM-1","itemData":{"DOI":"10.1111/1365-2664.12268","abstract":"1. Large mammalian herbivores are major drivers of the structure and function of terrestrial ecosystems worldwide , and changes in their abundance have resulted in many populations being actively managed. Many empirical studies have identified that abundant mammalian herbivores can have negative impacts on biodiversity, but there has been no specific review of the impacts of native mammalian herbivores. 2. We assessed the peer-reviewed literature on the effects of large native herbivores on other animals. We aimed to quantitatively synthesize current knowledge, identify gaps and limitations in the literature, and highlight priorities for future research. 3. Most empirical studies of herbivory effects compared only two levels of herbivory (76%), and meta-analysis showed that very high densities of herbivores, when compared with very low densities, had mostly negative effects on other animal species. These negative effects were usually attributed to changes in the quantity and/or structure of vegetation. Only 24% of papers studied animal responses across a gradient of herbivore densities, and nonlinear responses to herbivory, as well as responses to low and moderate herbivore densities, remain poorly understood. 4. The literature also was dominated by short-term studies (76% sampled animal responses for 2 years or less), and there was a high incidence of confounding factors among studies (38% of studies). In addition, many studies used only coarse metrics to assess effects (e.g. only 33% of studies assessed species composition) and few included community-level synthesis (only 31% of studies reported results from more than one animal class). 5. Synthesis and applications. Critical questions remain for both basic ecology and the management of large native herbivores for biodiversity. Key knowledge gaps include (i) nonlinear responses to herbivore pressure, (ii) how responses differ between different herbivores, (iii) the spatial and (iv) the temporal variation of responses, (v) how the effects of herbivores interact with other land management activities and (vi) the mechanisms driving cascading effects through ecosystems. We identify ways to address these gaps and emphasize the need for studies which employ contrasts over a gradient of ecologically relevant herbivore densities and biologically meaningful time frames.","author":[{"dropping-particle":"","family":"Foster","given":"Claire N","non-dropping-particle":"","parse-names":false,"suffix":""},{"dropping-particle":"","family":"Barton","given":"Philip S","non-dropping-particle":"","parse-names":false,"suffix":""},{"dropping-particle":"","family":"Lindenmayer","given":"David B","non-dropping-particle":"","parse-names":false,"suffix":""}],"id":"ITEM-1","issued":{"date-parts":[["2014"]]},"note":"Studies of the effects of large native herbivores on other animals were biased towards short-term, binary compari- sons at limited spatial scales. These studies revealed mostly negative effects of high densities of large native herbivores on bird, small mammal and arthropod assem- blages. To advance this field, future studies must address key knowledge gaps surrounding nonlinear effects, differ- ences in effects between herbivores, spatial and temporal variation, interacting factors and the mechanisms driving effects. These studies must give careful consideration to study design if they are to give new insights for both basic ecology and management.","title":"Effects of large native herbivores on other animals","type":"article-journal"},"uris":["http://www.mendeley.com/documents/?uuid=62dc98dd-6980-3192-8b32-1cc594d9451a"]},{"id":"ITEM-2","itemData":{"DOI":"10.1073/pnas.1502545112","ISSN":"0027-8424","author":[{"dropping-particle":"","family":"Bakker","given":"Elisabeth S.","non-dropping-particle":"","parse-names":false,"suffix":""},{"dropping-particle":"","family":"Gill","given":"Jacquelyn L.","non-dropping-particle":"","parse-names":false,"suffix":""},{"dropping-particle":"","family":"Johnson","given":"Christopher N.","non-dropping-particle":"","parse-names":false,"suffix":""},{"dropping-particle":"","family":"Vera","given":"Frans W. M.","non-dropping-particle":"","parse-names":false,"suffix":""},{"dropping-particle":"","family":"Sandom","given":"Christopher J.","non-dropping-particle":"","parse-names":false,"suffix":""},{"dropping-particle":"","family":"Asner","given":"Gregory P.","non-dropping-particle":"","parse-names":false,"suffix":""},{"dropping-particle":"","family":"Svenning","given":"Jens-Christian","non-dropping-particle":"","parse-names":false,"suffix":""}],"container-title":"Proceedings of the National Academy of Sciences","id":"ITEM-2","issue":"4","issued":{"date-parts":[["2016","1","26"]]},"page":"847-855","title":"Combining paleo-data and modern exclosure experiments to assess the impact of megafauna extinctions on woody vegetation","type":"article-journal","volume":"113"},"uris":["http://www.mendeley.com/documents/?uuid=368d5883-b396-338e-bbf1-48fe53145e1a"]},{"id":"ITEM-3","itemData":{"DOI":"10.1098/rstb.2017.0437","ISSN":"0962-8436","author":[{"dropping-particle":"","family":"Olofsson","given":"Johan","non-dropping-particle":"","parse-names":false,"suffix":""},{"dropping-particle":"","family":"Post","given":"Eric","non-dropping-particle":"","parse-names":false,"suffix":""}],"container-title":"Philosophical Transactions of the Royal Society B: Biological Sciences","id":"ITEM-3","issue":"1761","issued":{"date-parts":[["2018","12","5"]]},"page":"20170437","title":"Effects of large herbivores on tundra vegetation in a changing climate, and implications for rewilding","type":"article-journal","volume":"373"},"uris":["http://www.mendeley.com/documents/?uuid=2e09ba2e-5aac-33a2-a9ae-67df02be3770"]}],"mendeley":{"formattedCitation":"[56,79,80]","plainTextFormattedCitation":"[56,79,80]","previouslyFormattedCitation":"[56,79,80]"},"properties":{"noteIndex":0},"schema":"https://github.com/citation-style-language/schema/raw/master/csl-citation.json"}</w:instrText>
      </w:r>
      <w:r w:rsidR="006C3220">
        <w:rPr>
          <w:rStyle w:val="Heading6Char"/>
          <w:rFonts w:eastAsiaTheme="minorHAnsi" w:cs="Times New Roman"/>
          <w:i w:val="0"/>
        </w:rPr>
        <w:fldChar w:fldCharType="separate"/>
      </w:r>
      <w:r w:rsidR="00A1530A" w:rsidRPr="00A1530A">
        <w:rPr>
          <w:rStyle w:val="Heading6Char"/>
          <w:rFonts w:eastAsiaTheme="minorHAnsi" w:cs="Times New Roman"/>
          <w:i w:val="0"/>
          <w:noProof/>
        </w:rPr>
        <w:t>[56,79,80]</w:t>
      </w:r>
      <w:r w:rsidR="006C3220">
        <w:rPr>
          <w:rStyle w:val="Heading6Char"/>
          <w:rFonts w:eastAsiaTheme="minorHAnsi" w:cs="Times New Roman"/>
          <w:i w:val="0"/>
        </w:rPr>
        <w:fldChar w:fldCharType="end"/>
      </w:r>
      <w:r w:rsidR="006C3220">
        <w:rPr>
          <w:rStyle w:val="Heading6Char"/>
          <w:rFonts w:eastAsiaTheme="minorHAnsi" w:cs="Times New Roman"/>
          <w:i w:val="0"/>
        </w:rPr>
        <w:t>.</w:t>
      </w:r>
      <w:r w:rsidR="00AB1CB5">
        <w:rPr>
          <w:rStyle w:val="Heading6Char"/>
          <w:rFonts w:eastAsiaTheme="minorHAnsi" w:cs="Times New Roman"/>
          <w:i w:val="0"/>
        </w:rPr>
        <w:t xml:space="preserve"> </w:t>
      </w:r>
    </w:p>
    <w:p w14:paraId="1AC47432" w14:textId="41F47DE8" w:rsidR="00425D5E" w:rsidRDefault="00712AA3" w:rsidP="00DD5B8D">
      <w:pPr>
        <w:rPr>
          <w:rStyle w:val="Heading6Char"/>
          <w:rFonts w:eastAsiaTheme="minorHAnsi" w:cs="Times New Roman"/>
          <w:i w:val="0"/>
        </w:rPr>
      </w:pPr>
      <w:r>
        <w:rPr>
          <w:rStyle w:val="Heading6Char"/>
          <w:rFonts w:eastAsiaTheme="minorHAnsi" w:cs="Times New Roman"/>
          <w:i w:val="0"/>
        </w:rPr>
        <w:t>Although, r</w:t>
      </w:r>
      <w:r w:rsidR="00002506">
        <w:rPr>
          <w:rStyle w:val="Heading6Char"/>
          <w:rFonts w:eastAsiaTheme="minorHAnsi" w:cs="Times New Roman"/>
          <w:i w:val="0"/>
        </w:rPr>
        <w:t xml:space="preserve">ewilding is not a new concept but has only recently been given a popular name that is attached to </w:t>
      </w:r>
      <w:r>
        <w:rPr>
          <w:rStyle w:val="Heading6Char"/>
          <w:rFonts w:eastAsiaTheme="minorHAnsi" w:cs="Times New Roman"/>
          <w:i w:val="0"/>
        </w:rPr>
        <w:t xml:space="preserve">research </w:t>
      </w:r>
      <w:r w:rsidR="00002506">
        <w:rPr>
          <w:rStyle w:val="Heading6Char"/>
          <w:rFonts w:eastAsiaTheme="minorHAnsi" w:cs="Times New Roman"/>
          <w:i w:val="0"/>
        </w:rPr>
        <w:t>controversy.</w:t>
      </w:r>
      <w:r w:rsidR="00396425">
        <w:rPr>
          <w:rStyle w:val="Heading6Char"/>
          <w:rFonts w:eastAsiaTheme="minorHAnsi" w:cs="Times New Roman"/>
          <w:i w:val="0"/>
        </w:rPr>
        <w:t xml:space="preserve"> </w:t>
      </w:r>
      <w:r w:rsidR="006023F1">
        <w:rPr>
          <w:rStyle w:val="Heading6Char"/>
          <w:rFonts w:eastAsiaTheme="minorHAnsi" w:cs="Times New Roman"/>
          <w:i w:val="0"/>
        </w:rPr>
        <w:t>An</w:t>
      </w:r>
      <w:r>
        <w:rPr>
          <w:rStyle w:val="Heading6Char"/>
          <w:rFonts w:eastAsiaTheme="minorHAnsi" w:cs="Times New Roman"/>
          <w:i w:val="0"/>
        </w:rPr>
        <w:t xml:space="preserve"> early</w:t>
      </w:r>
      <w:r w:rsidR="006023F1">
        <w:rPr>
          <w:rStyle w:val="Heading6Char"/>
          <w:rFonts w:eastAsiaTheme="minorHAnsi" w:cs="Times New Roman"/>
          <w:i w:val="0"/>
        </w:rPr>
        <w:t xml:space="preserve"> example </w:t>
      </w:r>
      <w:r>
        <w:rPr>
          <w:rStyle w:val="Heading6Char"/>
          <w:rFonts w:eastAsiaTheme="minorHAnsi" w:cs="Times New Roman"/>
          <w:i w:val="0"/>
        </w:rPr>
        <w:t xml:space="preserve">of “rewilding” </w:t>
      </w:r>
      <w:r w:rsidR="006023F1">
        <w:rPr>
          <w:rStyle w:val="Heading6Char"/>
          <w:rFonts w:eastAsiaTheme="minorHAnsi" w:cs="Times New Roman"/>
          <w:i w:val="0"/>
        </w:rPr>
        <w:t xml:space="preserve">being the reintroduction of the White Rhinoceros in South Africa </w:t>
      </w:r>
      <w:r w:rsidR="006023F1">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{"citationItems":[{"id":"ITEM-1","itemData":{"DOI":"10.1093/aobpla/plv085","ISBN":"2041-2851","ISSN":"2041-2851","PMID":"26194166","abstract":"There is a heated debate about whether all non-native species are 'guilty until proven innocent', or whether some should be accepted or even welcomed. Further fanning the flames, I here present a case where introductions of carefully vetted, non-native species could provide a net conservation benefit. On many islands, native megaherbivores (flightless birds, tortoises) recently went extinct. Here, rewilding with carefully selected non-native species as ecological replacements is increasingly considered a solution, reinstating a herbivory regime that largely benefits the native flora. Based on these efforts, I suggest that restoration practitioners working on islands without a history of native megaherbivores that are threatened by invasive plants should consider introducing a non-native island megaherbivore, and that large and giant tortoises are ideal candidates. Such tortoises would be equally useful on islands where eradication of invasive mammals has led to increased problems with invasive plants, or on islands that never had introduced mammalian herbivores, but where invasive plants are a problem. My proposal may seem radical, but the reversibility of using giant tortoises means that nothing is lost from trying, and that indeed much is to be gained. As an easily regulated adaptive management tool, it represents an innovative, hypothesis-driven 'innocent until proven guilty' approach.","author":[{"dropping-particle":"","family":"Hansen","given":"Dennis M.","non-dropping-particle":"","parse-names":false,"suffix":""}],"container-title":"AoB Plants","id":"ITEM-1","issued":{"date-parts":[["2015"]]},"page":"plv085","title":"Non-native megaherbivores: the case for novel function to manage plant invasions on islands","type":"article-journal","volume":"7"},"uris":["http://www.mendeley.com/documents/?uuid=c8f0d431-94fa-4c82-9119-cd5f0f40cf44"]},{"id":"ITEM-2","itemData":{"DOI":"10.1111/1365-2745.12218","ISBN":"0022-0477","ISSN":"13652745","abstract":"Megaherbivores have been lost from most ecosystems world-wide, and current increases in poaching of rhino and elephant spp. threaten their status in the systems where they still occur. Although megaherbivores are said to be key drivers of ecosystem structure and functioning, empirical evidence is strongly biased to studies on African elephant. We urgently need a better understanding of the impact of other megaherbivore species to predict the consequences of megaherbivore loss. We used a unique 'recolonization experiment' to test how a megagrazer, white rhinoceros, is affecting the structure of savanna grasslands in Kruger National Park (KNP). With a 30-year record of rhinoceros distribution, we quantified how they recolonized KNP following their re-introduction. This allowed us to identify landscapes with high rhino densities and long time since recolonization versus landscapes with low rhino densities that were recolonized more recently but were otherwise biophysically similar. We recorded grassland heterogeneity on 40transects covering a total of 30km distributed across both landscapes. We used two proxies of grassland heterogeneity: % short grass cover and number of grazing lawn patches. Grazing lawns are patches with specific communities of prostrate-growing stoloniferous short grass species. Short grass cover was clearly higher in the high rhino impact (17.5%) than low rhino impact landscape (10.7%). Moreover, we encountered ~20 times more grazing lawns in the high rhino impact landscape. The effect of rhino on number of lawns and on short grass cover was similar to the two dominant geologies in KNP, basalt-derived versus granite-derived soils. Synthesis. We provide empirical evidence that white rhinoceros may have started to change the structure and composition of KNP's savanna grasslands. It remains to be tested if these changes lead to other ecological cascading effects. However, our results highlight that the current rhino poaching crisis may not only affect the species, but also threaten the potential key role of this megaherbivore as a driver of savanna functioning.","author":[{"dropping-particle":"","family":"Cromsigt","given":"Joris P G M","non-dropping-particle":"","parse-names":false,"suffix":""},{"dropping-particle":"","family":"Beest","given":"Mariska","non-dropping-particle":"te","parse-names":false,"suffix":""}],"container-title":"Journal of Ecology","id":"ITEM-2","issue":"3","issued":{"date-parts":[["2014"]]},"page":"566-575","title":"Restoration of a megaherbivore: Landscape-level impacts of white rhinoceros in Kruger National Park, South Africa","type":"article-journal","volume":"102"},"uris":["http://www.mendeley.com/documents/?uuid=f39011f7-8719-47d5-a43c-0012e9104467"]}],"mendeley":{"formattedCitation":"[81,82]","plainTextFormattedCitation":"[81,82]","previouslyFormattedCitation":"[81,82]"},"properties":{"noteIndex":0},"schema":"https://github.com/citation-style-language/schema/raw/master/csl-citation.json"}</w:instrText>
      </w:r>
      <w:r w:rsidR="006023F1">
        <w:rPr>
          <w:rStyle w:val="Heading6Char"/>
          <w:rFonts w:eastAsiaTheme="minorHAnsi" w:cs="Times New Roman"/>
          <w:i w:val="0"/>
        </w:rPr>
        <w:fldChar w:fldCharType="separate"/>
      </w:r>
      <w:r w:rsidR="00A1530A" w:rsidRPr="00A1530A">
        <w:rPr>
          <w:rStyle w:val="Heading6Char"/>
          <w:rFonts w:eastAsiaTheme="minorHAnsi" w:cs="Times New Roman"/>
          <w:i w:val="0"/>
          <w:noProof/>
        </w:rPr>
        <w:t>[81,82]</w:t>
      </w:r>
      <w:r w:rsidR="006023F1">
        <w:rPr>
          <w:rStyle w:val="Heading6Char"/>
          <w:rFonts w:eastAsiaTheme="minorHAnsi" w:cs="Times New Roman"/>
          <w:i w:val="0"/>
        </w:rPr>
        <w:fldChar w:fldCharType="end"/>
      </w:r>
      <w:r w:rsidR="006023F1">
        <w:rPr>
          <w:rStyle w:val="Heading6Char"/>
          <w:rFonts w:eastAsiaTheme="minorHAnsi" w:cs="Times New Roman"/>
          <w:i w:val="0"/>
        </w:rPr>
        <w:t xml:space="preserve">. </w:t>
      </w:r>
      <w:r w:rsidR="00396425">
        <w:rPr>
          <w:rStyle w:val="Heading6Char"/>
          <w:rFonts w:eastAsiaTheme="minorHAnsi" w:cs="Times New Roman"/>
          <w:i w:val="0"/>
        </w:rPr>
        <w:t xml:space="preserve">Relevant information can be </w:t>
      </w:r>
      <w:r w:rsidR="00396425">
        <w:rPr>
          <w:rStyle w:val="Heading6Char"/>
          <w:rFonts w:eastAsiaTheme="minorHAnsi" w:cs="Times New Roman"/>
          <w:i w:val="0"/>
        </w:rPr>
        <w:lastRenderedPageBreak/>
        <w:t xml:space="preserve">extrapolated from </w:t>
      </w:r>
      <w:r>
        <w:rPr>
          <w:rStyle w:val="Heading6Char"/>
          <w:rFonts w:eastAsiaTheme="minorHAnsi" w:cs="Times New Roman"/>
          <w:i w:val="0"/>
        </w:rPr>
        <w:t>p</w:t>
      </w:r>
      <w:r w:rsidR="00396425">
        <w:rPr>
          <w:rStyle w:val="Heading6Char"/>
          <w:rFonts w:eastAsiaTheme="minorHAnsi" w:cs="Times New Roman"/>
          <w:i w:val="0"/>
        </w:rPr>
        <w:t>r</w:t>
      </w:r>
      <w:r>
        <w:rPr>
          <w:rStyle w:val="Heading6Char"/>
          <w:rFonts w:eastAsiaTheme="minorHAnsi" w:cs="Times New Roman"/>
          <w:i w:val="0"/>
        </w:rPr>
        <w:t>evious</w:t>
      </w:r>
      <w:r w:rsidR="00396425">
        <w:rPr>
          <w:rStyle w:val="Heading6Char"/>
          <w:rFonts w:eastAsiaTheme="minorHAnsi" w:cs="Times New Roman"/>
          <w:i w:val="0"/>
        </w:rPr>
        <w:t xml:space="preserve"> areas of ecological research</w:t>
      </w:r>
      <w:r w:rsidR="008A160E">
        <w:rPr>
          <w:rStyle w:val="Heading6Char"/>
          <w:rFonts w:eastAsiaTheme="minorHAnsi" w:cs="Times New Roman"/>
          <w:i w:val="0"/>
        </w:rPr>
        <w:t xml:space="preserve"> that is not exclusively labelled as rewilding</w:t>
      </w:r>
      <w:r w:rsidR="00396425">
        <w:rPr>
          <w:rStyle w:val="Heading6Char"/>
          <w:rFonts w:eastAsiaTheme="minorHAnsi" w:cs="Times New Roman"/>
          <w:i w:val="0"/>
        </w:rPr>
        <w:t xml:space="preserve"> </w:t>
      </w:r>
      <w:r w:rsidR="00396425">
        <w:rPr>
          <w:rStyle w:val="Heading6Char"/>
          <w:rFonts w:eastAsiaTheme="minorHAnsi" w:cs="Times New Roman"/>
          <w:i w:val="0"/>
        </w:rPr>
        <w:fldChar w:fldCharType="begin" w:fldLock="1"/>
      </w:r>
      <w:r w:rsidR="00A1530A">
        <w:rPr>
          <w:rStyle w:val="Heading6Char"/>
          <w:rFonts w:eastAsiaTheme="minorHAnsi" w:cs="Times New Roman"/>
          <w:i w:val="0"/>
        </w:rPr>
        <w:instrText>ADDIN CSL_CITATION {"citationItems":[{"id":"ITEM-1","itemData":{"DOI":"10.1073/pnas.1502545112","ISSN":"0027-8424","author":[{"dropping-particle":"","family":"Bakker","given":"Elisabeth S.","non-dropping-particle":"","parse-names":false,"suffix":""},{"dropping-particle":"","family":"Gill","given":"Jacquelyn L.","non-dropping-particle":"","parse-names":false,"suffix":""},{"dropping-particle":"","family":"Johnson","given":"Christopher N.","non-dropping-particle":"","parse-names":false,"suffix":""},{"dropping-particle":"","family":"Vera","given":"Frans W. M.","non-dropping-particle":"","parse-names":false,"suffix":""},{"dropping-particle":"","family":"Sandom","given":"Christopher J.","non-dropping-particle":"","parse-names":false,"suffix":""},{"dropping-particle":"","family":"Asner","given":"Gregory P.","non-dropping-particle":"","parse-names":false,"suffix":""},{"dropping-particle":"","family":"Svenning","given":"Jens-Christian","non-dropping-particle":"","parse-names":false,"suffix":""}],"container-title":"Proceedings of the National Academy of Sciences","id":"ITEM-1","issue":"4","issued":{"date-parts":[["2016","1","26"]]},"page":"847-855","title":"Combining paleo-data and modern exclosure experiments to assess the impact of megafauna extinctions on woody vegetation","type":"article-journal","volume":"113"},"uris":["http://www.mendeley.com/documents/?uuid=368d5883-b396-338e-bbf1-48fe53145e1a"]}],"mendeley":{"formattedCitation":"[80]","plainTextFormattedCitation":"[80]","previouslyFormattedCitation":"[80]"},"properties":{"noteIndex":0},"schema":"https://github.com/citation-style-language/schema/raw/master/csl-citation.json"}</w:instrText>
      </w:r>
      <w:r w:rsidR="00396425">
        <w:rPr>
          <w:rStyle w:val="Heading6Char"/>
          <w:rFonts w:eastAsiaTheme="minorHAnsi" w:cs="Times New Roman"/>
          <w:i w:val="0"/>
        </w:rPr>
        <w:fldChar w:fldCharType="separate"/>
      </w:r>
      <w:r w:rsidR="00A1530A" w:rsidRPr="00A1530A">
        <w:rPr>
          <w:rStyle w:val="Heading6Char"/>
          <w:rFonts w:eastAsiaTheme="minorHAnsi" w:cs="Times New Roman"/>
          <w:i w:val="0"/>
          <w:noProof/>
        </w:rPr>
        <w:t>[80]</w:t>
      </w:r>
      <w:r w:rsidR="00396425">
        <w:rPr>
          <w:rStyle w:val="Heading6Char"/>
          <w:rFonts w:eastAsiaTheme="minorHAnsi" w:cs="Times New Roman"/>
          <w:i w:val="0"/>
        </w:rPr>
        <w:fldChar w:fldCharType="end"/>
      </w:r>
      <w:r w:rsidR="00396425">
        <w:rPr>
          <w:rStyle w:val="Heading6Char"/>
          <w:rFonts w:eastAsiaTheme="minorHAnsi" w:cs="Times New Roman"/>
          <w:i w:val="0"/>
        </w:rPr>
        <w:t>.</w:t>
      </w:r>
      <w:r w:rsidR="008A160E">
        <w:rPr>
          <w:rStyle w:val="Heading6Char"/>
          <w:rFonts w:eastAsiaTheme="minorHAnsi" w:cs="Times New Roman"/>
          <w:i w:val="0"/>
        </w:rPr>
        <w:t xml:space="preserve"> </w:t>
      </w:r>
    </w:p>
    <w:p w14:paraId="416C9941" w14:textId="77777777" w:rsidR="00DD5B8D" w:rsidRPr="00E24188" w:rsidRDefault="00DD5B8D" w:rsidP="00FD3AC0">
      <w:pPr>
        <w:ind w:firstLine="0"/>
        <w:rPr>
          <w:rStyle w:val="Heading6Char"/>
          <w:rFonts w:eastAsiaTheme="minorHAnsi" w:cs="Times New Roman"/>
          <w:i w:val="0"/>
        </w:rPr>
      </w:pPr>
    </w:p>
    <w:p w14:paraId="7A8D7CFE" w14:textId="77777777" w:rsidR="0092789E" w:rsidRDefault="00194202" w:rsidP="00953C9F">
      <w:pPr>
        <w:pStyle w:val="Heading1"/>
        <w:jc w:val="left"/>
      </w:pPr>
      <w:bookmarkStart w:id="20" w:name="BRANCH_16"/>
      <w:bookmarkStart w:id="21" w:name="_Toc4400067"/>
      <w:bookmarkStart w:id="22" w:name="_Toc533159211"/>
      <w:bookmarkStart w:id="23" w:name="_MV3BS_16"/>
      <w:bookmarkEnd w:id="15"/>
      <w:bookmarkEnd w:id="16"/>
      <w:bookmarkEnd w:id="17"/>
      <w:r>
        <w:t>Conclusion</w:t>
      </w:r>
      <w:bookmarkEnd w:id="20"/>
      <w:bookmarkEnd w:id="21"/>
      <w:bookmarkEnd w:id="22"/>
    </w:p>
    <w:p w14:paraId="4CE1A4F3" w14:textId="27A76567" w:rsidR="00DE32E1" w:rsidRDefault="006023F1" w:rsidP="00E13750">
      <w:pPr>
        <w:widowControl w:val="0"/>
        <w:autoSpaceDE w:val="0"/>
        <w:autoSpaceDN w:val="0"/>
        <w:adjustRightInd w:val="0"/>
        <w:rPr>
          <w:rFonts w:eastAsiaTheme="minorEastAsia" w:cs="Times New Roman"/>
          <w:szCs w:val="24"/>
          <w:lang w:val="en-GB" w:eastAsia="en-GB"/>
        </w:rPr>
      </w:pPr>
      <w:bookmarkStart w:id="24" w:name="_MV3TD_PT8H00M00S_54"/>
      <w:bookmarkEnd w:id="24"/>
      <w:r>
        <w:rPr>
          <w:rFonts w:eastAsiaTheme="minorEastAsia" w:cs="Times New Roman"/>
          <w:szCs w:val="24"/>
          <w:lang w:val="en-GB" w:eastAsia="en-GB"/>
        </w:rPr>
        <w:t xml:space="preserve">Overall, rewilding as a conservation </w:t>
      </w:r>
      <w:r w:rsidR="00121867">
        <w:rPr>
          <w:rFonts w:eastAsiaTheme="minorEastAsia" w:cs="Times New Roman"/>
          <w:szCs w:val="24"/>
          <w:lang w:val="en-GB" w:eastAsia="en-GB"/>
        </w:rPr>
        <w:t xml:space="preserve">tool </w:t>
      </w:r>
      <w:r>
        <w:rPr>
          <w:rFonts w:eastAsiaTheme="minorEastAsia" w:cs="Times New Roman"/>
          <w:szCs w:val="24"/>
          <w:lang w:val="en-GB" w:eastAsia="en-GB"/>
        </w:rPr>
        <w:t xml:space="preserve">has </w:t>
      </w:r>
      <w:r w:rsidR="00121867">
        <w:rPr>
          <w:rFonts w:eastAsiaTheme="minorEastAsia" w:cs="Times New Roman"/>
          <w:szCs w:val="24"/>
          <w:lang w:val="en-GB" w:eastAsia="en-GB"/>
        </w:rPr>
        <w:t>good</w:t>
      </w:r>
      <w:r>
        <w:rPr>
          <w:rFonts w:eastAsiaTheme="minorEastAsia" w:cs="Times New Roman"/>
          <w:szCs w:val="24"/>
          <w:lang w:val="en-GB" w:eastAsia="en-GB"/>
        </w:rPr>
        <w:t xml:space="preserve"> intentions with sound scientific theory </w:t>
      </w:r>
      <w:r w:rsidR="00121867">
        <w:rPr>
          <w:rFonts w:eastAsiaTheme="minorEastAsia" w:cs="Times New Roman"/>
          <w:szCs w:val="24"/>
          <w:lang w:val="en-GB" w:eastAsia="en-GB"/>
        </w:rPr>
        <w:t>behind it</w:t>
      </w:r>
      <w:r>
        <w:rPr>
          <w:rFonts w:eastAsiaTheme="minorEastAsia" w:cs="Times New Roman"/>
          <w:szCs w:val="24"/>
          <w:lang w:val="en-GB" w:eastAsia="en-GB"/>
        </w:rPr>
        <w:t xml:space="preserve">. Rewilding in practise is where aims and methods become unclear as there is not one universal definition or method for application. Although studies have been able to distinguish the different interpretations of rewilding, a sound and accepted model should be created. However, it is understood that a universal method may not be applicable to all sites, thus different application methods </w:t>
      </w:r>
      <w:r w:rsidR="00121867">
        <w:rPr>
          <w:rFonts w:eastAsiaTheme="minorEastAsia" w:cs="Times New Roman"/>
          <w:szCs w:val="24"/>
          <w:lang w:val="en-GB" w:eastAsia="en-GB"/>
        </w:rPr>
        <w:t>should be tested in a variety of contexts</w:t>
      </w:r>
      <w:r>
        <w:rPr>
          <w:rFonts w:eastAsiaTheme="minorEastAsia" w:cs="Times New Roman"/>
          <w:szCs w:val="24"/>
          <w:lang w:val="en-GB" w:eastAsia="en-GB"/>
        </w:rPr>
        <w:t xml:space="preserve"> to enable to sound empirical studies to show if rewilding is as successful as it has been in some cases. This also applies to the aspect of specie reintroduction as there are few studies that show how disruptive</w:t>
      </w:r>
      <w:r w:rsidR="00DE32E1" w:rsidRPr="00DE32E1">
        <w:rPr>
          <w:rFonts w:eastAsiaTheme="minorEastAsia" w:cs="Times New Roman"/>
          <w:szCs w:val="24"/>
          <w:lang w:val="en-GB" w:eastAsia="en-GB"/>
        </w:rPr>
        <w:t xml:space="preserve"> </w:t>
      </w:r>
      <w:r w:rsidR="00DE32E1">
        <w:rPr>
          <w:rFonts w:eastAsiaTheme="minorEastAsia" w:cs="Times New Roman"/>
          <w:szCs w:val="24"/>
          <w:lang w:val="en-GB" w:eastAsia="en-GB"/>
        </w:rPr>
        <w:t>it can be</w:t>
      </w:r>
      <w:r>
        <w:rPr>
          <w:rFonts w:eastAsiaTheme="minorEastAsia" w:cs="Times New Roman"/>
          <w:szCs w:val="24"/>
          <w:lang w:val="en-GB" w:eastAsia="en-GB"/>
        </w:rPr>
        <w:t xml:space="preserve"> to local ecosystems. </w:t>
      </w:r>
      <w:r w:rsidR="00DE32E1">
        <w:rPr>
          <w:rFonts w:eastAsiaTheme="minorEastAsia" w:cs="Times New Roman"/>
          <w:szCs w:val="24"/>
          <w:lang w:val="en-GB" w:eastAsia="en-GB"/>
        </w:rPr>
        <w:t xml:space="preserve">Plans and controls should be mandatory in upcoming rewilding reintroductions. This includes checking for any possible contaminations via parasites or pests when introducing a species to a new environment. </w:t>
      </w:r>
    </w:p>
    <w:p w14:paraId="079A653F" w14:textId="607A3F77" w:rsidR="006023F1" w:rsidRDefault="00D0147D" w:rsidP="00E13750">
      <w:pPr>
        <w:widowControl w:val="0"/>
        <w:autoSpaceDE w:val="0"/>
        <w:autoSpaceDN w:val="0"/>
        <w:adjustRightInd w:val="0"/>
        <w:rPr>
          <w:rFonts w:eastAsiaTheme="minorEastAsia" w:cs="Times New Roman"/>
          <w:szCs w:val="24"/>
          <w:lang w:val="en-GB" w:eastAsia="en-GB"/>
        </w:rPr>
      </w:pPr>
      <w:r>
        <w:rPr>
          <w:rFonts w:eastAsiaTheme="minorEastAsia" w:cs="Times New Roman"/>
          <w:szCs w:val="24"/>
          <w:lang w:val="en-GB" w:eastAsia="en-GB"/>
        </w:rPr>
        <w:t xml:space="preserve">These studies would also allow for further understandings of the delicacy of food webs. Knowledge of ecosystem relationships has many gaps as they are far more complex than many ecologists believe. </w:t>
      </w:r>
    </w:p>
    <w:p w14:paraId="3552D8D2" w14:textId="24AA4A36" w:rsidR="00D0147D" w:rsidRDefault="00D0147D" w:rsidP="00E13750">
      <w:pPr>
        <w:widowControl w:val="0"/>
        <w:autoSpaceDE w:val="0"/>
        <w:autoSpaceDN w:val="0"/>
        <w:adjustRightInd w:val="0"/>
        <w:rPr>
          <w:rFonts w:eastAsiaTheme="minorEastAsia" w:cs="Times New Roman"/>
          <w:szCs w:val="24"/>
          <w:lang w:val="en-GB" w:eastAsia="en-GB"/>
        </w:rPr>
      </w:pPr>
      <w:r>
        <w:rPr>
          <w:rFonts w:eastAsiaTheme="minorEastAsia" w:cs="Times New Roman"/>
          <w:szCs w:val="24"/>
          <w:lang w:val="en-GB" w:eastAsia="en-GB"/>
        </w:rPr>
        <w:t xml:space="preserve">In conclusion, rewilding is still an evolving conservation tool that has a lot of potential for battling climate change and </w:t>
      </w:r>
      <w:r w:rsidR="00434F96">
        <w:rPr>
          <w:rFonts w:eastAsiaTheme="minorEastAsia" w:cs="Times New Roman"/>
          <w:szCs w:val="24"/>
          <w:lang w:val="en-GB" w:eastAsia="en-GB"/>
        </w:rPr>
        <w:t>species</w:t>
      </w:r>
      <w:r>
        <w:rPr>
          <w:rFonts w:eastAsiaTheme="minorEastAsia" w:cs="Times New Roman"/>
          <w:szCs w:val="24"/>
          <w:lang w:val="en-GB" w:eastAsia="en-GB"/>
        </w:rPr>
        <w:t xml:space="preserve"> extinction. Further research needs to be taken to fill the gaps of knowledge that previous studies have uncovered and to unite the ecological community in working together to clearly define what rewilding means in a scientific and practical context.</w:t>
      </w:r>
    </w:p>
    <w:p w14:paraId="313BBDAE" w14:textId="77777777" w:rsidR="002763D1" w:rsidRPr="002763D1" w:rsidRDefault="002763D1" w:rsidP="002763D1">
      <w:bookmarkStart w:id="25" w:name="BRANCH_17"/>
      <w:bookmarkStart w:id="26" w:name="_Toc4400068"/>
      <w:bookmarkStart w:id="27" w:name="_MV3BS_17"/>
      <w:bookmarkEnd w:id="23"/>
    </w:p>
    <w:p w14:paraId="3D20E69A" w14:textId="77777777" w:rsidR="002763D1" w:rsidRPr="002763D1" w:rsidRDefault="002763D1" w:rsidP="002763D1"/>
    <w:p w14:paraId="721A1D7A" w14:textId="0FC638F5" w:rsidR="002763D1" w:rsidRPr="002763D1" w:rsidRDefault="002763D1" w:rsidP="002763D1">
      <w:pPr>
        <w:sectPr w:rsidR="002763D1" w:rsidRPr="002763D1" w:rsidSect="00CB04EF">
          <w:pgSz w:w="11906" w:h="16838"/>
          <w:pgMar w:top="1440" w:right="1440" w:bottom="1440" w:left="1440" w:header="708" w:footer="708" w:gutter="0"/>
          <w:cols w:space="708"/>
          <w:docGrid w:linePitch="360"/>
        </w:sectPr>
      </w:pPr>
    </w:p>
    <w:p w14:paraId="54CB971D" w14:textId="35073F74" w:rsidR="0092789E" w:rsidRDefault="00194202" w:rsidP="00953C9F">
      <w:pPr>
        <w:pStyle w:val="Heading1"/>
        <w:jc w:val="left"/>
      </w:pPr>
      <w:bookmarkStart w:id="28" w:name="_Toc533159212"/>
      <w:r>
        <w:lastRenderedPageBreak/>
        <w:t>References</w:t>
      </w:r>
      <w:bookmarkEnd w:id="25"/>
      <w:bookmarkEnd w:id="26"/>
      <w:bookmarkEnd w:id="28"/>
    </w:p>
    <w:p w14:paraId="149FA1A7" w14:textId="2E31EBC2" w:rsidR="00156EF7" w:rsidRPr="00156EF7" w:rsidRDefault="00E422EA" w:rsidP="00156EF7">
      <w:pPr>
        <w:widowControl w:val="0"/>
        <w:autoSpaceDE w:val="0"/>
        <w:autoSpaceDN w:val="0"/>
        <w:adjustRightInd w:val="0"/>
        <w:spacing w:after="200"/>
        <w:ind w:left="640" w:hanging="640"/>
        <w:rPr>
          <w:rFonts w:cs="Times New Roman"/>
          <w:noProof/>
          <w:szCs w:val="24"/>
        </w:rPr>
      </w:pPr>
      <w:r>
        <w:rPr>
          <w:rFonts w:cs="Times New Roman"/>
          <w:szCs w:val="24"/>
        </w:rPr>
        <w:fldChar w:fldCharType="begin" w:fldLock="1"/>
      </w:r>
      <w:r w:rsidRPr="00E24188">
        <w:rPr>
          <w:rFonts w:cs="Times New Roman"/>
          <w:szCs w:val="24"/>
        </w:rPr>
        <w:instrText xml:space="preserve">ADDIN Mendeley Bibliography CSL_BIBLIOGRAPHY </w:instrText>
      </w:r>
      <w:r>
        <w:rPr>
          <w:rFonts w:cs="Times New Roman"/>
          <w:szCs w:val="24"/>
        </w:rPr>
        <w:fldChar w:fldCharType="separate"/>
      </w:r>
      <w:r w:rsidR="00156EF7" w:rsidRPr="00156EF7">
        <w:rPr>
          <w:rFonts w:cs="Times New Roman"/>
          <w:noProof/>
          <w:szCs w:val="24"/>
        </w:rPr>
        <w:t xml:space="preserve">1 </w:t>
      </w:r>
      <w:r w:rsidR="00156EF7" w:rsidRPr="00156EF7">
        <w:rPr>
          <w:rFonts w:cs="Times New Roman"/>
          <w:noProof/>
          <w:szCs w:val="24"/>
        </w:rPr>
        <w:tab/>
        <w:t>ecosystem | Definition of ecosystem in English by Oxford Dictionaries. . [Online]. Available: https://en.oxforddictionaries.com/definition/ecosystem. [Accessed: 12-Dec-2018]</w:t>
      </w:r>
    </w:p>
    <w:p w14:paraId="4B094036"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 </w:t>
      </w:r>
      <w:r w:rsidRPr="00156EF7">
        <w:rPr>
          <w:rFonts w:cs="Times New Roman"/>
          <w:noProof/>
          <w:szCs w:val="24"/>
        </w:rPr>
        <w:tab/>
        <w:t xml:space="preserve">Lovelock, J. (2003) The survival of Afro-American physicians in 1990 and beyond: Inaugural address. </w:t>
      </w:r>
      <w:r w:rsidRPr="00156EF7">
        <w:rPr>
          <w:rFonts w:cs="Times New Roman"/>
          <w:i/>
          <w:iCs/>
          <w:noProof/>
          <w:szCs w:val="24"/>
        </w:rPr>
        <w:t>Nature</w:t>
      </w:r>
      <w:r w:rsidRPr="00156EF7">
        <w:rPr>
          <w:rFonts w:cs="Times New Roman"/>
          <w:noProof/>
          <w:szCs w:val="24"/>
        </w:rPr>
        <w:t xml:space="preserve"> 426, 769–770</w:t>
      </w:r>
    </w:p>
    <w:p w14:paraId="3CF12877"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 </w:t>
      </w:r>
      <w:r w:rsidRPr="00156EF7">
        <w:rPr>
          <w:rFonts w:cs="Times New Roman"/>
          <w:noProof/>
          <w:szCs w:val="24"/>
        </w:rPr>
        <w:tab/>
        <w:t xml:space="preserve">Sandbrook, C. (2015) What is conservation? </w:t>
      </w:r>
      <w:r w:rsidRPr="00156EF7">
        <w:rPr>
          <w:rFonts w:cs="Times New Roman"/>
          <w:i/>
          <w:iCs/>
          <w:noProof/>
          <w:szCs w:val="24"/>
        </w:rPr>
        <w:t>Oryx</w:t>
      </w:r>
      <w:r w:rsidRPr="00156EF7">
        <w:rPr>
          <w:rFonts w:cs="Times New Roman"/>
          <w:noProof/>
          <w:szCs w:val="24"/>
        </w:rPr>
        <w:t xml:space="preserve"> 49, 565–566</w:t>
      </w:r>
    </w:p>
    <w:p w14:paraId="0AAA36B3"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 </w:t>
      </w:r>
      <w:r w:rsidRPr="00156EF7">
        <w:rPr>
          <w:rFonts w:cs="Times New Roman"/>
          <w:noProof/>
          <w:szCs w:val="24"/>
        </w:rPr>
        <w:tab/>
        <w:t xml:space="preserve">Lawton, J.H., Brotherton, P.N.M., Brown, V.K., Elphick, C., Fitter, A.H., Forshaw, J., Haddow, R.W., Hilborne, S., Leafe, R.N., Mace, G.M., Southgate, M.P., Sutherland, W.J., Tew, T.E., Varley, J., &amp; Wynne, G.R.Lawton, J.H., Brotherton, P.N.M., Brown, V.K, G.R. (2011) Making Space for Nature: A review of England’s Wildlife Sites and Ecological Network. </w:t>
      </w:r>
      <w:r w:rsidRPr="00156EF7">
        <w:rPr>
          <w:rFonts w:cs="Times New Roman"/>
          <w:i/>
          <w:iCs/>
          <w:noProof/>
          <w:szCs w:val="24"/>
        </w:rPr>
        <w:t>Environ. Law</w:t>
      </w:r>
      <w:r w:rsidRPr="00156EF7">
        <w:rPr>
          <w:rFonts w:cs="Times New Roman"/>
          <w:noProof/>
          <w:szCs w:val="24"/>
        </w:rPr>
        <w:t xml:space="preserve"> 13, 1–8</w:t>
      </w:r>
    </w:p>
    <w:p w14:paraId="3F011FD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 </w:t>
      </w:r>
      <w:r w:rsidRPr="00156EF7">
        <w:rPr>
          <w:rFonts w:cs="Times New Roman"/>
          <w:noProof/>
          <w:szCs w:val="24"/>
        </w:rPr>
        <w:tab/>
        <w:t xml:space="preserve">Valiente-Banuet, A. </w:t>
      </w:r>
      <w:r w:rsidRPr="00156EF7">
        <w:rPr>
          <w:rFonts w:cs="Times New Roman"/>
          <w:i/>
          <w:iCs/>
          <w:noProof/>
          <w:szCs w:val="24"/>
        </w:rPr>
        <w:t>et al.</w:t>
      </w:r>
      <w:r w:rsidRPr="00156EF7">
        <w:rPr>
          <w:rFonts w:cs="Times New Roman"/>
          <w:noProof/>
          <w:szCs w:val="24"/>
        </w:rPr>
        <w:t xml:space="preserve"> (2015) Beyond species loss: the extinction of ecological interactions in a changing world. </w:t>
      </w:r>
      <w:r w:rsidRPr="00156EF7">
        <w:rPr>
          <w:rFonts w:cs="Times New Roman"/>
          <w:i/>
          <w:iCs/>
          <w:noProof/>
          <w:szCs w:val="24"/>
        </w:rPr>
        <w:t>Funct. Ecol.</w:t>
      </w:r>
      <w:r w:rsidRPr="00156EF7">
        <w:rPr>
          <w:rFonts w:cs="Times New Roman"/>
          <w:noProof/>
          <w:szCs w:val="24"/>
        </w:rPr>
        <w:t xml:space="preserve"> 29, 299–307</w:t>
      </w:r>
    </w:p>
    <w:p w14:paraId="2930028E"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 </w:t>
      </w:r>
      <w:r w:rsidRPr="00156EF7">
        <w:rPr>
          <w:rFonts w:cs="Times New Roman"/>
          <w:noProof/>
          <w:szCs w:val="24"/>
        </w:rPr>
        <w:tab/>
        <w:t xml:space="preserve">Staff (2011) , Wolf Reintroduction Changes Ecosystem. , </w:t>
      </w:r>
      <w:r w:rsidRPr="00156EF7">
        <w:rPr>
          <w:rFonts w:cs="Times New Roman"/>
          <w:i/>
          <w:iCs/>
          <w:noProof/>
          <w:szCs w:val="24"/>
        </w:rPr>
        <w:t>My Yellowstone Park</w:t>
      </w:r>
      <w:r w:rsidRPr="00156EF7">
        <w:rPr>
          <w:rFonts w:cs="Times New Roman"/>
          <w:noProof/>
          <w:szCs w:val="24"/>
        </w:rPr>
        <w:t>. [Online]. Available: https://www.yellowstonepark.com/things-to-do/wolf-reintroduction-changes-ecosystem. [Accessed: 21-Dec-2018]</w:t>
      </w:r>
    </w:p>
    <w:p w14:paraId="31DECDF0"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 </w:t>
      </w:r>
      <w:r w:rsidRPr="00156EF7">
        <w:rPr>
          <w:rFonts w:cs="Times New Roman"/>
          <w:noProof/>
          <w:szCs w:val="24"/>
        </w:rPr>
        <w:tab/>
        <w:t xml:space="preserve">Monbiot, G. (2014) </w:t>
      </w:r>
      <w:r w:rsidRPr="00156EF7">
        <w:rPr>
          <w:rFonts w:cs="Times New Roman"/>
          <w:i/>
          <w:iCs/>
          <w:noProof/>
          <w:szCs w:val="24"/>
        </w:rPr>
        <w:t>Feral: Rewilding the land, the sea, and human life</w:t>
      </w:r>
      <w:r w:rsidRPr="00156EF7">
        <w:rPr>
          <w:rFonts w:cs="Times New Roman"/>
          <w:noProof/>
          <w:szCs w:val="24"/>
        </w:rPr>
        <w:t xml:space="preserve">, </w:t>
      </w:r>
    </w:p>
    <w:p w14:paraId="4B8F4D8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8 </w:t>
      </w:r>
      <w:r w:rsidRPr="00156EF7">
        <w:rPr>
          <w:rFonts w:cs="Times New Roman"/>
          <w:noProof/>
          <w:szCs w:val="24"/>
        </w:rPr>
        <w:tab/>
        <w:t xml:space="preserve">Townsend, M. (2016) Rewilding - Keeping the brand integrity. </w:t>
      </w:r>
      <w:r w:rsidRPr="00156EF7">
        <w:rPr>
          <w:rFonts w:cs="Times New Roman"/>
          <w:i/>
          <w:iCs/>
          <w:noProof/>
          <w:szCs w:val="24"/>
        </w:rPr>
        <w:t>Ecos</w:t>
      </w:r>
      <w:r w:rsidRPr="00156EF7">
        <w:rPr>
          <w:rFonts w:cs="Times New Roman"/>
          <w:noProof/>
          <w:szCs w:val="24"/>
        </w:rPr>
        <w:t xml:space="preserve"> 37, 29–34</w:t>
      </w:r>
    </w:p>
    <w:p w14:paraId="539EDA23"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9 </w:t>
      </w:r>
      <w:r w:rsidRPr="00156EF7">
        <w:rPr>
          <w:rFonts w:cs="Times New Roman"/>
          <w:noProof/>
          <w:szCs w:val="24"/>
        </w:rPr>
        <w:tab/>
        <w:t>rewild | Definition of rewild in English by Oxford Dictionaries. . [Online]. Available: https://en.oxforddictionaries.com/definition/rewild. [Accessed: 12-Dec-2018]</w:t>
      </w:r>
    </w:p>
    <w:p w14:paraId="1023483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10 </w:t>
      </w:r>
      <w:r w:rsidRPr="00156EF7">
        <w:rPr>
          <w:rFonts w:cs="Times New Roman"/>
          <w:noProof/>
          <w:szCs w:val="24"/>
        </w:rPr>
        <w:tab/>
        <w:t xml:space="preserve">Moorhouse, T.P. and Sandom, C.J. Conservation and the problem with ‘natural’ – does </w:t>
      </w:r>
      <w:r w:rsidRPr="00156EF7">
        <w:rPr>
          <w:rFonts w:cs="Times New Roman"/>
          <w:noProof/>
          <w:szCs w:val="24"/>
        </w:rPr>
        <w:lastRenderedPageBreak/>
        <w:t xml:space="preserve">rewilding hold the answer? , </w:t>
      </w:r>
      <w:r w:rsidRPr="00156EF7">
        <w:rPr>
          <w:rFonts w:cs="Times New Roman"/>
          <w:i/>
          <w:iCs/>
          <w:noProof/>
          <w:szCs w:val="24"/>
        </w:rPr>
        <w:t>Geography</w:t>
      </w:r>
      <w:r w:rsidRPr="00156EF7">
        <w:rPr>
          <w:rFonts w:cs="Times New Roman"/>
          <w:noProof/>
          <w:szCs w:val="24"/>
        </w:rPr>
        <w:t>, 100. (2015) , 45–50</w:t>
      </w:r>
    </w:p>
    <w:p w14:paraId="3496DF45"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11 </w:t>
      </w:r>
      <w:r w:rsidRPr="00156EF7">
        <w:rPr>
          <w:rFonts w:cs="Times New Roman"/>
          <w:noProof/>
          <w:szCs w:val="24"/>
        </w:rPr>
        <w:tab/>
        <w:t xml:space="preserve">Corlett, R.T. (2016) , Restoration, Reintroduction, and Rewilding in a Changing World. , </w:t>
      </w:r>
      <w:r w:rsidRPr="00156EF7">
        <w:rPr>
          <w:rFonts w:cs="Times New Roman"/>
          <w:i/>
          <w:iCs/>
          <w:noProof/>
          <w:szCs w:val="24"/>
        </w:rPr>
        <w:t>Trends in Ecology and Evolution</w:t>
      </w:r>
    </w:p>
    <w:p w14:paraId="1B0019C2"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12 </w:t>
      </w:r>
      <w:r w:rsidRPr="00156EF7">
        <w:rPr>
          <w:rFonts w:cs="Times New Roman"/>
          <w:noProof/>
          <w:szCs w:val="24"/>
        </w:rPr>
        <w:tab/>
        <w:t xml:space="preserve">Bull, J. </w:t>
      </w:r>
      <w:r w:rsidRPr="00156EF7">
        <w:rPr>
          <w:rFonts w:cs="Times New Roman"/>
          <w:i/>
          <w:iCs/>
          <w:noProof/>
          <w:szCs w:val="24"/>
        </w:rPr>
        <w:t>Rewilding Knowledge Hub Bibliography-Version 1.0</w:t>
      </w:r>
      <w:r w:rsidRPr="00156EF7">
        <w:rPr>
          <w:rFonts w:cs="Times New Roman"/>
          <w:noProof/>
          <w:szCs w:val="24"/>
        </w:rPr>
        <w:t xml:space="preserve">, </w:t>
      </w:r>
    </w:p>
    <w:p w14:paraId="6DE8EA16"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13 </w:t>
      </w:r>
      <w:r w:rsidRPr="00156EF7">
        <w:rPr>
          <w:rFonts w:cs="Times New Roman"/>
          <w:noProof/>
          <w:szCs w:val="24"/>
        </w:rPr>
        <w:tab/>
        <w:t xml:space="preserve">Svenning, J.-C. </w:t>
      </w:r>
      <w:r w:rsidRPr="00156EF7">
        <w:rPr>
          <w:rFonts w:cs="Times New Roman"/>
          <w:i/>
          <w:iCs/>
          <w:noProof/>
          <w:szCs w:val="24"/>
        </w:rPr>
        <w:t>et al.</w:t>
      </w:r>
      <w:r w:rsidRPr="00156EF7">
        <w:rPr>
          <w:rFonts w:cs="Times New Roman"/>
          <w:noProof/>
          <w:szCs w:val="24"/>
        </w:rPr>
        <w:t xml:space="preserve"> (2016) Science for a wilder Anthropocene: Synthesis and future directions for trophic rewilding research. </w:t>
      </w:r>
      <w:r w:rsidRPr="00156EF7">
        <w:rPr>
          <w:rFonts w:cs="Times New Roman"/>
          <w:i/>
          <w:iCs/>
          <w:noProof/>
          <w:szCs w:val="24"/>
        </w:rPr>
        <w:t>Proc. Natl. Acad. Sci. U. S. A.</w:t>
      </w:r>
      <w:r w:rsidRPr="00156EF7">
        <w:rPr>
          <w:rFonts w:cs="Times New Roman"/>
          <w:noProof/>
          <w:szCs w:val="24"/>
        </w:rPr>
        <w:t xml:space="preserve"> 113, 898–906</w:t>
      </w:r>
    </w:p>
    <w:p w14:paraId="1B693A31"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14 </w:t>
      </w:r>
      <w:r w:rsidRPr="00156EF7">
        <w:rPr>
          <w:rFonts w:cs="Times New Roman"/>
          <w:noProof/>
          <w:szCs w:val="24"/>
        </w:rPr>
        <w:tab/>
        <w:t xml:space="preserve">Sandom, C. </w:t>
      </w:r>
      <w:r w:rsidRPr="00156EF7">
        <w:rPr>
          <w:rFonts w:cs="Times New Roman"/>
          <w:i/>
          <w:iCs/>
          <w:noProof/>
          <w:szCs w:val="24"/>
        </w:rPr>
        <w:t>et al.</w:t>
      </w:r>
      <w:r w:rsidRPr="00156EF7">
        <w:rPr>
          <w:rFonts w:cs="Times New Roman"/>
          <w:noProof/>
          <w:szCs w:val="24"/>
        </w:rPr>
        <w:t xml:space="preserve"> (2013) Rewilding. In </w:t>
      </w:r>
      <w:r w:rsidRPr="00156EF7">
        <w:rPr>
          <w:rFonts w:cs="Times New Roman"/>
          <w:i/>
          <w:iCs/>
          <w:noProof/>
          <w:szCs w:val="24"/>
        </w:rPr>
        <w:t>Key Topics in Conservation Biology 2</w:t>
      </w:r>
      <w:r w:rsidRPr="00156EF7">
        <w:rPr>
          <w:rFonts w:cs="Times New Roman"/>
          <w:noProof/>
          <w:szCs w:val="24"/>
        </w:rPr>
        <w:t xml:space="preserve"> pp. 430–451</w:t>
      </w:r>
    </w:p>
    <w:p w14:paraId="2EEA285E"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15 </w:t>
      </w:r>
      <w:r w:rsidRPr="00156EF7">
        <w:rPr>
          <w:rFonts w:cs="Times New Roman"/>
          <w:noProof/>
          <w:szCs w:val="24"/>
        </w:rPr>
        <w:tab/>
        <w:t xml:space="preserve">Lorimer, J. </w:t>
      </w:r>
      <w:r w:rsidRPr="00156EF7">
        <w:rPr>
          <w:rFonts w:cs="Times New Roman"/>
          <w:i/>
          <w:iCs/>
          <w:noProof/>
          <w:szCs w:val="24"/>
        </w:rPr>
        <w:t>et al.</w:t>
      </w:r>
      <w:r w:rsidRPr="00156EF7">
        <w:rPr>
          <w:rFonts w:cs="Times New Roman"/>
          <w:noProof/>
          <w:szCs w:val="24"/>
        </w:rPr>
        <w:t xml:space="preserve"> (2015) </w:t>
      </w:r>
      <w:r w:rsidRPr="00156EF7">
        <w:rPr>
          <w:rFonts w:cs="Times New Roman"/>
          <w:i/>
          <w:iCs/>
          <w:noProof/>
          <w:szCs w:val="24"/>
        </w:rPr>
        <w:t>Rewilding: Science, Practice, and Politics</w:t>
      </w:r>
      <w:r w:rsidRPr="00156EF7">
        <w:rPr>
          <w:rFonts w:cs="Times New Roman"/>
          <w:noProof/>
          <w:szCs w:val="24"/>
        </w:rPr>
        <w:t xml:space="preserve">, </w:t>
      </w:r>
    </w:p>
    <w:p w14:paraId="681B6B53"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16 </w:t>
      </w:r>
      <w:r w:rsidRPr="00156EF7">
        <w:rPr>
          <w:rFonts w:cs="Times New Roman"/>
          <w:noProof/>
          <w:szCs w:val="24"/>
        </w:rPr>
        <w:tab/>
        <w:t xml:space="preserve">Hodder, K.H. </w:t>
      </w:r>
      <w:r w:rsidRPr="00156EF7">
        <w:rPr>
          <w:rFonts w:cs="Times New Roman"/>
          <w:i/>
          <w:iCs/>
          <w:noProof/>
          <w:szCs w:val="24"/>
        </w:rPr>
        <w:t>et al.</w:t>
      </w:r>
      <w:r w:rsidRPr="00156EF7">
        <w:rPr>
          <w:rFonts w:cs="Times New Roman"/>
          <w:noProof/>
          <w:szCs w:val="24"/>
        </w:rPr>
        <w:t xml:space="preserve"> (2009) Can the pre-Neolithic provide suitable models for rewilding the landscape in Britain? </w:t>
      </w:r>
      <w:r w:rsidRPr="00156EF7">
        <w:rPr>
          <w:rFonts w:cs="Times New Roman"/>
          <w:i/>
          <w:iCs/>
          <w:noProof/>
          <w:szCs w:val="24"/>
        </w:rPr>
        <w:t>Br. Wildl.</w:t>
      </w:r>
      <w:r w:rsidRPr="00156EF7">
        <w:rPr>
          <w:rFonts w:cs="Times New Roman"/>
          <w:noProof/>
          <w:szCs w:val="24"/>
        </w:rPr>
        <w:t xml:space="preserve"> June, 4–15</w:t>
      </w:r>
    </w:p>
    <w:p w14:paraId="7EF12C6F"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17 </w:t>
      </w:r>
      <w:r w:rsidRPr="00156EF7">
        <w:rPr>
          <w:rFonts w:cs="Times New Roman"/>
          <w:noProof/>
          <w:szCs w:val="24"/>
        </w:rPr>
        <w:tab/>
        <w:t xml:space="preserve">Corlett, R.T. (2016) , Restoration, Reintroduction, and Rewilding in a Changing World. , </w:t>
      </w:r>
      <w:r w:rsidRPr="00156EF7">
        <w:rPr>
          <w:rFonts w:cs="Times New Roman"/>
          <w:i/>
          <w:iCs/>
          <w:noProof/>
          <w:szCs w:val="24"/>
        </w:rPr>
        <w:t>Trends in Ecology and Evolution</w:t>
      </w:r>
      <w:r w:rsidRPr="00156EF7">
        <w:rPr>
          <w:rFonts w:cs="Times New Roman"/>
          <w:noProof/>
          <w:szCs w:val="24"/>
        </w:rPr>
        <w:t>, 31, 453–462</w:t>
      </w:r>
    </w:p>
    <w:p w14:paraId="0542A400"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18 </w:t>
      </w:r>
      <w:r w:rsidRPr="00156EF7">
        <w:rPr>
          <w:rFonts w:cs="Times New Roman"/>
          <w:noProof/>
          <w:szCs w:val="24"/>
        </w:rPr>
        <w:tab/>
        <w:t xml:space="preserve">Loth, A.F. and Newton, A.C. (2018) Rewilding as a restoration strategy for lowland agricultural landscapes: Stakeholder-assisted multi-criteria analysis in Dorset, UK. </w:t>
      </w:r>
      <w:r w:rsidRPr="00156EF7">
        <w:rPr>
          <w:rFonts w:cs="Times New Roman"/>
          <w:i/>
          <w:iCs/>
          <w:noProof/>
          <w:szCs w:val="24"/>
        </w:rPr>
        <w:t>J. Nat. Conserv.</w:t>
      </w:r>
      <w:r w:rsidRPr="00156EF7">
        <w:rPr>
          <w:rFonts w:cs="Times New Roman"/>
          <w:noProof/>
          <w:szCs w:val="24"/>
        </w:rPr>
        <w:t xml:space="preserve"> DOI: 10.1016/j.jnc.2018.10.003</w:t>
      </w:r>
    </w:p>
    <w:p w14:paraId="689A4946"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19 </w:t>
      </w:r>
      <w:r w:rsidRPr="00156EF7">
        <w:rPr>
          <w:rFonts w:cs="Times New Roman"/>
          <w:noProof/>
          <w:szCs w:val="24"/>
        </w:rPr>
        <w:tab/>
        <w:t xml:space="preserve">Nogués-Bravo, D. </w:t>
      </w:r>
      <w:r w:rsidRPr="00156EF7">
        <w:rPr>
          <w:rFonts w:cs="Times New Roman"/>
          <w:i/>
          <w:iCs/>
          <w:noProof/>
          <w:szCs w:val="24"/>
        </w:rPr>
        <w:t>et al.</w:t>
      </w:r>
      <w:r w:rsidRPr="00156EF7">
        <w:rPr>
          <w:rFonts w:cs="Times New Roman"/>
          <w:noProof/>
          <w:szCs w:val="24"/>
        </w:rPr>
        <w:t xml:space="preserve"> Rewilding is the new pandora’s box in conservation. , </w:t>
      </w:r>
      <w:r w:rsidRPr="00156EF7">
        <w:rPr>
          <w:rFonts w:cs="Times New Roman"/>
          <w:i/>
          <w:iCs/>
          <w:noProof/>
          <w:szCs w:val="24"/>
        </w:rPr>
        <w:t>Current Biology</w:t>
      </w:r>
      <w:r w:rsidRPr="00156EF7">
        <w:rPr>
          <w:rFonts w:cs="Times New Roman"/>
          <w:noProof/>
          <w:szCs w:val="24"/>
        </w:rPr>
        <w:t>, 26. (2016) , R87–R91</w:t>
      </w:r>
    </w:p>
    <w:p w14:paraId="01F9E1E4"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20 </w:t>
      </w:r>
      <w:r w:rsidRPr="00156EF7">
        <w:rPr>
          <w:rFonts w:cs="Times New Roman"/>
          <w:noProof/>
          <w:szCs w:val="24"/>
        </w:rPr>
        <w:tab/>
        <w:t xml:space="preserve">Lorimer, J. (2015) </w:t>
      </w:r>
      <w:r w:rsidRPr="00156EF7">
        <w:rPr>
          <w:rFonts w:cs="Times New Roman"/>
          <w:i/>
          <w:iCs/>
          <w:noProof/>
          <w:szCs w:val="24"/>
        </w:rPr>
        <w:t>Wildlife in the Anthropocene: Conservation after Nature</w:t>
      </w:r>
      <w:r w:rsidRPr="00156EF7">
        <w:rPr>
          <w:rFonts w:cs="Times New Roman"/>
          <w:noProof/>
          <w:szCs w:val="24"/>
        </w:rPr>
        <w:t>, Regents of the University of Minnesota.</w:t>
      </w:r>
    </w:p>
    <w:p w14:paraId="6A5BAB09"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21 </w:t>
      </w:r>
      <w:r w:rsidRPr="00156EF7">
        <w:rPr>
          <w:rFonts w:cs="Times New Roman"/>
          <w:noProof/>
          <w:szCs w:val="24"/>
        </w:rPr>
        <w:tab/>
        <w:t xml:space="preserve">Royle, C. (2015) </w:t>
      </w:r>
      <w:r w:rsidRPr="00156EF7">
        <w:rPr>
          <w:rFonts w:cs="Times New Roman"/>
          <w:i/>
          <w:iCs/>
          <w:noProof/>
          <w:szCs w:val="24"/>
        </w:rPr>
        <w:t xml:space="preserve">WILDLIFE IN THE ANTHROPOCENE: CONSERVATION AFTER </w:t>
      </w:r>
      <w:r w:rsidRPr="00156EF7">
        <w:rPr>
          <w:rFonts w:cs="Times New Roman"/>
          <w:i/>
          <w:iCs/>
          <w:noProof/>
          <w:szCs w:val="24"/>
        </w:rPr>
        <w:lastRenderedPageBreak/>
        <w:t>NATURE</w:t>
      </w:r>
      <w:r w:rsidRPr="00156EF7">
        <w:rPr>
          <w:rFonts w:cs="Times New Roman"/>
          <w:noProof/>
          <w:szCs w:val="24"/>
        </w:rPr>
        <w:t xml:space="preserve">, </w:t>
      </w:r>
    </w:p>
    <w:p w14:paraId="59BD75DA"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22 </w:t>
      </w:r>
      <w:r w:rsidRPr="00156EF7">
        <w:rPr>
          <w:rFonts w:cs="Times New Roman"/>
          <w:noProof/>
          <w:szCs w:val="24"/>
        </w:rPr>
        <w:tab/>
        <w:t xml:space="preserve">Mcdowell, M. (2017) Biodiversity Conservation and Environmental Change. Using Palaeoecology to Manage Dynamic Landscapes in the Anthropocene Lindsey Gillson. Oxford University Press, Oxford, 2015. xiv + 215 pp. Price £34.99. ISBN: 978-0-19-871304-3 (paperback, also available. </w:t>
      </w:r>
      <w:r w:rsidRPr="00156EF7">
        <w:rPr>
          <w:rFonts w:cs="Times New Roman"/>
          <w:i/>
          <w:iCs/>
          <w:noProof/>
          <w:szCs w:val="24"/>
        </w:rPr>
        <w:t>Austral Ecol.</w:t>
      </w:r>
      <w:r w:rsidRPr="00156EF7">
        <w:rPr>
          <w:rFonts w:cs="Times New Roman"/>
          <w:noProof/>
          <w:szCs w:val="24"/>
        </w:rPr>
        <w:t xml:space="preserve"> 42, e5–e5</w:t>
      </w:r>
    </w:p>
    <w:p w14:paraId="545F0728"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23 </w:t>
      </w:r>
      <w:r w:rsidRPr="00156EF7">
        <w:rPr>
          <w:rFonts w:cs="Times New Roman"/>
          <w:noProof/>
          <w:szCs w:val="24"/>
        </w:rPr>
        <w:tab/>
        <w:t xml:space="preserve">Donlan, J. (2005) Re-wilding North America. </w:t>
      </w:r>
      <w:r w:rsidRPr="00156EF7">
        <w:rPr>
          <w:rFonts w:cs="Times New Roman"/>
          <w:i/>
          <w:iCs/>
          <w:noProof/>
          <w:szCs w:val="24"/>
        </w:rPr>
        <w:t>Nature</w:t>
      </w:r>
      <w:r w:rsidRPr="00156EF7">
        <w:rPr>
          <w:rFonts w:cs="Times New Roman"/>
          <w:noProof/>
          <w:szCs w:val="24"/>
        </w:rPr>
        <w:t xml:space="preserve"> 436, 913–914</w:t>
      </w:r>
    </w:p>
    <w:p w14:paraId="5CA27700"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24 </w:t>
      </w:r>
      <w:r w:rsidRPr="00156EF7">
        <w:rPr>
          <w:rFonts w:cs="Times New Roman"/>
          <w:noProof/>
          <w:szCs w:val="24"/>
        </w:rPr>
        <w:tab/>
        <w:t xml:space="preserve">Malhi, Y. </w:t>
      </w:r>
      <w:r w:rsidRPr="00156EF7">
        <w:rPr>
          <w:rFonts w:cs="Times New Roman"/>
          <w:i/>
          <w:iCs/>
          <w:noProof/>
          <w:szCs w:val="24"/>
        </w:rPr>
        <w:t>et al.</w:t>
      </w:r>
      <w:r w:rsidRPr="00156EF7">
        <w:rPr>
          <w:rFonts w:cs="Times New Roman"/>
          <w:noProof/>
          <w:szCs w:val="24"/>
        </w:rPr>
        <w:t xml:space="preserve"> (2016) Megafauna and ecosystem function from the Pleistocene to the Anthropocene. </w:t>
      </w:r>
      <w:r w:rsidRPr="00156EF7">
        <w:rPr>
          <w:rFonts w:cs="Times New Roman"/>
          <w:i/>
          <w:iCs/>
          <w:noProof/>
          <w:szCs w:val="24"/>
        </w:rPr>
        <w:t>Proc. Natl. Acad. Sci.</w:t>
      </w:r>
      <w:r w:rsidRPr="00156EF7">
        <w:rPr>
          <w:rFonts w:cs="Times New Roman"/>
          <w:noProof/>
          <w:szCs w:val="24"/>
        </w:rPr>
        <w:t xml:space="preserve"> 113, 838–846</w:t>
      </w:r>
    </w:p>
    <w:p w14:paraId="5FBC234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25 </w:t>
      </w:r>
      <w:r w:rsidRPr="00156EF7">
        <w:rPr>
          <w:rFonts w:cs="Times New Roman"/>
          <w:noProof/>
          <w:szCs w:val="24"/>
        </w:rPr>
        <w:tab/>
        <w:t xml:space="preserve">Sandom, C. </w:t>
      </w:r>
      <w:r w:rsidRPr="00156EF7">
        <w:rPr>
          <w:rFonts w:cs="Times New Roman"/>
          <w:i/>
          <w:iCs/>
          <w:noProof/>
          <w:szCs w:val="24"/>
        </w:rPr>
        <w:t>et al.</w:t>
      </w:r>
      <w:r w:rsidRPr="00156EF7">
        <w:rPr>
          <w:rFonts w:cs="Times New Roman"/>
          <w:noProof/>
          <w:szCs w:val="24"/>
        </w:rPr>
        <w:t xml:space="preserve"> (2014) Global late Quaternary megafauna extinctions linked to humans, not climate change. </w:t>
      </w:r>
      <w:r w:rsidRPr="00156EF7">
        <w:rPr>
          <w:rFonts w:cs="Times New Roman"/>
          <w:i/>
          <w:iCs/>
          <w:noProof/>
          <w:szCs w:val="24"/>
        </w:rPr>
        <w:t>Proc. R. Soc. London B Biol. Sci.</w:t>
      </w:r>
      <w:r w:rsidRPr="00156EF7">
        <w:rPr>
          <w:rFonts w:cs="Times New Roman"/>
          <w:noProof/>
          <w:szCs w:val="24"/>
        </w:rPr>
        <w:t xml:space="preserve"> 281, 20133254</w:t>
      </w:r>
    </w:p>
    <w:p w14:paraId="4FA314D1"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26 </w:t>
      </w:r>
      <w:r w:rsidRPr="00156EF7">
        <w:rPr>
          <w:rFonts w:cs="Times New Roman"/>
          <w:noProof/>
          <w:szCs w:val="24"/>
        </w:rPr>
        <w:tab/>
        <w:t xml:space="preserve">Svenning, J.-C. </w:t>
      </w:r>
      <w:r w:rsidRPr="00156EF7">
        <w:rPr>
          <w:rFonts w:cs="Times New Roman"/>
          <w:i/>
          <w:iCs/>
          <w:noProof/>
          <w:szCs w:val="24"/>
        </w:rPr>
        <w:t>et al.</w:t>
      </w:r>
      <w:r w:rsidRPr="00156EF7">
        <w:rPr>
          <w:rFonts w:cs="Times New Roman"/>
          <w:noProof/>
          <w:szCs w:val="24"/>
        </w:rPr>
        <w:t xml:space="preserve"> (2016) Science for a wilder Anthropocene: Synthesis and future directions for trophic rewilding research. </w:t>
      </w:r>
      <w:r w:rsidRPr="00156EF7">
        <w:rPr>
          <w:rFonts w:cs="Times New Roman"/>
          <w:i/>
          <w:iCs/>
          <w:noProof/>
          <w:szCs w:val="24"/>
        </w:rPr>
        <w:t>Proc. Natl. Acad. Sci.</w:t>
      </w:r>
      <w:r w:rsidRPr="00156EF7">
        <w:rPr>
          <w:rFonts w:cs="Times New Roman"/>
          <w:noProof/>
          <w:szCs w:val="24"/>
        </w:rPr>
        <w:t xml:space="preserve"> 113, 898–906</w:t>
      </w:r>
    </w:p>
    <w:p w14:paraId="3E627995"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27 </w:t>
      </w:r>
      <w:r w:rsidRPr="00156EF7">
        <w:rPr>
          <w:rFonts w:cs="Times New Roman"/>
          <w:noProof/>
          <w:szCs w:val="24"/>
        </w:rPr>
        <w:tab/>
        <w:t xml:space="preserve">Estes, J. a </w:t>
      </w:r>
      <w:r w:rsidRPr="00156EF7">
        <w:rPr>
          <w:rFonts w:cs="Times New Roman"/>
          <w:i/>
          <w:iCs/>
          <w:noProof/>
          <w:szCs w:val="24"/>
        </w:rPr>
        <w:t>et al.</w:t>
      </w:r>
      <w:r w:rsidRPr="00156EF7">
        <w:rPr>
          <w:rFonts w:cs="Times New Roman"/>
          <w:noProof/>
          <w:szCs w:val="24"/>
        </w:rPr>
        <w:t xml:space="preserve"> (2011) Trophic downgrading of planet Earth. </w:t>
      </w:r>
      <w:r w:rsidRPr="00156EF7">
        <w:rPr>
          <w:rFonts w:cs="Times New Roman"/>
          <w:i/>
          <w:iCs/>
          <w:noProof/>
          <w:szCs w:val="24"/>
        </w:rPr>
        <w:t>Science</w:t>
      </w:r>
      <w:r w:rsidRPr="00156EF7">
        <w:rPr>
          <w:rFonts w:cs="Times New Roman"/>
          <w:noProof/>
          <w:szCs w:val="24"/>
        </w:rPr>
        <w:t xml:space="preserve"> 333, 301–306</w:t>
      </w:r>
    </w:p>
    <w:p w14:paraId="62DF12EE"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28 </w:t>
      </w:r>
      <w:r w:rsidRPr="00156EF7">
        <w:rPr>
          <w:rFonts w:cs="Times New Roman"/>
          <w:noProof/>
          <w:szCs w:val="24"/>
        </w:rPr>
        <w:tab/>
        <w:t xml:space="preserve">Pettorelli, N. </w:t>
      </w:r>
      <w:r w:rsidRPr="00156EF7">
        <w:rPr>
          <w:rFonts w:cs="Times New Roman"/>
          <w:i/>
          <w:iCs/>
          <w:noProof/>
          <w:szCs w:val="24"/>
        </w:rPr>
        <w:t>et al.</w:t>
      </w:r>
      <w:r w:rsidRPr="00156EF7">
        <w:rPr>
          <w:rFonts w:cs="Times New Roman"/>
          <w:noProof/>
          <w:szCs w:val="24"/>
        </w:rPr>
        <w:t xml:space="preserve"> (2018) Making rewilding fit for policy. </w:t>
      </w:r>
      <w:r w:rsidRPr="00156EF7">
        <w:rPr>
          <w:rFonts w:cs="Times New Roman"/>
          <w:i/>
          <w:iCs/>
          <w:noProof/>
          <w:szCs w:val="24"/>
        </w:rPr>
        <w:t>J. Appl. Ecol.</w:t>
      </w:r>
      <w:r w:rsidRPr="00156EF7">
        <w:rPr>
          <w:rFonts w:cs="Times New Roman"/>
          <w:noProof/>
          <w:szCs w:val="24"/>
        </w:rPr>
        <w:t xml:space="preserve"> 55, 1114–1125</w:t>
      </w:r>
    </w:p>
    <w:p w14:paraId="22E63172"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29 </w:t>
      </w:r>
      <w:r w:rsidRPr="00156EF7">
        <w:rPr>
          <w:rFonts w:cs="Times New Roman"/>
          <w:noProof/>
          <w:szCs w:val="24"/>
        </w:rPr>
        <w:tab/>
        <w:t xml:space="preserve">Rubenstein, D.R. and Rubenstein, D.I. (2016) From Pleistocene to trophic rewilding: A wolf in sheep’s clothing. </w:t>
      </w:r>
      <w:r w:rsidRPr="00156EF7">
        <w:rPr>
          <w:rFonts w:cs="Times New Roman"/>
          <w:i/>
          <w:iCs/>
          <w:noProof/>
          <w:szCs w:val="24"/>
        </w:rPr>
        <w:t>Proc. Natl. Acad. Sci.</w:t>
      </w:r>
      <w:r w:rsidRPr="00156EF7">
        <w:rPr>
          <w:rFonts w:cs="Times New Roman"/>
          <w:noProof/>
          <w:szCs w:val="24"/>
        </w:rPr>
        <w:t xml:space="preserve"> 113, E1–E1</w:t>
      </w:r>
    </w:p>
    <w:p w14:paraId="740394FD"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30 </w:t>
      </w:r>
      <w:r w:rsidRPr="00156EF7">
        <w:rPr>
          <w:rFonts w:cs="Times New Roman"/>
          <w:noProof/>
          <w:szCs w:val="24"/>
        </w:rPr>
        <w:tab/>
        <w:t xml:space="preserve">Svenning, J.-C. </w:t>
      </w:r>
      <w:r w:rsidRPr="00156EF7">
        <w:rPr>
          <w:rFonts w:cs="Times New Roman"/>
          <w:i/>
          <w:iCs/>
          <w:noProof/>
          <w:szCs w:val="24"/>
        </w:rPr>
        <w:t>et al.</w:t>
      </w:r>
      <w:r w:rsidRPr="00156EF7">
        <w:rPr>
          <w:rFonts w:cs="Times New Roman"/>
          <w:noProof/>
          <w:szCs w:val="24"/>
        </w:rPr>
        <w:t xml:space="preserve"> (2016) Reply to Rubenstein and Rubenstein: Time to move on from ideological debates on rewilding. </w:t>
      </w:r>
      <w:r w:rsidRPr="00156EF7">
        <w:rPr>
          <w:rFonts w:cs="Times New Roman"/>
          <w:i/>
          <w:iCs/>
          <w:noProof/>
          <w:szCs w:val="24"/>
        </w:rPr>
        <w:t>Proc. Natl. Acad. Sci. U. S. A.</w:t>
      </w:r>
      <w:r w:rsidRPr="00156EF7">
        <w:rPr>
          <w:rFonts w:cs="Times New Roman"/>
          <w:noProof/>
          <w:szCs w:val="24"/>
        </w:rPr>
        <w:t xml:space="preserve"> 113, E2-3</w:t>
      </w:r>
    </w:p>
    <w:p w14:paraId="48779F0D"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31 </w:t>
      </w:r>
      <w:r w:rsidRPr="00156EF7">
        <w:rPr>
          <w:rFonts w:cs="Times New Roman"/>
          <w:noProof/>
          <w:szCs w:val="24"/>
        </w:rPr>
        <w:tab/>
        <w:t xml:space="preserve">Benayas, J.M.R. and Bullock, J.M. (2015) </w:t>
      </w:r>
      <w:r w:rsidRPr="00156EF7">
        <w:rPr>
          <w:rFonts w:cs="Times New Roman"/>
          <w:i/>
          <w:iCs/>
          <w:noProof/>
          <w:szCs w:val="24"/>
        </w:rPr>
        <w:t>Vegetation restoration and other actions to enhance wildlife in European agricultural landscapes</w:t>
      </w:r>
      <w:r w:rsidRPr="00156EF7">
        <w:rPr>
          <w:rFonts w:cs="Times New Roman"/>
          <w:noProof/>
          <w:szCs w:val="24"/>
        </w:rPr>
        <w:t xml:space="preserve">, </w:t>
      </w:r>
    </w:p>
    <w:p w14:paraId="301D9A5A"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lastRenderedPageBreak/>
        <w:t xml:space="preserve">32 </w:t>
      </w:r>
      <w:r w:rsidRPr="00156EF7">
        <w:rPr>
          <w:rFonts w:cs="Times New Roman"/>
          <w:noProof/>
          <w:szCs w:val="24"/>
        </w:rPr>
        <w:tab/>
        <w:t xml:space="preserve">Kitchener, A.C. (2012) Re-wilding Ireland: restoring mammalian diversity or developing new mammalian communities? </w:t>
      </w:r>
      <w:r w:rsidRPr="00156EF7">
        <w:rPr>
          <w:rFonts w:cs="Times New Roman"/>
          <w:i/>
          <w:iCs/>
          <w:noProof/>
          <w:szCs w:val="24"/>
        </w:rPr>
        <w:t>Irish Nat. J.</w:t>
      </w:r>
      <w:r w:rsidRPr="00156EF7">
        <w:rPr>
          <w:rFonts w:cs="Times New Roman"/>
          <w:noProof/>
          <w:szCs w:val="24"/>
        </w:rPr>
        <w:t xml:space="preserve"> 2009, 4–13</w:t>
      </w:r>
    </w:p>
    <w:p w14:paraId="7AB7465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33 </w:t>
      </w:r>
      <w:r w:rsidRPr="00156EF7">
        <w:rPr>
          <w:rFonts w:cs="Times New Roman"/>
          <w:noProof/>
          <w:szCs w:val="24"/>
        </w:rPr>
        <w:tab/>
        <w:t xml:space="preserve">Schlaepfer, M.A. (2005) Re-wilding : a bold plan that needs native megafauna Indian players in some of IT and biotech ’ s top teams NIH moved quickly to help researchers after Katrina System to rank scientists Evolution was fine , just not in the case of humans. </w:t>
      </w:r>
      <w:r w:rsidRPr="00156EF7">
        <w:rPr>
          <w:rFonts w:cs="Times New Roman"/>
          <w:i/>
          <w:iCs/>
          <w:noProof/>
          <w:szCs w:val="24"/>
        </w:rPr>
        <w:t>Nature</w:t>
      </w:r>
      <w:r w:rsidRPr="00156EF7">
        <w:rPr>
          <w:rFonts w:cs="Times New Roman"/>
          <w:noProof/>
          <w:szCs w:val="24"/>
        </w:rPr>
        <w:t xml:space="preserve"> 437, 2005</w:t>
      </w:r>
    </w:p>
    <w:p w14:paraId="64132531"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34 </w:t>
      </w:r>
      <w:r w:rsidRPr="00156EF7">
        <w:rPr>
          <w:rFonts w:cs="Times New Roman"/>
          <w:noProof/>
          <w:szCs w:val="24"/>
        </w:rPr>
        <w:tab/>
        <w:t xml:space="preserve">Smith, C.I. (2005) Re-wilding : introductions could reduce biodiversity. </w:t>
      </w:r>
      <w:r w:rsidRPr="00156EF7">
        <w:rPr>
          <w:rFonts w:cs="Times New Roman"/>
          <w:i/>
          <w:iCs/>
          <w:noProof/>
          <w:szCs w:val="24"/>
        </w:rPr>
        <w:t>Nature</w:t>
      </w:r>
      <w:r w:rsidRPr="00156EF7">
        <w:rPr>
          <w:rFonts w:cs="Times New Roman"/>
          <w:noProof/>
          <w:szCs w:val="24"/>
        </w:rPr>
        <w:t xml:space="preserve"> 437, 2005</w:t>
      </w:r>
    </w:p>
    <w:p w14:paraId="4D86A6AF"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35 </w:t>
      </w:r>
      <w:r w:rsidRPr="00156EF7">
        <w:rPr>
          <w:rFonts w:cs="Times New Roman"/>
          <w:noProof/>
          <w:szCs w:val="24"/>
        </w:rPr>
        <w:tab/>
        <w:t xml:space="preserve">Connelly, T.L. (1966) The American Camel Experiment: A Reappraisal. </w:t>
      </w:r>
      <w:r w:rsidRPr="00156EF7">
        <w:rPr>
          <w:rFonts w:cs="Times New Roman"/>
          <w:i/>
          <w:iCs/>
          <w:noProof/>
          <w:szCs w:val="24"/>
        </w:rPr>
        <w:t>Southwest. Hist. Q.</w:t>
      </w:r>
      <w:r w:rsidRPr="00156EF7">
        <w:rPr>
          <w:rFonts w:cs="Times New Roman"/>
          <w:noProof/>
          <w:szCs w:val="24"/>
        </w:rPr>
        <w:t xml:space="preserve"> 69, 442–462</w:t>
      </w:r>
    </w:p>
    <w:p w14:paraId="41B57844"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36 </w:t>
      </w:r>
      <w:r w:rsidRPr="00156EF7">
        <w:rPr>
          <w:rFonts w:cs="Times New Roman"/>
          <w:noProof/>
          <w:szCs w:val="24"/>
        </w:rPr>
        <w:tab/>
        <w:t>Anthropocene | Definition of Anthropocene in English by Oxford Dictionaries. . [Online]. Available: https://en.oxforddictionaries.com/definition/anthropocene. [Accessed: 13-Dec-2018]</w:t>
      </w:r>
    </w:p>
    <w:p w14:paraId="69D3A9B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37 </w:t>
      </w:r>
      <w:r w:rsidRPr="00156EF7">
        <w:rPr>
          <w:rFonts w:cs="Times New Roman"/>
          <w:noProof/>
          <w:szCs w:val="24"/>
        </w:rPr>
        <w:tab/>
        <w:t xml:space="preserve">Stromberg, J. (2013) , What Is the Anthropocene and Are We in It? , </w:t>
      </w:r>
      <w:r w:rsidRPr="00156EF7">
        <w:rPr>
          <w:rFonts w:cs="Times New Roman"/>
          <w:i/>
          <w:iCs/>
          <w:noProof/>
          <w:szCs w:val="24"/>
        </w:rPr>
        <w:t>Smithsonian Magazine</w:t>
      </w:r>
      <w:r w:rsidRPr="00156EF7">
        <w:rPr>
          <w:rFonts w:cs="Times New Roman"/>
          <w:noProof/>
          <w:szCs w:val="24"/>
        </w:rPr>
        <w:t>. [Online]. Available: https://www.smithsonianmag.com/science-nature/what-is-the-anthropocene-and-are-we-in-it-164801414/. [Accessed: 18-Dec-2018]</w:t>
      </w:r>
    </w:p>
    <w:p w14:paraId="782373C0"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38 </w:t>
      </w:r>
      <w:r w:rsidRPr="00156EF7">
        <w:rPr>
          <w:rFonts w:cs="Times New Roman"/>
          <w:noProof/>
          <w:szCs w:val="24"/>
        </w:rPr>
        <w:tab/>
        <w:t xml:space="preserve">Sandom, C.J. </w:t>
      </w:r>
      <w:r w:rsidRPr="00156EF7">
        <w:rPr>
          <w:rFonts w:cs="Times New Roman"/>
          <w:i/>
          <w:iCs/>
          <w:noProof/>
          <w:szCs w:val="24"/>
        </w:rPr>
        <w:t>et al.</w:t>
      </w:r>
      <w:r w:rsidRPr="00156EF7">
        <w:rPr>
          <w:rFonts w:cs="Times New Roman"/>
          <w:noProof/>
          <w:szCs w:val="24"/>
        </w:rPr>
        <w:t xml:space="preserve"> (2014) High herbivore density associated with vegetation diversity in interglacial ecosystems. </w:t>
      </w:r>
      <w:r w:rsidRPr="00156EF7">
        <w:rPr>
          <w:rFonts w:cs="Times New Roman"/>
          <w:i/>
          <w:iCs/>
          <w:noProof/>
          <w:szCs w:val="24"/>
        </w:rPr>
        <w:t>Proc. Natl. Acad. Sci. U. S. A.</w:t>
      </w:r>
      <w:r w:rsidRPr="00156EF7">
        <w:rPr>
          <w:rFonts w:cs="Times New Roman"/>
          <w:noProof/>
          <w:szCs w:val="24"/>
        </w:rPr>
        <w:t xml:space="preserve"> 111, 4162–7</w:t>
      </w:r>
    </w:p>
    <w:p w14:paraId="031C8085"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39 </w:t>
      </w:r>
      <w:r w:rsidRPr="00156EF7">
        <w:rPr>
          <w:rFonts w:cs="Times New Roman"/>
          <w:noProof/>
          <w:szCs w:val="24"/>
        </w:rPr>
        <w:tab/>
        <w:t xml:space="preserve">Vera, F.W.M. (1994) </w:t>
      </w:r>
      <w:r w:rsidRPr="00156EF7">
        <w:rPr>
          <w:rFonts w:cs="Times New Roman"/>
          <w:i/>
          <w:iCs/>
          <w:noProof/>
          <w:szCs w:val="24"/>
        </w:rPr>
        <w:t>GRAZING ECOLOGY AND FOREST HISTORY</w:t>
      </w:r>
      <w:r w:rsidRPr="00156EF7">
        <w:rPr>
          <w:rFonts w:cs="Times New Roman"/>
          <w:noProof/>
          <w:szCs w:val="24"/>
        </w:rPr>
        <w:t>, CABI Publishing.</w:t>
      </w:r>
    </w:p>
    <w:p w14:paraId="777B13DA"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40 </w:t>
      </w:r>
      <w:r w:rsidRPr="00156EF7">
        <w:rPr>
          <w:rFonts w:cs="Times New Roman"/>
          <w:noProof/>
          <w:szCs w:val="24"/>
        </w:rPr>
        <w:tab/>
        <w:t xml:space="preserve">Olofsson, J. and Post, E. (2018) Effects of large herbivores on tundra vegetation in a </w:t>
      </w:r>
      <w:r w:rsidRPr="00156EF7">
        <w:rPr>
          <w:rFonts w:cs="Times New Roman"/>
          <w:noProof/>
          <w:szCs w:val="24"/>
        </w:rPr>
        <w:lastRenderedPageBreak/>
        <w:t xml:space="preserve">changing climate, and implications for rewilding. </w:t>
      </w:r>
      <w:r w:rsidRPr="00156EF7">
        <w:rPr>
          <w:rFonts w:cs="Times New Roman"/>
          <w:i/>
          <w:iCs/>
          <w:noProof/>
          <w:szCs w:val="24"/>
        </w:rPr>
        <w:t>Philos. Trans. R. Soc. B Biol. Sci.</w:t>
      </w:r>
      <w:r w:rsidRPr="00156EF7">
        <w:rPr>
          <w:rFonts w:cs="Times New Roman"/>
          <w:noProof/>
          <w:szCs w:val="24"/>
        </w:rPr>
        <w:t xml:space="preserve"> 373, 1–8</w:t>
      </w:r>
    </w:p>
    <w:p w14:paraId="47B5927A"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41 </w:t>
      </w:r>
      <w:r w:rsidRPr="00156EF7">
        <w:rPr>
          <w:rFonts w:cs="Times New Roman"/>
          <w:noProof/>
          <w:szCs w:val="24"/>
        </w:rPr>
        <w:tab/>
        <w:t xml:space="preserve">Gruner, D.S. </w:t>
      </w:r>
      <w:r w:rsidRPr="00156EF7">
        <w:rPr>
          <w:rFonts w:cs="Times New Roman"/>
          <w:i/>
          <w:iCs/>
          <w:noProof/>
          <w:szCs w:val="24"/>
        </w:rPr>
        <w:t>et al.</w:t>
      </w:r>
      <w:r w:rsidRPr="00156EF7">
        <w:rPr>
          <w:rFonts w:cs="Times New Roman"/>
          <w:noProof/>
          <w:szCs w:val="24"/>
        </w:rPr>
        <w:t xml:space="preserve"> (2008) A cross-system synthesis of consumer and nutrient resource control on producer biomass. </w:t>
      </w:r>
      <w:r w:rsidRPr="00156EF7">
        <w:rPr>
          <w:rFonts w:cs="Times New Roman"/>
          <w:i/>
          <w:iCs/>
          <w:noProof/>
          <w:szCs w:val="24"/>
        </w:rPr>
        <w:t>Ecol. Lett.</w:t>
      </w:r>
      <w:r w:rsidRPr="00156EF7">
        <w:rPr>
          <w:rFonts w:cs="Times New Roman"/>
          <w:noProof/>
          <w:szCs w:val="24"/>
        </w:rPr>
        <w:t xml:space="preserve"> 11, 740–755</w:t>
      </w:r>
    </w:p>
    <w:p w14:paraId="1BC11BAD"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42 </w:t>
      </w:r>
      <w:r w:rsidRPr="00156EF7">
        <w:rPr>
          <w:rFonts w:cs="Times New Roman"/>
          <w:noProof/>
          <w:szCs w:val="24"/>
        </w:rPr>
        <w:tab/>
        <w:t xml:space="preserve">Hillebrand, H. </w:t>
      </w:r>
      <w:r w:rsidRPr="00156EF7">
        <w:rPr>
          <w:rFonts w:cs="Times New Roman"/>
          <w:i/>
          <w:iCs/>
          <w:noProof/>
          <w:szCs w:val="24"/>
        </w:rPr>
        <w:t>et al.</w:t>
      </w:r>
      <w:r w:rsidRPr="00156EF7">
        <w:rPr>
          <w:rFonts w:cs="Times New Roman"/>
          <w:noProof/>
          <w:szCs w:val="24"/>
        </w:rPr>
        <w:t xml:space="preserve"> (2007) </w:t>
      </w:r>
      <w:r w:rsidRPr="00156EF7">
        <w:rPr>
          <w:rFonts w:cs="Times New Roman"/>
          <w:i/>
          <w:iCs/>
          <w:noProof/>
          <w:szCs w:val="24"/>
        </w:rPr>
        <w:t>Consumer versus resource control of producer diversity depends on ecosystem type and producer community structure</w:t>
      </w:r>
      <w:r w:rsidRPr="00156EF7">
        <w:rPr>
          <w:rFonts w:cs="Times New Roman"/>
          <w:noProof/>
          <w:szCs w:val="24"/>
        </w:rPr>
        <w:t>, 104</w:t>
      </w:r>
    </w:p>
    <w:p w14:paraId="5A4F8F04"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43 </w:t>
      </w:r>
      <w:r w:rsidRPr="00156EF7">
        <w:rPr>
          <w:rFonts w:cs="Times New Roman"/>
          <w:noProof/>
          <w:szCs w:val="24"/>
        </w:rPr>
        <w:tab/>
        <w:t xml:space="preserve">Caro, T. (2007) The Pleistocene re-wilding gambit. </w:t>
      </w:r>
      <w:r w:rsidRPr="00156EF7">
        <w:rPr>
          <w:rFonts w:cs="Times New Roman"/>
          <w:i/>
          <w:iCs/>
          <w:noProof/>
          <w:szCs w:val="24"/>
        </w:rPr>
        <w:t>Trends Ecol. Evol.</w:t>
      </w:r>
      <w:r w:rsidRPr="00156EF7">
        <w:rPr>
          <w:rFonts w:cs="Times New Roman"/>
          <w:noProof/>
          <w:szCs w:val="24"/>
        </w:rPr>
        <w:t xml:space="preserve"> 22, 281–283</w:t>
      </w:r>
    </w:p>
    <w:p w14:paraId="392E7E1F"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44 </w:t>
      </w:r>
      <w:r w:rsidRPr="00156EF7">
        <w:rPr>
          <w:rFonts w:cs="Times New Roman"/>
          <w:noProof/>
          <w:szCs w:val="24"/>
        </w:rPr>
        <w:tab/>
        <w:t>Hale, S.L. and Koprowski, J.L. (2018) Ecosystem-level effects of keystone species reintroduction: a literature review : Effects of keystone species reintroduction. DOI: 10.1111/rec.12684</w:t>
      </w:r>
    </w:p>
    <w:p w14:paraId="47A933CB"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45 </w:t>
      </w:r>
      <w:r w:rsidRPr="00156EF7">
        <w:rPr>
          <w:rFonts w:cs="Times New Roman"/>
          <w:noProof/>
          <w:szCs w:val="24"/>
        </w:rPr>
        <w:tab/>
        <w:t xml:space="preserve">Saul, W.-C. and Jeschke, J.M. (2015) Eco-evolutionary experience in novel species interactions. </w:t>
      </w:r>
      <w:r w:rsidRPr="00156EF7">
        <w:rPr>
          <w:rFonts w:cs="Times New Roman"/>
          <w:i/>
          <w:iCs/>
          <w:noProof/>
          <w:szCs w:val="24"/>
        </w:rPr>
        <w:t>Ecol. Lett.</w:t>
      </w:r>
      <w:r w:rsidRPr="00156EF7">
        <w:rPr>
          <w:rFonts w:cs="Times New Roman"/>
          <w:noProof/>
          <w:szCs w:val="24"/>
        </w:rPr>
        <w:t xml:space="preserve"> 18, 236–245</w:t>
      </w:r>
    </w:p>
    <w:p w14:paraId="4134C5FE"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46 </w:t>
      </w:r>
      <w:r w:rsidRPr="00156EF7">
        <w:rPr>
          <w:rFonts w:cs="Times New Roman"/>
          <w:noProof/>
          <w:szCs w:val="24"/>
        </w:rPr>
        <w:tab/>
        <w:t>(2015) , Understanding our Garden Better with a Food Web. . [Online]. Available: https://desertoasisgarden.wordpress.com/2015/05/13/understanding-our-garden-better-with-a-food-web/. [Accessed: 18-Dec-2018]</w:t>
      </w:r>
    </w:p>
    <w:p w14:paraId="209C738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47 </w:t>
      </w:r>
      <w:r w:rsidRPr="00156EF7">
        <w:rPr>
          <w:rFonts w:cs="Times New Roman"/>
          <w:noProof/>
          <w:szCs w:val="24"/>
        </w:rPr>
        <w:tab/>
        <w:t xml:space="preserve">Ripple, W.J. </w:t>
      </w:r>
      <w:r w:rsidRPr="00156EF7">
        <w:rPr>
          <w:rFonts w:cs="Times New Roman"/>
          <w:i/>
          <w:iCs/>
          <w:noProof/>
          <w:szCs w:val="24"/>
        </w:rPr>
        <w:t>et al.</w:t>
      </w:r>
      <w:r w:rsidRPr="00156EF7">
        <w:rPr>
          <w:rFonts w:cs="Times New Roman"/>
          <w:noProof/>
          <w:szCs w:val="24"/>
        </w:rPr>
        <w:t xml:space="preserve"> (2015) Collapse of the world’s largest herbivores. </w:t>
      </w:r>
      <w:r w:rsidRPr="00156EF7">
        <w:rPr>
          <w:rFonts w:cs="Times New Roman"/>
          <w:i/>
          <w:iCs/>
          <w:noProof/>
          <w:szCs w:val="24"/>
        </w:rPr>
        <w:t>Sci. Adv.</w:t>
      </w:r>
      <w:r w:rsidRPr="00156EF7">
        <w:rPr>
          <w:rFonts w:cs="Times New Roman"/>
          <w:noProof/>
          <w:szCs w:val="24"/>
        </w:rPr>
        <w:t xml:space="preserve"> 1, e1400103–e1400103</w:t>
      </w:r>
    </w:p>
    <w:p w14:paraId="2D098645"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48 </w:t>
      </w:r>
      <w:r w:rsidRPr="00156EF7">
        <w:rPr>
          <w:rFonts w:cs="Times New Roman"/>
          <w:noProof/>
          <w:szCs w:val="24"/>
        </w:rPr>
        <w:tab/>
        <w:t xml:space="preserve">Haemig, P.-D. (2012) , Ecosystem Engineers: Organisms that Create, Modify and Maintain Habitats. , </w:t>
      </w:r>
      <w:r w:rsidRPr="00156EF7">
        <w:rPr>
          <w:rFonts w:cs="Times New Roman"/>
          <w:i/>
          <w:iCs/>
          <w:noProof/>
          <w:szCs w:val="24"/>
        </w:rPr>
        <w:t>Ecology (12)</w:t>
      </w:r>
      <w:r w:rsidRPr="00156EF7">
        <w:rPr>
          <w:rFonts w:cs="Times New Roman"/>
          <w:noProof/>
          <w:szCs w:val="24"/>
        </w:rPr>
        <w:t>. [Online]. Available: http://www.ecology.info/ecosystem-engineers.htm. [Accessed: 13-Dec-2018]</w:t>
      </w:r>
    </w:p>
    <w:p w14:paraId="6170D8AF"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49 </w:t>
      </w:r>
      <w:r w:rsidRPr="00156EF7">
        <w:rPr>
          <w:rFonts w:cs="Times New Roman"/>
          <w:noProof/>
          <w:szCs w:val="24"/>
        </w:rPr>
        <w:tab/>
        <w:t xml:space="preserve">Funk, A. </w:t>
      </w:r>
      <w:r w:rsidRPr="00156EF7">
        <w:rPr>
          <w:rFonts w:cs="Times New Roman"/>
          <w:i/>
          <w:iCs/>
          <w:noProof/>
          <w:szCs w:val="24"/>
        </w:rPr>
        <w:t>et al.</w:t>
      </w:r>
      <w:r w:rsidRPr="00156EF7">
        <w:rPr>
          <w:rFonts w:cs="Times New Roman"/>
          <w:noProof/>
          <w:szCs w:val="24"/>
        </w:rPr>
        <w:t xml:space="preserve"> (2019) Science of the Total Environment Identi fi cation of conservation and restoration priority areas in the Danube River based on the multi-</w:t>
      </w:r>
      <w:r w:rsidRPr="00156EF7">
        <w:rPr>
          <w:rFonts w:cs="Times New Roman"/>
          <w:noProof/>
          <w:szCs w:val="24"/>
        </w:rPr>
        <w:lastRenderedPageBreak/>
        <w:t xml:space="preserve">functionality of river- fl oodplain systems. </w:t>
      </w:r>
      <w:r w:rsidRPr="00156EF7">
        <w:rPr>
          <w:rFonts w:cs="Times New Roman"/>
          <w:i/>
          <w:iCs/>
          <w:noProof/>
          <w:szCs w:val="24"/>
        </w:rPr>
        <w:t>Sci. Total Environ.</w:t>
      </w:r>
      <w:r w:rsidRPr="00156EF7">
        <w:rPr>
          <w:rFonts w:cs="Times New Roman"/>
          <w:noProof/>
          <w:szCs w:val="24"/>
        </w:rPr>
        <w:t xml:space="preserve"> 654, 763–777</w:t>
      </w:r>
    </w:p>
    <w:p w14:paraId="4135A6B0"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50 </w:t>
      </w:r>
      <w:r w:rsidRPr="00156EF7">
        <w:rPr>
          <w:rFonts w:cs="Times New Roman"/>
          <w:noProof/>
          <w:szCs w:val="24"/>
        </w:rPr>
        <w:tab/>
        <w:t xml:space="preserve">Buckland, P.C. and Buckland, P.I. (2014) Large herbivores in the wildwood and for nature tomorrow. </w:t>
      </w:r>
    </w:p>
    <w:p w14:paraId="4248841B"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51 </w:t>
      </w:r>
      <w:r w:rsidRPr="00156EF7">
        <w:rPr>
          <w:rFonts w:cs="Times New Roman"/>
          <w:noProof/>
          <w:szCs w:val="24"/>
        </w:rPr>
        <w:tab/>
        <w:t xml:space="preserve">Level, I. Studying mammals : Plant predators. </w:t>
      </w:r>
    </w:p>
    <w:p w14:paraId="7300D54D"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52 </w:t>
      </w:r>
      <w:r w:rsidRPr="00156EF7">
        <w:rPr>
          <w:rFonts w:cs="Times New Roman"/>
          <w:noProof/>
          <w:szCs w:val="24"/>
        </w:rPr>
        <w:tab/>
        <w:t xml:space="preserve">Helmer, W. </w:t>
      </w:r>
      <w:r w:rsidRPr="00156EF7">
        <w:rPr>
          <w:rFonts w:cs="Times New Roman"/>
          <w:i/>
          <w:iCs/>
          <w:noProof/>
          <w:szCs w:val="24"/>
        </w:rPr>
        <w:t>et al.</w:t>
      </w:r>
      <w:r w:rsidRPr="00156EF7">
        <w:rPr>
          <w:rFonts w:cs="Times New Roman"/>
          <w:noProof/>
          <w:szCs w:val="24"/>
        </w:rPr>
        <w:t xml:space="preserve"> (2015) Rewilding Europe: A New Strategy for an Old Continent. In </w:t>
      </w:r>
      <w:r w:rsidRPr="00156EF7">
        <w:rPr>
          <w:rFonts w:cs="Times New Roman"/>
          <w:i/>
          <w:iCs/>
          <w:noProof/>
          <w:szCs w:val="24"/>
        </w:rPr>
        <w:t>Rewilding European Landscapes</w:t>
      </w:r>
      <w:r w:rsidRPr="00156EF7">
        <w:rPr>
          <w:rFonts w:cs="Times New Roman"/>
          <w:noProof/>
          <w:szCs w:val="24"/>
        </w:rPr>
        <w:t xml:space="preserve"> pp. 171–190, Springer International Publishing</w:t>
      </w:r>
    </w:p>
    <w:p w14:paraId="0203CE7B"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53 </w:t>
      </w:r>
      <w:r w:rsidRPr="00156EF7">
        <w:rPr>
          <w:rFonts w:cs="Times New Roman"/>
          <w:noProof/>
          <w:szCs w:val="24"/>
        </w:rPr>
        <w:tab/>
        <w:t xml:space="preserve">EnviroSci No Title. , </w:t>
      </w:r>
      <w:r w:rsidRPr="00156EF7">
        <w:rPr>
          <w:rFonts w:cs="Times New Roman"/>
          <w:i/>
          <w:iCs/>
          <w:noProof/>
          <w:szCs w:val="24"/>
        </w:rPr>
        <w:t>2018</w:t>
      </w:r>
      <w:r w:rsidRPr="00156EF7">
        <w:rPr>
          <w:rFonts w:cs="Times New Roman"/>
          <w:noProof/>
          <w:szCs w:val="24"/>
        </w:rPr>
        <w:t>. [Online]. Available: http://envirosci.net/111/succession/succession.htm</w:t>
      </w:r>
    </w:p>
    <w:p w14:paraId="6715008D"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54 </w:t>
      </w:r>
      <w:r w:rsidRPr="00156EF7">
        <w:rPr>
          <w:rFonts w:cs="Times New Roman"/>
          <w:noProof/>
          <w:szCs w:val="24"/>
        </w:rPr>
        <w:tab/>
        <w:t xml:space="preserve">Bullock, D.J. (2009) What larger mammals did Britain have and what did they do? </w:t>
      </w:r>
      <w:r w:rsidRPr="00156EF7">
        <w:rPr>
          <w:rFonts w:cs="Times New Roman"/>
          <w:i/>
          <w:iCs/>
          <w:noProof/>
          <w:szCs w:val="24"/>
        </w:rPr>
        <w:t>Br. Wildl.</w:t>
      </w:r>
      <w:r w:rsidRPr="00156EF7">
        <w:rPr>
          <w:rFonts w:cs="Times New Roman"/>
          <w:noProof/>
          <w:szCs w:val="24"/>
        </w:rPr>
        <w:t xml:space="preserve"> 20, 16–20</w:t>
      </w:r>
    </w:p>
    <w:p w14:paraId="2BC30016"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55 </w:t>
      </w:r>
      <w:r w:rsidRPr="00156EF7">
        <w:rPr>
          <w:rFonts w:cs="Times New Roman"/>
          <w:noProof/>
          <w:szCs w:val="24"/>
        </w:rPr>
        <w:tab/>
        <w:t xml:space="preserve">Lyons, R. </w:t>
      </w:r>
      <w:r w:rsidRPr="00156EF7">
        <w:rPr>
          <w:rFonts w:cs="Times New Roman"/>
          <w:i/>
          <w:iCs/>
          <w:noProof/>
          <w:szCs w:val="24"/>
        </w:rPr>
        <w:t>et al.</w:t>
      </w:r>
      <w:r w:rsidRPr="00156EF7">
        <w:rPr>
          <w:rFonts w:cs="Times New Roman"/>
          <w:noProof/>
          <w:szCs w:val="24"/>
        </w:rPr>
        <w:t xml:space="preserve"> (1996) What Range Herbivores Eat — and Why. </w:t>
      </w:r>
      <w:r w:rsidRPr="00156EF7">
        <w:rPr>
          <w:rFonts w:cs="Times New Roman"/>
          <w:i/>
          <w:iCs/>
          <w:noProof/>
          <w:szCs w:val="24"/>
        </w:rPr>
        <w:t>Coop. Ext. Work Agric. Home Econ.</w:t>
      </w:r>
      <w:r w:rsidRPr="00156EF7">
        <w:rPr>
          <w:rFonts w:cs="Times New Roman"/>
          <w:noProof/>
          <w:szCs w:val="24"/>
        </w:rPr>
        <w:t xml:space="preserve"> DOI: 10.1590/s1516-89132013000400002</w:t>
      </w:r>
    </w:p>
    <w:p w14:paraId="72E714D2"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56 </w:t>
      </w:r>
      <w:r w:rsidRPr="00156EF7">
        <w:rPr>
          <w:rFonts w:cs="Times New Roman"/>
          <w:noProof/>
          <w:szCs w:val="24"/>
        </w:rPr>
        <w:tab/>
        <w:t xml:space="preserve">Olofsson, J. and Post, E. (2018) Effects of large herbivores on tundra vegetation in a changing climate, and implications for rewilding. </w:t>
      </w:r>
      <w:r w:rsidRPr="00156EF7">
        <w:rPr>
          <w:rFonts w:cs="Times New Roman"/>
          <w:i/>
          <w:iCs/>
          <w:noProof/>
          <w:szCs w:val="24"/>
        </w:rPr>
        <w:t>Philos. Trans. R. Soc. B Biol. Sci.</w:t>
      </w:r>
      <w:r w:rsidRPr="00156EF7">
        <w:rPr>
          <w:rFonts w:cs="Times New Roman"/>
          <w:noProof/>
          <w:szCs w:val="24"/>
        </w:rPr>
        <w:t xml:space="preserve"> 373, 20170437</w:t>
      </w:r>
    </w:p>
    <w:p w14:paraId="2616AB69"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57 </w:t>
      </w:r>
      <w:r w:rsidRPr="00156EF7">
        <w:rPr>
          <w:rFonts w:cs="Times New Roman"/>
          <w:noProof/>
          <w:szCs w:val="24"/>
        </w:rPr>
        <w:tab/>
        <w:t xml:space="preserve">Dietl, G.P. </w:t>
      </w:r>
      <w:r w:rsidRPr="00156EF7">
        <w:rPr>
          <w:rFonts w:cs="Times New Roman"/>
          <w:i/>
          <w:iCs/>
          <w:noProof/>
          <w:szCs w:val="24"/>
        </w:rPr>
        <w:t>et al.</w:t>
      </w:r>
      <w:r w:rsidRPr="00156EF7">
        <w:rPr>
          <w:rFonts w:cs="Times New Roman"/>
          <w:noProof/>
          <w:szCs w:val="24"/>
        </w:rPr>
        <w:t xml:space="preserve"> (2015) Conservation Paleobiology: Leveraging Knowledge of the Past to Inform Conservation and Restoration. </w:t>
      </w:r>
      <w:r w:rsidRPr="00156EF7">
        <w:rPr>
          <w:rFonts w:cs="Times New Roman"/>
          <w:i/>
          <w:iCs/>
          <w:noProof/>
          <w:szCs w:val="24"/>
        </w:rPr>
        <w:t>Annu. Rev. Earth Planet. Sci.</w:t>
      </w:r>
      <w:r w:rsidRPr="00156EF7">
        <w:rPr>
          <w:rFonts w:cs="Times New Roman"/>
          <w:noProof/>
          <w:szCs w:val="24"/>
        </w:rPr>
        <w:t xml:space="preserve"> 43, 79–103</w:t>
      </w:r>
    </w:p>
    <w:p w14:paraId="4EBA9D02"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58 </w:t>
      </w:r>
      <w:r w:rsidRPr="00156EF7">
        <w:rPr>
          <w:rFonts w:cs="Times New Roman"/>
          <w:noProof/>
          <w:szCs w:val="24"/>
        </w:rPr>
        <w:tab/>
        <w:t xml:space="preserve">Godoy-Vitorino, F. </w:t>
      </w:r>
      <w:r w:rsidRPr="00156EF7">
        <w:rPr>
          <w:rFonts w:cs="Times New Roman"/>
          <w:i/>
          <w:iCs/>
          <w:noProof/>
          <w:szCs w:val="24"/>
        </w:rPr>
        <w:t>et al.</w:t>
      </w:r>
      <w:r w:rsidRPr="00156EF7">
        <w:rPr>
          <w:rFonts w:cs="Times New Roman"/>
          <w:noProof/>
          <w:szCs w:val="24"/>
        </w:rPr>
        <w:t xml:space="preserve"> (2012) Comparative analyses of foregut and hindgut bacterial communities in hoatzins and cows. </w:t>
      </w:r>
      <w:r w:rsidRPr="00156EF7">
        <w:rPr>
          <w:rFonts w:cs="Times New Roman"/>
          <w:i/>
          <w:iCs/>
          <w:noProof/>
          <w:szCs w:val="24"/>
        </w:rPr>
        <w:t>ISME J.</w:t>
      </w:r>
      <w:r w:rsidRPr="00156EF7">
        <w:rPr>
          <w:rFonts w:cs="Times New Roman"/>
          <w:noProof/>
          <w:szCs w:val="24"/>
        </w:rPr>
        <w:t xml:space="preserve"> 6, 531–41</w:t>
      </w:r>
    </w:p>
    <w:p w14:paraId="6826229A"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59 </w:t>
      </w:r>
      <w:r w:rsidRPr="00156EF7">
        <w:rPr>
          <w:rFonts w:cs="Times New Roman"/>
          <w:noProof/>
          <w:szCs w:val="24"/>
        </w:rPr>
        <w:tab/>
        <w:t xml:space="preserve">Furness, J.B. </w:t>
      </w:r>
      <w:r w:rsidRPr="00156EF7">
        <w:rPr>
          <w:rFonts w:cs="Times New Roman"/>
          <w:i/>
          <w:iCs/>
          <w:noProof/>
          <w:szCs w:val="24"/>
        </w:rPr>
        <w:t>et al.</w:t>
      </w:r>
      <w:r w:rsidRPr="00156EF7">
        <w:rPr>
          <w:rFonts w:cs="Times New Roman"/>
          <w:noProof/>
          <w:szCs w:val="24"/>
        </w:rPr>
        <w:t xml:space="preserve"> (2015) COMPARATIVE GUT PHYSIOLOGY SYMPOSIUM: Comparative physiology of digestion1. </w:t>
      </w:r>
      <w:r w:rsidRPr="00156EF7">
        <w:rPr>
          <w:rFonts w:cs="Times New Roman"/>
          <w:i/>
          <w:iCs/>
          <w:noProof/>
          <w:szCs w:val="24"/>
        </w:rPr>
        <w:t>J. Anim. Sci.</w:t>
      </w:r>
      <w:r w:rsidRPr="00156EF7">
        <w:rPr>
          <w:rFonts w:cs="Times New Roman"/>
          <w:noProof/>
          <w:szCs w:val="24"/>
        </w:rPr>
        <w:t xml:space="preserve"> 93, 485–491</w:t>
      </w:r>
    </w:p>
    <w:p w14:paraId="1A0A55B9"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lastRenderedPageBreak/>
        <w:t xml:space="preserve">60 </w:t>
      </w:r>
      <w:r w:rsidRPr="00156EF7">
        <w:rPr>
          <w:rFonts w:cs="Times New Roman"/>
          <w:noProof/>
          <w:szCs w:val="24"/>
        </w:rPr>
        <w:tab/>
        <w:t xml:space="preserve">Stevens, C.E. (Charles E.. and Hume, I.D. (2004) </w:t>
      </w:r>
      <w:r w:rsidRPr="00156EF7">
        <w:rPr>
          <w:rFonts w:cs="Times New Roman"/>
          <w:i/>
          <w:iCs/>
          <w:noProof/>
          <w:szCs w:val="24"/>
        </w:rPr>
        <w:t>Comparative physiology of the vertebrate digestive system</w:t>
      </w:r>
      <w:r w:rsidRPr="00156EF7">
        <w:rPr>
          <w:rFonts w:cs="Times New Roman"/>
          <w:noProof/>
          <w:szCs w:val="24"/>
        </w:rPr>
        <w:t>, Cambridge University Press.</w:t>
      </w:r>
    </w:p>
    <w:p w14:paraId="198763A4"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61 </w:t>
      </w:r>
      <w:r w:rsidRPr="00156EF7">
        <w:rPr>
          <w:rFonts w:cs="Times New Roman"/>
          <w:noProof/>
          <w:szCs w:val="24"/>
        </w:rPr>
        <w:tab/>
        <w:t xml:space="preserve">Stevens, C.E. and Hume, I.D. (1998) </w:t>
      </w:r>
      <w:r w:rsidRPr="00156EF7">
        <w:rPr>
          <w:rFonts w:cs="Times New Roman"/>
          <w:i/>
          <w:iCs/>
          <w:noProof/>
          <w:szCs w:val="24"/>
        </w:rPr>
        <w:t>Contributions of Microbes in Vertebrate Gastrointestinal Tract to Production and Conservation of Nutrients</w:t>
      </w:r>
      <w:r w:rsidRPr="00156EF7">
        <w:rPr>
          <w:rFonts w:cs="Times New Roman"/>
          <w:noProof/>
          <w:szCs w:val="24"/>
        </w:rPr>
        <w:t>, 78</w:t>
      </w:r>
    </w:p>
    <w:p w14:paraId="7A063E5A"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62 </w:t>
      </w:r>
      <w:r w:rsidRPr="00156EF7">
        <w:rPr>
          <w:rFonts w:cs="Times New Roman"/>
          <w:noProof/>
          <w:szCs w:val="24"/>
        </w:rPr>
        <w:tab/>
        <w:t xml:space="preserve">Campbell, K.L. and Griffith, L. (2015) , Obtaining &amp;amp; Processing Nutrients &amp;amp; Relation of Animal Body Evolution to Digestion Kenneth L. Campbell Professor of Biology University of Massachusetts. - ppt download. , </w:t>
      </w:r>
      <w:r w:rsidRPr="00156EF7">
        <w:rPr>
          <w:rFonts w:cs="Times New Roman"/>
          <w:i/>
          <w:iCs/>
          <w:noProof/>
          <w:szCs w:val="24"/>
        </w:rPr>
        <w:t>University of Massachusetts</w:t>
      </w:r>
      <w:r w:rsidRPr="00156EF7">
        <w:rPr>
          <w:rFonts w:cs="Times New Roman"/>
          <w:noProof/>
          <w:szCs w:val="24"/>
        </w:rPr>
        <w:t>. [Online]. Available: https://slideplayer.com/slide/7461803/. [Accessed: 20-Dec-2018]</w:t>
      </w:r>
    </w:p>
    <w:p w14:paraId="5C92F03D"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63 </w:t>
      </w:r>
      <w:r w:rsidRPr="00156EF7">
        <w:rPr>
          <w:rFonts w:cs="Times New Roman"/>
          <w:noProof/>
          <w:szCs w:val="24"/>
        </w:rPr>
        <w:tab/>
        <w:t xml:space="preserve">Lashley, M.A. </w:t>
      </w:r>
      <w:r w:rsidRPr="00156EF7">
        <w:rPr>
          <w:rFonts w:cs="Times New Roman"/>
          <w:i/>
          <w:iCs/>
          <w:noProof/>
          <w:szCs w:val="24"/>
        </w:rPr>
        <w:t>et al.</w:t>
      </w:r>
      <w:r w:rsidRPr="00156EF7">
        <w:rPr>
          <w:rFonts w:cs="Times New Roman"/>
          <w:noProof/>
          <w:szCs w:val="24"/>
        </w:rPr>
        <w:t xml:space="preserve"> (2014) Collection, handling and analysis of forages for concentrate selectors. </w:t>
      </w:r>
      <w:r w:rsidRPr="00156EF7">
        <w:rPr>
          <w:rFonts w:cs="Times New Roman"/>
          <w:i/>
          <w:iCs/>
          <w:noProof/>
          <w:szCs w:val="24"/>
        </w:rPr>
        <w:t>Wildl. Biol. Pract.</w:t>
      </w:r>
      <w:r w:rsidRPr="00156EF7">
        <w:rPr>
          <w:rFonts w:cs="Times New Roman"/>
          <w:noProof/>
          <w:szCs w:val="24"/>
        </w:rPr>
        <w:t xml:space="preserve"> 10, 29–38</w:t>
      </w:r>
    </w:p>
    <w:p w14:paraId="0C174395"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64 </w:t>
      </w:r>
      <w:r w:rsidRPr="00156EF7">
        <w:rPr>
          <w:rFonts w:cs="Times New Roman"/>
          <w:noProof/>
          <w:szCs w:val="24"/>
        </w:rPr>
        <w:tab/>
        <w:t xml:space="preserve">Arispe, S. Classification of Herbivores. </w:t>
      </w:r>
      <w:r w:rsidRPr="00156EF7">
        <w:rPr>
          <w:rFonts w:cs="Times New Roman"/>
          <w:i/>
          <w:iCs/>
          <w:noProof/>
          <w:szCs w:val="24"/>
        </w:rPr>
        <w:t>Integr. Rangel. Manag. Univ. Idaho</w:t>
      </w:r>
      <w:r w:rsidRPr="00156EF7">
        <w:rPr>
          <w:rFonts w:cs="Times New Roman"/>
          <w:noProof/>
          <w:szCs w:val="24"/>
        </w:rPr>
        <w:t xml:space="preserve"> at &lt;http://www.webpages.uidaho.edu/range456/Class_Notes/Classification_Herbivores(Notes).pdf&gt;</w:t>
      </w:r>
    </w:p>
    <w:p w14:paraId="7388626C"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65 </w:t>
      </w:r>
      <w:r w:rsidRPr="00156EF7">
        <w:rPr>
          <w:rFonts w:cs="Times New Roman"/>
          <w:noProof/>
          <w:szCs w:val="24"/>
        </w:rPr>
        <w:tab/>
        <w:t xml:space="preserve">Cromsigt, J.P.G.M. </w:t>
      </w:r>
      <w:r w:rsidRPr="00156EF7">
        <w:rPr>
          <w:rFonts w:cs="Times New Roman"/>
          <w:i/>
          <w:iCs/>
          <w:noProof/>
          <w:szCs w:val="24"/>
        </w:rPr>
        <w:t>et al.</w:t>
      </w:r>
      <w:r w:rsidRPr="00156EF7">
        <w:rPr>
          <w:rFonts w:cs="Times New Roman"/>
          <w:noProof/>
          <w:szCs w:val="24"/>
        </w:rPr>
        <w:t xml:space="preserve"> (2017) Rewilding Europe’s large grazer community: how functionally diverse are the diets of European bison, cattle, and horses? </w:t>
      </w:r>
      <w:r w:rsidRPr="00156EF7">
        <w:rPr>
          <w:rFonts w:cs="Times New Roman"/>
          <w:i/>
          <w:iCs/>
          <w:noProof/>
          <w:szCs w:val="24"/>
        </w:rPr>
        <w:t>Restor. Ecol.</w:t>
      </w:r>
      <w:r w:rsidRPr="00156EF7">
        <w:rPr>
          <w:rFonts w:cs="Times New Roman"/>
          <w:noProof/>
          <w:szCs w:val="24"/>
        </w:rPr>
        <w:t xml:space="preserve"> DOI: 10.1111/rec.12661</w:t>
      </w:r>
    </w:p>
    <w:p w14:paraId="5234CB62"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66 </w:t>
      </w:r>
      <w:r w:rsidRPr="00156EF7">
        <w:rPr>
          <w:rFonts w:cs="Times New Roman"/>
          <w:noProof/>
          <w:szCs w:val="24"/>
        </w:rPr>
        <w:tab/>
        <w:t xml:space="preserve">Schulze, K.A. </w:t>
      </w:r>
      <w:r w:rsidRPr="00156EF7">
        <w:rPr>
          <w:rFonts w:cs="Times New Roman"/>
          <w:i/>
          <w:iCs/>
          <w:noProof/>
          <w:szCs w:val="24"/>
        </w:rPr>
        <w:t>et al.</w:t>
      </w:r>
      <w:r w:rsidRPr="00156EF7">
        <w:rPr>
          <w:rFonts w:cs="Times New Roman"/>
          <w:noProof/>
          <w:szCs w:val="24"/>
        </w:rPr>
        <w:t xml:space="preserve"> (2018) Intermediate foraging large herbivores maintain semi-open habitats in wilderness landscape simulations. DOI: 10.1016/j.ecolmodel.2018.04.002</w:t>
      </w:r>
    </w:p>
    <w:p w14:paraId="4E6B5C12"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67 </w:t>
      </w:r>
      <w:r w:rsidRPr="00156EF7">
        <w:rPr>
          <w:rFonts w:cs="Times New Roman"/>
          <w:noProof/>
          <w:szCs w:val="24"/>
        </w:rPr>
        <w:tab/>
        <w:t xml:space="preserve">Ross, L.C. </w:t>
      </w:r>
      <w:r w:rsidRPr="00156EF7">
        <w:rPr>
          <w:rFonts w:cs="Times New Roman"/>
          <w:i/>
          <w:iCs/>
          <w:noProof/>
          <w:szCs w:val="24"/>
        </w:rPr>
        <w:t>et al.</w:t>
      </w:r>
      <w:r w:rsidRPr="00156EF7">
        <w:rPr>
          <w:rFonts w:cs="Times New Roman"/>
          <w:noProof/>
          <w:szCs w:val="24"/>
        </w:rPr>
        <w:t xml:space="preserve"> (2016) Sheep grazing in the North Atlantic region: A long-term perspective on environmental sustainability. </w:t>
      </w:r>
      <w:r w:rsidRPr="00156EF7">
        <w:rPr>
          <w:rFonts w:cs="Times New Roman"/>
          <w:i/>
          <w:iCs/>
          <w:noProof/>
          <w:szCs w:val="24"/>
        </w:rPr>
        <w:t>Ambio</w:t>
      </w:r>
      <w:r w:rsidRPr="00156EF7">
        <w:rPr>
          <w:rFonts w:cs="Times New Roman"/>
          <w:noProof/>
          <w:szCs w:val="24"/>
        </w:rPr>
        <w:t xml:space="preserve"> 45, 551–566</w:t>
      </w:r>
    </w:p>
    <w:p w14:paraId="07B806D8"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68 </w:t>
      </w:r>
      <w:r w:rsidRPr="00156EF7">
        <w:rPr>
          <w:rFonts w:cs="Times New Roman"/>
          <w:noProof/>
          <w:szCs w:val="24"/>
        </w:rPr>
        <w:tab/>
        <w:t xml:space="preserve">Olff, H.; and Ritchie, M.E. (1998) Effects of herbivores on grassland plant diversity. </w:t>
      </w:r>
      <w:r w:rsidRPr="00156EF7">
        <w:rPr>
          <w:rFonts w:cs="Times New Roman"/>
          <w:i/>
          <w:iCs/>
          <w:noProof/>
          <w:szCs w:val="24"/>
        </w:rPr>
        <w:t>Trends Ecol. Evol.</w:t>
      </w:r>
      <w:r w:rsidRPr="00156EF7">
        <w:rPr>
          <w:rFonts w:cs="Times New Roman"/>
          <w:noProof/>
          <w:szCs w:val="24"/>
        </w:rPr>
        <w:t xml:space="preserve"> 13, 261–265</w:t>
      </w:r>
    </w:p>
    <w:p w14:paraId="39EB39F3"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lastRenderedPageBreak/>
        <w:t xml:space="preserve">69 </w:t>
      </w:r>
      <w:r w:rsidRPr="00156EF7">
        <w:rPr>
          <w:rFonts w:cs="Times New Roman"/>
          <w:noProof/>
          <w:szCs w:val="24"/>
        </w:rPr>
        <w:tab/>
        <w:t xml:space="preserve">Hodder, K.H. and Bullock, J.M. (2009) Really Wild? Naturalistic grazing in modern landscapes. </w:t>
      </w:r>
      <w:r w:rsidRPr="00156EF7">
        <w:rPr>
          <w:rFonts w:cs="Times New Roman"/>
          <w:i/>
          <w:iCs/>
          <w:noProof/>
          <w:szCs w:val="24"/>
        </w:rPr>
        <w:t>Br. Wildl.</w:t>
      </w:r>
      <w:r w:rsidRPr="00156EF7">
        <w:rPr>
          <w:rFonts w:cs="Times New Roman"/>
          <w:noProof/>
          <w:szCs w:val="24"/>
        </w:rPr>
        <w:t xml:space="preserve"> 20, 37–43</w:t>
      </w:r>
    </w:p>
    <w:p w14:paraId="101B02EF"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70 </w:t>
      </w:r>
      <w:r w:rsidRPr="00156EF7">
        <w:rPr>
          <w:rFonts w:cs="Times New Roman"/>
          <w:noProof/>
          <w:szCs w:val="24"/>
        </w:rPr>
        <w:tab/>
        <w:t xml:space="preserve">Hester, A.J. </w:t>
      </w:r>
      <w:r w:rsidRPr="00156EF7">
        <w:rPr>
          <w:rFonts w:cs="Times New Roman"/>
          <w:i/>
          <w:iCs/>
          <w:noProof/>
          <w:szCs w:val="24"/>
        </w:rPr>
        <w:t>et al.</w:t>
      </w:r>
      <w:r w:rsidRPr="00156EF7">
        <w:rPr>
          <w:rFonts w:cs="Times New Roman"/>
          <w:noProof/>
          <w:szCs w:val="24"/>
        </w:rPr>
        <w:t xml:space="preserve"> (2000) Interactions between forests and herbivores: The role of controlled grazing experiments. </w:t>
      </w:r>
      <w:r w:rsidRPr="00156EF7">
        <w:rPr>
          <w:rFonts w:cs="Times New Roman"/>
          <w:i/>
          <w:iCs/>
          <w:noProof/>
          <w:szCs w:val="24"/>
        </w:rPr>
        <w:t>Forestry</w:t>
      </w:r>
      <w:r w:rsidRPr="00156EF7">
        <w:rPr>
          <w:rFonts w:cs="Times New Roman"/>
          <w:noProof/>
          <w:szCs w:val="24"/>
        </w:rPr>
        <w:t xml:space="preserve"> DOI: 10.1093/forestry/73.4.381</w:t>
      </w:r>
    </w:p>
    <w:p w14:paraId="774C54A0"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71 </w:t>
      </w:r>
      <w:r w:rsidRPr="00156EF7">
        <w:rPr>
          <w:rFonts w:cs="Times New Roman"/>
          <w:noProof/>
          <w:szCs w:val="24"/>
        </w:rPr>
        <w:tab/>
        <w:t xml:space="preserve">Marrs, R.H. </w:t>
      </w:r>
      <w:r w:rsidRPr="00156EF7">
        <w:rPr>
          <w:rFonts w:cs="Times New Roman"/>
          <w:i/>
          <w:iCs/>
          <w:noProof/>
          <w:szCs w:val="24"/>
        </w:rPr>
        <w:t>et al.</w:t>
      </w:r>
      <w:r w:rsidRPr="00156EF7">
        <w:rPr>
          <w:rFonts w:cs="Times New Roman"/>
          <w:noProof/>
          <w:szCs w:val="24"/>
        </w:rPr>
        <w:t xml:space="preserve"> (2018) Effects of removing sheep grazing on soil chemistry, plant nutrition and forage digestibility: Lessons for rewilding the British uplands. </w:t>
      </w:r>
      <w:r w:rsidRPr="00156EF7">
        <w:rPr>
          <w:rFonts w:cs="Times New Roman"/>
          <w:i/>
          <w:iCs/>
          <w:noProof/>
          <w:szCs w:val="24"/>
        </w:rPr>
        <w:t>Ann. Appl. Biol.</w:t>
      </w:r>
      <w:r w:rsidRPr="00156EF7">
        <w:rPr>
          <w:rFonts w:cs="Times New Roman"/>
          <w:noProof/>
          <w:szCs w:val="24"/>
        </w:rPr>
        <w:t xml:space="preserve"> DOI: 10.1111/aab.12462</w:t>
      </w:r>
    </w:p>
    <w:p w14:paraId="46577B1B"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72 </w:t>
      </w:r>
      <w:r w:rsidRPr="00156EF7">
        <w:rPr>
          <w:rFonts w:cs="Times New Roman"/>
          <w:noProof/>
          <w:szCs w:val="24"/>
        </w:rPr>
        <w:tab/>
        <w:t>Staatsbosbeheer (2018) , Oostvaardersplassen. . [Online]. Available: https://www.staatsbosbeheer.nl/natuurgebieden/oostvaardersplassen/over-de-oostvaardersplassen. [Accessed: 15-Dec-2018]</w:t>
      </w:r>
    </w:p>
    <w:p w14:paraId="251A93C0"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73 </w:t>
      </w:r>
      <w:r w:rsidRPr="00156EF7">
        <w:rPr>
          <w:rFonts w:cs="Times New Roman"/>
          <w:noProof/>
          <w:szCs w:val="24"/>
        </w:rPr>
        <w:tab/>
        <w:t xml:space="preserve">Smit, C. </w:t>
      </w:r>
      <w:r w:rsidRPr="00156EF7">
        <w:rPr>
          <w:rFonts w:cs="Times New Roman"/>
          <w:i/>
          <w:iCs/>
          <w:noProof/>
          <w:szCs w:val="24"/>
        </w:rPr>
        <w:t>et al.</w:t>
      </w:r>
      <w:r w:rsidRPr="00156EF7">
        <w:rPr>
          <w:rFonts w:cs="Times New Roman"/>
          <w:noProof/>
          <w:szCs w:val="24"/>
        </w:rPr>
        <w:t xml:space="preserve"> (2015) Rewilding with large herbivores: The importance of grazing refuges for sapling establishment and wood-pasture formation. </w:t>
      </w:r>
      <w:r w:rsidRPr="00156EF7">
        <w:rPr>
          <w:rFonts w:cs="Times New Roman"/>
          <w:i/>
          <w:iCs/>
          <w:noProof/>
          <w:szCs w:val="24"/>
        </w:rPr>
        <w:t>Biol. Conserv.</w:t>
      </w:r>
      <w:r w:rsidRPr="00156EF7">
        <w:rPr>
          <w:rFonts w:cs="Times New Roman"/>
          <w:noProof/>
          <w:szCs w:val="24"/>
        </w:rPr>
        <w:t xml:space="preserve"> 182, 134–142</w:t>
      </w:r>
    </w:p>
    <w:p w14:paraId="07A2F788"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74 </w:t>
      </w:r>
      <w:r w:rsidRPr="00156EF7">
        <w:rPr>
          <w:rFonts w:cs="Times New Roman"/>
          <w:noProof/>
          <w:szCs w:val="24"/>
        </w:rPr>
        <w:tab/>
        <w:t xml:space="preserve">Schippers, P. </w:t>
      </w:r>
      <w:r w:rsidRPr="00156EF7">
        <w:rPr>
          <w:rFonts w:cs="Times New Roman"/>
          <w:i/>
          <w:iCs/>
          <w:noProof/>
          <w:szCs w:val="24"/>
        </w:rPr>
        <w:t>et al.</w:t>
      </w:r>
      <w:r w:rsidRPr="00156EF7">
        <w:rPr>
          <w:rFonts w:cs="Times New Roman"/>
          <w:noProof/>
          <w:szCs w:val="24"/>
        </w:rPr>
        <w:t xml:space="preserve"> (2014) The impact of large herbivores on woodland-grassland dynamics in fragmented landscapes: The role of spatial configuration and disturbance. </w:t>
      </w:r>
      <w:r w:rsidRPr="00156EF7">
        <w:rPr>
          <w:rFonts w:cs="Times New Roman"/>
          <w:i/>
          <w:iCs/>
          <w:noProof/>
          <w:szCs w:val="24"/>
        </w:rPr>
        <w:t>Ecol. Complex.</w:t>
      </w:r>
      <w:r w:rsidRPr="00156EF7">
        <w:rPr>
          <w:rFonts w:cs="Times New Roman"/>
          <w:noProof/>
          <w:szCs w:val="24"/>
        </w:rPr>
        <w:t xml:space="preserve"> 17, 20–31</w:t>
      </w:r>
    </w:p>
    <w:p w14:paraId="11FEDA86"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75 </w:t>
      </w:r>
      <w:r w:rsidRPr="00156EF7">
        <w:rPr>
          <w:rFonts w:cs="Times New Roman"/>
          <w:noProof/>
          <w:szCs w:val="24"/>
        </w:rPr>
        <w:tab/>
        <w:t xml:space="preserve">Smit, C. </w:t>
      </w:r>
      <w:r w:rsidRPr="00156EF7">
        <w:rPr>
          <w:rFonts w:cs="Times New Roman"/>
          <w:i/>
          <w:iCs/>
          <w:noProof/>
          <w:szCs w:val="24"/>
        </w:rPr>
        <w:t>et al.</w:t>
      </w:r>
      <w:r w:rsidRPr="00156EF7">
        <w:rPr>
          <w:rFonts w:cs="Times New Roman"/>
          <w:noProof/>
          <w:szCs w:val="24"/>
        </w:rPr>
        <w:t xml:space="preserve"> (2015) Rewilding with large herbivores: The importance of grazing refuges for sapling establishment and wood-pasture formation. </w:t>
      </w:r>
      <w:r w:rsidRPr="00156EF7">
        <w:rPr>
          <w:rFonts w:cs="Times New Roman"/>
          <w:i/>
          <w:iCs/>
          <w:noProof/>
          <w:szCs w:val="24"/>
        </w:rPr>
        <w:t>Biol. Conserv.</w:t>
      </w:r>
      <w:r w:rsidRPr="00156EF7">
        <w:rPr>
          <w:rFonts w:cs="Times New Roman"/>
          <w:noProof/>
          <w:szCs w:val="24"/>
        </w:rPr>
        <w:t xml:space="preserve"> 182, 134–142</w:t>
      </w:r>
    </w:p>
    <w:p w14:paraId="79121068"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76 </w:t>
      </w:r>
      <w:r w:rsidRPr="00156EF7">
        <w:rPr>
          <w:rFonts w:cs="Times New Roman"/>
          <w:noProof/>
          <w:szCs w:val="24"/>
        </w:rPr>
        <w:tab/>
        <w:t xml:space="preserve">Velamazán, M. </w:t>
      </w:r>
      <w:r w:rsidRPr="00156EF7">
        <w:rPr>
          <w:rFonts w:cs="Times New Roman"/>
          <w:i/>
          <w:iCs/>
          <w:noProof/>
          <w:szCs w:val="24"/>
        </w:rPr>
        <w:t>et al.</w:t>
      </w:r>
      <w:r w:rsidRPr="00156EF7">
        <w:rPr>
          <w:rFonts w:cs="Times New Roman"/>
          <w:noProof/>
          <w:szCs w:val="24"/>
        </w:rPr>
        <w:t xml:space="preserve"> (2017) Threatened woody flora as an ecological indicator of large herbivore introductions. </w:t>
      </w:r>
      <w:r w:rsidRPr="00156EF7">
        <w:rPr>
          <w:rFonts w:cs="Times New Roman"/>
          <w:i/>
          <w:iCs/>
          <w:noProof/>
          <w:szCs w:val="24"/>
        </w:rPr>
        <w:t>Biodivers. Conserv.</w:t>
      </w:r>
      <w:r w:rsidRPr="00156EF7">
        <w:rPr>
          <w:rFonts w:cs="Times New Roman"/>
          <w:noProof/>
          <w:szCs w:val="24"/>
        </w:rPr>
        <w:t xml:space="preserve"> 26, 917–930</w:t>
      </w:r>
    </w:p>
    <w:p w14:paraId="450C5BCB"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77 </w:t>
      </w:r>
      <w:r w:rsidRPr="00156EF7">
        <w:rPr>
          <w:rFonts w:cs="Times New Roman"/>
          <w:noProof/>
          <w:szCs w:val="24"/>
        </w:rPr>
        <w:tab/>
        <w:t xml:space="preserve">Nickell, Z. </w:t>
      </w:r>
      <w:r w:rsidRPr="00156EF7">
        <w:rPr>
          <w:rFonts w:cs="Times New Roman"/>
          <w:i/>
          <w:iCs/>
          <w:noProof/>
          <w:szCs w:val="24"/>
        </w:rPr>
        <w:t>et al.</w:t>
      </w:r>
      <w:r w:rsidRPr="00156EF7">
        <w:rPr>
          <w:rFonts w:cs="Times New Roman"/>
          <w:noProof/>
          <w:szCs w:val="24"/>
        </w:rPr>
        <w:t xml:space="preserve"> (2018) Ecosystem engineering by bison (Bison bison) wallowing </w:t>
      </w:r>
      <w:r w:rsidRPr="00156EF7">
        <w:rPr>
          <w:rFonts w:cs="Times New Roman"/>
          <w:noProof/>
          <w:szCs w:val="24"/>
        </w:rPr>
        <w:lastRenderedPageBreak/>
        <w:t xml:space="preserve">increases arthropod community heterogeneity in space and time. </w:t>
      </w:r>
      <w:r w:rsidRPr="00156EF7">
        <w:rPr>
          <w:rFonts w:cs="Times New Roman"/>
          <w:i/>
          <w:iCs/>
          <w:noProof/>
          <w:szCs w:val="24"/>
        </w:rPr>
        <w:t>Ecosphere</w:t>
      </w:r>
      <w:r w:rsidRPr="00156EF7">
        <w:rPr>
          <w:rFonts w:cs="Times New Roman"/>
          <w:noProof/>
          <w:szCs w:val="24"/>
        </w:rPr>
        <w:t xml:space="preserve"> DOI: 10.1002/ecs2.2436</w:t>
      </w:r>
    </w:p>
    <w:p w14:paraId="062A57E3"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78 </w:t>
      </w:r>
      <w:r w:rsidRPr="00156EF7">
        <w:rPr>
          <w:rFonts w:cs="Times New Roman"/>
          <w:noProof/>
          <w:szCs w:val="24"/>
        </w:rPr>
        <w:tab/>
        <w:t xml:space="preserve">Law, A. </w:t>
      </w:r>
      <w:r w:rsidRPr="00156EF7">
        <w:rPr>
          <w:rFonts w:cs="Times New Roman"/>
          <w:i/>
          <w:iCs/>
          <w:noProof/>
          <w:szCs w:val="24"/>
        </w:rPr>
        <w:t>et al.</w:t>
      </w:r>
      <w:r w:rsidRPr="00156EF7">
        <w:rPr>
          <w:rFonts w:cs="Times New Roman"/>
          <w:noProof/>
          <w:szCs w:val="24"/>
        </w:rPr>
        <w:t xml:space="preserve"> (2017) Using ecosystem engineers as tools in habitat restoration and rewilding: beaver and wetlands. </w:t>
      </w:r>
      <w:r w:rsidRPr="00156EF7">
        <w:rPr>
          <w:rFonts w:cs="Times New Roman"/>
          <w:i/>
          <w:iCs/>
          <w:noProof/>
          <w:szCs w:val="24"/>
        </w:rPr>
        <w:t>Sci. Total Environ.</w:t>
      </w:r>
      <w:r w:rsidRPr="00156EF7">
        <w:rPr>
          <w:rFonts w:cs="Times New Roman"/>
          <w:noProof/>
          <w:szCs w:val="24"/>
        </w:rPr>
        <w:t xml:space="preserve"> 605–606, 1021–1030</w:t>
      </w:r>
    </w:p>
    <w:p w14:paraId="217A4A7A"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79 </w:t>
      </w:r>
      <w:r w:rsidRPr="00156EF7">
        <w:rPr>
          <w:rFonts w:cs="Times New Roman"/>
          <w:noProof/>
          <w:szCs w:val="24"/>
        </w:rPr>
        <w:tab/>
        <w:t xml:space="preserve">Foster, C.N. </w:t>
      </w:r>
      <w:r w:rsidRPr="00156EF7">
        <w:rPr>
          <w:rFonts w:cs="Times New Roman"/>
          <w:i/>
          <w:iCs/>
          <w:noProof/>
          <w:szCs w:val="24"/>
        </w:rPr>
        <w:t>et al.</w:t>
      </w:r>
      <w:r w:rsidRPr="00156EF7">
        <w:rPr>
          <w:rFonts w:cs="Times New Roman"/>
          <w:noProof/>
          <w:szCs w:val="24"/>
        </w:rPr>
        <w:t xml:space="preserve"> (2014) Effects of large native herbivores on other animals. DOI: 10.1111/1365-2664.12268</w:t>
      </w:r>
    </w:p>
    <w:p w14:paraId="6B87E7D6"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80 </w:t>
      </w:r>
      <w:r w:rsidRPr="00156EF7">
        <w:rPr>
          <w:rFonts w:cs="Times New Roman"/>
          <w:noProof/>
          <w:szCs w:val="24"/>
        </w:rPr>
        <w:tab/>
        <w:t xml:space="preserve">Bakker, E.S. </w:t>
      </w:r>
      <w:r w:rsidRPr="00156EF7">
        <w:rPr>
          <w:rFonts w:cs="Times New Roman"/>
          <w:i/>
          <w:iCs/>
          <w:noProof/>
          <w:szCs w:val="24"/>
        </w:rPr>
        <w:t>et al.</w:t>
      </w:r>
      <w:r w:rsidRPr="00156EF7">
        <w:rPr>
          <w:rFonts w:cs="Times New Roman"/>
          <w:noProof/>
          <w:szCs w:val="24"/>
        </w:rPr>
        <w:t xml:space="preserve"> (2016) Combining paleo-data and modern exclosure experiments to assess the impact of megafauna extinctions on woody vegetation. </w:t>
      </w:r>
      <w:r w:rsidRPr="00156EF7">
        <w:rPr>
          <w:rFonts w:cs="Times New Roman"/>
          <w:i/>
          <w:iCs/>
          <w:noProof/>
          <w:szCs w:val="24"/>
        </w:rPr>
        <w:t>Proc. Natl. Acad. Sci.</w:t>
      </w:r>
      <w:r w:rsidRPr="00156EF7">
        <w:rPr>
          <w:rFonts w:cs="Times New Roman"/>
          <w:noProof/>
          <w:szCs w:val="24"/>
        </w:rPr>
        <w:t xml:space="preserve"> 113, 847–855</w:t>
      </w:r>
    </w:p>
    <w:p w14:paraId="57D5DB73" w14:textId="77777777" w:rsidR="00156EF7" w:rsidRPr="00156EF7" w:rsidRDefault="00156EF7" w:rsidP="00156EF7">
      <w:pPr>
        <w:widowControl w:val="0"/>
        <w:autoSpaceDE w:val="0"/>
        <w:autoSpaceDN w:val="0"/>
        <w:adjustRightInd w:val="0"/>
        <w:spacing w:after="200"/>
        <w:ind w:left="640" w:hanging="640"/>
        <w:rPr>
          <w:rFonts w:cs="Times New Roman"/>
          <w:noProof/>
          <w:szCs w:val="24"/>
        </w:rPr>
      </w:pPr>
      <w:r w:rsidRPr="00156EF7">
        <w:rPr>
          <w:rFonts w:cs="Times New Roman"/>
          <w:noProof/>
          <w:szCs w:val="24"/>
        </w:rPr>
        <w:t xml:space="preserve">81 </w:t>
      </w:r>
      <w:r w:rsidRPr="00156EF7">
        <w:rPr>
          <w:rFonts w:cs="Times New Roman"/>
          <w:noProof/>
          <w:szCs w:val="24"/>
        </w:rPr>
        <w:tab/>
        <w:t xml:space="preserve">Hansen, D.M. (2015) Non-native megaherbivores: the case for novel function to manage plant invasions on islands. </w:t>
      </w:r>
      <w:r w:rsidRPr="00156EF7">
        <w:rPr>
          <w:rFonts w:cs="Times New Roman"/>
          <w:i/>
          <w:iCs/>
          <w:noProof/>
          <w:szCs w:val="24"/>
        </w:rPr>
        <w:t>AoB Plants</w:t>
      </w:r>
      <w:r w:rsidRPr="00156EF7">
        <w:rPr>
          <w:rFonts w:cs="Times New Roman"/>
          <w:noProof/>
          <w:szCs w:val="24"/>
        </w:rPr>
        <w:t xml:space="preserve"> 7, plv085</w:t>
      </w:r>
    </w:p>
    <w:p w14:paraId="4250BB65" w14:textId="77777777" w:rsidR="00156EF7" w:rsidRPr="00156EF7" w:rsidRDefault="00156EF7" w:rsidP="00156EF7">
      <w:pPr>
        <w:widowControl w:val="0"/>
        <w:autoSpaceDE w:val="0"/>
        <w:autoSpaceDN w:val="0"/>
        <w:adjustRightInd w:val="0"/>
        <w:spacing w:after="200"/>
        <w:ind w:left="640" w:hanging="640"/>
        <w:rPr>
          <w:rFonts w:cs="Times New Roman"/>
          <w:noProof/>
        </w:rPr>
      </w:pPr>
      <w:r w:rsidRPr="00156EF7">
        <w:rPr>
          <w:rFonts w:cs="Times New Roman"/>
          <w:noProof/>
          <w:szCs w:val="24"/>
        </w:rPr>
        <w:t xml:space="preserve">82 </w:t>
      </w:r>
      <w:r w:rsidRPr="00156EF7">
        <w:rPr>
          <w:rFonts w:cs="Times New Roman"/>
          <w:noProof/>
          <w:szCs w:val="24"/>
        </w:rPr>
        <w:tab/>
        <w:t xml:space="preserve">Cromsigt, J.P.G.M. and te Beest, M. (2014) Restoration of a megaherbivore: Landscape-level impacts of white rhinoceros in Kruger National Park, South Africa. </w:t>
      </w:r>
      <w:r w:rsidRPr="00156EF7">
        <w:rPr>
          <w:rFonts w:cs="Times New Roman"/>
          <w:i/>
          <w:iCs/>
          <w:noProof/>
          <w:szCs w:val="24"/>
        </w:rPr>
        <w:t>J. Ecol.</w:t>
      </w:r>
      <w:r w:rsidRPr="00156EF7">
        <w:rPr>
          <w:rFonts w:cs="Times New Roman"/>
          <w:noProof/>
          <w:szCs w:val="24"/>
        </w:rPr>
        <w:t xml:space="preserve"> 102, 566–575</w:t>
      </w:r>
    </w:p>
    <w:p w14:paraId="7D01FEBF" w14:textId="5096D0D5" w:rsidR="00240F39" w:rsidRPr="00E422EA" w:rsidRDefault="00E422EA" w:rsidP="00E422EA">
      <w:pPr>
        <w:pStyle w:val="BodyTextFirstIndent"/>
        <w:ind w:firstLine="0"/>
        <w:rPr>
          <w:rFonts w:cs="Times New Roman"/>
          <w:szCs w:val="24"/>
        </w:rPr>
      </w:pPr>
      <w:r>
        <w:rPr>
          <w:rFonts w:cs="Times New Roman"/>
          <w:szCs w:val="24"/>
        </w:rPr>
        <w:fldChar w:fldCharType="end"/>
      </w:r>
      <w:bookmarkEnd w:id="27"/>
    </w:p>
    <w:sectPr w:rsidR="00240F39" w:rsidRPr="00E422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3AEAA" w14:textId="77777777" w:rsidR="00D95F61" w:rsidRDefault="00D95F61" w:rsidP="00844365">
      <w:pPr>
        <w:spacing w:line="240" w:lineRule="auto"/>
      </w:pPr>
      <w:r>
        <w:separator/>
      </w:r>
    </w:p>
  </w:endnote>
  <w:endnote w:type="continuationSeparator" w:id="0">
    <w:p w14:paraId="1DB31A8F" w14:textId="77777777" w:rsidR="00D95F61" w:rsidRDefault="00D95F61" w:rsidP="00844365">
      <w:pPr>
        <w:spacing w:line="240" w:lineRule="auto"/>
      </w:pPr>
      <w:r>
        <w:continuationSeparator/>
      </w:r>
    </w:p>
  </w:endnote>
  <w:endnote w:type="continuationNotice" w:id="1">
    <w:p w14:paraId="78D8D2AA" w14:textId="77777777" w:rsidR="00D95F61" w:rsidRDefault="00D95F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5F76E" w14:textId="56C8E415" w:rsidR="00832B1E" w:rsidRDefault="00832B1E" w:rsidP="00CB04EF">
    <w:pPr>
      <w:pStyle w:val="Footer"/>
      <w:ind w:firstLine="0"/>
    </w:pPr>
  </w:p>
  <w:p w14:paraId="149524B9" w14:textId="77777777" w:rsidR="00832B1E" w:rsidRDefault="00832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48636"/>
      <w:docPartObj>
        <w:docPartGallery w:val="Page Numbers (Bottom of Page)"/>
        <w:docPartUnique/>
      </w:docPartObj>
    </w:sdtPr>
    <w:sdtEndPr>
      <w:rPr>
        <w:noProof/>
      </w:rPr>
    </w:sdtEndPr>
    <w:sdtContent>
      <w:p w14:paraId="489AE418" w14:textId="694F49E4" w:rsidR="00832B1E" w:rsidRDefault="00832B1E">
        <w:pPr>
          <w:pStyle w:val="Footer"/>
          <w:jc w:val="right"/>
        </w:pPr>
        <w:r>
          <w:t>1</w:t>
        </w:r>
      </w:p>
    </w:sdtContent>
  </w:sdt>
  <w:p w14:paraId="5FFEAF60" w14:textId="77777777" w:rsidR="00832B1E" w:rsidRDefault="00832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DA21B" w14:textId="77777777" w:rsidR="00832B1E" w:rsidRDefault="00832B1E" w:rsidP="00CB04E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267138"/>
      <w:docPartObj>
        <w:docPartGallery w:val="Page Numbers (Bottom of Page)"/>
        <w:docPartUnique/>
      </w:docPartObj>
    </w:sdtPr>
    <w:sdtEndPr>
      <w:rPr>
        <w:noProof/>
      </w:rPr>
    </w:sdtEndPr>
    <w:sdtContent>
      <w:p w14:paraId="2C7D9C89" w14:textId="7A14043A" w:rsidR="00832B1E" w:rsidRDefault="00832B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A9D08" w14:textId="77777777" w:rsidR="00832B1E" w:rsidRDefault="00832B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361062"/>
      <w:docPartObj>
        <w:docPartGallery w:val="Page Numbers (Bottom of Page)"/>
        <w:docPartUnique/>
      </w:docPartObj>
    </w:sdtPr>
    <w:sdtEndPr>
      <w:rPr>
        <w:noProof/>
      </w:rPr>
    </w:sdtEndPr>
    <w:sdtContent>
      <w:p w14:paraId="2AC64FC0" w14:textId="10C75760" w:rsidR="00832B1E" w:rsidRDefault="00832B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0FBCB" w14:textId="77777777" w:rsidR="00832B1E" w:rsidRDefault="00832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CD71A" w14:textId="77777777" w:rsidR="00D95F61" w:rsidRDefault="00D95F61" w:rsidP="00844365">
      <w:pPr>
        <w:spacing w:line="240" w:lineRule="auto"/>
      </w:pPr>
      <w:r>
        <w:separator/>
      </w:r>
    </w:p>
  </w:footnote>
  <w:footnote w:type="continuationSeparator" w:id="0">
    <w:p w14:paraId="44773482" w14:textId="77777777" w:rsidR="00D95F61" w:rsidRDefault="00D95F61" w:rsidP="00844365">
      <w:pPr>
        <w:spacing w:line="240" w:lineRule="auto"/>
      </w:pPr>
      <w:r>
        <w:continuationSeparator/>
      </w:r>
    </w:p>
  </w:footnote>
  <w:footnote w:type="continuationNotice" w:id="1">
    <w:p w14:paraId="4F8248B4" w14:textId="77777777" w:rsidR="00D95F61" w:rsidRDefault="00D95F6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094F"/>
    <w:multiLevelType w:val="hybridMultilevel"/>
    <w:tmpl w:val="B5CA9A24"/>
    <w:lvl w:ilvl="0" w:tplc="7A0460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F6F2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F553290"/>
    <w:multiLevelType w:val="hybridMultilevel"/>
    <w:tmpl w:val="EDD0E510"/>
    <w:lvl w:ilvl="0" w:tplc="0809000F">
      <w:start w:val="1"/>
      <w:numFmt w:val="decimal"/>
      <w:lvlText w:val="%1."/>
      <w:lvlJc w:val="left"/>
      <w:pPr>
        <w:ind w:left="1259" w:hanging="360"/>
      </w:pPr>
    </w:lvl>
    <w:lvl w:ilvl="1" w:tplc="08090019" w:tentative="1">
      <w:start w:val="1"/>
      <w:numFmt w:val="lowerLetter"/>
      <w:lvlText w:val="%2."/>
      <w:lvlJc w:val="left"/>
      <w:pPr>
        <w:ind w:left="1979" w:hanging="360"/>
      </w:pPr>
    </w:lvl>
    <w:lvl w:ilvl="2" w:tplc="0809001B" w:tentative="1">
      <w:start w:val="1"/>
      <w:numFmt w:val="lowerRoman"/>
      <w:lvlText w:val="%3."/>
      <w:lvlJc w:val="right"/>
      <w:pPr>
        <w:ind w:left="2699" w:hanging="180"/>
      </w:pPr>
    </w:lvl>
    <w:lvl w:ilvl="3" w:tplc="0809000F" w:tentative="1">
      <w:start w:val="1"/>
      <w:numFmt w:val="decimal"/>
      <w:lvlText w:val="%4."/>
      <w:lvlJc w:val="left"/>
      <w:pPr>
        <w:ind w:left="3419" w:hanging="360"/>
      </w:pPr>
    </w:lvl>
    <w:lvl w:ilvl="4" w:tplc="08090019" w:tentative="1">
      <w:start w:val="1"/>
      <w:numFmt w:val="lowerLetter"/>
      <w:lvlText w:val="%5."/>
      <w:lvlJc w:val="left"/>
      <w:pPr>
        <w:ind w:left="4139" w:hanging="360"/>
      </w:pPr>
    </w:lvl>
    <w:lvl w:ilvl="5" w:tplc="0809001B" w:tentative="1">
      <w:start w:val="1"/>
      <w:numFmt w:val="lowerRoman"/>
      <w:lvlText w:val="%6."/>
      <w:lvlJc w:val="right"/>
      <w:pPr>
        <w:ind w:left="4859" w:hanging="180"/>
      </w:pPr>
    </w:lvl>
    <w:lvl w:ilvl="6" w:tplc="0809000F" w:tentative="1">
      <w:start w:val="1"/>
      <w:numFmt w:val="decimal"/>
      <w:lvlText w:val="%7."/>
      <w:lvlJc w:val="left"/>
      <w:pPr>
        <w:ind w:left="5579" w:hanging="360"/>
      </w:pPr>
    </w:lvl>
    <w:lvl w:ilvl="7" w:tplc="08090019" w:tentative="1">
      <w:start w:val="1"/>
      <w:numFmt w:val="lowerLetter"/>
      <w:lvlText w:val="%8."/>
      <w:lvlJc w:val="left"/>
      <w:pPr>
        <w:ind w:left="6299" w:hanging="360"/>
      </w:pPr>
    </w:lvl>
    <w:lvl w:ilvl="8" w:tplc="0809001B" w:tentative="1">
      <w:start w:val="1"/>
      <w:numFmt w:val="lowerRoman"/>
      <w:lvlText w:val="%9."/>
      <w:lvlJc w:val="right"/>
      <w:pPr>
        <w:ind w:left="7019" w:hanging="180"/>
      </w:pPr>
    </w:lvl>
  </w:abstractNum>
  <w:abstractNum w:abstractNumId="3" w15:restartNumberingAfterBreak="0">
    <w:nsid w:val="28951EA2"/>
    <w:multiLevelType w:val="hybridMultilevel"/>
    <w:tmpl w:val="B2DA0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CC38A9"/>
    <w:multiLevelType w:val="hybridMultilevel"/>
    <w:tmpl w:val="A3DA867E"/>
    <w:lvl w:ilvl="0" w:tplc="9CFAACC0">
      <w:numFmt w:val="bullet"/>
      <w:lvlText w:val="-"/>
      <w:lvlJc w:val="left"/>
      <w:pPr>
        <w:ind w:left="1259" w:hanging="360"/>
      </w:pPr>
      <w:rPr>
        <w:rFonts w:ascii="Times New Roman" w:eastAsiaTheme="minorHAnsi" w:hAnsi="Times New Roman" w:cs="Times New Roman"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5" w15:restartNumberingAfterBreak="0">
    <w:nsid w:val="2E8C7F0A"/>
    <w:multiLevelType w:val="hybridMultilevel"/>
    <w:tmpl w:val="7B7CEA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22ADC"/>
    <w:multiLevelType w:val="hybridMultilevel"/>
    <w:tmpl w:val="5AA841E0"/>
    <w:lvl w:ilvl="0" w:tplc="58CA9DA6">
      <w:start w:val="1"/>
      <w:numFmt w:val="bullet"/>
      <w:lvlText w:val="-"/>
      <w:lvlJc w:val="left"/>
      <w:pPr>
        <w:ind w:left="899" w:hanging="360"/>
      </w:pPr>
      <w:rPr>
        <w:rFonts w:ascii="Times New Roman" w:eastAsiaTheme="minorHAnsi" w:hAnsi="Times New Roman" w:cs="Times New Roman"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7" w15:restartNumberingAfterBreak="0">
    <w:nsid w:val="5241513D"/>
    <w:multiLevelType w:val="hybridMultilevel"/>
    <w:tmpl w:val="D2024676"/>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5541D4"/>
    <w:multiLevelType w:val="hybridMultilevel"/>
    <w:tmpl w:val="D144A418"/>
    <w:lvl w:ilvl="0" w:tplc="9CFAAC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F92774"/>
    <w:multiLevelType w:val="hybridMultilevel"/>
    <w:tmpl w:val="A30A3A68"/>
    <w:lvl w:ilvl="0" w:tplc="0809000F">
      <w:start w:val="1"/>
      <w:numFmt w:val="decimal"/>
      <w:lvlText w:val="%1."/>
      <w:lvlJc w:val="left"/>
      <w:pPr>
        <w:ind w:left="1259" w:hanging="360"/>
      </w:pPr>
    </w:lvl>
    <w:lvl w:ilvl="1" w:tplc="08090019" w:tentative="1">
      <w:start w:val="1"/>
      <w:numFmt w:val="lowerLetter"/>
      <w:lvlText w:val="%2."/>
      <w:lvlJc w:val="left"/>
      <w:pPr>
        <w:ind w:left="1979" w:hanging="360"/>
      </w:pPr>
    </w:lvl>
    <w:lvl w:ilvl="2" w:tplc="0809001B" w:tentative="1">
      <w:start w:val="1"/>
      <w:numFmt w:val="lowerRoman"/>
      <w:lvlText w:val="%3."/>
      <w:lvlJc w:val="right"/>
      <w:pPr>
        <w:ind w:left="2699" w:hanging="180"/>
      </w:pPr>
    </w:lvl>
    <w:lvl w:ilvl="3" w:tplc="0809000F" w:tentative="1">
      <w:start w:val="1"/>
      <w:numFmt w:val="decimal"/>
      <w:lvlText w:val="%4."/>
      <w:lvlJc w:val="left"/>
      <w:pPr>
        <w:ind w:left="3419" w:hanging="360"/>
      </w:pPr>
    </w:lvl>
    <w:lvl w:ilvl="4" w:tplc="08090019" w:tentative="1">
      <w:start w:val="1"/>
      <w:numFmt w:val="lowerLetter"/>
      <w:lvlText w:val="%5."/>
      <w:lvlJc w:val="left"/>
      <w:pPr>
        <w:ind w:left="4139" w:hanging="360"/>
      </w:pPr>
    </w:lvl>
    <w:lvl w:ilvl="5" w:tplc="0809001B" w:tentative="1">
      <w:start w:val="1"/>
      <w:numFmt w:val="lowerRoman"/>
      <w:lvlText w:val="%6."/>
      <w:lvlJc w:val="right"/>
      <w:pPr>
        <w:ind w:left="4859" w:hanging="180"/>
      </w:pPr>
    </w:lvl>
    <w:lvl w:ilvl="6" w:tplc="0809000F" w:tentative="1">
      <w:start w:val="1"/>
      <w:numFmt w:val="decimal"/>
      <w:lvlText w:val="%7."/>
      <w:lvlJc w:val="left"/>
      <w:pPr>
        <w:ind w:left="5579" w:hanging="360"/>
      </w:pPr>
    </w:lvl>
    <w:lvl w:ilvl="7" w:tplc="08090019" w:tentative="1">
      <w:start w:val="1"/>
      <w:numFmt w:val="lowerLetter"/>
      <w:lvlText w:val="%8."/>
      <w:lvlJc w:val="left"/>
      <w:pPr>
        <w:ind w:left="6299" w:hanging="360"/>
      </w:pPr>
    </w:lvl>
    <w:lvl w:ilvl="8" w:tplc="0809001B" w:tentative="1">
      <w:start w:val="1"/>
      <w:numFmt w:val="lowerRoman"/>
      <w:lvlText w:val="%9."/>
      <w:lvlJc w:val="right"/>
      <w:pPr>
        <w:ind w:left="7019" w:hanging="180"/>
      </w:pPr>
    </w:lvl>
  </w:abstractNum>
  <w:num w:numId="1">
    <w:abstractNumId w:val="1"/>
  </w:num>
  <w:num w:numId="2">
    <w:abstractNumId w:val="7"/>
  </w:num>
  <w:num w:numId="3">
    <w:abstractNumId w:val="0"/>
  </w:num>
  <w:num w:numId="4">
    <w:abstractNumId w:val="3"/>
  </w:num>
  <w:num w:numId="5">
    <w:abstractNumId w:val="6"/>
  </w:num>
  <w:num w:numId="6">
    <w:abstractNumId w:val="8"/>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65"/>
    <w:rsid w:val="000003B3"/>
    <w:rsid w:val="0000088A"/>
    <w:rsid w:val="00002506"/>
    <w:rsid w:val="00005496"/>
    <w:rsid w:val="00011594"/>
    <w:rsid w:val="00011CE7"/>
    <w:rsid w:val="00011F59"/>
    <w:rsid w:val="00013392"/>
    <w:rsid w:val="00014AE6"/>
    <w:rsid w:val="000152B7"/>
    <w:rsid w:val="0002233C"/>
    <w:rsid w:val="0005352F"/>
    <w:rsid w:val="00054E10"/>
    <w:rsid w:val="00057A5C"/>
    <w:rsid w:val="00057F24"/>
    <w:rsid w:val="00065E31"/>
    <w:rsid w:val="00066E47"/>
    <w:rsid w:val="0007047B"/>
    <w:rsid w:val="00071B0B"/>
    <w:rsid w:val="000837CA"/>
    <w:rsid w:val="000932AE"/>
    <w:rsid w:val="000B0AC7"/>
    <w:rsid w:val="000B29B3"/>
    <w:rsid w:val="000C7D17"/>
    <w:rsid w:val="000D45EB"/>
    <w:rsid w:val="000D4A11"/>
    <w:rsid w:val="000E372C"/>
    <w:rsid w:val="000E3CD9"/>
    <w:rsid w:val="000E5324"/>
    <w:rsid w:val="00100CA8"/>
    <w:rsid w:val="00101715"/>
    <w:rsid w:val="001055EA"/>
    <w:rsid w:val="00113331"/>
    <w:rsid w:val="00114EDA"/>
    <w:rsid w:val="00117596"/>
    <w:rsid w:val="001210FE"/>
    <w:rsid w:val="00121867"/>
    <w:rsid w:val="001263F9"/>
    <w:rsid w:val="00140D13"/>
    <w:rsid w:val="00143F9E"/>
    <w:rsid w:val="00144707"/>
    <w:rsid w:val="001529C8"/>
    <w:rsid w:val="00153F3B"/>
    <w:rsid w:val="00154644"/>
    <w:rsid w:val="00156EF7"/>
    <w:rsid w:val="00167A53"/>
    <w:rsid w:val="00172598"/>
    <w:rsid w:val="00177925"/>
    <w:rsid w:val="00180C00"/>
    <w:rsid w:val="00194202"/>
    <w:rsid w:val="00195144"/>
    <w:rsid w:val="00196EC6"/>
    <w:rsid w:val="001A2D8A"/>
    <w:rsid w:val="001A329E"/>
    <w:rsid w:val="001C646C"/>
    <w:rsid w:val="001C6488"/>
    <w:rsid w:val="001D5B11"/>
    <w:rsid w:val="001E04AA"/>
    <w:rsid w:val="001E0824"/>
    <w:rsid w:val="001F1800"/>
    <w:rsid w:val="001F4F71"/>
    <w:rsid w:val="00207B60"/>
    <w:rsid w:val="002128C3"/>
    <w:rsid w:val="002173DE"/>
    <w:rsid w:val="00226E64"/>
    <w:rsid w:val="00232AEC"/>
    <w:rsid w:val="00234D3B"/>
    <w:rsid w:val="00237BB0"/>
    <w:rsid w:val="00237D4E"/>
    <w:rsid w:val="00240F39"/>
    <w:rsid w:val="002455DB"/>
    <w:rsid w:val="00245878"/>
    <w:rsid w:val="002459F7"/>
    <w:rsid w:val="002463CC"/>
    <w:rsid w:val="0024739E"/>
    <w:rsid w:val="00251D14"/>
    <w:rsid w:val="002542C9"/>
    <w:rsid w:val="0025522D"/>
    <w:rsid w:val="00263177"/>
    <w:rsid w:val="002675BF"/>
    <w:rsid w:val="00267DE7"/>
    <w:rsid w:val="0027018D"/>
    <w:rsid w:val="002709BA"/>
    <w:rsid w:val="002714E6"/>
    <w:rsid w:val="002761F8"/>
    <w:rsid w:val="002763D1"/>
    <w:rsid w:val="00276F97"/>
    <w:rsid w:val="00285D54"/>
    <w:rsid w:val="00294AC7"/>
    <w:rsid w:val="00294B94"/>
    <w:rsid w:val="002A7934"/>
    <w:rsid w:val="002A7C71"/>
    <w:rsid w:val="002B15B4"/>
    <w:rsid w:val="002B49EF"/>
    <w:rsid w:val="002B59A9"/>
    <w:rsid w:val="002B77E1"/>
    <w:rsid w:val="002C190B"/>
    <w:rsid w:val="003074EE"/>
    <w:rsid w:val="0031177D"/>
    <w:rsid w:val="0031522D"/>
    <w:rsid w:val="00316434"/>
    <w:rsid w:val="0031749A"/>
    <w:rsid w:val="00326F8C"/>
    <w:rsid w:val="00330D94"/>
    <w:rsid w:val="003321A0"/>
    <w:rsid w:val="00334C4C"/>
    <w:rsid w:val="00340F10"/>
    <w:rsid w:val="0034105B"/>
    <w:rsid w:val="0034354F"/>
    <w:rsid w:val="003448E1"/>
    <w:rsid w:val="00351FD4"/>
    <w:rsid w:val="003569F1"/>
    <w:rsid w:val="00370B60"/>
    <w:rsid w:val="00373962"/>
    <w:rsid w:val="003752A0"/>
    <w:rsid w:val="00376DBD"/>
    <w:rsid w:val="003871DC"/>
    <w:rsid w:val="003901C8"/>
    <w:rsid w:val="00390D5F"/>
    <w:rsid w:val="00396425"/>
    <w:rsid w:val="00396C48"/>
    <w:rsid w:val="003970A9"/>
    <w:rsid w:val="003A4E68"/>
    <w:rsid w:val="003A57C8"/>
    <w:rsid w:val="003B0059"/>
    <w:rsid w:val="003B35B7"/>
    <w:rsid w:val="003B473E"/>
    <w:rsid w:val="003C1A34"/>
    <w:rsid w:val="003D1928"/>
    <w:rsid w:val="003E2DCB"/>
    <w:rsid w:val="003E4666"/>
    <w:rsid w:val="003E7815"/>
    <w:rsid w:val="003F0361"/>
    <w:rsid w:val="003F1E66"/>
    <w:rsid w:val="003F296D"/>
    <w:rsid w:val="003F6AE4"/>
    <w:rsid w:val="003F71F8"/>
    <w:rsid w:val="00406A0F"/>
    <w:rsid w:val="004258D7"/>
    <w:rsid w:val="00425D5E"/>
    <w:rsid w:val="0043248C"/>
    <w:rsid w:val="0043265E"/>
    <w:rsid w:val="00432A01"/>
    <w:rsid w:val="00434F96"/>
    <w:rsid w:val="004359B9"/>
    <w:rsid w:val="00435DFB"/>
    <w:rsid w:val="004415F1"/>
    <w:rsid w:val="0046024F"/>
    <w:rsid w:val="00464A6E"/>
    <w:rsid w:val="00482405"/>
    <w:rsid w:val="004858EE"/>
    <w:rsid w:val="004971D9"/>
    <w:rsid w:val="004A6A9B"/>
    <w:rsid w:val="004A6CEF"/>
    <w:rsid w:val="004B2DE4"/>
    <w:rsid w:val="004B402B"/>
    <w:rsid w:val="004B5F8F"/>
    <w:rsid w:val="004E3DC4"/>
    <w:rsid w:val="004E4EB5"/>
    <w:rsid w:val="004E713C"/>
    <w:rsid w:val="0050633D"/>
    <w:rsid w:val="00506BDC"/>
    <w:rsid w:val="00514A62"/>
    <w:rsid w:val="00516683"/>
    <w:rsid w:val="0052758C"/>
    <w:rsid w:val="005362BF"/>
    <w:rsid w:val="005373B8"/>
    <w:rsid w:val="00537AB2"/>
    <w:rsid w:val="00547096"/>
    <w:rsid w:val="00557E06"/>
    <w:rsid w:val="00557F66"/>
    <w:rsid w:val="005672E1"/>
    <w:rsid w:val="00575F07"/>
    <w:rsid w:val="005773C6"/>
    <w:rsid w:val="0058188A"/>
    <w:rsid w:val="00584B1C"/>
    <w:rsid w:val="00584F9C"/>
    <w:rsid w:val="0058682B"/>
    <w:rsid w:val="005868BF"/>
    <w:rsid w:val="00592B91"/>
    <w:rsid w:val="00592E7F"/>
    <w:rsid w:val="00594BD9"/>
    <w:rsid w:val="005A16AA"/>
    <w:rsid w:val="005B1197"/>
    <w:rsid w:val="005B243F"/>
    <w:rsid w:val="005B2A64"/>
    <w:rsid w:val="005B2A80"/>
    <w:rsid w:val="005C6AE7"/>
    <w:rsid w:val="005D1D70"/>
    <w:rsid w:val="005E4917"/>
    <w:rsid w:val="005E4AAB"/>
    <w:rsid w:val="005F1ED3"/>
    <w:rsid w:val="005F2680"/>
    <w:rsid w:val="00600DDD"/>
    <w:rsid w:val="006023F1"/>
    <w:rsid w:val="00604BEB"/>
    <w:rsid w:val="00611CFB"/>
    <w:rsid w:val="00614376"/>
    <w:rsid w:val="00616F67"/>
    <w:rsid w:val="00633F3A"/>
    <w:rsid w:val="00637E10"/>
    <w:rsid w:val="006410AE"/>
    <w:rsid w:val="0064392B"/>
    <w:rsid w:val="0064473C"/>
    <w:rsid w:val="00655B07"/>
    <w:rsid w:val="00675ACF"/>
    <w:rsid w:val="00677480"/>
    <w:rsid w:val="00681321"/>
    <w:rsid w:val="00681BE2"/>
    <w:rsid w:val="00690A4F"/>
    <w:rsid w:val="006930A0"/>
    <w:rsid w:val="006A3BEC"/>
    <w:rsid w:val="006A6925"/>
    <w:rsid w:val="006A7508"/>
    <w:rsid w:val="006B500D"/>
    <w:rsid w:val="006C18E7"/>
    <w:rsid w:val="006C2553"/>
    <w:rsid w:val="006C3183"/>
    <w:rsid w:val="006C3220"/>
    <w:rsid w:val="006D2673"/>
    <w:rsid w:val="006D3031"/>
    <w:rsid w:val="006E3411"/>
    <w:rsid w:val="006E686A"/>
    <w:rsid w:val="00700E3E"/>
    <w:rsid w:val="00705A83"/>
    <w:rsid w:val="00710479"/>
    <w:rsid w:val="00710CD6"/>
    <w:rsid w:val="007129F5"/>
    <w:rsid w:val="00712AA3"/>
    <w:rsid w:val="00717A90"/>
    <w:rsid w:val="00735008"/>
    <w:rsid w:val="00743E7A"/>
    <w:rsid w:val="00753F7A"/>
    <w:rsid w:val="00756DB1"/>
    <w:rsid w:val="00757D11"/>
    <w:rsid w:val="00760A3C"/>
    <w:rsid w:val="007630FA"/>
    <w:rsid w:val="00764748"/>
    <w:rsid w:val="00764788"/>
    <w:rsid w:val="0077536C"/>
    <w:rsid w:val="00777C98"/>
    <w:rsid w:val="0078135F"/>
    <w:rsid w:val="007912E0"/>
    <w:rsid w:val="007A1BAF"/>
    <w:rsid w:val="007A2DF6"/>
    <w:rsid w:val="007A4281"/>
    <w:rsid w:val="007A57B3"/>
    <w:rsid w:val="007A5BC4"/>
    <w:rsid w:val="007B05CE"/>
    <w:rsid w:val="007B5358"/>
    <w:rsid w:val="007C0003"/>
    <w:rsid w:val="007C0EAF"/>
    <w:rsid w:val="007C4EF4"/>
    <w:rsid w:val="007C7145"/>
    <w:rsid w:val="007D213F"/>
    <w:rsid w:val="007D2D61"/>
    <w:rsid w:val="007D46C7"/>
    <w:rsid w:val="007D5D66"/>
    <w:rsid w:val="007F64BB"/>
    <w:rsid w:val="008053A4"/>
    <w:rsid w:val="008058CB"/>
    <w:rsid w:val="00806B24"/>
    <w:rsid w:val="0081333B"/>
    <w:rsid w:val="00824C9B"/>
    <w:rsid w:val="00826D54"/>
    <w:rsid w:val="00832B1E"/>
    <w:rsid w:val="00842D4E"/>
    <w:rsid w:val="00843247"/>
    <w:rsid w:val="00844365"/>
    <w:rsid w:val="00852CA3"/>
    <w:rsid w:val="00853752"/>
    <w:rsid w:val="0085434C"/>
    <w:rsid w:val="008569C6"/>
    <w:rsid w:val="00870096"/>
    <w:rsid w:val="0087516E"/>
    <w:rsid w:val="00880C4A"/>
    <w:rsid w:val="00883CD2"/>
    <w:rsid w:val="00885256"/>
    <w:rsid w:val="00887685"/>
    <w:rsid w:val="008A10E9"/>
    <w:rsid w:val="008A160E"/>
    <w:rsid w:val="008B46CF"/>
    <w:rsid w:val="008B75D6"/>
    <w:rsid w:val="008C07AC"/>
    <w:rsid w:val="008C08D1"/>
    <w:rsid w:val="008C23D1"/>
    <w:rsid w:val="008D1EEE"/>
    <w:rsid w:val="008D340B"/>
    <w:rsid w:val="008D7C68"/>
    <w:rsid w:val="008D7D2F"/>
    <w:rsid w:val="008E34CA"/>
    <w:rsid w:val="008E7305"/>
    <w:rsid w:val="008F0AF7"/>
    <w:rsid w:val="008F59C3"/>
    <w:rsid w:val="008F5E83"/>
    <w:rsid w:val="00901B70"/>
    <w:rsid w:val="009106FE"/>
    <w:rsid w:val="0091127B"/>
    <w:rsid w:val="0091422E"/>
    <w:rsid w:val="0092245C"/>
    <w:rsid w:val="00923F02"/>
    <w:rsid w:val="0092541F"/>
    <w:rsid w:val="0092789E"/>
    <w:rsid w:val="00933D29"/>
    <w:rsid w:val="00937581"/>
    <w:rsid w:val="0094259F"/>
    <w:rsid w:val="00951AB4"/>
    <w:rsid w:val="00953C9F"/>
    <w:rsid w:val="009554E8"/>
    <w:rsid w:val="00963068"/>
    <w:rsid w:val="00965FC5"/>
    <w:rsid w:val="009674D8"/>
    <w:rsid w:val="00972208"/>
    <w:rsid w:val="00975371"/>
    <w:rsid w:val="009812A3"/>
    <w:rsid w:val="00984FEA"/>
    <w:rsid w:val="00986620"/>
    <w:rsid w:val="0099237C"/>
    <w:rsid w:val="00993F02"/>
    <w:rsid w:val="009952FD"/>
    <w:rsid w:val="009B626F"/>
    <w:rsid w:val="009C006A"/>
    <w:rsid w:val="009C2B64"/>
    <w:rsid w:val="009C3125"/>
    <w:rsid w:val="009C4424"/>
    <w:rsid w:val="009C626D"/>
    <w:rsid w:val="009D3871"/>
    <w:rsid w:val="009D6EE6"/>
    <w:rsid w:val="009E1E4F"/>
    <w:rsid w:val="009E437D"/>
    <w:rsid w:val="009E5A91"/>
    <w:rsid w:val="009F640B"/>
    <w:rsid w:val="009F690E"/>
    <w:rsid w:val="00A030A2"/>
    <w:rsid w:val="00A0345A"/>
    <w:rsid w:val="00A07BAE"/>
    <w:rsid w:val="00A11D00"/>
    <w:rsid w:val="00A1530A"/>
    <w:rsid w:val="00A26696"/>
    <w:rsid w:val="00A26F26"/>
    <w:rsid w:val="00A32371"/>
    <w:rsid w:val="00A33CF6"/>
    <w:rsid w:val="00A34A51"/>
    <w:rsid w:val="00A37644"/>
    <w:rsid w:val="00A4068D"/>
    <w:rsid w:val="00A42C5C"/>
    <w:rsid w:val="00A47810"/>
    <w:rsid w:val="00A557EE"/>
    <w:rsid w:val="00A55B26"/>
    <w:rsid w:val="00A606F2"/>
    <w:rsid w:val="00A61DAA"/>
    <w:rsid w:val="00A659FD"/>
    <w:rsid w:val="00A8063C"/>
    <w:rsid w:val="00A924BB"/>
    <w:rsid w:val="00A954FE"/>
    <w:rsid w:val="00A95BF7"/>
    <w:rsid w:val="00A96DF1"/>
    <w:rsid w:val="00AA1546"/>
    <w:rsid w:val="00AB1CB5"/>
    <w:rsid w:val="00AB6DD8"/>
    <w:rsid w:val="00AC1276"/>
    <w:rsid w:val="00AC309D"/>
    <w:rsid w:val="00AD6910"/>
    <w:rsid w:val="00AE44EE"/>
    <w:rsid w:val="00AF4218"/>
    <w:rsid w:val="00AF49A9"/>
    <w:rsid w:val="00AF6A60"/>
    <w:rsid w:val="00AF7F37"/>
    <w:rsid w:val="00B12095"/>
    <w:rsid w:val="00B17EC8"/>
    <w:rsid w:val="00B20E16"/>
    <w:rsid w:val="00B27BBF"/>
    <w:rsid w:val="00B33C73"/>
    <w:rsid w:val="00B36507"/>
    <w:rsid w:val="00B401AF"/>
    <w:rsid w:val="00B40358"/>
    <w:rsid w:val="00B41BA7"/>
    <w:rsid w:val="00B45AC1"/>
    <w:rsid w:val="00B53A87"/>
    <w:rsid w:val="00B5639C"/>
    <w:rsid w:val="00B601F0"/>
    <w:rsid w:val="00B63983"/>
    <w:rsid w:val="00B673B3"/>
    <w:rsid w:val="00B72433"/>
    <w:rsid w:val="00B73B82"/>
    <w:rsid w:val="00B74C10"/>
    <w:rsid w:val="00B74C6C"/>
    <w:rsid w:val="00B74E71"/>
    <w:rsid w:val="00B77759"/>
    <w:rsid w:val="00B82599"/>
    <w:rsid w:val="00B90C12"/>
    <w:rsid w:val="00B93987"/>
    <w:rsid w:val="00BB0ED7"/>
    <w:rsid w:val="00BB21E9"/>
    <w:rsid w:val="00BB2C87"/>
    <w:rsid w:val="00BC5B02"/>
    <w:rsid w:val="00BC6F8C"/>
    <w:rsid w:val="00BD3FC3"/>
    <w:rsid w:val="00BE186F"/>
    <w:rsid w:val="00BF1A37"/>
    <w:rsid w:val="00BF3014"/>
    <w:rsid w:val="00BF7B11"/>
    <w:rsid w:val="00C02E6B"/>
    <w:rsid w:val="00C068AF"/>
    <w:rsid w:val="00C11C30"/>
    <w:rsid w:val="00C1289A"/>
    <w:rsid w:val="00C15FCD"/>
    <w:rsid w:val="00C16005"/>
    <w:rsid w:val="00C21ED6"/>
    <w:rsid w:val="00C22C6C"/>
    <w:rsid w:val="00C25018"/>
    <w:rsid w:val="00C36904"/>
    <w:rsid w:val="00C43C07"/>
    <w:rsid w:val="00C46D7F"/>
    <w:rsid w:val="00C50084"/>
    <w:rsid w:val="00C501B3"/>
    <w:rsid w:val="00C54E11"/>
    <w:rsid w:val="00C54ED4"/>
    <w:rsid w:val="00C5537A"/>
    <w:rsid w:val="00C557B2"/>
    <w:rsid w:val="00C57F83"/>
    <w:rsid w:val="00C62630"/>
    <w:rsid w:val="00C626D5"/>
    <w:rsid w:val="00C65F57"/>
    <w:rsid w:val="00C66400"/>
    <w:rsid w:val="00C67C83"/>
    <w:rsid w:val="00C72034"/>
    <w:rsid w:val="00C738D7"/>
    <w:rsid w:val="00C73EAB"/>
    <w:rsid w:val="00C74E87"/>
    <w:rsid w:val="00C82B96"/>
    <w:rsid w:val="00C90F4B"/>
    <w:rsid w:val="00C95D15"/>
    <w:rsid w:val="00C97240"/>
    <w:rsid w:val="00C97A72"/>
    <w:rsid w:val="00CA1559"/>
    <w:rsid w:val="00CA5DBE"/>
    <w:rsid w:val="00CB04EF"/>
    <w:rsid w:val="00CB086B"/>
    <w:rsid w:val="00CB3621"/>
    <w:rsid w:val="00CB79F4"/>
    <w:rsid w:val="00CC2E95"/>
    <w:rsid w:val="00CC7225"/>
    <w:rsid w:val="00CD0C77"/>
    <w:rsid w:val="00CD741B"/>
    <w:rsid w:val="00D00FEC"/>
    <w:rsid w:val="00D0147D"/>
    <w:rsid w:val="00D03FAB"/>
    <w:rsid w:val="00D153FE"/>
    <w:rsid w:val="00D215B9"/>
    <w:rsid w:val="00D523A0"/>
    <w:rsid w:val="00D54857"/>
    <w:rsid w:val="00D704E2"/>
    <w:rsid w:val="00D76D06"/>
    <w:rsid w:val="00D77780"/>
    <w:rsid w:val="00D82861"/>
    <w:rsid w:val="00D83014"/>
    <w:rsid w:val="00D95184"/>
    <w:rsid w:val="00D95F61"/>
    <w:rsid w:val="00D97F59"/>
    <w:rsid w:val="00DB0EAD"/>
    <w:rsid w:val="00DB4CAB"/>
    <w:rsid w:val="00DB7FE8"/>
    <w:rsid w:val="00DC2555"/>
    <w:rsid w:val="00DC726F"/>
    <w:rsid w:val="00DD0BA9"/>
    <w:rsid w:val="00DD0E77"/>
    <w:rsid w:val="00DD13EA"/>
    <w:rsid w:val="00DD4E21"/>
    <w:rsid w:val="00DD5B8D"/>
    <w:rsid w:val="00DD7085"/>
    <w:rsid w:val="00DE2CD1"/>
    <w:rsid w:val="00DE32E1"/>
    <w:rsid w:val="00DE42C2"/>
    <w:rsid w:val="00DF453C"/>
    <w:rsid w:val="00DF50CD"/>
    <w:rsid w:val="00E03CC0"/>
    <w:rsid w:val="00E13750"/>
    <w:rsid w:val="00E24188"/>
    <w:rsid w:val="00E25EC8"/>
    <w:rsid w:val="00E332CA"/>
    <w:rsid w:val="00E34F70"/>
    <w:rsid w:val="00E422EA"/>
    <w:rsid w:val="00E512C4"/>
    <w:rsid w:val="00E52044"/>
    <w:rsid w:val="00E530AE"/>
    <w:rsid w:val="00E57329"/>
    <w:rsid w:val="00E57ACD"/>
    <w:rsid w:val="00E61BF5"/>
    <w:rsid w:val="00E659EA"/>
    <w:rsid w:val="00E6691F"/>
    <w:rsid w:val="00E7451D"/>
    <w:rsid w:val="00E763D8"/>
    <w:rsid w:val="00E91918"/>
    <w:rsid w:val="00EA5732"/>
    <w:rsid w:val="00EA5B60"/>
    <w:rsid w:val="00EB0324"/>
    <w:rsid w:val="00EB51F7"/>
    <w:rsid w:val="00EB63B2"/>
    <w:rsid w:val="00EC1DE4"/>
    <w:rsid w:val="00EC27DA"/>
    <w:rsid w:val="00ED79A8"/>
    <w:rsid w:val="00EE153F"/>
    <w:rsid w:val="00EE4F58"/>
    <w:rsid w:val="00EE757C"/>
    <w:rsid w:val="00EE7CF1"/>
    <w:rsid w:val="00EF2DB4"/>
    <w:rsid w:val="00EF3899"/>
    <w:rsid w:val="00F01E9B"/>
    <w:rsid w:val="00F1040A"/>
    <w:rsid w:val="00F22B58"/>
    <w:rsid w:val="00F23B79"/>
    <w:rsid w:val="00F24542"/>
    <w:rsid w:val="00F264FB"/>
    <w:rsid w:val="00F26702"/>
    <w:rsid w:val="00F30FB8"/>
    <w:rsid w:val="00F31FF2"/>
    <w:rsid w:val="00F343DF"/>
    <w:rsid w:val="00F3779C"/>
    <w:rsid w:val="00F47265"/>
    <w:rsid w:val="00F5468F"/>
    <w:rsid w:val="00F61BF7"/>
    <w:rsid w:val="00F62A9F"/>
    <w:rsid w:val="00F734A3"/>
    <w:rsid w:val="00F75839"/>
    <w:rsid w:val="00F810C3"/>
    <w:rsid w:val="00F81834"/>
    <w:rsid w:val="00F85B10"/>
    <w:rsid w:val="00F87EEA"/>
    <w:rsid w:val="00F91F5D"/>
    <w:rsid w:val="00F93E09"/>
    <w:rsid w:val="00F94B6C"/>
    <w:rsid w:val="00F9636A"/>
    <w:rsid w:val="00FA108E"/>
    <w:rsid w:val="00FA225F"/>
    <w:rsid w:val="00FA7E49"/>
    <w:rsid w:val="00FB278F"/>
    <w:rsid w:val="00FB3A8D"/>
    <w:rsid w:val="00FD36DB"/>
    <w:rsid w:val="00FD3AC0"/>
    <w:rsid w:val="00FE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C4AB5"/>
  <w15:docId w15:val="{FB1154DD-7BF1-4354-837C-B745C0AF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CD1"/>
    <w:pPr>
      <w:spacing w:after="0" w:line="480" w:lineRule="auto"/>
      <w:ind w:firstLine="539"/>
    </w:pPr>
    <w:rPr>
      <w:rFonts w:ascii="Times New Roman" w:hAnsi="Times New Roman"/>
      <w:sz w:val="24"/>
    </w:rPr>
  </w:style>
  <w:style w:type="paragraph" w:styleId="Heading1">
    <w:name w:val="heading 1"/>
    <w:basedOn w:val="Normal"/>
    <w:next w:val="BodyTextFirstIndent"/>
    <w:link w:val="Heading1Char"/>
    <w:uiPriority w:val="9"/>
    <w:qFormat/>
    <w:rsid w:val="00B20E16"/>
    <w:pPr>
      <w:keepNext/>
      <w:keepLines/>
      <w:jc w:val="center"/>
      <w:outlineLvl w:val="0"/>
    </w:pPr>
    <w:rPr>
      <w:rFonts w:eastAsiaTheme="majorEastAsia" w:cstheme="majorBidi"/>
      <w:b/>
      <w:bCs/>
      <w:szCs w:val="28"/>
    </w:rPr>
  </w:style>
  <w:style w:type="paragraph" w:styleId="Heading2">
    <w:name w:val="heading 2"/>
    <w:basedOn w:val="Normal"/>
    <w:next w:val="BodyText"/>
    <w:link w:val="Heading2Char"/>
    <w:uiPriority w:val="9"/>
    <w:unhideWhenUsed/>
    <w:qFormat/>
    <w:rsid w:val="00B20E16"/>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06BDC"/>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unhideWhenUsed/>
    <w:qFormat/>
    <w:rsid w:val="00506BDC"/>
    <w:pPr>
      <w:keepNext/>
      <w:keepLines/>
      <w:ind w:left="7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506BDC"/>
    <w:pPr>
      <w:keepNext/>
      <w:keepLines/>
      <w:ind w:left="720" w:firstLine="720"/>
      <w:outlineLvl w:val="4"/>
    </w:pPr>
    <w:rPr>
      <w:rFonts w:eastAsiaTheme="majorEastAsia" w:cstheme="majorBidi"/>
      <w:i/>
    </w:rPr>
  </w:style>
  <w:style w:type="paragraph" w:styleId="Heading6">
    <w:name w:val="heading 6"/>
    <w:basedOn w:val="Heading5"/>
    <w:next w:val="Normal"/>
    <w:link w:val="Heading6Char"/>
    <w:uiPriority w:val="9"/>
    <w:unhideWhenUsed/>
    <w:qFormat/>
    <w:rsid w:val="00C54ED4"/>
    <w:pPr>
      <w:outlineLvl w:val="5"/>
    </w:pPr>
  </w:style>
  <w:style w:type="paragraph" w:styleId="Heading7">
    <w:name w:val="heading 7"/>
    <w:basedOn w:val="Heading6"/>
    <w:next w:val="Normal"/>
    <w:link w:val="Heading7Char"/>
    <w:uiPriority w:val="9"/>
    <w:unhideWhenUsed/>
    <w:qFormat/>
    <w:rsid w:val="00C54ED4"/>
    <w:pPr>
      <w:outlineLvl w:val="6"/>
    </w:pPr>
  </w:style>
  <w:style w:type="paragraph" w:styleId="Heading8">
    <w:name w:val="heading 8"/>
    <w:basedOn w:val="Heading7"/>
    <w:next w:val="Normal"/>
    <w:link w:val="Heading8Char"/>
    <w:uiPriority w:val="9"/>
    <w:unhideWhenUsed/>
    <w:qFormat/>
    <w:rsid w:val="00C54ED4"/>
    <w:pPr>
      <w:outlineLvl w:val="7"/>
    </w:pPr>
  </w:style>
  <w:style w:type="paragraph" w:styleId="Heading9">
    <w:name w:val="heading 9"/>
    <w:basedOn w:val="Heading8"/>
    <w:next w:val="Normal"/>
    <w:link w:val="Heading9Char"/>
    <w:uiPriority w:val="9"/>
    <w:unhideWhenUsed/>
    <w:qFormat/>
    <w:rsid w:val="00C54ED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365"/>
    <w:pPr>
      <w:tabs>
        <w:tab w:val="center" w:pos="4680"/>
        <w:tab w:val="right" w:pos="9360"/>
      </w:tabs>
      <w:spacing w:line="240" w:lineRule="auto"/>
    </w:pPr>
  </w:style>
  <w:style w:type="character" w:customStyle="1" w:styleId="HeaderChar">
    <w:name w:val="Header Char"/>
    <w:basedOn w:val="DefaultParagraphFont"/>
    <w:link w:val="Header"/>
    <w:uiPriority w:val="99"/>
    <w:rsid w:val="00844365"/>
  </w:style>
  <w:style w:type="paragraph" w:styleId="Footer">
    <w:name w:val="footer"/>
    <w:basedOn w:val="Normal"/>
    <w:link w:val="FooterChar"/>
    <w:uiPriority w:val="99"/>
    <w:unhideWhenUsed/>
    <w:rsid w:val="00844365"/>
    <w:pPr>
      <w:tabs>
        <w:tab w:val="center" w:pos="4680"/>
        <w:tab w:val="right" w:pos="9360"/>
      </w:tabs>
      <w:spacing w:line="240" w:lineRule="auto"/>
    </w:pPr>
  </w:style>
  <w:style w:type="character" w:customStyle="1" w:styleId="FooterChar">
    <w:name w:val="Footer Char"/>
    <w:basedOn w:val="DefaultParagraphFont"/>
    <w:link w:val="Footer"/>
    <w:uiPriority w:val="99"/>
    <w:rsid w:val="00844365"/>
  </w:style>
  <w:style w:type="character" w:customStyle="1" w:styleId="Heading1Char">
    <w:name w:val="Heading 1 Char"/>
    <w:basedOn w:val="DefaultParagraphFont"/>
    <w:link w:val="Heading1"/>
    <w:uiPriority w:val="9"/>
    <w:rsid w:val="00B20E1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B20E1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06BD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506BD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506BDC"/>
    <w:rPr>
      <w:rFonts w:ascii="Times New Roman" w:eastAsiaTheme="majorEastAsia" w:hAnsi="Times New Roman" w:cstheme="majorBidi"/>
      <w:i/>
      <w:sz w:val="24"/>
    </w:rPr>
  </w:style>
  <w:style w:type="character" w:customStyle="1" w:styleId="Heading6Char">
    <w:name w:val="Heading 6 Char"/>
    <w:basedOn w:val="DefaultParagraphFont"/>
    <w:link w:val="Heading6"/>
    <w:uiPriority w:val="9"/>
    <w:rsid w:val="00C54ED4"/>
    <w:rPr>
      <w:rFonts w:ascii="Times New Roman" w:eastAsiaTheme="majorEastAsia" w:hAnsi="Times New Roman" w:cstheme="majorBidi"/>
      <w:i/>
      <w:sz w:val="24"/>
    </w:rPr>
  </w:style>
  <w:style w:type="character" w:customStyle="1" w:styleId="Heading7Char">
    <w:name w:val="Heading 7 Char"/>
    <w:basedOn w:val="DefaultParagraphFont"/>
    <w:link w:val="Heading7"/>
    <w:uiPriority w:val="9"/>
    <w:rsid w:val="00C54ED4"/>
    <w:rPr>
      <w:rFonts w:ascii="Times New Roman" w:eastAsiaTheme="majorEastAsia" w:hAnsi="Times New Roman" w:cstheme="majorBidi"/>
      <w:i/>
      <w:sz w:val="24"/>
    </w:rPr>
  </w:style>
  <w:style w:type="character" w:customStyle="1" w:styleId="Heading8Char">
    <w:name w:val="Heading 8 Char"/>
    <w:basedOn w:val="DefaultParagraphFont"/>
    <w:link w:val="Heading8"/>
    <w:uiPriority w:val="9"/>
    <w:rsid w:val="00C54ED4"/>
    <w:rPr>
      <w:rFonts w:ascii="Times New Roman" w:eastAsiaTheme="majorEastAsia" w:hAnsi="Times New Roman" w:cstheme="majorBidi"/>
      <w:i/>
      <w:sz w:val="24"/>
    </w:rPr>
  </w:style>
  <w:style w:type="character" w:customStyle="1" w:styleId="Heading9Char">
    <w:name w:val="Heading 9 Char"/>
    <w:basedOn w:val="DefaultParagraphFont"/>
    <w:link w:val="Heading9"/>
    <w:uiPriority w:val="9"/>
    <w:rsid w:val="00C54ED4"/>
    <w:rPr>
      <w:rFonts w:ascii="Times New Roman" w:eastAsiaTheme="majorEastAsia" w:hAnsi="Times New Roman" w:cstheme="majorBidi"/>
      <w:i/>
      <w:sz w:val="24"/>
    </w:rPr>
  </w:style>
  <w:style w:type="paragraph" w:styleId="ListParagraph">
    <w:name w:val="List Paragraph"/>
    <w:basedOn w:val="Normal"/>
    <w:next w:val="Normal"/>
    <w:uiPriority w:val="34"/>
    <w:qFormat/>
    <w:rsid w:val="00D00FEC"/>
    <w:pPr>
      <w:ind w:firstLine="720"/>
      <w:contextualSpacing/>
    </w:pPr>
  </w:style>
  <w:style w:type="paragraph" w:customStyle="1" w:styleId="Default">
    <w:name w:val="Default"/>
    <w:rsid w:val="00604BE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604BEB"/>
    <w:rPr>
      <w:color w:val="0000FF" w:themeColor="hyperlink"/>
      <w:u w:val="single"/>
    </w:rPr>
  </w:style>
  <w:style w:type="paragraph" w:styleId="Title">
    <w:name w:val="Title"/>
    <w:basedOn w:val="Normal"/>
    <w:next w:val="Normal"/>
    <w:link w:val="TitleChar"/>
    <w:uiPriority w:val="10"/>
    <w:qFormat/>
    <w:rsid w:val="00057F24"/>
    <w:pPr>
      <w:contextualSpacing/>
      <w:jc w:val="center"/>
    </w:pPr>
    <w:rPr>
      <w:rFonts w:eastAsiaTheme="majorEastAsia" w:cstheme="majorBidi"/>
      <w:spacing w:val="5"/>
      <w:kern w:val="28"/>
      <w:szCs w:val="52"/>
    </w:rPr>
  </w:style>
  <w:style w:type="character" w:customStyle="1" w:styleId="TitleChar">
    <w:name w:val="Title Char"/>
    <w:basedOn w:val="DefaultParagraphFont"/>
    <w:link w:val="Title"/>
    <w:uiPriority w:val="10"/>
    <w:rsid w:val="00057F24"/>
    <w:rPr>
      <w:rFonts w:ascii="Times New Roman" w:eastAsiaTheme="majorEastAsia" w:hAnsi="Times New Roman" w:cstheme="majorBidi"/>
      <w:spacing w:val="5"/>
      <w:kern w:val="28"/>
      <w:sz w:val="24"/>
      <w:szCs w:val="52"/>
    </w:rPr>
  </w:style>
  <w:style w:type="character" w:styleId="PlaceholderText">
    <w:name w:val="Placeholder Text"/>
    <w:basedOn w:val="DefaultParagraphFont"/>
    <w:uiPriority w:val="99"/>
    <w:semiHidden/>
    <w:rsid w:val="000E372C"/>
    <w:rPr>
      <w:color w:val="808080"/>
    </w:rPr>
  </w:style>
  <w:style w:type="paragraph" w:styleId="BalloonText">
    <w:name w:val="Balloon Text"/>
    <w:basedOn w:val="Normal"/>
    <w:link w:val="BalloonTextChar"/>
    <w:uiPriority w:val="99"/>
    <w:semiHidden/>
    <w:unhideWhenUsed/>
    <w:rsid w:val="000E37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2C"/>
    <w:rPr>
      <w:rFonts w:ascii="Tahoma" w:hAnsi="Tahoma" w:cs="Tahoma"/>
      <w:sz w:val="16"/>
      <w:szCs w:val="16"/>
    </w:rPr>
  </w:style>
  <w:style w:type="paragraph" w:styleId="BodyText">
    <w:name w:val="Body Text"/>
    <w:basedOn w:val="Normal"/>
    <w:next w:val="Normal"/>
    <w:link w:val="BodyTextChar"/>
    <w:uiPriority w:val="99"/>
    <w:unhideWhenUsed/>
    <w:qFormat/>
    <w:rsid w:val="00C90F4B"/>
    <w:pPr>
      <w:ind w:firstLine="720"/>
    </w:pPr>
  </w:style>
  <w:style w:type="character" w:customStyle="1" w:styleId="BodyTextChar">
    <w:name w:val="Body Text Char"/>
    <w:basedOn w:val="DefaultParagraphFont"/>
    <w:link w:val="BodyText"/>
    <w:uiPriority w:val="99"/>
    <w:rsid w:val="00C90F4B"/>
    <w:rPr>
      <w:rFonts w:ascii="Times New Roman" w:hAnsi="Times New Roman"/>
      <w:sz w:val="24"/>
    </w:rPr>
  </w:style>
  <w:style w:type="paragraph" w:styleId="BodyTextFirstIndent">
    <w:name w:val="Body Text First Indent"/>
    <w:basedOn w:val="BodyText"/>
    <w:link w:val="BodyTextFirstIndentChar"/>
    <w:uiPriority w:val="99"/>
    <w:unhideWhenUsed/>
    <w:rsid w:val="00E530AE"/>
    <w:pPr>
      <w:spacing w:after="200"/>
      <w:ind w:firstLine="360"/>
    </w:pPr>
  </w:style>
  <w:style w:type="character" w:customStyle="1" w:styleId="BodyTextFirstIndentChar">
    <w:name w:val="Body Text First Indent Char"/>
    <w:basedOn w:val="BodyTextChar"/>
    <w:link w:val="BodyTextFirstIndent"/>
    <w:uiPriority w:val="99"/>
    <w:rsid w:val="00E530AE"/>
    <w:rPr>
      <w:rFonts w:ascii="Times New Roman" w:hAnsi="Times New Roman"/>
      <w:sz w:val="24"/>
    </w:rPr>
  </w:style>
  <w:style w:type="table" w:styleId="TableGrid">
    <w:name w:val="Table Grid"/>
    <w:basedOn w:val="TableNormal"/>
    <w:uiPriority w:val="59"/>
    <w:rsid w:val="002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Pr>
      <w:smallCaps/>
      <w:color w:val="C0504D" w:themeColor="accent2"/>
      <w:u w:val="single"/>
    </w:rPr>
  </w:style>
  <w:style w:type="character" w:customStyle="1" w:styleId="ind">
    <w:name w:val="ind"/>
    <w:basedOn w:val="DefaultParagraphFont"/>
    <w:rsid w:val="00C738D7"/>
  </w:style>
  <w:style w:type="character" w:styleId="UnresolvedMention">
    <w:name w:val="Unresolved Mention"/>
    <w:basedOn w:val="DefaultParagraphFont"/>
    <w:uiPriority w:val="99"/>
    <w:semiHidden/>
    <w:unhideWhenUsed/>
    <w:rsid w:val="0092541F"/>
    <w:rPr>
      <w:color w:val="605E5C"/>
      <w:shd w:val="clear" w:color="auto" w:fill="E1DFDD"/>
    </w:rPr>
  </w:style>
  <w:style w:type="character" w:styleId="CommentReference">
    <w:name w:val="annotation reference"/>
    <w:basedOn w:val="DefaultParagraphFont"/>
    <w:uiPriority w:val="99"/>
    <w:semiHidden/>
    <w:unhideWhenUsed/>
    <w:rsid w:val="00376DBD"/>
    <w:rPr>
      <w:sz w:val="16"/>
      <w:szCs w:val="16"/>
    </w:rPr>
  </w:style>
  <w:style w:type="paragraph" w:styleId="CommentText">
    <w:name w:val="annotation text"/>
    <w:basedOn w:val="Normal"/>
    <w:link w:val="CommentTextChar"/>
    <w:uiPriority w:val="99"/>
    <w:semiHidden/>
    <w:unhideWhenUsed/>
    <w:rsid w:val="00376DBD"/>
    <w:pPr>
      <w:spacing w:line="240" w:lineRule="auto"/>
    </w:pPr>
    <w:rPr>
      <w:sz w:val="20"/>
      <w:szCs w:val="20"/>
    </w:rPr>
  </w:style>
  <w:style w:type="character" w:customStyle="1" w:styleId="CommentTextChar">
    <w:name w:val="Comment Text Char"/>
    <w:basedOn w:val="DefaultParagraphFont"/>
    <w:link w:val="CommentText"/>
    <w:uiPriority w:val="99"/>
    <w:semiHidden/>
    <w:rsid w:val="00376DB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6DBD"/>
    <w:rPr>
      <w:b/>
      <w:bCs/>
    </w:rPr>
  </w:style>
  <w:style w:type="character" w:customStyle="1" w:styleId="CommentSubjectChar">
    <w:name w:val="Comment Subject Char"/>
    <w:basedOn w:val="CommentTextChar"/>
    <w:link w:val="CommentSubject"/>
    <w:uiPriority w:val="99"/>
    <w:semiHidden/>
    <w:rsid w:val="00376DBD"/>
    <w:rPr>
      <w:rFonts w:ascii="Times New Roman" w:hAnsi="Times New Roman"/>
      <w:b/>
      <w:bCs/>
      <w:sz w:val="20"/>
      <w:szCs w:val="20"/>
    </w:rPr>
  </w:style>
  <w:style w:type="paragraph" w:styleId="Revision">
    <w:name w:val="Revision"/>
    <w:hidden/>
    <w:uiPriority w:val="99"/>
    <w:semiHidden/>
    <w:rsid w:val="00953C9F"/>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85434C"/>
    <w:pPr>
      <w:spacing w:before="240" w:line="259" w:lineRule="auto"/>
      <w:ind w:firstLine="0"/>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85434C"/>
    <w:pPr>
      <w:spacing w:after="100"/>
    </w:pPr>
  </w:style>
  <w:style w:type="paragraph" w:styleId="TOC2">
    <w:name w:val="toc 2"/>
    <w:basedOn w:val="Normal"/>
    <w:next w:val="Normal"/>
    <w:autoRedefine/>
    <w:uiPriority w:val="39"/>
    <w:unhideWhenUsed/>
    <w:rsid w:val="0085434C"/>
    <w:pPr>
      <w:spacing w:after="100"/>
      <w:ind w:left="240"/>
    </w:pPr>
  </w:style>
  <w:style w:type="paragraph" w:styleId="TOC3">
    <w:name w:val="toc 3"/>
    <w:basedOn w:val="Normal"/>
    <w:next w:val="Normal"/>
    <w:autoRedefine/>
    <w:uiPriority w:val="39"/>
    <w:unhideWhenUsed/>
    <w:rsid w:val="0085434C"/>
    <w:pPr>
      <w:spacing w:after="100"/>
      <w:ind w:left="480"/>
    </w:pPr>
  </w:style>
  <w:style w:type="paragraph" w:styleId="NoSpacing">
    <w:name w:val="No Spacing"/>
    <w:link w:val="NoSpacingChar"/>
    <w:uiPriority w:val="1"/>
    <w:qFormat/>
    <w:rsid w:val="0085434C"/>
    <w:pPr>
      <w:spacing w:after="0" w:line="240" w:lineRule="auto"/>
    </w:pPr>
    <w:rPr>
      <w:rFonts w:eastAsiaTheme="minorEastAsia"/>
    </w:rPr>
  </w:style>
  <w:style w:type="character" w:customStyle="1" w:styleId="NoSpacingChar">
    <w:name w:val="No Spacing Char"/>
    <w:basedOn w:val="DefaultParagraphFont"/>
    <w:link w:val="NoSpacing"/>
    <w:uiPriority w:val="1"/>
    <w:rsid w:val="0085434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3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431BD1-F79E-45D4-B337-CB80907D0CA5}"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GB"/>
        </a:p>
      </dgm:t>
    </dgm:pt>
    <dgm:pt modelId="{9D969169-95CB-4975-BF48-A41358B00F53}">
      <dgm:prSet phldrT="[Text]"/>
      <dgm:spPr/>
      <dgm:t>
        <a:bodyPr/>
        <a:lstStyle/>
        <a:p>
          <a:pPr algn="ctr"/>
          <a:r>
            <a:rPr lang="en-GB"/>
            <a:t>Barren Terrain</a:t>
          </a:r>
        </a:p>
      </dgm:t>
    </dgm:pt>
    <dgm:pt modelId="{8BB6485F-BE56-4A4A-BCAC-5F23F454ACDA}" type="parTrans" cxnId="{8A588553-D7AF-4331-A7D8-C145ED31CA6D}">
      <dgm:prSet/>
      <dgm:spPr/>
      <dgm:t>
        <a:bodyPr/>
        <a:lstStyle/>
        <a:p>
          <a:pPr algn="ctr"/>
          <a:endParaRPr lang="en-GB"/>
        </a:p>
      </dgm:t>
    </dgm:pt>
    <dgm:pt modelId="{C9D78857-22DE-4B44-A3D8-11A5FC8BB947}" type="sibTrans" cxnId="{8A588553-D7AF-4331-A7D8-C145ED31CA6D}">
      <dgm:prSet/>
      <dgm:spPr/>
      <dgm:t>
        <a:bodyPr/>
        <a:lstStyle/>
        <a:p>
          <a:pPr algn="ctr"/>
          <a:endParaRPr lang="en-GB"/>
        </a:p>
      </dgm:t>
    </dgm:pt>
    <dgm:pt modelId="{75F99520-C300-4AAD-A01F-CC46A834C788}">
      <dgm:prSet phldrT="[Text]"/>
      <dgm:spPr/>
      <dgm:t>
        <a:bodyPr/>
        <a:lstStyle/>
        <a:p>
          <a:pPr algn="ctr"/>
          <a:r>
            <a:rPr lang="en-GB"/>
            <a:t>Soil builders begin to grow (e.g. lichens, mosses, cryptogamics)</a:t>
          </a:r>
        </a:p>
      </dgm:t>
    </dgm:pt>
    <dgm:pt modelId="{9CE5B59C-34BF-442A-BCED-BF7EA728C51F}" type="parTrans" cxnId="{EA72BA43-831C-4E4A-9D4B-97AB11AF2204}">
      <dgm:prSet/>
      <dgm:spPr/>
      <dgm:t>
        <a:bodyPr/>
        <a:lstStyle/>
        <a:p>
          <a:pPr algn="ctr"/>
          <a:endParaRPr lang="en-GB"/>
        </a:p>
      </dgm:t>
    </dgm:pt>
    <dgm:pt modelId="{09BCE9FC-F5BD-4C21-ADEB-C1401C559D96}" type="sibTrans" cxnId="{EA72BA43-831C-4E4A-9D4B-97AB11AF2204}">
      <dgm:prSet/>
      <dgm:spPr/>
      <dgm:t>
        <a:bodyPr/>
        <a:lstStyle/>
        <a:p>
          <a:pPr algn="ctr"/>
          <a:endParaRPr lang="en-GB"/>
        </a:p>
      </dgm:t>
    </dgm:pt>
    <dgm:pt modelId="{6F5AB638-2A50-4004-AE06-BCBA571136C5}">
      <dgm:prSet phldrT="[Text]"/>
      <dgm:spPr/>
      <dgm:t>
        <a:bodyPr/>
        <a:lstStyle/>
        <a:p>
          <a:pPr algn="ctr"/>
          <a:r>
            <a:rPr lang="en-GB"/>
            <a:t>Weeds &amp; Grasses</a:t>
          </a:r>
        </a:p>
      </dgm:t>
    </dgm:pt>
    <dgm:pt modelId="{E876D1BE-02DA-4F00-B963-FA4C17BBABB2}" type="parTrans" cxnId="{C44AAF73-2DDA-47C4-AA06-085BB46A5A9D}">
      <dgm:prSet/>
      <dgm:spPr/>
      <dgm:t>
        <a:bodyPr/>
        <a:lstStyle/>
        <a:p>
          <a:pPr algn="ctr"/>
          <a:endParaRPr lang="en-GB"/>
        </a:p>
      </dgm:t>
    </dgm:pt>
    <dgm:pt modelId="{D9657A07-0C10-44C7-9D8E-53E43819E98D}" type="sibTrans" cxnId="{C44AAF73-2DDA-47C4-AA06-085BB46A5A9D}">
      <dgm:prSet/>
      <dgm:spPr/>
      <dgm:t>
        <a:bodyPr/>
        <a:lstStyle/>
        <a:p>
          <a:pPr algn="ctr"/>
          <a:endParaRPr lang="en-GB"/>
        </a:p>
      </dgm:t>
    </dgm:pt>
    <dgm:pt modelId="{0627AF38-FD2B-4EAD-BB4D-004967105466}">
      <dgm:prSet phldrT="[Text]"/>
      <dgm:spPr/>
      <dgm:t>
        <a:bodyPr/>
        <a:lstStyle/>
        <a:p>
          <a:pPr algn="ctr"/>
          <a:r>
            <a:rPr lang="en-GB"/>
            <a:t>Insects, rodents and birds begin to return to feed</a:t>
          </a:r>
        </a:p>
      </dgm:t>
    </dgm:pt>
    <dgm:pt modelId="{B4F0270F-09D4-4477-970E-5F9145C9FB53}" type="parTrans" cxnId="{CF46DB09-208E-41F7-B25B-6B808F8B23E3}">
      <dgm:prSet/>
      <dgm:spPr/>
      <dgm:t>
        <a:bodyPr/>
        <a:lstStyle/>
        <a:p>
          <a:pPr algn="ctr"/>
          <a:endParaRPr lang="en-GB"/>
        </a:p>
      </dgm:t>
    </dgm:pt>
    <dgm:pt modelId="{9DB01507-5A32-4BEA-ACF2-4DD92B1CF3D9}" type="sibTrans" cxnId="{CF46DB09-208E-41F7-B25B-6B808F8B23E3}">
      <dgm:prSet/>
      <dgm:spPr/>
      <dgm:t>
        <a:bodyPr/>
        <a:lstStyle/>
        <a:p>
          <a:pPr algn="ctr"/>
          <a:endParaRPr lang="en-GB"/>
        </a:p>
      </dgm:t>
    </dgm:pt>
    <dgm:pt modelId="{17200DEA-6D08-4153-9D6E-C13F1EE192AA}">
      <dgm:prSet phldrT="[Text]"/>
      <dgm:spPr/>
      <dgm:t>
        <a:bodyPr/>
        <a:lstStyle/>
        <a:p>
          <a:pPr algn="ctr"/>
          <a:r>
            <a:rPr lang="en-GB"/>
            <a:t>Shrubs, Annuals, Perennials</a:t>
          </a:r>
        </a:p>
      </dgm:t>
    </dgm:pt>
    <dgm:pt modelId="{F0D39DEA-9C4E-4296-92E6-BCEEF133D651}" type="parTrans" cxnId="{42D7E9D7-7EF5-454E-A706-B72A831D3204}">
      <dgm:prSet/>
      <dgm:spPr/>
      <dgm:t>
        <a:bodyPr/>
        <a:lstStyle/>
        <a:p>
          <a:pPr algn="ctr"/>
          <a:endParaRPr lang="en-GB"/>
        </a:p>
      </dgm:t>
    </dgm:pt>
    <dgm:pt modelId="{1B6BA9A3-A3BD-4FA9-AC13-5CDFCD3B7092}" type="sibTrans" cxnId="{42D7E9D7-7EF5-454E-A706-B72A831D3204}">
      <dgm:prSet/>
      <dgm:spPr/>
      <dgm:t>
        <a:bodyPr/>
        <a:lstStyle/>
        <a:p>
          <a:pPr algn="ctr"/>
          <a:endParaRPr lang="en-GB"/>
        </a:p>
      </dgm:t>
    </dgm:pt>
    <dgm:pt modelId="{C776A954-9845-4292-B9CD-D30BB9EEA487}">
      <dgm:prSet phldrT="[Text]"/>
      <dgm:spPr/>
      <dgm:t>
        <a:bodyPr/>
        <a:lstStyle/>
        <a:p>
          <a:pPr algn="ctr"/>
          <a:r>
            <a:rPr lang="en-GB"/>
            <a:t>Larger herbivores return like rabbits and foxes</a:t>
          </a:r>
        </a:p>
      </dgm:t>
    </dgm:pt>
    <dgm:pt modelId="{BB6CDA56-142F-4BDA-A711-426B02EF571A}" type="parTrans" cxnId="{9F93CE60-2E9F-452E-9C2B-D12A3835CFE7}">
      <dgm:prSet/>
      <dgm:spPr/>
      <dgm:t>
        <a:bodyPr/>
        <a:lstStyle/>
        <a:p>
          <a:pPr algn="ctr"/>
          <a:endParaRPr lang="en-GB"/>
        </a:p>
      </dgm:t>
    </dgm:pt>
    <dgm:pt modelId="{12D4E5CD-AC3F-4218-A467-AE97497D5BC5}" type="sibTrans" cxnId="{9F93CE60-2E9F-452E-9C2B-D12A3835CFE7}">
      <dgm:prSet/>
      <dgm:spPr/>
      <dgm:t>
        <a:bodyPr/>
        <a:lstStyle/>
        <a:p>
          <a:pPr algn="ctr"/>
          <a:endParaRPr lang="en-GB"/>
        </a:p>
      </dgm:t>
    </dgm:pt>
    <dgm:pt modelId="{444C84E9-B45F-4F09-9399-459D282E4433}">
      <dgm:prSet phldrT="[Text]"/>
      <dgm:spPr/>
      <dgm:t>
        <a:bodyPr/>
        <a:lstStyle/>
        <a:p>
          <a:pPr algn="ctr"/>
          <a:r>
            <a:rPr lang="en-GB"/>
            <a:t>Early Trees</a:t>
          </a:r>
        </a:p>
      </dgm:t>
    </dgm:pt>
    <dgm:pt modelId="{33F7038E-7C99-4995-9248-CD6A9C70E187}" type="parTrans" cxnId="{CE57E631-7566-4FD5-8D9F-608E2DC837E0}">
      <dgm:prSet/>
      <dgm:spPr/>
      <dgm:t>
        <a:bodyPr/>
        <a:lstStyle/>
        <a:p>
          <a:pPr algn="ctr"/>
          <a:endParaRPr lang="en-GB"/>
        </a:p>
      </dgm:t>
    </dgm:pt>
    <dgm:pt modelId="{EDBE46A0-7491-497E-AAC1-241F652FA2F7}" type="sibTrans" cxnId="{CE57E631-7566-4FD5-8D9F-608E2DC837E0}">
      <dgm:prSet/>
      <dgm:spPr/>
      <dgm:t>
        <a:bodyPr/>
        <a:lstStyle/>
        <a:p>
          <a:pPr algn="ctr"/>
          <a:endParaRPr lang="en-GB"/>
        </a:p>
      </dgm:t>
    </dgm:pt>
    <dgm:pt modelId="{E6ADB108-BCEB-4900-806C-E2CF1A8D4595}">
      <dgm:prSet phldrT="[Text]"/>
      <dgm:spPr/>
      <dgm:t>
        <a:bodyPr/>
        <a:lstStyle/>
        <a:p>
          <a:pPr algn="ctr"/>
          <a:r>
            <a:rPr lang="en-GB"/>
            <a:t>Deer, Elk, Cattle, etc. return</a:t>
          </a:r>
        </a:p>
      </dgm:t>
    </dgm:pt>
    <dgm:pt modelId="{B302A83C-82EF-45C0-86CA-82DC649570BF}" type="parTrans" cxnId="{BDF4C9F3-2F5B-48BF-80DF-931546B7653C}">
      <dgm:prSet/>
      <dgm:spPr/>
      <dgm:t>
        <a:bodyPr/>
        <a:lstStyle/>
        <a:p>
          <a:pPr algn="ctr"/>
          <a:endParaRPr lang="en-GB"/>
        </a:p>
      </dgm:t>
    </dgm:pt>
    <dgm:pt modelId="{A26139EE-BB02-4988-AF78-20B030A91490}" type="sibTrans" cxnId="{BDF4C9F3-2F5B-48BF-80DF-931546B7653C}">
      <dgm:prSet/>
      <dgm:spPr/>
      <dgm:t>
        <a:bodyPr/>
        <a:lstStyle/>
        <a:p>
          <a:pPr algn="ctr"/>
          <a:endParaRPr lang="en-GB"/>
        </a:p>
      </dgm:t>
    </dgm:pt>
    <dgm:pt modelId="{2D950325-48A3-49B1-BEF1-D3466ED9FF2C}">
      <dgm:prSet/>
      <dgm:spPr/>
      <dgm:t>
        <a:bodyPr/>
        <a:lstStyle/>
        <a:p>
          <a:pPr algn="ctr"/>
          <a:r>
            <a:rPr lang="en-GB"/>
            <a:t>Late Trees</a:t>
          </a:r>
        </a:p>
      </dgm:t>
    </dgm:pt>
    <dgm:pt modelId="{4C5A1D65-63BD-45BC-A272-68F537E5EA92}" type="parTrans" cxnId="{8ECD0A19-193F-4742-81C8-000C693FAC5C}">
      <dgm:prSet/>
      <dgm:spPr/>
      <dgm:t>
        <a:bodyPr/>
        <a:lstStyle/>
        <a:p>
          <a:pPr algn="ctr"/>
          <a:endParaRPr lang="en-GB"/>
        </a:p>
      </dgm:t>
    </dgm:pt>
    <dgm:pt modelId="{69893012-BC87-49F8-9D6E-B88D62F60CF0}" type="sibTrans" cxnId="{8ECD0A19-193F-4742-81C8-000C693FAC5C}">
      <dgm:prSet/>
      <dgm:spPr/>
      <dgm:t>
        <a:bodyPr/>
        <a:lstStyle/>
        <a:p>
          <a:pPr algn="ctr"/>
          <a:endParaRPr lang="en-GB"/>
        </a:p>
      </dgm:t>
    </dgm:pt>
    <dgm:pt modelId="{A791C423-9F19-48ED-BC10-6BF1BCBC6608}">
      <dgm:prSet/>
      <dgm:spPr/>
      <dgm:t>
        <a:bodyPr/>
        <a:lstStyle/>
        <a:p>
          <a:pPr algn="ctr"/>
          <a:r>
            <a:rPr lang="en-GB"/>
            <a:t>Reach climax forest until natural disturbance happen (like over grazing)</a:t>
          </a:r>
        </a:p>
      </dgm:t>
    </dgm:pt>
    <dgm:pt modelId="{A2A76880-0318-4CE7-B08F-35F8E0676EE5}" type="parTrans" cxnId="{4FA7FC84-A1D1-4331-94A5-59356347312A}">
      <dgm:prSet/>
      <dgm:spPr/>
      <dgm:t>
        <a:bodyPr/>
        <a:lstStyle/>
        <a:p>
          <a:pPr algn="ctr"/>
          <a:endParaRPr lang="en-GB"/>
        </a:p>
      </dgm:t>
    </dgm:pt>
    <dgm:pt modelId="{EB988AC7-8E2D-40B5-AA91-D7AD214B0142}" type="sibTrans" cxnId="{4FA7FC84-A1D1-4331-94A5-59356347312A}">
      <dgm:prSet/>
      <dgm:spPr/>
      <dgm:t>
        <a:bodyPr/>
        <a:lstStyle/>
        <a:p>
          <a:pPr algn="ctr"/>
          <a:endParaRPr lang="en-GB"/>
        </a:p>
      </dgm:t>
    </dgm:pt>
    <dgm:pt modelId="{CF701DB2-5DBA-4A89-9D00-BA0CD9C1628C}" type="pres">
      <dgm:prSet presAssocID="{A8431BD1-F79E-45D4-B337-CB80907D0CA5}" presName="Name0" presStyleCnt="0">
        <dgm:presLayoutVars>
          <dgm:dir/>
          <dgm:resizeHandles/>
        </dgm:presLayoutVars>
      </dgm:prSet>
      <dgm:spPr/>
    </dgm:pt>
    <dgm:pt modelId="{5FBD4B85-0908-4494-8786-07CEF7CCD759}" type="pres">
      <dgm:prSet presAssocID="{9D969169-95CB-4975-BF48-A41358B00F53}" presName="compNode" presStyleCnt="0"/>
      <dgm:spPr/>
    </dgm:pt>
    <dgm:pt modelId="{289496F3-F738-4795-982D-697F4F6DE15C}" type="pres">
      <dgm:prSet presAssocID="{9D969169-95CB-4975-BF48-A41358B00F53}" presName="dummyConnPt" presStyleCnt="0"/>
      <dgm:spPr/>
    </dgm:pt>
    <dgm:pt modelId="{0883B1DA-56B9-49A8-BC3C-6F27FC1E62F3}" type="pres">
      <dgm:prSet presAssocID="{9D969169-95CB-4975-BF48-A41358B00F53}" presName="node" presStyleLbl="node1" presStyleIdx="0" presStyleCnt="5">
        <dgm:presLayoutVars>
          <dgm:bulletEnabled val="1"/>
        </dgm:presLayoutVars>
      </dgm:prSet>
      <dgm:spPr/>
    </dgm:pt>
    <dgm:pt modelId="{24C29F58-D321-40CD-A1F9-FB5852549779}" type="pres">
      <dgm:prSet presAssocID="{C9D78857-22DE-4B44-A3D8-11A5FC8BB947}" presName="sibTrans" presStyleLbl="bgSibTrans2D1" presStyleIdx="0" presStyleCnt="4"/>
      <dgm:spPr/>
    </dgm:pt>
    <dgm:pt modelId="{000D166D-6F6D-4DE4-9F8C-109D81B7905C}" type="pres">
      <dgm:prSet presAssocID="{6F5AB638-2A50-4004-AE06-BCBA571136C5}" presName="compNode" presStyleCnt="0"/>
      <dgm:spPr/>
    </dgm:pt>
    <dgm:pt modelId="{95BEB293-163B-4FEF-9B93-9653E7093B02}" type="pres">
      <dgm:prSet presAssocID="{6F5AB638-2A50-4004-AE06-BCBA571136C5}" presName="dummyConnPt" presStyleCnt="0"/>
      <dgm:spPr/>
    </dgm:pt>
    <dgm:pt modelId="{DC899D4E-39E0-4DAA-B41C-2EB9D76C24C3}" type="pres">
      <dgm:prSet presAssocID="{6F5AB638-2A50-4004-AE06-BCBA571136C5}" presName="node" presStyleLbl="node1" presStyleIdx="1" presStyleCnt="5">
        <dgm:presLayoutVars>
          <dgm:bulletEnabled val="1"/>
        </dgm:presLayoutVars>
      </dgm:prSet>
      <dgm:spPr/>
    </dgm:pt>
    <dgm:pt modelId="{0F8E7D97-0FBC-4D2D-A2C7-1EF14574C7A7}" type="pres">
      <dgm:prSet presAssocID="{D9657A07-0C10-44C7-9D8E-53E43819E98D}" presName="sibTrans" presStyleLbl="bgSibTrans2D1" presStyleIdx="1" presStyleCnt="4"/>
      <dgm:spPr/>
    </dgm:pt>
    <dgm:pt modelId="{F63A2A25-92AB-429C-92C9-F147C2CDD3D1}" type="pres">
      <dgm:prSet presAssocID="{17200DEA-6D08-4153-9D6E-C13F1EE192AA}" presName="compNode" presStyleCnt="0"/>
      <dgm:spPr/>
    </dgm:pt>
    <dgm:pt modelId="{80A21FA1-A34A-4A03-AEBC-2FC69C530CB7}" type="pres">
      <dgm:prSet presAssocID="{17200DEA-6D08-4153-9D6E-C13F1EE192AA}" presName="dummyConnPt" presStyleCnt="0"/>
      <dgm:spPr/>
    </dgm:pt>
    <dgm:pt modelId="{F4A84C85-6E17-41DE-9FF3-67B94A7A9D85}" type="pres">
      <dgm:prSet presAssocID="{17200DEA-6D08-4153-9D6E-C13F1EE192AA}" presName="node" presStyleLbl="node1" presStyleIdx="2" presStyleCnt="5">
        <dgm:presLayoutVars>
          <dgm:bulletEnabled val="1"/>
        </dgm:presLayoutVars>
      </dgm:prSet>
      <dgm:spPr/>
    </dgm:pt>
    <dgm:pt modelId="{D633225E-D469-404B-ACE3-318DEF7BFD3B}" type="pres">
      <dgm:prSet presAssocID="{1B6BA9A3-A3BD-4FA9-AC13-5CDFCD3B7092}" presName="sibTrans" presStyleLbl="bgSibTrans2D1" presStyleIdx="2" presStyleCnt="4"/>
      <dgm:spPr/>
    </dgm:pt>
    <dgm:pt modelId="{F251AAE5-AC59-4D57-A960-65FDB7103E9C}" type="pres">
      <dgm:prSet presAssocID="{444C84E9-B45F-4F09-9399-459D282E4433}" presName="compNode" presStyleCnt="0"/>
      <dgm:spPr/>
    </dgm:pt>
    <dgm:pt modelId="{1BC6FF7D-BFC6-4F9B-98B1-A6397838E0F1}" type="pres">
      <dgm:prSet presAssocID="{444C84E9-B45F-4F09-9399-459D282E4433}" presName="dummyConnPt" presStyleCnt="0"/>
      <dgm:spPr/>
    </dgm:pt>
    <dgm:pt modelId="{791065C4-3755-450D-BF78-BE196C2FC42E}" type="pres">
      <dgm:prSet presAssocID="{444C84E9-B45F-4F09-9399-459D282E4433}" presName="node" presStyleLbl="node1" presStyleIdx="3" presStyleCnt="5">
        <dgm:presLayoutVars>
          <dgm:bulletEnabled val="1"/>
        </dgm:presLayoutVars>
      </dgm:prSet>
      <dgm:spPr/>
    </dgm:pt>
    <dgm:pt modelId="{E3BC1B61-4849-48B6-AB05-00FAB0C38199}" type="pres">
      <dgm:prSet presAssocID="{EDBE46A0-7491-497E-AAC1-241F652FA2F7}" presName="sibTrans" presStyleLbl="bgSibTrans2D1" presStyleIdx="3" presStyleCnt="4"/>
      <dgm:spPr/>
    </dgm:pt>
    <dgm:pt modelId="{FDF4FC02-D03E-43E1-9227-C078F902FA39}" type="pres">
      <dgm:prSet presAssocID="{2D950325-48A3-49B1-BEF1-D3466ED9FF2C}" presName="compNode" presStyleCnt="0"/>
      <dgm:spPr/>
    </dgm:pt>
    <dgm:pt modelId="{8E59FA62-CDBD-4394-93EA-46F9C920D7DB}" type="pres">
      <dgm:prSet presAssocID="{2D950325-48A3-49B1-BEF1-D3466ED9FF2C}" presName="dummyConnPt" presStyleCnt="0"/>
      <dgm:spPr/>
    </dgm:pt>
    <dgm:pt modelId="{EB68FB1A-358C-4766-879F-1D58DB862B94}" type="pres">
      <dgm:prSet presAssocID="{2D950325-48A3-49B1-BEF1-D3466ED9FF2C}" presName="node" presStyleLbl="node1" presStyleIdx="4" presStyleCnt="5">
        <dgm:presLayoutVars>
          <dgm:bulletEnabled val="1"/>
        </dgm:presLayoutVars>
      </dgm:prSet>
      <dgm:spPr/>
    </dgm:pt>
  </dgm:ptLst>
  <dgm:cxnLst>
    <dgm:cxn modelId="{CF46DB09-208E-41F7-B25B-6B808F8B23E3}" srcId="{6F5AB638-2A50-4004-AE06-BCBA571136C5}" destId="{0627AF38-FD2B-4EAD-BB4D-004967105466}" srcOrd="0" destOrd="0" parTransId="{B4F0270F-09D4-4477-970E-5F9145C9FB53}" sibTransId="{9DB01507-5A32-4BEA-ACF2-4DD92B1CF3D9}"/>
    <dgm:cxn modelId="{8ECD0A19-193F-4742-81C8-000C693FAC5C}" srcId="{A8431BD1-F79E-45D4-B337-CB80907D0CA5}" destId="{2D950325-48A3-49B1-BEF1-D3466ED9FF2C}" srcOrd="4" destOrd="0" parTransId="{4C5A1D65-63BD-45BC-A272-68F537E5EA92}" sibTransId="{69893012-BC87-49F8-9D6E-B88D62F60CF0}"/>
    <dgm:cxn modelId="{E1475826-3E07-4D29-9584-470B1258CAAB}" type="presOf" srcId="{0627AF38-FD2B-4EAD-BB4D-004967105466}" destId="{DC899D4E-39E0-4DAA-B41C-2EB9D76C24C3}" srcOrd="0" destOrd="1" presId="urn:microsoft.com/office/officeart/2005/8/layout/bProcess4"/>
    <dgm:cxn modelId="{CE57E631-7566-4FD5-8D9F-608E2DC837E0}" srcId="{A8431BD1-F79E-45D4-B337-CB80907D0CA5}" destId="{444C84E9-B45F-4F09-9399-459D282E4433}" srcOrd="3" destOrd="0" parTransId="{33F7038E-7C99-4995-9248-CD6A9C70E187}" sibTransId="{EDBE46A0-7491-497E-AAC1-241F652FA2F7}"/>
    <dgm:cxn modelId="{57D4C332-9EE3-4F24-83DA-6FBDCE468E03}" type="presOf" srcId="{A791C423-9F19-48ED-BC10-6BF1BCBC6608}" destId="{EB68FB1A-358C-4766-879F-1D58DB862B94}" srcOrd="0" destOrd="1" presId="urn:microsoft.com/office/officeart/2005/8/layout/bProcess4"/>
    <dgm:cxn modelId="{E2D1D838-3341-452E-9E00-C8FB44CF7314}" type="presOf" srcId="{E6ADB108-BCEB-4900-806C-E2CF1A8D4595}" destId="{791065C4-3755-450D-BF78-BE196C2FC42E}" srcOrd="0" destOrd="1" presId="urn:microsoft.com/office/officeart/2005/8/layout/bProcess4"/>
    <dgm:cxn modelId="{5D9A643E-7542-41D5-A0CD-2E101E5BA3F7}" type="presOf" srcId="{1B6BA9A3-A3BD-4FA9-AC13-5CDFCD3B7092}" destId="{D633225E-D469-404B-ACE3-318DEF7BFD3B}" srcOrd="0" destOrd="0" presId="urn:microsoft.com/office/officeart/2005/8/layout/bProcess4"/>
    <dgm:cxn modelId="{9F93CE60-2E9F-452E-9C2B-D12A3835CFE7}" srcId="{17200DEA-6D08-4153-9D6E-C13F1EE192AA}" destId="{C776A954-9845-4292-B9CD-D30BB9EEA487}" srcOrd="0" destOrd="0" parTransId="{BB6CDA56-142F-4BDA-A711-426B02EF571A}" sibTransId="{12D4E5CD-AC3F-4218-A467-AE97497D5BC5}"/>
    <dgm:cxn modelId="{EA72BA43-831C-4E4A-9D4B-97AB11AF2204}" srcId="{9D969169-95CB-4975-BF48-A41358B00F53}" destId="{75F99520-C300-4AAD-A01F-CC46A834C788}" srcOrd="0" destOrd="0" parTransId="{9CE5B59C-34BF-442A-BCED-BF7EA728C51F}" sibTransId="{09BCE9FC-F5BD-4C21-ADEB-C1401C559D96}"/>
    <dgm:cxn modelId="{BDE1E967-513F-4849-818B-2BD533F89F94}" type="presOf" srcId="{C9D78857-22DE-4B44-A3D8-11A5FC8BB947}" destId="{24C29F58-D321-40CD-A1F9-FB5852549779}" srcOrd="0" destOrd="0" presId="urn:microsoft.com/office/officeart/2005/8/layout/bProcess4"/>
    <dgm:cxn modelId="{9CC6CA70-6C1F-4C7F-B09B-11C9EB43620F}" type="presOf" srcId="{444C84E9-B45F-4F09-9399-459D282E4433}" destId="{791065C4-3755-450D-BF78-BE196C2FC42E}" srcOrd="0" destOrd="0" presId="urn:microsoft.com/office/officeart/2005/8/layout/bProcess4"/>
    <dgm:cxn modelId="{8A588553-D7AF-4331-A7D8-C145ED31CA6D}" srcId="{A8431BD1-F79E-45D4-B337-CB80907D0CA5}" destId="{9D969169-95CB-4975-BF48-A41358B00F53}" srcOrd="0" destOrd="0" parTransId="{8BB6485F-BE56-4A4A-BCAC-5F23F454ACDA}" sibTransId="{C9D78857-22DE-4B44-A3D8-11A5FC8BB947}"/>
    <dgm:cxn modelId="{C44AAF73-2DDA-47C4-AA06-085BB46A5A9D}" srcId="{A8431BD1-F79E-45D4-B337-CB80907D0CA5}" destId="{6F5AB638-2A50-4004-AE06-BCBA571136C5}" srcOrd="1" destOrd="0" parTransId="{E876D1BE-02DA-4F00-B963-FA4C17BBABB2}" sibTransId="{D9657A07-0C10-44C7-9D8E-53E43819E98D}"/>
    <dgm:cxn modelId="{8CB7DC59-04D1-4422-B45E-C5C7E8CFA42B}" type="presOf" srcId="{C776A954-9845-4292-B9CD-D30BB9EEA487}" destId="{F4A84C85-6E17-41DE-9FF3-67B94A7A9D85}" srcOrd="0" destOrd="1" presId="urn:microsoft.com/office/officeart/2005/8/layout/bProcess4"/>
    <dgm:cxn modelId="{A324C07E-DAE8-41B9-813F-A67AD09A16F7}" type="presOf" srcId="{75F99520-C300-4AAD-A01F-CC46A834C788}" destId="{0883B1DA-56B9-49A8-BC3C-6F27FC1E62F3}" srcOrd="0" destOrd="1" presId="urn:microsoft.com/office/officeart/2005/8/layout/bProcess4"/>
    <dgm:cxn modelId="{F62E8982-15FC-4586-A582-94CD826DED46}" type="presOf" srcId="{A8431BD1-F79E-45D4-B337-CB80907D0CA5}" destId="{CF701DB2-5DBA-4A89-9D00-BA0CD9C1628C}" srcOrd="0" destOrd="0" presId="urn:microsoft.com/office/officeart/2005/8/layout/bProcess4"/>
    <dgm:cxn modelId="{4FA7FC84-A1D1-4331-94A5-59356347312A}" srcId="{2D950325-48A3-49B1-BEF1-D3466ED9FF2C}" destId="{A791C423-9F19-48ED-BC10-6BF1BCBC6608}" srcOrd="0" destOrd="0" parTransId="{A2A76880-0318-4CE7-B08F-35F8E0676EE5}" sibTransId="{EB988AC7-8E2D-40B5-AA91-D7AD214B0142}"/>
    <dgm:cxn modelId="{8F0A8F99-1409-497C-B7CE-8674BD0D7ED9}" type="presOf" srcId="{17200DEA-6D08-4153-9D6E-C13F1EE192AA}" destId="{F4A84C85-6E17-41DE-9FF3-67B94A7A9D85}" srcOrd="0" destOrd="0" presId="urn:microsoft.com/office/officeart/2005/8/layout/bProcess4"/>
    <dgm:cxn modelId="{5AE3309C-74EB-4778-98A8-0E7D5E91B23E}" type="presOf" srcId="{6F5AB638-2A50-4004-AE06-BCBA571136C5}" destId="{DC899D4E-39E0-4DAA-B41C-2EB9D76C24C3}" srcOrd="0" destOrd="0" presId="urn:microsoft.com/office/officeart/2005/8/layout/bProcess4"/>
    <dgm:cxn modelId="{72D95FA2-C2A2-4959-A8D5-5F7169A99A3A}" type="presOf" srcId="{9D969169-95CB-4975-BF48-A41358B00F53}" destId="{0883B1DA-56B9-49A8-BC3C-6F27FC1E62F3}" srcOrd="0" destOrd="0" presId="urn:microsoft.com/office/officeart/2005/8/layout/bProcess4"/>
    <dgm:cxn modelId="{A3600BBB-BD1C-4E96-829D-19CC03C0DFA8}" type="presOf" srcId="{EDBE46A0-7491-497E-AAC1-241F652FA2F7}" destId="{E3BC1B61-4849-48B6-AB05-00FAB0C38199}" srcOrd="0" destOrd="0" presId="urn:microsoft.com/office/officeart/2005/8/layout/bProcess4"/>
    <dgm:cxn modelId="{F0F785CF-63ED-4FBB-BE88-5472DC294B00}" type="presOf" srcId="{2D950325-48A3-49B1-BEF1-D3466ED9FF2C}" destId="{EB68FB1A-358C-4766-879F-1D58DB862B94}" srcOrd="0" destOrd="0" presId="urn:microsoft.com/office/officeart/2005/8/layout/bProcess4"/>
    <dgm:cxn modelId="{42D7E9D7-7EF5-454E-A706-B72A831D3204}" srcId="{A8431BD1-F79E-45D4-B337-CB80907D0CA5}" destId="{17200DEA-6D08-4153-9D6E-C13F1EE192AA}" srcOrd="2" destOrd="0" parTransId="{F0D39DEA-9C4E-4296-92E6-BCEEF133D651}" sibTransId="{1B6BA9A3-A3BD-4FA9-AC13-5CDFCD3B7092}"/>
    <dgm:cxn modelId="{9F3F9FE3-8CA3-46F4-ACBA-C98F13ABA0EB}" type="presOf" srcId="{D9657A07-0C10-44C7-9D8E-53E43819E98D}" destId="{0F8E7D97-0FBC-4D2D-A2C7-1EF14574C7A7}" srcOrd="0" destOrd="0" presId="urn:microsoft.com/office/officeart/2005/8/layout/bProcess4"/>
    <dgm:cxn modelId="{BDF4C9F3-2F5B-48BF-80DF-931546B7653C}" srcId="{444C84E9-B45F-4F09-9399-459D282E4433}" destId="{E6ADB108-BCEB-4900-806C-E2CF1A8D4595}" srcOrd="0" destOrd="0" parTransId="{B302A83C-82EF-45C0-86CA-82DC649570BF}" sibTransId="{A26139EE-BB02-4988-AF78-20B030A91490}"/>
    <dgm:cxn modelId="{1FD015A7-47CE-4A55-831E-5D8BD0E4720C}" type="presParOf" srcId="{CF701DB2-5DBA-4A89-9D00-BA0CD9C1628C}" destId="{5FBD4B85-0908-4494-8786-07CEF7CCD759}" srcOrd="0" destOrd="0" presId="urn:microsoft.com/office/officeart/2005/8/layout/bProcess4"/>
    <dgm:cxn modelId="{8496F1ED-8BAF-4EB7-B356-994A6A5274AB}" type="presParOf" srcId="{5FBD4B85-0908-4494-8786-07CEF7CCD759}" destId="{289496F3-F738-4795-982D-697F4F6DE15C}" srcOrd="0" destOrd="0" presId="urn:microsoft.com/office/officeart/2005/8/layout/bProcess4"/>
    <dgm:cxn modelId="{83761126-0321-4D7E-813B-84ED35A25F35}" type="presParOf" srcId="{5FBD4B85-0908-4494-8786-07CEF7CCD759}" destId="{0883B1DA-56B9-49A8-BC3C-6F27FC1E62F3}" srcOrd="1" destOrd="0" presId="urn:microsoft.com/office/officeart/2005/8/layout/bProcess4"/>
    <dgm:cxn modelId="{FD05D94E-3754-47F4-89B1-81CA78721EFF}" type="presParOf" srcId="{CF701DB2-5DBA-4A89-9D00-BA0CD9C1628C}" destId="{24C29F58-D321-40CD-A1F9-FB5852549779}" srcOrd="1" destOrd="0" presId="urn:microsoft.com/office/officeart/2005/8/layout/bProcess4"/>
    <dgm:cxn modelId="{9AF8D63D-DEF4-46A2-9EA4-2099D2E96367}" type="presParOf" srcId="{CF701DB2-5DBA-4A89-9D00-BA0CD9C1628C}" destId="{000D166D-6F6D-4DE4-9F8C-109D81B7905C}" srcOrd="2" destOrd="0" presId="urn:microsoft.com/office/officeart/2005/8/layout/bProcess4"/>
    <dgm:cxn modelId="{18C2579C-5B98-46C0-8D31-96405B29F599}" type="presParOf" srcId="{000D166D-6F6D-4DE4-9F8C-109D81B7905C}" destId="{95BEB293-163B-4FEF-9B93-9653E7093B02}" srcOrd="0" destOrd="0" presId="urn:microsoft.com/office/officeart/2005/8/layout/bProcess4"/>
    <dgm:cxn modelId="{9F197EFF-08E8-4B04-85C7-D0896928904D}" type="presParOf" srcId="{000D166D-6F6D-4DE4-9F8C-109D81B7905C}" destId="{DC899D4E-39E0-4DAA-B41C-2EB9D76C24C3}" srcOrd="1" destOrd="0" presId="urn:microsoft.com/office/officeart/2005/8/layout/bProcess4"/>
    <dgm:cxn modelId="{6B819407-9788-4F8A-906F-56922FB26AD7}" type="presParOf" srcId="{CF701DB2-5DBA-4A89-9D00-BA0CD9C1628C}" destId="{0F8E7D97-0FBC-4D2D-A2C7-1EF14574C7A7}" srcOrd="3" destOrd="0" presId="urn:microsoft.com/office/officeart/2005/8/layout/bProcess4"/>
    <dgm:cxn modelId="{343650B4-F4D5-4843-AD97-5D1812CC6E71}" type="presParOf" srcId="{CF701DB2-5DBA-4A89-9D00-BA0CD9C1628C}" destId="{F63A2A25-92AB-429C-92C9-F147C2CDD3D1}" srcOrd="4" destOrd="0" presId="urn:microsoft.com/office/officeart/2005/8/layout/bProcess4"/>
    <dgm:cxn modelId="{A3ED8989-B829-4573-9229-CD5715CA9FF3}" type="presParOf" srcId="{F63A2A25-92AB-429C-92C9-F147C2CDD3D1}" destId="{80A21FA1-A34A-4A03-AEBC-2FC69C530CB7}" srcOrd="0" destOrd="0" presId="urn:microsoft.com/office/officeart/2005/8/layout/bProcess4"/>
    <dgm:cxn modelId="{3CBC22CD-6D6F-44BC-A466-D424E35F6384}" type="presParOf" srcId="{F63A2A25-92AB-429C-92C9-F147C2CDD3D1}" destId="{F4A84C85-6E17-41DE-9FF3-67B94A7A9D85}" srcOrd="1" destOrd="0" presId="urn:microsoft.com/office/officeart/2005/8/layout/bProcess4"/>
    <dgm:cxn modelId="{02CD9A21-7DAA-4130-B32A-141C17A730B4}" type="presParOf" srcId="{CF701DB2-5DBA-4A89-9D00-BA0CD9C1628C}" destId="{D633225E-D469-404B-ACE3-318DEF7BFD3B}" srcOrd="5" destOrd="0" presId="urn:microsoft.com/office/officeart/2005/8/layout/bProcess4"/>
    <dgm:cxn modelId="{A9676421-D1BC-4250-BAEA-1A855A162EEC}" type="presParOf" srcId="{CF701DB2-5DBA-4A89-9D00-BA0CD9C1628C}" destId="{F251AAE5-AC59-4D57-A960-65FDB7103E9C}" srcOrd="6" destOrd="0" presId="urn:microsoft.com/office/officeart/2005/8/layout/bProcess4"/>
    <dgm:cxn modelId="{42F18DB1-16FD-488B-AC04-0F6CB2F6FB69}" type="presParOf" srcId="{F251AAE5-AC59-4D57-A960-65FDB7103E9C}" destId="{1BC6FF7D-BFC6-4F9B-98B1-A6397838E0F1}" srcOrd="0" destOrd="0" presId="urn:microsoft.com/office/officeart/2005/8/layout/bProcess4"/>
    <dgm:cxn modelId="{BE862E18-6857-47E9-849D-9AAAD76F5C4F}" type="presParOf" srcId="{F251AAE5-AC59-4D57-A960-65FDB7103E9C}" destId="{791065C4-3755-450D-BF78-BE196C2FC42E}" srcOrd="1" destOrd="0" presId="urn:microsoft.com/office/officeart/2005/8/layout/bProcess4"/>
    <dgm:cxn modelId="{08503C89-DD90-415A-901A-4CA360B190F5}" type="presParOf" srcId="{CF701DB2-5DBA-4A89-9D00-BA0CD9C1628C}" destId="{E3BC1B61-4849-48B6-AB05-00FAB0C38199}" srcOrd="7" destOrd="0" presId="urn:microsoft.com/office/officeart/2005/8/layout/bProcess4"/>
    <dgm:cxn modelId="{7498DAD4-6A89-4936-AEEA-44A90318E9C6}" type="presParOf" srcId="{CF701DB2-5DBA-4A89-9D00-BA0CD9C1628C}" destId="{FDF4FC02-D03E-43E1-9227-C078F902FA39}" srcOrd="8" destOrd="0" presId="urn:microsoft.com/office/officeart/2005/8/layout/bProcess4"/>
    <dgm:cxn modelId="{24D4BB83-F44A-46E0-A6BB-159CFF837440}" type="presParOf" srcId="{FDF4FC02-D03E-43E1-9227-C078F902FA39}" destId="{8E59FA62-CDBD-4394-93EA-46F9C920D7DB}" srcOrd="0" destOrd="0" presId="urn:microsoft.com/office/officeart/2005/8/layout/bProcess4"/>
    <dgm:cxn modelId="{4740218B-78AD-4A4A-B859-78FF744ECA82}" type="presParOf" srcId="{FDF4FC02-D03E-43E1-9227-C078F902FA39}" destId="{EB68FB1A-358C-4766-879F-1D58DB862B94}"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29F58-D321-40CD-A1F9-FB5852549779}">
      <dsp:nvSpPr>
        <dsp:cNvPr id="0" name=""/>
        <dsp:cNvSpPr/>
      </dsp:nvSpPr>
      <dsp:spPr>
        <a:xfrm rot="5400000">
          <a:off x="714215"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883B1DA-56B9-49A8-BC3C-6F27FC1E62F3}">
      <dsp:nvSpPr>
        <dsp:cNvPr id="0" name=""/>
        <dsp:cNvSpPr/>
      </dsp:nvSpPr>
      <dsp:spPr>
        <a:xfrm>
          <a:off x="970514"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GB" sz="1200" kern="1200"/>
            <a:t>Barren Terrain</a:t>
          </a:r>
        </a:p>
        <a:p>
          <a:pPr marL="57150" lvl="1" indent="-57150" algn="ctr" defTabSz="400050">
            <a:lnSpc>
              <a:spcPct val="90000"/>
            </a:lnSpc>
            <a:spcBef>
              <a:spcPct val="0"/>
            </a:spcBef>
            <a:spcAft>
              <a:spcPct val="15000"/>
            </a:spcAft>
            <a:buChar char="•"/>
          </a:pPr>
          <a:r>
            <a:rPr lang="en-GB" sz="900" kern="1200"/>
            <a:t>Soil builders begin to grow (e.g. lichens, mosses, cryptogamics)</a:t>
          </a:r>
        </a:p>
      </dsp:txBody>
      <dsp:txXfrm>
        <a:off x="997254" y="29240"/>
        <a:ext cx="1468138" cy="859491"/>
      </dsp:txXfrm>
    </dsp:sp>
    <dsp:sp modelId="{0F8E7D97-0FBC-4D2D-A2C7-1EF14574C7A7}">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899D4E-39E0-4DAA-B41C-2EB9D76C24C3}">
      <dsp:nvSpPr>
        <dsp:cNvPr id="0" name=""/>
        <dsp:cNvSpPr/>
      </dsp:nvSpPr>
      <dsp:spPr>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GB" sz="1200" kern="1200"/>
            <a:t>Weeds &amp; Grasses</a:t>
          </a:r>
        </a:p>
        <a:p>
          <a:pPr marL="57150" lvl="1" indent="-57150" algn="ctr" defTabSz="400050">
            <a:lnSpc>
              <a:spcPct val="90000"/>
            </a:lnSpc>
            <a:spcBef>
              <a:spcPct val="0"/>
            </a:spcBef>
            <a:spcAft>
              <a:spcPct val="15000"/>
            </a:spcAft>
            <a:buChar char="•"/>
          </a:pPr>
          <a:r>
            <a:rPr lang="en-GB" sz="900" kern="1200"/>
            <a:t>Insects, rodents and birds begin to return to feed</a:t>
          </a:r>
        </a:p>
      </dsp:txBody>
      <dsp:txXfrm>
        <a:off x="997254" y="1170454"/>
        <a:ext cx="1468138" cy="859491"/>
      </dsp:txXfrm>
    </dsp:sp>
    <dsp:sp modelId="{D633225E-D469-404B-ACE3-318DEF7BFD3B}">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84C85-6E17-41DE-9FF3-67B94A7A9D85}">
      <dsp:nvSpPr>
        <dsp:cNvPr id="0" name=""/>
        <dsp:cNvSpPr/>
      </dsp:nvSpPr>
      <dsp:spPr>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GB" sz="1200" kern="1200"/>
            <a:t>Shrubs, Annuals, Perennials</a:t>
          </a:r>
        </a:p>
        <a:p>
          <a:pPr marL="57150" lvl="1" indent="-57150" algn="ctr" defTabSz="400050">
            <a:lnSpc>
              <a:spcPct val="90000"/>
            </a:lnSpc>
            <a:spcBef>
              <a:spcPct val="0"/>
            </a:spcBef>
            <a:spcAft>
              <a:spcPct val="15000"/>
            </a:spcAft>
            <a:buChar char="•"/>
          </a:pPr>
          <a:r>
            <a:rPr lang="en-GB" sz="900" kern="1200"/>
            <a:t>Larger herbivores return like rabbits and foxes</a:t>
          </a:r>
        </a:p>
      </dsp:txBody>
      <dsp:txXfrm>
        <a:off x="997254" y="2311668"/>
        <a:ext cx="1468138" cy="859491"/>
      </dsp:txXfrm>
    </dsp:sp>
    <dsp:sp modelId="{E3BC1B61-4849-48B6-AB05-00FAB0C38199}">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91065C4-3755-450D-BF78-BE196C2FC42E}">
      <dsp:nvSpPr>
        <dsp:cNvPr id="0" name=""/>
        <dsp:cNvSpPr/>
      </dsp:nvSpPr>
      <dsp:spPr>
        <a:xfrm>
          <a:off x="2994267"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GB" sz="1200" kern="1200"/>
            <a:t>Early Trees</a:t>
          </a:r>
        </a:p>
        <a:p>
          <a:pPr marL="57150" lvl="1" indent="-57150" algn="ctr" defTabSz="400050">
            <a:lnSpc>
              <a:spcPct val="90000"/>
            </a:lnSpc>
            <a:spcBef>
              <a:spcPct val="0"/>
            </a:spcBef>
            <a:spcAft>
              <a:spcPct val="15000"/>
            </a:spcAft>
            <a:buChar char="•"/>
          </a:pPr>
          <a:r>
            <a:rPr lang="en-GB" sz="900" kern="1200"/>
            <a:t>Deer, Elk, Cattle, etc. return</a:t>
          </a:r>
        </a:p>
      </dsp:txBody>
      <dsp:txXfrm>
        <a:off x="3021007" y="2311668"/>
        <a:ext cx="1468138" cy="859491"/>
      </dsp:txXfrm>
    </dsp:sp>
    <dsp:sp modelId="{EB68FB1A-358C-4766-879F-1D58DB862B94}">
      <dsp:nvSpPr>
        <dsp:cNvPr id="0" name=""/>
        <dsp:cNvSpPr/>
      </dsp:nvSpPr>
      <dsp:spPr>
        <a:xfrm>
          <a:off x="2994267"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GB" sz="1200" kern="1200"/>
            <a:t>Late Trees</a:t>
          </a:r>
        </a:p>
        <a:p>
          <a:pPr marL="57150" lvl="1" indent="-57150" algn="ctr" defTabSz="400050">
            <a:lnSpc>
              <a:spcPct val="90000"/>
            </a:lnSpc>
            <a:spcBef>
              <a:spcPct val="0"/>
            </a:spcBef>
            <a:spcAft>
              <a:spcPct val="15000"/>
            </a:spcAft>
            <a:buChar char="•"/>
          </a:pPr>
          <a:r>
            <a:rPr lang="en-GB" sz="900" kern="1200"/>
            <a:t>Reach climax forest until natural disturbance happen (like over grazing)</a:t>
          </a:r>
        </a:p>
      </dsp:txBody>
      <dsp:txXfrm>
        <a:off x="3021007" y="1170454"/>
        <a:ext cx="1468138" cy="85949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3C71B0F87347BBAC784A3B24AA37BE"/>
        <w:category>
          <w:name w:val="General"/>
          <w:gallery w:val="placeholder"/>
        </w:category>
        <w:types>
          <w:type w:val="bbPlcHdr"/>
        </w:types>
        <w:behaviors>
          <w:behavior w:val="content"/>
        </w:behaviors>
        <w:guid w:val="{D5EDAADF-694D-4D2A-A078-67BB0BDFBB86}"/>
      </w:docPartPr>
      <w:docPartBody>
        <w:p w:rsidR="002D0F96" w:rsidRDefault="002D0F96" w:rsidP="002D0F96">
          <w:pPr>
            <w:pStyle w:val="413C71B0F87347BBAC784A3B24AA37BE"/>
          </w:pPr>
          <w:r>
            <w:rPr>
              <w:color w:val="2F5496" w:themeColor="accent1" w:themeShade="BF"/>
              <w:sz w:val="24"/>
              <w:szCs w:val="24"/>
            </w:rPr>
            <w:t>[Company name]</w:t>
          </w:r>
        </w:p>
      </w:docPartBody>
    </w:docPart>
    <w:docPart>
      <w:docPartPr>
        <w:name w:val="D3C2A0B46EE84798A7B0C71B51D3C7AA"/>
        <w:category>
          <w:name w:val="General"/>
          <w:gallery w:val="placeholder"/>
        </w:category>
        <w:types>
          <w:type w:val="bbPlcHdr"/>
        </w:types>
        <w:behaviors>
          <w:behavior w:val="content"/>
        </w:behaviors>
        <w:guid w:val="{55FF545A-0584-4A73-9012-264B4B0EF8DB}"/>
      </w:docPartPr>
      <w:docPartBody>
        <w:p w:rsidR="002D0F96" w:rsidRDefault="002D0F96" w:rsidP="002D0F96">
          <w:pPr>
            <w:pStyle w:val="D3C2A0B46EE84798A7B0C71B51D3C7AA"/>
          </w:pPr>
          <w:r>
            <w:rPr>
              <w:rFonts w:asciiTheme="majorHAnsi" w:eastAsiaTheme="majorEastAsia" w:hAnsiTheme="majorHAnsi" w:cstheme="majorBidi"/>
              <w:color w:val="4472C4" w:themeColor="accent1"/>
              <w:sz w:val="88"/>
              <w:szCs w:val="88"/>
            </w:rPr>
            <w:t>[Document title]</w:t>
          </w:r>
        </w:p>
      </w:docPartBody>
    </w:docPart>
    <w:docPart>
      <w:docPartPr>
        <w:name w:val="1B77634DCE49412684B24FB820382096"/>
        <w:category>
          <w:name w:val="General"/>
          <w:gallery w:val="placeholder"/>
        </w:category>
        <w:types>
          <w:type w:val="bbPlcHdr"/>
        </w:types>
        <w:behaviors>
          <w:behavior w:val="content"/>
        </w:behaviors>
        <w:guid w:val="{B6509263-16A8-4E33-9FE2-4C00BC955149}"/>
      </w:docPartPr>
      <w:docPartBody>
        <w:p w:rsidR="002D0F96" w:rsidRDefault="002D0F96" w:rsidP="002D0F96">
          <w:pPr>
            <w:pStyle w:val="1B77634DCE49412684B24FB820382096"/>
          </w:pPr>
          <w:r>
            <w:rPr>
              <w:color w:val="2F5496" w:themeColor="accent1" w:themeShade="BF"/>
              <w:sz w:val="24"/>
              <w:szCs w:val="24"/>
            </w:rPr>
            <w:t>[Document subtitle]</w:t>
          </w:r>
        </w:p>
      </w:docPartBody>
    </w:docPart>
    <w:docPart>
      <w:docPartPr>
        <w:name w:val="5B186509B0FD4588AE29B0C554955A4D"/>
        <w:category>
          <w:name w:val="General"/>
          <w:gallery w:val="placeholder"/>
        </w:category>
        <w:types>
          <w:type w:val="bbPlcHdr"/>
        </w:types>
        <w:behaviors>
          <w:behavior w:val="content"/>
        </w:behaviors>
        <w:guid w:val="{6B331B9D-71A5-4DEF-8236-125DAA419EE6}"/>
      </w:docPartPr>
      <w:docPartBody>
        <w:p w:rsidR="002D0F96" w:rsidRDefault="002D0F96" w:rsidP="002D0F96">
          <w:pPr>
            <w:pStyle w:val="5B186509B0FD4588AE29B0C554955A4D"/>
          </w:pPr>
          <w:r>
            <w:rPr>
              <w:color w:val="4472C4" w:themeColor="accent1"/>
              <w:sz w:val="28"/>
              <w:szCs w:val="28"/>
            </w:rPr>
            <w:t>[Author name]</w:t>
          </w:r>
        </w:p>
      </w:docPartBody>
    </w:docPart>
    <w:docPart>
      <w:docPartPr>
        <w:name w:val="248235A6F2FE46C8A718BA3EB3B5CA15"/>
        <w:category>
          <w:name w:val="General"/>
          <w:gallery w:val="placeholder"/>
        </w:category>
        <w:types>
          <w:type w:val="bbPlcHdr"/>
        </w:types>
        <w:behaviors>
          <w:behavior w:val="content"/>
        </w:behaviors>
        <w:guid w:val="{6CABA2B1-F29E-4C38-A867-6273FCA4B6CD}"/>
      </w:docPartPr>
      <w:docPartBody>
        <w:p w:rsidR="002D0F96" w:rsidRDefault="002D0F96" w:rsidP="002D0F96">
          <w:pPr>
            <w:pStyle w:val="248235A6F2FE46C8A718BA3EB3B5CA1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96"/>
    <w:rsid w:val="002D0F96"/>
    <w:rsid w:val="00566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3C71B0F87347BBAC784A3B24AA37BE">
    <w:name w:val="413C71B0F87347BBAC784A3B24AA37BE"/>
    <w:rsid w:val="002D0F96"/>
  </w:style>
  <w:style w:type="paragraph" w:customStyle="1" w:styleId="D3C2A0B46EE84798A7B0C71B51D3C7AA">
    <w:name w:val="D3C2A0B46EE84798A7B0C71B51D3C7AA"/>
    <w:rsid w:val="002D0F96"/>
  </w:style>
  <w:style w:type="paragraph" w:customStyle="1" w:styleId="1B77634DCE49412684B24FB820382096">
    <w:name w:val="1B77634DCE49412684B24FB820382096"/>
    <w:rsid w:val="002D0F96"/>
  </w:style>
  <w:style w:type="paragraph" w:customStyle="1" w:styleId="5B186509B0FD4588AE29B0C554955A4D">
    <w:name w:val="5B186509B0FD4588AE29B0C554955A4D"/>
    <w:rsid w:val="002D0F96"/>
  </w:style>
  <w:style w:type="paragraph" w:customStyle="1" w:styleId="248235A6F2FE46C8A718BA3EB3B5CA15">
    <w:name w:val="248235A6F2FE46C8A718BA3EB3B5CA15"/>
    <w:rsid w:val="002D0F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xmlns:b="http://schemas.openxmlformats.org/officeDocument/2006/bibliography" xmlns="http://schemas.openxmlformats.org/officeDocument/2006/bibliography">
    <b:Tag>4</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F6C2E-4E59-43C9-8FE2-A1C1BBC4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30</Pages>
  <Words>58998</Words>
  <Characters>336289</Characters>
  <Application>Microsoft Office Word</Application>
  <DocSecurity>0</DocSecurity>
  <Lines>2802</Lines>
  <Paragraphs>788</Paragraphs>
  <ScaleCrop>false</ScaleCrop>
  <HeadingPairs>
    <vt:vector size="2" baseType="variant">
      <vt:variant>
        <vt:lpstr>Title</vt:lpstr>
      </vt:variant>
      <vt:variant>
        <vt:i4>1</vt:i4>
      </vt:variant>
    </vt:vector>
  </HeadingPairs>
  <TitlesOfParts>
    <vt:vector size="1" baseType="lpstr">
      <vt:lpstr>Rewilding: The Effect of Large Herbivores.</vt:lpstr>
    </vt:vector>
  </TitlesOfParts>
  <Manager/>
  <Company>University of Sussex, Life Sciences</Company>
  <LinksUpToDate>false</LinksUpToDate>
  <CharactersWithSpaces>394499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Rewilding: The Effect of Large Herbivores.</dc:title>
  <dc:subject>Literature Review</dc:subject>
  <dc:creator>196175</dc:creator>
  <cp:keywords/>
  <dc:description/>
  <cp:lastModifiedBy>Tia Wassell</cp:lastModifiedBy>
  <cp:revision>55</cp:revision>
  <dcterms:created xsi:type="dcterms:W3CDTF">2018-12-20T13:06:00Z</dcterms:created>
  <dcterms:modified xsi:type="dcterms:W3CDTF">2018-12-27T15:10:00Z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http://www.zotero.org/styles/trends-in-ecology-and-evolution</vt:lpwstr>
  </property>
  <property fmtid="{D5CDD505-2E9C-101B-9397-08002B2CF9AE}" pid="22" name="Mendeley Recent Style Name 9_1">
    <vt:lpwstr>Trends in Ecology &amp; Evolution</vt:lpwstr>
  </property>
  <property fmtid="{D5CDD505-2E9C-101B-9397-08002B2CF9AE}" pid="23" name="Mendeley Document_1">
    <vt:lpwstr>True</vt:lpwstr>
  </property>
  <property fmtid="{D5CDD505-2E9C-101B-9397-08002B2CF9AE}" pid="24" name="Mendeley Unique User Id_1">
    <vt:lpwstr>ebcda22d-b94a-3c5c-8243-bac6e295ad55</vt:lpwstr>
  </property>
  <property fmtid="{D5CDD505-2E9C-101B-9397-08002B2CF9AE}" pid="25" name="Mendeley Citation Style_1">
    <vt:lpwstr>http://www.zotero.org/styles/trends-in-ecology-and-evolution</vt:lpwstr>
  </property>
</Properties>
</file>