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AB9" w:rsidRDefault="00F73BC2" w:rsidP="00F73BC2">
      <w:pPr>
        <w:jc w:val="center"/>
        <w:rPr>
          <w:rFonts w:ascii="Calibri" w:hAnsi="Calibri" w:cs="Calibri"/>
          <w:b/>
          <w:color w:val="64381F"/>
          <w:sz w:val="40"/>
        </w:rPr>
      </w:pPr>
      <w:r>
        <w:rPr>
          <w:rFonts w:ascii="Calibri" w:hAnsi="Calibri" w:cs="Calibri"/>
          <w:b/>
          <w:color w:val="64381F"/>
          <w:sz w:val="40"/>
        </w:rPr>
        <w:t>EduAdvisory — Jury Presentation Notes</w:t>
      </w:r>
    </w:p>
    <w:p w:rsidR="00F73BC2" w:rsidRDefault="00F73BC2" w:rsidP="00F73BC2">
      <w:pPr>
        <w:jc w:val="center"/>
        <w:rPr>
          <w:rFonts w:ascii="Calibri" w:hAnsi="Calibri" w:cs="Calibri"/>
          <w:color w:val="404040"/>
          <w:sz w:val="24"/>
        </w:rPr>
      </w:pPr>
      <w:r>
        <w:rPr>
          <w:rFonts w:ascii="Calibri" w:hAnsi="Calibri" w:cs="Calibri"/>
          <w:color w:val="404040"/>
          <w:sz w:val="24"/>
        </w:rPr>
        <w:t>Academic Planning &amp; Risk Assessment Features</w:t>
      </w:r>
    </w:p>
    <w:p w:rsidR="00F73BC2" w:rsidRDefault="00F73BC2" w:rsidP="00F73BC2">
      <w:pPr>
        <w:jc w:val="center"/>
        <w:rPr>
          <w:rFonts w:ascii="Calibri" w:hAnsi="Calibri" w:cs="Calibri"/>
          <w:color w:val="404040"/>
          <w:sz w:val="24"/>
        </w:rPr>
      </w:pPr>
    </w:p>
    <w:p w:rsidR="00F73BC2" w:rsidRDefault="00F73BC2" w:rsidP="00F73BC2">
      <w:pPr>
        <w:rPr>
          <w:rFonts w:ascii="Calibri" w:hAnsi="Calibri" w:cs="Calibri"/>
          <w:b/>
          <w:color w:val="64381F"/>
          <w:sz w:val="32"/>
        </w:rPr>
      </w:pPr>
      <w:r>
        <w:rPr>
          <w:rFonts w:ascii="Calibri" w:hAnsi="Calibri" w:cs="Calibri"/>
          <w:b/>
          <w:color w:val="64381F"/>
          <w:sz w:val="32"/>
        </w:rPr>
        <w:t>PART 1 — ACADEMIC PLANNING FEATURE</w:t>
      </w:r>
    </w:p>
    <w:p w:rsidR="00F73BC2" w:rsidRDefault="00F73BC2" w:rsidP="00F73BC2">
      <w:pPr>
        <w:rPr>
          <w:rFonts w:ascii="Calibri" w:hAnsi="Calibri" w:cs="Calibri"/>
          <w:color w:val="000000"/>
        </w:rPr>
      </w:pPr>
      <w:r>
        <w:rPr>
          <w:rFonts w:ascii="Calibri" w:hAnsi="Calibri" w:cs="Calibri"/>
          <w:color w:val="000000"/>
        </w:rPr>
        <w:t>The Academic Planning feature generates a personalized, semester-by-semester course roadmap for each student — from their current semester all the way to graduation. It runs 3 different scheduling strategies and uses AI (OpenAI) to rank and explain them.</w:t>
      </w:r>
    </w:p>
    <w:p w:rsidR="00F73BC2" w:rsidRDefault="00F73BC2" w:rsidP="00F73BC2">
      <w:pPr>
        <w:rPr>
          <w:rFonts w:ascii="Calibri" w:hAnsi="Calibri" w:cs="Calibri"/>
          <w:b/>
          <w:color w:val="B5742E"/>
          <w:sz w:val="26"/>
        </w:rPr>
      </w:pPr>
      <w:r>
        <w:rPr>
          <w:rFonts w:ascii="Calibri" w:hAnsi="Calibri" w:cs="Calibri"/>
          <w:b/>
          <w:color w:val="B5742E"/>
          <w:sz w:val="26"/>
        </w:rPr>
        <w:t>1. Data Collection</w:t>
      </w:r>
    </w:p>
    <w:p w:rsidR="00F73BC2" w:rsidRDefault="00F73BC2" w:rsidP="00F73BC2">
      <w:pPr>
        <w:rPr>
          <w:rFonts w:ascii="Calibri" w:hAnsi="Calibri" w:cs="Calibri"/>
          <w:color w:val="000000"/>
        </w:rPr>
      </w:pPr>
      <w:r>
        <w:rPr>
          <w:rFonts w:ascii="Calibri" w:hAnsi="Calibri" w:cs="Calibri"/>
          <w:color w:val="000000"/>
        </w:rPr>
        <w:t>Before generating any plan, the system collects:</w:t>
      </w:r>
    </w:p>
    <w:p w:rsidR="00F73BC2" w:rsidRDefault="00F73BC2" w:rsidP="00F73BC2">
      <w:pPr>
        <w:rPr>
          <w:rFonts w:ascii="Calibri" w:hAnsi="Calibri" w:cs="Calibri"/>
          <w:color w:val="000000"/>
        </w:rPr>
      </w:pPr>
      <w:r>
        <w:rPr>
          <w:rFonts w:ascii="Calibri" w:hAnsi="Calibri" w:cs="Calibri"/>
          <w:color w:val="000000"/>
        </w:rPr>
        <w:t xml:space="preserve">  • Student profile — program code, current semester, academic status, GPA</w:t>
      </w:r>
    </w:p>
    <w:p w:rsidR="00F73BC2" w:rsidRDefault="00F73BC2" w:rsidP="00F73BC2">
      <w:pPr>
        <w:rPr>
          <w:rFonts w:ascii="Calibri" w:hAnsi="Calibri" w:cs="Calibri"/>
          <w:color w:val="000000"/>
        </w:rPr>
      </w:pPr>
      <w:r>
        <w:rPr>
          <w:rFonts w:ascii="Calibri" w:hAnsi="Calibri" w:cs="Calibri"/>
          <w:color w:val="000000"/>
        </w:rPr>
        <w:t xml:space="preserve">  • Passed courses — courses already completed successfully</w:t>
      </w:r>
    </w:p>
    <w:p w:rsidR="00F73BC2" w:rsidRDefault="00F73BC2" w:rsidP="00F73BC2">
      <w:pPr>
        <w:rPr>
          <w:rFonts w:ascii="Calibri" w:hAnsi="Calibri" w:cs="Calibri"/>
          <w:color w:val="000000"/>
        </w:rPr>
      </w:pPr>
      <w:r>
        <w:rPr>
          <w:rFonts w:ascii="Calibri" w:hAnsi="Calibri" w:cs="Calibri"/>
          <w:color w:val="000000"/>
        </w:rPr>
        <w:t xml:space="preserve">  • Failed-not-retaken — courses failed and not yet retaken (must be prioritized)</w:t>
      </w:r>
    </w:p>
    <w:p w:rsidR="00F73BC2" w:rsidRDefault="00F73BC2" w:rsidP="00F73BC2">
      <w:pPr>
        <w:rPr>
          <w:rFonts w:ascii="Calibri" w:hAnsi="Calibri" w:cs="Calibri"/>
          <w:color w:val="000000"/>
        </w:rPr>
      </w:pPr>
      <w:r>
        <w:rPr>
          <w:rFonts w:ascii="Calibri" w:hAnsi="Calibri" w:cs="Calibri"/>
          <w:color w:val="000000"/>
        </w:rPr>
        <w:t xml:space="preserve">  • Study guide — official program curriculum (recommended semester per course)</w:t>
      </w:r>
    </w:p>
    <w:p w:rsidR="00F73BC2" w:rsidRDefault="00F73BC2" w:rsidP="00F73BC2">
      <w:pPr>
        <w:rPr>
          <w:rFonts w:ascii="Calibri" w:hAnsi="Calibri" w:cs="Calibri"/>
          <w:color w:val="000000"/>
        </w:rPr>
      </w:pPr>
      <w:r>
        <w:rPr>
          <w:rFonts w:ascii="Calibri" w:hAnsi="Calibri" w:cs="Calibri"/>
          <w:color w:val="000000"/>
        </w:rPr>
        <w:t xml:space="preserve">  • Prerequisites map — which courses must be done before each course</w:t>
      </w:r>
    </w:p>
    <w:p w:rsidR="00F73BC2" w:rsidRDefault="00F73BC2" w:rsidP="00F73BC2">
      <w:pPr>
        <w:rPr>
          <w:rFonts w:ascii="Calibri" w:hAnsi="Calibri" w:cs="Calibri"/>
          <w:color w:val="000000"/>
        </w:rPr>
      </w:pPr>
      <w:r>
        <w:rPr>
          <w:rFonts w:ascii="Calibri" w:hAnsi="Calibri" w:cs="Calibri"/>
          <w:color w:val="000000"/>
        </w:rPr>
        <w:t xml:space="preserve">  • Course metadata — course names and credit values</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Credit limit rule:</w:t>
      </w:r>
    </w:p>
    <w:p w:rsidR="00F73BC2" w:rsidRDefault="00F73BC2" w:rsidP="00F73BC2">
      <w:pPr>
        <w:rPr>
          <w:rFonts w:ascii="Calibri" w:hAnsi="Calibri" w:cs="Calibri"/>
          <w:color w:val="000000"/>
        </w:rPr>
      </w:pPr>
      <w:r>
        <w:rPr>
          <w:rFonts w:ascii="Calibri" w:hAnsi="Calibri" w:cs="Calibri"/>
          <w:color w:val="000000"/>
        </w:rPr>
        <w:t xml:space="preserve">  • PROBATION status → max 16 credits</w:t>
      </w:r>
    </w:p>
    <w:p w:rsidR="00F73BC2" w:rsidRDefault="00F73BC2" w:rsidP="00F73BC2">
      <w:pPr>
        <w:rPr>
          <w:rFonts w:ascii="Calibri" w:hAnsi="Calibri" w:cs="Calibri"/>
          <w:color w:val="000000"/>
        </w:rPr>
      </w:pPr>
      <w:r>
        <w:rPr>
          <w:rFonts w:ascii="Calibri" w:hAnsi="Calibri" w:cs="Calibri"/>
          <w:color w:val="000000"/>
        </w:rPr>
        <w:t xml:space="preserve">  • NORMAL status → max 18 credits</w:t>
      </w:r>
    </w:p>
    <w:p w:rsidR="00F73BC2" w:rsidRDefault="00F73BC2" w:rsidP="00F73BC2">
      <w:pPr>
        <w:rPr>
          <w:rFonts w:ascii="Calibri" w:hAnsi="Calibri" w:cs="Calibri"/>
          <w:b/>
          <w:color w:val="B5742E"/>
          <w:sz w:val="26"/>
        </w:rPr>
      </w:pPr>
      <w:r>
        <w:rPr>
          <w:rFonts w:ascii="Calibri" w:hAnsi="Calibri" w:cs="Calibri"/>
          <w:b/>
          <w:color w:val="B5742E"/>
          <w:sz w:val="26"/>
        </w:rPr>
        <w:t>2. Plan Generation — 3 Strategies</w:t>
      </w:r>
    </w:p>
    <w:p w:rsidR="00F73BC2" w:rsidRDefault="00F73BC2" w:rsidP="00F73BC2">
      <w:pPr>
        <w:rPr>
          <w:rFonts w:ascii="Calibri" w:hAnsi="Calibri" w:cs="Calibri"/>
          <w:color w:val="000000"/>
        </w:rPr>
      </w:pPr>
      <w:r>
        <w:rPr>
          <w:rFonts w:ascii="Calibri" w:hAnsi="Calibri" w:cs="Calibri"/>
          <w:color w:val="000000"/>
        </w:rPr>
        <w:t>The system builds 3 independent plans using different course-sorting priorities.</w:t>
      </w:r>
    </w:p>
    <w:p w:rsidR="00F73BC2" w:rsidRDefault="00F73BC2" w:rsidP="00F73BC2">
      <w:pPr>
        <w:rPr>
          <w:rFonts w:ascii="Calibri" w:hAnsi="Calibri" w:cs="Calibri"/>
          <w:color w:val="000000"/>
        </w:rPr>
      </w:pPr>
      <w:r>
        <w:rPr>
          <w:rFonts w:ascii="Calibri" w:hAnsi="Calibri" w:cs="Calibri"/>
          <w:color w:val="000000"/>
        </w:rPr>
        <w:t xml:space="preserve">  • Balanced: Retakes first → lowest recommended semester → higher credits first</w:t>
      </w:r>
    </w:p>
    <w:p w:rsidR="00F73BC2" w:rsidRDefault="00F73BC2" w:rsidP="00F73BC2">
      <w:pPr>
        <w:rPr>
          <w:rFonts w:ascii="Calibri" w:hAnsi="Calibri" w:cs="Calibri"/>
          <w:color w:val="000000"/>
        </w:rPr>
      </w:pPr>
      <w:r>
        <w:rPr>
          <w:rFonts w:ascii="Calibri" w:hAnsi="Calibri" w:cs="Calibri"/>
          <w:color w:val="000000"/>
        </w:rPr>
        <w:t xml:space="preserve">  • FastBlockers: Retakes first → courses that unblock the most others (highest prereq frequency) → earlier in study guide</w:t>
      </w:r>
    </w:p>
    <w:p w:rsidR="00F73BC2" w:rsidRDefault="00F73BC2" w:rsidP="00F73BC2">
      <w:pPr>
        <w:rPr>
          <w:rFonts w:ascii="Calibri" w:hAnsi="Calibri" w:cs="Calibri"/>
          <w:color w:val="000000"/>
        </w:rPr>
      </w:pPr>
      <w:r>
        <w:rPr>
          <w:rFonts w:ascii="Calibri" w:hAnsi="Calibri" w:cs="Calibri"/>
          <w:color w:val="000000"/>
        </w:rPr>
        <w:t xml:space="preserve">  • StudyGuideStrict: Retakes first → strictly follow recommended semester order from the university study guide</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All 3 strategies share ONE non-negotiable rule: Failed courses are ALWAYS placed first in every strategy. Unresolved failures block other courses and delay graduation.</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How one semester is built (per strategy):</w:t>
      </w:r>
    </w:p>
    <w:p w:rsidR="00F73BC2" w:rsidRDefault="00F73BC2" w:rsidP="00F73BC2">
      <w:pPr>
        <w:rPr>
          <w:rFonts w:ascii="Calibri" w:hAnsi="Calibri" w:cs="Calibri"/>
          <w:color w:val="000000"/>
        </w:rPr>
      </w:pPr>
      <w:r>
        <w:rPr>
          <w:rFonts w:ascii="Calibri" w:hAnsi="Calibri" w:cs="Calibri"/>
          <w:color w:val="000000"/>
        </w:rPr>
        <w:t xml:space="preserve">  • Label as Fall (odd semester) or Spring (even semester)</w:t>
      </w:r>
    </w:p>
    <w:p w:rsidR="00F73BC2" w:rsidRDefault="00F73BC2" w:rsidP="00F73BC2">
      <w:pPr>
        <w:rPr>
          <w:rFonts w:ascii="Calibri" w:hAnsi="Calibri" w:cs="Calibri"/>
          <w:color w:val="000000"/>
        </w:rPr>
      </w:pPr>
      <w:r>
        <w:rPr>
          <w:rFonts w:ascii="Calibri" w:hAnsi="Calibri" w:cs="Calibri"/>
          <w:color w:val="000000"/>
        </w:rPr>
        <w:t xml:space="preserve">  • Filter available courses by offering constraint (course parity must match semester parity) and prerequisite constraint</w:t>
      </w:r>
    </w:p>
    <w:p w:rsidR="00F73BC2" w:rsidRDefault="00F73BC2" w:rsidP="00F73BC2">
      <w:pPr>
        <w:rPr>
          <w:rFonts w:ascii="Calibri" w:hAnsi="Calibri" w:cs="Calibri"/>
          <w:color w:val="000000"/>
        </w:rPr>
      </w:pPr>
      <w:r>
        <w:rPr>
          <w:rFonts w:ascii="Calibri" w:hAnsi="Calibri" w:cs="Calibri"/>
          <w:color w:val="000000"/>
        </w:rPr>
        <w:t xml:space="preserve">  • Sort filtered courses by the strategy's sort key</w:t>
      </w:r>
    </w:p>
    <w:p w:rsidR="00F73BC2" w:rsidRDefault="00F73BC2" w:rsidP="00F73BC2">
      <w:pPr>
        <w:rPr>
          <w:rFonts w:ascii="Calibri" w:hAnsi="Calibri" w:cs="Calibri"/>
          <w:color w:val="000000"/>
        </w:rPr>
      </w:pPr>
      <w:r>
        <w:rPr>
          <w:rFonts w:ascii="Calibri" w:hAnsi="Calibri" w:cs="Calibri"/>
          <w:color w:val="000000"/>
        </w:rPr>
        <w:t xml:space="preserve">  • Greedily pick courses up to the credit limit (16 or 18)</w:t>
      </w:r>
    </w:p>
    <w:p w:rsidR="00F73BC2" w:rsidRDefault="00F73BC2" w:rsidP="00F73BC2">
      <w:pPr>
        <w:rPr>
          <w:rFonts w:ascii="Calibri" w:hAnsi="Calibri" w:cs="Calibri"/>
          <w:color w:val="000000"/>
        </w:rPr>
      </w:pPr>
      <w:r>
        <w:rPr>
          <w:rFonts w:ascii="Calibri" w:hAnsi="Calibri" w:cs="Calibri"/>
          <w:color w:val="000000"/>
        </w:rPr>
        <w:t>Safety cap: maximum 20 semesters to avoid infinite loops on bad data.</w:t>
      </w:r>
    </w:p>
    <w:p w:rsidR="00F73BC2" w:rsidRDefault="00F73BC2" w:rsidP="00F73BC2">
      <w:pPr>
        <w:rPr>
          <w:rFonts w:ascii="Calibri" w:hAnsi="Calibri" w:cs="Calibri"/>
          <w:b/>
          <w:color w:val="B5742E"/>
          <w:sz w:val="26"/>
        </w:rPr>
      </w:pPr>
      <w:r>
        <w:rPr>
          <w:rFonts w:ascii="Calibri" w:hAnsi="Calibri" w:cs="Calibri"/>
          <w:b/>
          <w:color w:val="B5742E"/>
          <w:sz w:val="26"/>
        </w:rPr>
        <w:t>3. Strategy Comparison — Practical Example</w:t>
      </w:r>
    </w:p>
    <w:p w:rsidR="00F73BC2" w:rsidRDefault="00F73BC2" w:rsidP="00F73BC2">
      <w:pPr>
        <w:rPr>
          <w:rFonts w:ascii="Calibri" w:hAnsi="Calibri" w:cs="Calibri"/>
          <w:color w:val="000000"/>
        </w:rPr>
      </w:pPr>
      <w:r>
        <w:rPr>
          <w:rFonts w:ascii="Calibri" w:hAnsi="Calibri" w:cs="Calibri"/>
          <w:color w:val="000000"/>
        </w:rPr>
        <w:t>Given remaining courses for a student (CS101=retake, MATH201 unblocks 5 courses):</w:t>
      </w:r>
    </w:p>
    <w:p w:rsidR="00F73BC2" w:rsidRDefault="00F73BC2" w:rsidP="00F73BC2">
      <w:pPr>
        <w:rPr>
          <w:rFonts w:ascii="Calibri" w:hAnsi="Calibri" w:cs="Calibri"/>
          <w:color w:val="000000"/>
        </w:rPr>
      </w:pPr>
      <w:r>
        <w:rPr>
          <w:rFonts w:ascii="Calibri" w:hAnsi="Calibri" w:cs="Calibri"/>
          <w:color w:val="000000"/>
        </w:rPr>
        <w:t xml:space="preserve">  • Balanced: CS101, CS201, MATH201, CS301, CS401</w:t>
      </w:r>
    </w:p>
    <w:p w:rsidR="00F73BC2" w:rsidRDefault="00F73BC2" w:rsidP="00F73BC2">
      <w:pPr>
        <w:rPr>
          <w:rFonts w:ascii="Calibri" w:hAnsi="Calibri" w:cs="Calibri"/>
          <w:color w:val="000000"/>
        </w:rPr>
      </w:pPr>
      <w:r>
        <w:rPr>
          <w:rFonts w:ascii="Calibri" w:hAnsi="Calibri" w:cs="Calibri"/>
          <w:color w:val="000000"/>
        </w:rPr>
        <w:t xml:space="preserve">  • FastBlockers: CS101, MATH201, CS201, CS301, CS401 (MATH201 unblocks 5 courses)</w:t>
      </w:r>
    </w:p>
    <w:p w:rsidR="00F73BC2" w:rsidRDefault="00F73BC2" w:rsidP="00F73BC2">
      <w:pPr>
        <w:rPr>
          <w:rFonts w:ascii="Calibri" w:hAnsi="Calibri" w:cs="Calibri"/>
          <w:color w:val="000000"/>
        </w:rPr>
      </w:pPr>
      <w:r>
        <w:rPr>
          <w:rFonts w:ascii="Calibri" w:hAnsi="Calibri" w:cs="Calibri"/>
          <w:color w:val="000000"/>
        </w:rPr>
        <w:t xml:space="preserve">  • StudyGuideStrict: CS101, CS201, MATH201, CS301, CS401</w:t>
      </w:r>
    </w:p>
    <w:p w:rsidR="00F73BC2" w:rsidRDefault="00F73BC2" w:rsidP="00F73BC2">
      <w:pPr>
        <w:rPr>
          <w:rFonts w:ascii="Calibri" w:hAnsi="Calibri" w:cs="Calibri"/>
          <w:color w:val="000000"/>
        </w:rPr>
      </w:pPr>
      <w:r>
        <w:rPr>
          <w:rFonts w:ascii="Calibri" w:hAnsi="Calibri" w:cs="Calibri"/>
          <w:color w:val="000000"/>
        </w:rPr>
        <w:t>Only the Balanced plan is persisted to the database. The other two exist in-memory for comparison only.</w:t>
      </w:r>
    </w:p>
    <w:p w:rsidR="00F73BC2" w:rsidRDefault="00F73BC2" w:rsidP="00F73BC2">
      <w:pPr>
        <w:rPr>
          <w:rFonts w:ascii="Calibri" w:hAnsi="Calibri" w:cs="Calibri"/>
          <w:b/>
          <w:color w:val="B5742E"/>
          <w:sz w:val="26"/>
        </w:rPr>
      </w:pPr>
      <w:r>
        <w:rPr>
          <w:rFonts w:ascii="Calibri" w:hAnsi="Calibri" w:cs="Calibri"/>
          <w:b/>
          <w:color w:val="B5742E"/>
          <w:sz w:val="26"/>
        </w:rPr>
        <w:t>4. AI Ranking Layer</w:t>
      </w:r>
    </w:p>
    <w:p w:rsidR="00F73BC2" w:rsidRDefault="00F73BC2" w:rsidP="00F73BC2">
      <w:pPr>
        <w:rPr>
          <w:rFonts w:ascii="Calibri" w:hAnsi="Calibri" w:cs="Calibri"/>
          <w:color w:val="000000"/>
        </w:rPr>
      </w:pPr>
      <w:r>
        <w:rPr>
          <w:rFonts w:ascii="Calibri" w:hAnsi="Calibri" w:cs="Calibri"/>
          <w:color w:val="000000"/>
        </w:rPr>
        <w:t>After the 3 plans are generated, they are sent to OpenAI (gpt-4o-mini) for evaluation. The AI does NOT generate new plans — it only evaluates what the algorithm already produced.</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Output from AI (structured JSON):</w:t>
      </w:r>
    </w:p>
    <w:p w:rsidR="00F73BC2" w:rsidRDefault="00F73BC2" w:rsidP="00F73BC2">
      <w:pPr>
        <w:rPr>
          <w:rFonts w:ascii="Calibri" w:hAnsi="Calibri" w:cs="Calibri"/>
          <w:color w:val="000000"/>
        </w:rPr>
      </w:pPr>
      <w:r>
        <w:rPr>
          <w:rFonts w:ascii="Calibri" w:hAnsi="Calibri" w:cs="Calibri"/>
          <w:color w:val="000000"/>
        </w:rPr>
        <w:t xml:space="preserve">  • bestPlanIndex — index of the recommended plan (0, 1, or 2)</w:t>
      </w:r>
    </w:p>
    <w:p w:rsidR="00F73BC2" w:rsidRDefault="00F73BC2" w:rsidP="00F73BC2">
      <w:pPr>
        <w:rPr>
          <w:rFonts w:ascii="Calibri" w:hAnsi="Calibri" w:cs="Calibri"/>
          <w:color w:val="000000"/>
        </w:rPr>
      </w:pPr>
      <w:r>
        <w:rPr>
          <w:rFonts w:ascii="Calibri" w:hAnsi="Calibri" w:cs="Calibri"/>
          <w:color w:val="000000"/>
        </w:rPr>
        <w:t xml:space="preserve">  • bestPlanSummary — human-readable recommendation</w:t>
      </w:r>
    </w:p>
    <w:p w:rsidR="00F73BC2" w:rsidRDefault="00F73BC2" w:rsidP="00F73BC2">
      <w:pPr>
        <w:rPr>
          <w:rFonts w:ascii="Calibri" w:hAnsi="Calibri" w:cs="Calibri"/>
          <w:color w:val="000000"/>
        </w:rPr>
      </w:pPr>
      <w:r>
        <w:rPr>
          <w:rFonts w:ascii="Calibri" w:hAnsi="Calibri" w:cs="Calibri"/>
          <w:color w:val="000000"/>
        </w:rPr>
        <w:t xml:space="preserve">  • Per plan: score (0–100), explanation, pros (2–4 points), cons (1–3 points), warnings</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AI evaluation criteria: prerequisite satisfaction, offering constraint, retake handling, study guide adherence, credit load balance.</w:t>
      </w:r>
    </w:p>
    <w:p w:rsidR="00F73BC2" w:rsidRDefault="00F73BC2" w:rsidP="00F73BC2">
      <w:pPr>
        <w:rPr>
          <w:rFonts w:ascii="Calibri" w:hAnsi="Calibri" w:cs="Calibri"/>
          <w:color w:val="000000"/>
        </w:rPr>
      </w:pPr>
      <w:r>
        <w:rPr>
          <w:rFonts w:ascii="Calibri" w:hAnsi="Calibri" w:cs="Calibri"/>
          <w:color w:val="000000"/>
        </w:rPr>
        <w:t>Failure handling: if OpenAI is unavailable, the system returns a fallback response — the page never crashes.</w:t>
      </w:r>
    </w:p>
    <w:p w:rsidR="00F73BC2" w:rsidRDefault="00F73BC2" w:rsidP="00F73BC2">
      <w:pPr>
        <w:rPr>
          <w:rFonts w:ascii="Calibri" w:hAnsi="Calibri" w:cs="Calibri"/>
          <w:b/>
          <w:color w:val="B5742E"/>
          <w:sz w:val="26"/>
        </w:rPr>
      </w:pPr>
      <w:r>
        <w:rPr>
          <w:rFonts w:ascii="Calibri" w:hAnsi="Calibri" w:cs="Calibri"/>
          <w:b/>
          <w:color w:val="B5742E"/>
          <w:sz w:val="26"/>
        </w:rPr>
        <w:t>5. Frontend — Two-Phase Loading</w:t>
      </w:r>
    </w:p>
    <w:p w:rsidR="00F73BC2" w:rsidRDefault="00F73BC2" w:rsidP="00F73BC2">
      <w:pPr>
        <w:rPr>
          <w:rFonts w:ascii="Calibri" w:hAnsi="Calibri" w:cs="Calibri"/>
          <w:color w:val="000000"/>
        </w:rPr>
      </w:pPr>
      <w:r>
        <w:rPr>
          <w:rFonts w:ascii="Calibri" w:hAnsi="Calibri" w:cs="Calibri"/>
          <w:color w:val="000000"/>
        </w:rPr>
        <w:t>Phase 1 — Fast (GET /plans): Renders the page immediately with the 3 plans. No AI dependency, always instant.</w:t>
      </w:r>
    </w:p>
    <w:p w:rsidR="00F73BC2" w:rsidRDefault="00F73BC2" w:rsidP="00F73BC2">
      <w:pPr>
        <w:rPr>
          <w:rFonts w:ascii="Calibri" w:hAnsi="Calibri" w:cs="Calibri"/>
          <w:color w:val="000000"/>
        </w:rPr>
      </w:pPr>
      <w:r>
        <w:rPr>
          <w:rFonts w:ascii="Calibri" w:hAnsi="Calibri" w:cs="Calibri"/>
          <w:color w:val="000000"/>
        </w:rPr>
        <w:t>Phase 2 — Slow (GET /insights): Overlays AI data without blocking the UI. Shows spinner banner while loading. Auto-selects the AI-recommended plan when ready.</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UI Elements:</w:t>
      </w:r>
    </w:p>
    <w:p w:rsidR="00F73BC2" w:rsidRDefault="00F73BC2" w:rsidP="00F73BC2">
      <w:pPr>
        <w:rPr>
          <w:rFonts w:ascii="Calibri" w:hAnsi="Calibri" w:cs="Calibri"/>
          <w:color w:val="000000"/>
        </w:rPr>
      </w:pPr>
      <w:r>
        <w:rPr>
          <w:rFonts w:ascii="Calibri" w:hAnsi="Calibri" w:cs="Calibri"/>
          <w:color w:val="000000"/>
        </w:rPr>
        <w:t xml:space="preserve">  • KPI cards — Semesters Planned, Courses Remaining, Credits Remaining, Est. Graduation</w:t>
      </w:r>
    </w:p>
    <w:p w:rsidR="00F73BC2" w:rsidRDefault="00F73BC2" w:rsidP="00F73BC2">
      <w:pPr>
        <w:rPr>
          <w:rFonts w:ascii="Calibri" w:hAnsi="Calibri" w:cs="Calibri"/>
          <w:color w:val="000000"/>
        </w:rPr>
      </w:pPr>
      <w:r>
        <w:rPr>
          <w:rFonts w:ascii="Calibri" w:hAnsi="Calibri" w:cs="Calibri"/>
          <w:color w:val="000000"/>
        </w:rPr>
        <w:t xml:space="preserve">  • Plan pills — Plan 1 / Plan 2 / Plan 3 tabs with dot on best plan</w:t>
      </w:r>
    </w:p>
    <w:p w:rsidR="00F73BC2" w:rsidRDefault="00F73BC2" w:rsidP="00F73BC2">
      <w:pPr>
        <w:rPr>
          <w:rFonts w:ascii="Calibri" w:hAnsi="Calibri" w:cs="Calibri"/>
          <w:color w:val="000000"/>
        </w:rPr>
      </w:pPr>
      <w:r>
        <w:rPr>
          <w:rFonts w:ascii="Calibri" w:hAnsi="Calibri" w:cs="Calibri"/>
          <w:color w:val="000000"/>
        </w:rPr>
        <w:t xml:space="preserve">  • Semester cards — each course shows eligible (green) or blocked (red)</w:t>
      </w:r>
    </w:p>
    <w:p w:rsidR="00F73BC2" w:rsidRDefault="00F73BC2" w:rsidP="00F73BC2">
      <w:pPr>
        <w:rPr>
          <w:rFonts w:ascii="Calibri" w:hAnsi="Calibri" w:cs="Calibri"/>
          <w:color w:val="000000"/>
        </w:rPr>
      </w:pPr>
      <w:r>
        <w:rPr>
          <w:rFonts w:ascii="Calibri" w:hAnsi="Calibri" w:cs="Calibri"/>
          <w:color w:val="000000"/>
        </w:rPr>
        <w:t xml:space="preserve">  • AI insight card — score, rank, pros, cons, warnings per selected plan</w:t>
      </w:r>
    </w:p>
    <w:p w:rsidR="00F73BC2" w:rsidRDefault="00F73BC2" w:rsidP="00F73BC2">
      <w:pPr>
        <w:rPr>
          <w:rFonts w:ascii="Calibri" w:hAnsi="Calibri" w:cs="Calibri"/>
          <w:color w:val="000000"/>
        </w:rPr>
      </w:pPr>
      <w:r>
        <w:rPr>
          <w:rFonts w:ascii="Calibri" w:hAnsi="Calibri" w:cs="Calibri"/>
          <w:color w:val="000000"/>
        </w:rPr>
        <w:t xml:space="preserve">  • Export to PDF — captures the full plan and downloads it</w:t>
      </w:r>
    </w:p>
    <w:p w:rsidR="00F73BC2" w:rsidRDefault="00F73BC2" w:rsidP="00F73BC2">
      <w:pPr>
        <w:rPr>
          <w:rFonts w:ascii="Calibri" w:hAnsi="Calibri" w:cs="Calibri"/>
          <w:color w:val="000000"/>
        </w:rPr>
      </w:pPr>
    </w:p>
    <w:p w:rsidR="00F73BC2" w:rsidRDefault="00F73BC2" w:rsidP="00F73BC2">
      <w:pPr>
        <w:rPr>
          <w:rFonts w:ascii="Calibri" w:hAnsi="Calibri" w:cs="Calibri"/>
          <w:b/>
          <w:color w:val="64381F"/>
          <w:sz w:val="32"/>
        </w:rPr>
      </w:pPr>
      <w:r>
        <w:rPr>
          <w:rFonts w:ascii="Calibri" w:hAnsi="Calibri" w:cs="Calibri"/>
          <w:b/>
          <w:color w:val="64381F"/>
          <w:sz w:val="32"/>
        </w:rPr>
        <w:t>PART 2 — RISK ASSESSMENT FEATURE</w:t>
      </w:r>
    </w:p>
    <w:p w:rsidR="00F73BC2" w:rsidRDefault="00F73BC2" w:rsidP="00F73BC2">
      <w:pPr>
        <w:rPr>
          <w:rFonts w:ascii="Calibri" w:hAnsi="Calibri" w:cs="Calibri"/>
          <w:color w:val="000000"/>
        </w:rPr>
      </w:pPr>
      <w:r>
        <w:rPr>
          <w:rFonts w:ascii="Calibri" w:hAnsi="Calibri" w:cs="Calibri"/>
          <w:color w:val="000000"/>
        </w:rPr>
        <w:t>The Risk Assessment feature calculates a risk score (0–100) for each student based on 5 academic factors. The score determines a risk level (HIGH / MEDIUM / LOW) and triggers automated interventions every 2 weeks.</w:t>
      </w:r>
    </w:p>
    <w:p w:rsidR="00F73BC2" w:rsidRDefault="00F73BC2" w:rsidP="00F73BC2">
      <w:pPr>
        <w:rPr>
          <w:rFonts w:ascii="Calibri" w:hAnsi="Calibri" w:cs="Calibri"/>
          <w:b/>
          <w:color w:val="B5742E"/>
          <w:sz w:val="26"/>
        </w:rPr>
      </w:pPr>
      <w:r>
        <w:rPr>
          <w:rFonts w:ascii="Calibri" w:hAnsi="Calibri" w:cs="Calibri"/>
          <w:b/>
          <w:color w:val="B5742E"/>
          <w:sz w:val="26"/>
        </w:rPr>
        <w:t>1. Overall Risk Score Formula</w:t>
      </w:r>
    </w:p>
    <w:p w:rsidR="00F73BC2" w:rsidRDefault="00F73BC2" w:rsidP="00F73BC2">
      <w:pPr>
        <w:rPr>
          <w:rFonts w:ascii="Calibri" w:hAnsi="Calibri" w:cs="Calibri"/>
          <w:color w:val="000000"/>
        </w:rPr>
      </w:pPr>
      <w:r>
        <w:rPr>
          <w:rFonts w:ascii="Calibri" w:hAnsi="Calibri" w:cs="Calibri"/>
          <w:color w:val="000000"/>
        </w:rPr>
        <w:t>Overall Risk Score =</w:t>
      </w:r>
    </w:p>
    <w:p w:rsidR="00F73BC2" w:rsidRDefault="00F73BC2" w:rsidP="00F73BC2">
      <w:pPr>
        <w:rPr>
          <w:rFonts w:ascii="Calibri" w:hAnsi="Calibri" w:cs="Calibri"/>
          <w:color w:val="000000"/>
        </w:rPr>
      </w:pPr>
      <w:r>
        <w:rPr>
          <w:rFonts w:ascii="Calibri" w:hAnsi="Calibri" w:cs="Calibri"/>
          <w:color w:val="000000"/>
        </w:rPr>
        <w:t xml:space="preserve">  • 55%  × Course Portfolio Risk</w:t>
      </w:r>
    </w:p>
    <w:p w:rsidR="00F73BC2" w:rsidRDefault="00F73BC2" w:rsidP="00F73BC2">
      <w:pPr>
        <w:rPr>
          <w:rFonts w:ascii="Calibri" w:hAnsi="Calibri" w:cs="Calibri"/>
          <w:color w:val="000000"/>
        </w:rPr>
      </w:pPr>
      <w:r>
        <w:rPr>
          <w:rFonts w:ascii="Calibri" w:hAnsi="Calibri" w:cs="Calibri"/>
          <w:color w:val="000000"/>
        </w:rPr>
        <w:t xml:space="preserve">  • 15%  × GPA Risk</w:t>
      </w:r>
    </w:p>
    <w:p w:rsidR="00F73BC2" w:rsidRDefault="00F73BC2" w:rsidP="00F73BC2">
      <w:pPr>
        <w:rPr>
          <w:rFonts w:ascii="Calibri" w:hAnsi="Calibri" w:cs="Calibri"/>
          <w:color w:val="000000"/>
        </w:rPr>
      </w:pPr>
      <w:r>
        <w:rPr>
          <w:rFonts w:ascii="Calibri" w:hAnsi="Calibri" w:cs="Calibri"/>
          <w:color w:val="000000"/>
        </w:rPr>
        <w:t xml:space="preserve">  • 10%  × Academic Status Risk</w:t>
      </w:r>
    </w:p>
    <w:p w:rsidR="00F73BC2" w:rsidRDefault="00F73BC2" w:rsidP="00F73BC2">
      <w:pPr>
        <w:rPr>
          <w:rFonts w:ascii="Calibri" w:hAnsi="Calibri" w:cs="Calibri"/>
          <w:color w:val="000000"/>
        </w:rPr>
      </w:pPr>
      <w:r>
        <w:rPr>
          <w:rFonts w:ascii="Calibri" w:hAnsi="Calibri" w:cs="Calibri"/>
          <w:color w:val="000000"/>
        </w:rPr>
        <w:t xml:space="preserve">  • 10%  × Credit Delay Risk</w:t>
      </w:r>
    </w:p>
    <w:p w:rsidR="00F73BC2" w:rsidRDefault="00F73BC2" w:rsidP="00F73BC2">
      <w:pPr>
        <w:rPr>
          <w:rFonts w:ascii="Calibri" w:hAnsi="Calibri" w:cs="Calibri"/>
          <w:color w:val="000000"/>
        </w:rPr>
      </w:pPr>
      <w:r>
        <w:rPr>
          <w:rFonts w:ascii="Calibri" w:hAnsi="Calibri" w:cs="Calibri"/>
          <w:color w:val="000000"/>
        </w:rPr>
        <w:t xml:space="preserve">  • 10%  × Missing Semester Courses Risk</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All individual risk values are on a 0.0 → 1.0 scale. The final score is multiplied by 100.</w:t>
      </w:r>
    </w:p>
    <w:p w:rsidR="00F73BC2" w:rsidRDefault="00F73BC2" w:rsidP="00F73BC2">
      <w:pPr>
        <w:rPr>
          <w:rFonts w:ascii="Calibri" w:hAnsi="Calibri" w:cs="Calibri"/>
          <w:color w:val="000000"/>
        </w:rPr>
      </w:pPr>
      <w:r>
        <w:rPr>
          <w:rFonts w:ascii="Calibri" w:hAnsi="Calibri" w:cs="Calibri"/>
          <w:color w:val="000000"/>
        </w:rPr>
        <w:t xml:space="preserve">  • HIGH:   70 – 100 → Immediate intervention required</w:t>
      </w:r>
    </w:p>
    <w:p w:rsidR="00F73BC2" w:rsidRDefault="00F73BC2" w:rsidP="00F73BC2">
      <w:pPr>
        <w:rPr>
          <w:rFonts w:ascii="Calibri" w:hAnsi="Calibri" w:cs="Calibri"/>
          <w:color w:val="000000"/>
        </w:rPr>
      </w:pPr>
      <w:r>
        <w:rPr>
          <w:rFonts w:ascii="Calibri" w:hAnsi="Calibri" w:cs="Calibri"/>
          <w:color w:val="000000"/>
        </w:rPr>
        <w:t xml:space="preserve">  • MEDIUM: 40 – 69  → Monitor closely, action recommended</w:t>
      </w:r>
    </w:p>
    <w:p w:rsidR="00F73BC2" w:rsidRDefault="00F73BC2" w:rsidP="00F73BC2">
      <w:pPr>
        <w:rPr>
          <w:rFonts w:ascii="Calibri" w:hAnsi="Calibri" w:cs="Calibri"/>
          <w:color w:val="000000"/>
        </w:rPr>
      </w:pPr>
      <w:r>
        <w:rPr>
          <w:rFonts w:ascii="Calibri" w:hAnsi="Calibri" w:cs="Calibri"/>
          <w:color w:val="000000"/>
        </w:rPr>
        <w:t xml:space="preserve">  • LOW:     0 – 39  → Student is stable</w:t>
      </w:r>
    </w:p>
    <w:p w:rsidR="00F73BC2" w:rsidRDefault="00F73BC2" w:rsidP="00F73BC2">
      <w:pPr>
        <w:rPr>
          <w:rFonts w:ascii="Calibri" w:hAnsi="Calibri" w:cs="Calibri"/>
          <w:b/>
          <w:color w:val="B5742E"/>
          <w:sz w:val="26"/>
        </w:rPr>
      </w:pPr>
      <w:r>
        <w:rPr>
          <w:rFonts w:ascii="Calibri" w:hAnsi="Calibri" w:cs="Calibri"/>
          <w:b/>
          <w:color w:val="B5742E"/>
          <w:sz w:val="26"/>
        </w:rPr>
        <w:t>2. Factor 1 — Course Portfolio Risk (55%)</w:t>
      </w:r>
    </w:p>
    <w:p w:rsidR="00F73BC2" w:rsidRDefault="00F73BC2" w:rsidP="00F73BC2">
      <w:pPr>
        <w:rPr>
          <w:rFonts w:ascii="Calibri" w:hAnsi="Calibri" w:cs="Calibri"/>
          <w:color w:val="000000"/>
        </w:rPr>
      </w:pPr>
      <w:r>
        <w:rPr>
          <w:rFonts w:ascii="Calibri" w:hAnsi="Calibri" w:cs="Calibri"/>
          <w:color w:val="000000"/>
        </w:rPr>
        <w:t>The most important factor. Represents how the student is performing RIGHT NOW in all currently enrolled courses.</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Grade → Risk Value mapping:</w:t>
      </w:r>
    </w:p>
    <w:p w:rsidR="00F73BC2" w:rsidRDefault="00F73BC2" w:rsidP="00F73BC2">
      <w:pPr>
        <w:rPr>
          <w:rFonts w:ascii="Calibri" w:hAnsi="Calibri" w:cs="Calibri"/>
          <w:color w:val="000000"/>
        </w:rPr>
      </w:pPr>
      <w:r>
        <w:rPr>
          <w:rFonts w:ascii="Calibri" w:hAnsi="Calibri" w:cs="Calibri"/>
          <w:color w:val="000000"/>
        </w:rPr>
        <w:t xml:space="preserve">  • &lt; 60  → 1.0 (failing)</w:t>
      </w:r>
    </w:p>
    <w:p w:rsidR="00F73BC2" w:rsidRDefault="00F73BC2" w:rsidP="00F73BC2">
      <w:pPr>
        <w:rPr>
          <w:rFonts w:ascii="Calibri" w:hAnsi="Calibri" w:cs="Calibri"/>
          <w:color w:val="000000"/>
        </w:rPr>
      </w:pPr>
      <w:r>
        <w:rPr>
          <w:rFonts w:ascii="Calibri" w:hAnsi="Calibri" w:cs="Calibri"/>
          <w:color w:val="000000"/>
        </w:rPr>
        <w:t xml:space="preserve">  • 60–69 → 0.6 (borderline)</w:t>
      </w:r>
    </w:p>
    <w:p w:rsidR="00F73BC2" w:rsidRDefault="00F73BC2" w:rsidP="00F73BC2">
      <w:pPr>
        <w:rPr>
          <w:rFonts w:ascii="Calibri" w:hAnsi="Calibri" w:cs="Calibri"/>
          <w:color w:val="000000"/>
        </w:rPr>
      </w:pPr>
      <w:r>
        <w:rPr>
          <w:rFonts w:ascii="Calibri" w:hAnsi="Calibri" w:cs="Calibri"/>
          <w:color w:val="000000"/>
        </w:rPr>
        <w:t xml:space="preserve">  • 70–79 → 0.25 (weak pass)</w:t>
      </w:r>
    </w:p>
    <w:p w:rsidR="00F73BC2" w:rsidRDefault="00F73BC2" w:rsidP="00F73BC2">
      <w:pPr>
        <w:rPr>
          <w:rFonts w:ascii="Calibri" w:hAnsi="Calibri" w:cs="Calibri"/>
          <w:color w:val="000000"/>
        </w:rPr>
      </w:pPr>
      <w:r>
        <w:rPr>
          <w:rFonts w:ascii="Calibri" w:hAnsi="Calibri" w:cs="Calibri"/>
          <w:color w:val="000000"/>
        </w:rPr>
        <w:t xml:space="preserve">  • ≥ 80  → 0.0 (good)</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Course risk formula: courseRisk = (35% × absenceRisk) + (65% × weightedComponentRisk)</w:t>
      </w:r>
    </w:p>
    <w:p w:rsidR="00F73BC2" w:rsidRDefault="00F73BC2" w:rsidP="00F73BC2">
      <w:pPr>
        <w:rPr>
          <w:rFonts w:ascii="Calibri" w:hAnsi="Calibri" w:cs="Calibri"/>
          <w:color w:val="000000"/>
        </w:rPr>
      </w:pPr>
      <w:r>
        <w:rPr>
          <w:rFonts w:ascii="Calibri" w:hAnsi="Calibri" w:cs="Calibri"/>
          <w:color w:val="000000"/>
        </w:rPr>
        <w:t>Portfolio risk: average of all enrolled course risk scores divided by 100.</w:t>
      </w:r>
    </w:p>
    <w:p w:rsidR="00F73BC2" w:rsidRDefault="00F73BC2" w:rsidP="00F73BC2">
      <w:pPr>
        <w:rPr>
          <w:rFonts w:ascii="Calibri" w:hAnsi="Calibri" w:cs="Calibri"/>
          <w:color w:val="000000"/>
        </w:rPr>
      </w:pPr>
      <w:r>
        <w:rPr>
          <w:rFonts w:ascii="Calibri" w:hAnsi="Calibri" w:cs="Calibri"/>
          <w:color w:val="000000"/>
        </w:rPr>
        <w:t>NOTE: Using the average (not the worst) means one bad course does not automatically make a student HIGH risk.</w:t>
      </w:r>
    </w:p>
    <w:p w:rsidR="00F73BC2" w:rsidRDefault="00F73BC2" w:rsidP="00F73BC2">
      <w:pPr>
        <w:rPr>
          <w:rFonts w:ascii="Calibri" w:hAnsi="Calibri" w:cs="Calibri"/>
          <w:b/>
          <w:color w:val="B5742E"/>
          <w:sz w:val="26"/>
        </w:rPr>
      </w:pPr>
      <w:r>
        <w:rPr>
          <w:rFonts w:ascii="Calibri" w:hAnsi="Calibri" w:cs="Calibri"/>
          <w:b/>
          <w:color w:val="B5742E"/>
          <w:sz w:val="26"/>
        </w:rPr>
        <w:t>3. Factor 2 — GPA Risk (15%)</w:t>
      </w:r>
    </w:p>
    <w:p w:rsidR="00F73BC2" w:rsidRDefault="00F73BC2" w:rsidP="00F73BC2">
      <w:pPr>
        <w:rPr>
          <w:rFonts w:ascii="Calibri" w:hAnsi="Calibri" w:cs="Calibri"/>
          <w:color w:val="000000"/>
        </w:rPr>
      </w:pPr>
      <w:r>
        <w:rPr>
          <w:rFonts w:ascii="Calibri" w:hAnsi="Calibri" w:cs="Calibri"/>
          <w:color w:val="000000"/>
        </w:rPr>
        <w:t>Represents the student's HISTORICAL academic performance. Same thresholds as grade risk — consistent scale across the system.</w:t>
      </w:r>
    </w:p>
    <w:p w:rsidR="00F73BC2" w:rsidRDefault="00F73BC2" w:rsidP="00F73BC2">
      <w:pPr>
        <w:rPr>
          <w:rFonts w:ascii="Calibri" w:hAnsi="Calibri" w:cs="Calibri"/>
          <w:b/>
          <w:color w:val="B5742E"/>
          <w:sz w:val="26"/>
        </w:rPr>
      </w:pPr>
      <w:r>
        <w:rPr>
          <w:rFonts w:ascii="Calibri" w:hAnsi="Calibri" w:cs="Calibri"/>
          <w:b/>
          <w:color w:val="B5742E"/>
          <w:sz w:val="26"/>
        </w:rPr>
        <w:t>4. Factor 3 — Academic Status Risk (10%)</w:t>
      </w:r>
    </w:p>
    <w:p w:rsidR="00F73BC2" w:rsidRDefault="00F73BC2" w:rsidP="00F73BC2">
      <w:pPr>
        <w:rPr>
          <w:rFonts w:ascii="Calibri" w:hAnsi="Calibri" w:cs="Calibri"/>
          <w:color w:val="000000"/>
        </w:rPr>
      </w:pPr>
      <w:r>
        <w:rPr>
          <w:rFonts w:ascii="Calibri" w:hAnsi="Calibri" w:cs="Calibri"/>
          <w:color w:val="000000"/>
        </w:rPr>
        <w:t>Flat mapping — no calculation involved.</w:t>
      </w:r>
    </w:p>
    <w:p w:rsidR="00F73BC2" w:rsidRDefault="00F73BC2" w:rsidP="00F73BC2">
      <w:pPr>
        <w:rPr>
          <w:rFonts w:ascii="Calibri" w:hAnsi="Calibri" w:cs="Calibri"/>
          <w:color w:val="000000"/>
        </w:rPr>
      </w:pPr>
      <w:r>
        <w:rPr>
          <w:rFonts w:ascii="Calibri" w:hAnsi="Calibri" w:cs="Calibri"/>
          <w:color w:val="000000"/>
        </w:rPr>
        <w:t xml:space="preserve">  • PROBATION → 1.0</w:t>
      </w:r>
    </w:p>
    <w:p w:rsidR="00F73BC2" w:rsidRDefault="00F73BC2" w:rsidP="00F73BC2">
      <w:pPr>
        <w:rPr>
          <w:rFonts w:ascii="Calibri" w:hAnsi="Calibri" w:cs="Calibri"/>
          <w:color w:val="000000"/>
        </w:rPr>
      </w:pPr>
      <w:r>
        <w:rPr>
          <w:rFonts w:ascii="Calibri" w:hAnsi="Calibri" w:cs="Calibri"/>
          <w:color w:val="000000"/>
        </w:rPr>
        <w:t xml:space="preserve">  • WARNING   → 0.6</w:t>
      </w:r>
    </w:p>
    <w:p w:rsidR="00F73BC2" w:rsidRDefault="00F73BC2" w:rsidP="00F73BC2">
      <w:pPr>
        <w:rPr>
          <w:rFonts w:ascii="Calibri" w:hAnsi="Calibri" w:cs="Calibri"/>
          <w:color w:val="000000"/>
        </w:rPr>
      </w:pPr>
      <w:r>
        <w:rPr>
          <w:rFonts w:ascii="Calibri" w:hAnsi="Calibri" w:cs="Calibri"/>
          <w:color w:val="000000"/>
        </w:rPr>
        <w:t xml:space="preserve">  • NORMAL    → 0.0</w:t>
      </w:r>
    </w:p>
    <w:p w:rsidR="00F73BC2" w:rsidRDefault="00F73BC2" w:rsidP="00F73BC2">
      <w:pPr>
        <w:rPr>
          <w:rFonts w:ascii="Calibri" w:hAnsi="Calibri" w:cs="Calibri"/>
          <w:b/>
          <w:color w:val="B5742E"/>
          <w:sz w:val="26"/>
        </w:rPr>
      </w:pPr>
      <w:r>
        <w:rPr>
          <w:rFonts w:ascii="Calibri" w:hAnsi="Calibri" w:cs="Calibri"/>
          <w:b/>
          <w:color w:val="B5742E"/>
          <w:sz w:val="26"/>
        </w:rPr>
        <w:t>5. Factor 4 — Credit Delay Risk (10%)</w:t>
      </w:r>
    </w:p>
    <w:p w:rsidR="00F73BC2" w:rsidRDefault="00F73BC2" w:rsidP="00F73BC2">
      <w:pPr>
        <w:rPr>
          <w:rFonts w:ascii="Calibri" w:hAnsi="Calibri" w:cs="Calibri"/>
          <w:color w:val="000000"/>
        </w:rPr>
      </w:pPr>
      <w:r>
        <w:rPr>
          <w:rFonts w:ascii="Calibri" w:hAnsi="Calibri" w:cs="Calibri"/>
          <w:color w:val="000000"/>
        </w:rPr>
        <w:t>creditDelayRisk = (expectedCreditsByNow − earnedCredits) / expectedCreditsByNow (clamped 0–1)</w:t>
      </w:r>
    </w:p>
    <w:p w:rsidR="00F73BC2" w:rsidRDefault="00F73BC2" w:rsidP="00F73BC2">
      <w:pPr>
        <w:rPr>
          <w:rFonts w:ascii="Calibri" w:hAnsi="Calibri" w:cs="Calibri"/>
          <w:color w:val="000000"/>
        </w:rPr>
      </w:pPr>
      <w:r>
        <w:rPr>
          <w:rFonts w:ascii="Calibri" w:hAnsi="Calibri" w:cs="Calibri"/>
          <w:color w:val="000000"/>
        </w:rPr>
        <w:t>Also triggers a Global Alert: ≥ 12 delayed credits → HIGH, ≥ 6 delayed credits → MEDIUM.</w:t>
      </w:r>
    </w:p>
    <w:p w:rsidR="00F73BC2" w:rsidRDefault="00F73BC2" w:rsidP="00F73BC2">
      <w:pPr>
        <w:rPr>
          <w:rFonts w:ascii="Calibri" w:hAnsi="Calibri" w:cs="Calibri"/>
          <w:b/>
          <w:color w:val="B5742E"/>
          <w:sz w:val="26"/>
        </w:rPr>
      </w:pPr>
      <w:r>
        <w:rPr>
          <w:rFonts w:ascii="Calibri" w:hAnsi="Calibri" w:cs="Calibri"/>
          <w:b/>
          <w:color w:val="B5742E"/>
          <w:sz w:val="26"/>
        </w:rPr>
        <w:t>6. Factor 5 — Missing Semester Courses Risk (10%)</w:t>
      </w:r>
    </w:p>
    <w:p w:rsidR="00F73BC2" w:rsidRDefault="00F73BC2" w:rsidP="00F73BC2">
      <w:pPr>
        <w:rPr>
          <w:rFonts w:ascii="Calibri" w:hAnsi="Calibri" w:cs="Calibri"/>
          <w:color w:val="000000"/>
        </w:rPr>
      </w:pPr>
      <w:r>
        <w:rPr>
          <w:rFonts w:ascii="Calibri" w:hAnsi="Calibri" w:cs="Calibri"/>
          <w:color w:val="000000"/>
        </w:rPr>
        <w:t>missingRisk = missingCount / totalExpectedThisSemester (clamped 0–1)</w:t>
      </w:r>
    </w:p>
    <w:p w:rsidR="00F73BC2" w:rsidRDefault="00F73BC2" w:rsidP="00F73BC2">
      <w:pPr>
        <w:rPr>
          <w:rFonts w:ascii="Calibri" w:hAnsi="Calibri" w:cs="Calibri"/>
          <w:color w:val="000000"/>
        </w:rPr>
      </w:pPr>
      <w:r>
        <w:rPr>
          <w:rFonts w:ascii="Calibri" w:hAnsi="Calibri" w:cs="Calibri"/>
          <w:color w:val="000000"/>
        </w:rPr>
        <w:t>Also triggers a Global Alert: ≥ 2 missing courses → HIGH, = 1 missing course → MEDIUM.</w:t>
      </w:r>
    </w:p>
    <w:p w:rsidR="00F73BC2" w:rsidRDefault="00F73BC2" w:rsidP="00F73BC2">
      <w:pPr>
        <w:rPr>
          <w:rFonts w:ascii="Calibri" w:hAnsi="Calibri" w:cs="Calibri"/>
          <w:b/>
          <w:color w:val="B5742E"/>
          <w:sz w:val="26"/>
        </w:rPr>
      </w:pPr>
      <w:r>
        <w:rPr>
          <w:rFonts w:ascii="Calibri" w:hAnsi="Calibri" w:cs="Calibri"/>
          <w:b/>
          <w:color w:val="B5742E"/>
          <w:sz w:val="26"/>
        </w:rPr>
        <w:t>7. Global Alerts</w:t>
      </w:r>
    </w:p>
    <w:p w:rsidR="00F73BC2" w:rsidRDefault="00F73BC2" w:rsidP="00F73BC2">
      <w:pPr>
        <w:rPr>
          <w:rFonts w:ascii="Calibri" w:hAnsi="Calibri" w:cs="Calibri"/>
          <w:color w:val="000000"/>
        </w:rPr>
      </w:pPr>
      <w:r>
        <w:rPr>
          <w:rFonts w:ascii="Calibri" w:hAnsi="Calibri" w:cs="Calibri"/>
          <w:color w:val="000000"/>
        </w:rPr>
        <w:t>Generated independently of the weighted formula. Shown directly to students on their Alerts page.</w:t>
      </w:r>
    </w:p>
    <w:p w:rsidR="00F73BC2" w:rsidRDefault="00F73BC2" w:rsidP="00F73BC2">
      <w:pPr>
        <w:rPr>
          <w:rFonts w:ascii="Calibri" w:hAnsi="Calibri" w:cs="Calibri"/>
          <w:color w:val="000000"/>
        </w:rPr>
      </w:pPr>
      <w:r>
        <w:rPr>
          <w:rFonts w:ascii="Calibri" w:hAnsi="Calibri" w:cs="Calibri"/>
          <w:color w:val="000000"/>
        </w:rPr>
        <w:t xml:space="preserve">  • GPA &lt; 60                    → HIGH</w:t>
      </w:r>
    </w:p>
    <w:p w:rsidR="00F73BC2" w:rsidRDefault="00F73BC2" w:rsidP="00F73BC2">
      <w:pPr>
        <w:rPr>
          <w:rFonts w:ascii="Calibri" w:hAnsi="Calibri" w:cs="Calibri"/>
          <w:color w:val="000000"/>
        </w:rPr>
      </w:pPr>
      <w:r>
        <w:rPr>
          <w:rFonts w:ascii="Calibri" w:hAnsi="Calibri" w:cs="Calibri"/>
          <w:color w:val="000000"/>
        </w:rPr>
        <w:t xml:space="preserve">  • GPA 60–69                   → MEDIUM</w:t>
      </w:r>
    </w:p>
    <w:p w:rsidR="00F73BC2" w:rsidRDefault="00F73BC2" w:rsidP="00F73BC2">
      <w:pPr>
        <w:rPr>
          <w:rFonts w:ascii="Calibri" w:hAnsi="Calibri" w:cs="Calibri"/>
          <w:color w:val="000000"/>
        </w:rPr>
      </w:pPr>
      <w:r>
        <w:rPr>
          <w:rFonts w:ascii="Calibri" w:hAnsi="Calibri" w:cs="Calibri"/>
          <w:color w:val="000000"/>
        </w:rPr>
        <w:t xml:space="preserve">  • Missing ≥ 2 semester courses → HIGH</w:t>
      </w:r>
    </w:p>
    <w:p w:rsidR="00F73BC2" w:rsidRDefault="00F73BC2" w:rsidP="00F73BC2">
      <w:pPr>
        <w:rPr>
          <w:rFonts w:ascii="Calibri" w:hAnsi="Calibri" w:cs="Calibri"/>
          <w:color w:val="000000"/>
        </w:rPr>
      </w:pPr>
      <w:r>
        <w:rPr>
          <w:rFonts w:ascii="Calibri" w:hAnsi="Calibri" w:cs="Calibri"/>
          <w:color w:val="000000"/>
        </w:rPr>
        <w:t xml:space="preserve">  • Missing 1 semester course    → MEDIUM</w:t>
      </w:r>
    </w:p>
    <w:p w:rsidR="00F73BC2" w:rsidRDefault="00F73BC2" w:rsidP="00F73BC2">
      <w:pPr>
        <w:rPr>
          <w:rFonts w:ascii="Calibri" w:hAnsi="Calibri" w:cs="Calibri"/>
          <w:color w:val="000000"/>
        </w:rPr>
      </w:pPr>
      <w:r>
        <w:rPr>
          <w:rFonts w:ascii="Calibri" w:hAnsi="Calibri" w:cs="Calibri"/>
          <w:color w:val="000000"/>
        </w:rPr>
        <w:t xml:space="preserve">  • Delayed credits ≥ 12        → HIGH</w:t>
      </w:r>
    </w:p>
    <w:p w:rsidR="00F73BC2" w:rsidRDefault="00F73BC2" w:rsidP="00F73BC2">
      <w:pPr>
        <w:rPr>
          <w:rFonts w:ascii="Calibri" w:hAnsi="Calibri" w:cs="Calibri"/>
          <w:color w:val="000000"/>
        </w:rPr>
      </w:pPr>
      <w:r>
        <w:rPr>
          <w:rFonts w:ascii="Calibri" w:hAnsi="Calibri" w:cs="Calibri"/>
          <w:color w:val="000000"/>
        </w:rPr>
        <w:t xml:space="preserve">  • Delayed credits ≥ 6         → MEDIUM</w:t>
      </w:r>
    </w:p>
    <w:p w:rsidR="00F73BC2" w:rsidRDefault="00F73BC2" w:rsidP="00F73BC2">
      <w:pPr>
        <w:rPr>
          <w:rFonts w:ascii="Calibri" w:hAnsi="Calibri" w:cs="Calibri"/>
          <w:b/>
          <w:color w:val="B5742E"/>
          <w:sz w:val="26"/>
        </w:rPr>
      </w:pPr>
      <w:r>
        <w:rPr>
          <w:rFonts w:ascii="Calibri" w:hAnsi="Calibri" w:cs="Calibri"/>
          <w:b/>
          <w:color w:val="B5742E"/>
          <w:sz w:val="26"/>
        </w:rPr>
        <w:t>8. Automated Interventions</w:t>
      </w:r>
    </w:p>
    <w:p w:rsidR="00F73BC2" w:rsidRDefault="00F73BC2" w:rsidP="00F73BC2">
      <w:pPr>
        <w:rPr>
          <w:rFonts w:ascii="Calibri" w:hAnsi="Calibri" w:cs="Calibri"/>
          <w:color w:val="000000"/>
        </w:rPr>
      </w:pPr>
      <w:r>
        <w:rPr>
          <w:rFonts w:ascii="Calibri" w:hAnsi="Calibri" w:cs="Calibri"/>
          <w:color w:val="000000"/>
        </w:rPr>
        <w:t>Triggered automatically every 2 weeks via n8n (external workflow tool). Runs for ALL active students who have an assigned advisor.</w:t>
      </w:r>
    </w:p>
    <w:p w:rsidR="00F73BC2" w:rsidRDefault="00F73BC2" w:rsidP="00F73BC2">
      <w:pPr>
        <w:rPr>
          <w:rFonts w:ascii="Calibri" w:hAnsi="Calibri" w:cs="Calibri"/>
          <w:color w:val="000000"/>
        </w:rPr>
      </w:pPr>
      <w:r>
        <w:rPr>
          <w:rFonts w:ascii="Calibri" w:hAnsi="Calibri" w:cs="Calibri"/>
          <w:color w:val="000000"/>
        </w:rPr>
        <w:t xml:space="preserve">  • LOW    → Send encouragement message from advisor to student in chat</w:t>
      </w:r>
    </w:p>
    <w:p w:rsidR="00F73BC2" w:rsidRDefault="00F73BC2" w:rsidP="00F73BC2">
      <w:pPr>
        <w:rPr>
          <w:rFonts w:ascii="Calibri" w:hAnsi="Calibri" w:cs="Calibri"/>
          <w:color w:val="000000"/>
        </w:rPr>
      </w:pPr>
      <w:r>
        <w:rPr>
          <w:rFonts w:ascii="Calibri" w:hAnsi="Calibri" w:cs="Calibri"/>
          <w:color w:val="000000"/>
        </w:rPr>
        <w:t xml:space="preserve">  • MEDIUM → Send notification flagging risk score and main concerns</w:t>
      </w:r>
    </w:p>
    <w:p w:rsidR="00F73BC2" w:rsidRDefault="00F73BC2" w:rsidP="00F73BC2">
      <w:pPr>
        <w:rPr>
          <w:rFonts w:ascii="Calibri" w:hAnsi="Calibri" w:cs="Calibri"/>
          <w:color w:val="000000"/>
        </w:rPr>
      </w:pPr>
      <w:r>
        <w:rPr>
          <w:rFonts w:ascii="Calibri" w:hAnsi="Calibri" w:cs="Calibri"/>
          <w:color w:val="000000"/>
        </w:rPr>
        <w:t xml:space="preserve">  • HIGH   → Send [HIGH RISK ALERT] message recommending immediate advisor meeting</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14-day cooldown: if the same action type was already triggered for a student within the last 14 days, the system skips that student. A student moving from MEDIUM to HIGH triggers a new action because the action type changes.</w:t>
      </w:r>
    </w:p>
    <w:p w:rsidR="00F73BC2" w:rsidRDefault="00F73BC2" w:rsidP="00F73BC2">
      <w:pPr>
        <w:rPr>
          <w:rFonts w:ascii="Calibri" w:hAnsi="Calibri" w:cs="Calibri"/>
          <w:color w:val="000000"/>
        </w:rPr>
      </w:pPr>
      <w:r>
        <w:rPr>
          <w:rFonts w:ascii="Calibri" w:hAnsi="Calibri" w:cs="Calibri"/>
          <w:color w:val="000000"/>
        </w:rPr>
        <w:t>Conversation auto-creation: if no conversation exists between the advisor and student, the system creates one automatically before sending the message.</w:t>
      </w:r>
    </w:p>
    <w:p w:rsidR="00F73BC2" w:rsidRDefault="00F73BC2" w:rsidP="00F73BC2">
      <w:pPr>
        <w:rPr>
          <w:rFonts w:ascii="Calibri" w:hAnsi="Calibri" w:cs="Calibri"/>
          <w:color w:val="000000"/>
        </w:rPr>
      </w:pPr>
    </w:p>
    <w:p w:rsidR="00F73BC2" w:rsidRDefault="00F73BC2" w:rsidP="00F73BC2">
      <w:pPr>
        <w:rPr>
          <w:rFonts w:ascii="Calibri" w:hAnsi="Calibri" w:cs="Calibri"/>
          <w:b/>
          <w:color w:val="64381F"/>
          <w:sz w:val="32"/>
        </w:rPr>
      </w:pPr>
      <w:r>
        <w:rPr>
          <w:rFonts w:ascii="Calibri" w:hAnsi="Calibri" w:cs="Calibri"/>
          <w:b/>
          <w:color w:val="64381F"/>
          <w:sz w:val="32"/>
        </w:rPr>
        <w:t>PART 3 — REAL-TIME MESSAGING &amp; BROADCAST</w:t>
      </w:r>
    </w:p>
    <w:p w:rsidR="00F73BC2" w:rsidRDefault="00F73BC2" w:rsidP="00F73BC2">
      <w:pPr>
        <w:rPr>
          <w:rFonts w:ascii="Calibri" w:hAnsi="Calibri" w:cs="Calibri"/>
          <w:color w:val="000000"/>
        </w:rPr>
      </w:pPr>
      <w:r>
        <w:rPr>
          <w:rFonts w:ascii="Calibri" w:hAnsi="Calibri" w:cs="Calibri"/>
          <w:color w:val="000000"/>
        </w:rPr>
        <w:t>The messaging system allows real-time private chat between an advisor and their assigned students, plus a broadcast system for advisors to send announcements to multiple students at once. Real-time delivery is powered by SignalR (WebSocket-based technology built into ASP.NET Core).</w:t>
      </w:r>
    </w:p>
    <w:p w:rsidR="00F73BC2" w:rsidRDefault="00F73BC2" w:rsidP="00F73BC2">
      <w:pPr>
        <w:rPr>
          <w:rFonts w:ascii="Calibri" w:hAnsi="Calibri" w:cs="Calibri"/>
          <w:b/>
          <w:color w:val="B5742E"/>
          <w:sz w:val="26"/>
        </w:rPr>
      </w:pPr>
      <w:r>
        <w:rPr>
          <w:rFonts w:ascii="Calibri" w:hAnsi="Calibri" w:cs="Calibri"/>
          <w:b/>
          <w:color w:val="B5742E"/>
          <w:sz w:val="26"/>
        </w:rPr>
        <w:t>1. The Technology — SignalR</w:t>
      </w:r>
    </w:p>
    <w:p w:rsidR="00F73BC2" w:rsidRDefault="00F73BC2" w:rsidP="00F73BC2">
      <w:pPr>
        <w:rPr>
          <w:rFonts w:ascii="Calibri" w:hAnsi="Calibri" w:cs="Calibri"/>
          <w:color w:val="000000"/>
        </w:rPr>
      </w:pPr>
      <w:r>
        <w:rPr>
          <w:rFonts w:ascii="Calibri" w:hAnsi="Calibri" w:cs="Calibri"/>
          <w:color w:val="000000"/>
        </w:rPr>
        <w:t>SignalR keeps a persistent WebSocket connection between the browser and the server. Unlike normal HTTP where the client always asks first, SignalR allows the SERVER to push data to the client at any time.</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Hub endpoint: /hubs/chat | Hub class: ChatHub.cs (requires authentication)</w:t>
      </w:r>
    </w:p>
    <w:p w:rsidR="00F73BC2" w:rsidRDefault="00F73BC2" w:rsidP="00F73BC2">
      <w:pPr>
        <w:rPr>
          <w:rFonts w:ascii="Calibri" w:hAnsi="Calibri" w:cs="Calibri"/>
          <w:color w:val="000000"/>
        </w:rPr>
      </w:pPr>
      <w:r>
        <w:rPr>
          <w:rFonts w:ascii="Calibri" w:hAnsi="Calibri" w:cs="Calibri"/>
          <w:color w:val="000000"/>
        </w:rPr>
        <w:t>Each connected user is identified by their Keycloak 'sub' claim, handled by KeycloakUserIdProvider.cs. The server can target a specific user by their Keycloak ID.</w:t>
      </w:r>
    </w:p>
    <w:p w:rsidR="00F73BC2" w:rsidRDefault="00F73BC2" w:rsidP="00F73BC2">
      <w:pPr>
        <w:rPr>
          <w:rFonts w:ascii="Calibri" w:hAnsi="Calibri" w:cs="Calibri"/>
          <w:b/>
          <w:color w:val="B5742E"/>
          <w:sz w:val="26"/>
        </w:rPr>
      </w:pPr>
      <w:r>
        <w:rPr>
          <w:rFonts w:ascii="Calibri" w:hAnsi="Calibri" w:cs="Calibri"/>
          <w:b/>
          <w:color w:val="B5742E"/>
          <w:sz w:val="26"/>
        </w:rPr>
        <w:t>2. Private Chat — Workflow</w:t>
      </w:r>
    </w:p>
    <w:p w:rsidR="00F73BC2" w:rsidRDefault="00F73BC2" w:rsidP="00F73BC2">
      <w:pPr>
        <w:rPr>
          <w:rFonts w:ascii="Calibri" w:hAnsi="Calibri" w:cs="Calibri"/>
          <w:color w:val="000000"/>
        </w:rPr>
      </w:pPr>
      <w:r>
        <w:rPr>
          <w:rFonts w:ascii="Calibri" w:hAnsi="Calibri" w:cs="Calibri"/>
          <w:color w:val="000000"/>
        </w:rPr>
        <w:t>A Conversation is a persistent 1-to-1 channel between ONE advisor and ONE student. It is created once and reused forever.</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Sending a message — step by step:</w:t>
      </w:r>
    </w:p>
    <w:p w:rsidR="00F73BC2" w:rsidRDefault="00F73BC2" w:rsidP="00F73BC2">
      <w:pPr>
        <w:rPr>
          <w:rFonts w:ascii="Calibri" w:hAnsi="Calibri" w:cs="Calibri"/>
          <w:color w:val="000000"/>
        </w:rPr>
      </w:pPr>
      <w:r>
        <w:rPr>
          <w:rFonts w:ascii="Calibri" w:hAnsi="Calibri" w:cs="Calibri"/>
          <w:color w:val="000000"/>
        </w:rPr>
        <w:t xml:space="preserve">  • Client calls POST /api/chat/messages { conversationId, content }</w:t>
      </w:r>
    </w:p>
    <w:p w:rsidR="00F73BC2" w:rsidRDefault="00F73BC2" w:rsidP="00F73BC2">
      <w:pPr>
        <w:rPr>
          <w:rFonts w:ascii="Calibri" w:hAnsi="Calibri" w:cs="Calibri"/>
          <w:color w:val="000000"/>
        </w:rPr>
      </w:pPr>
      <w:r>
        <w:rPr>
          <w:rFonts w:ascii="Calibri" w:hAnsi="Calibri" w:cs="Calibri"/>
          <w:color w:val="000000"/>
        </w:rPr>
        <w:t xml:space="preserve">  • Server validates authentication, conversation membership, non-empty content</w:t>
      </w:r>
    </w:p>
    <w:p w:rsidR="00F73BC2" w:rsidRDefault="00F73BC2" w:rsidP="00F73BC2">
      <w:pPr>
        <w:rPr>
          <w:rFonts w:ascii="Calibri" w:hAnsi="Calibri" w:cs="Calibri"/>
          <w:color w:val="000000"/>
        </w:rPr>
      </w:pPr>
      <w:r>
        <w:rPr>
          <w:rFonts w:ascii="Calibri" w:hAnsi="Calibri" w:cs="Calibri"/>
          <w:color w:val="000000"/>
        </w:rPr>
        <w:t xml:space="preserve">  • Message saved to DB: { conversationId, senderUserId, content, sentAt, isRead = false }</w:t>
      </w:r>
    </w:p>
    <w:p w:rsidR="00F73BC2" w:rsidRDefault="00F73BC2" w:rsidP="00F73BC2">
      <w:pPr>
        <w:rPr>
          <w:rFonts w:ascii="Calibri" w:hAnsi="Calibri" w:cs="Calibri"/>
          <w:color w:val="000000"/>
        </w:rPr>
      </w:pPr>
      <w:r>
        <w:rPr>
          <w:rFonts w:ascii="Calibri" w:hAnsi="Calibri" w:cs="Calibri"/>
          <w:color w:val="000000"/>
        </w:rPr>
        <w:t xml:space="preserve">  • Server pushes via SignalR: ReceiveMessage to receiver, MessageSent to sender</w:t>
      </w:r>
    </w:p>
    <w:p w:rsidR="00F73BC2" w:rsidRDefault="00F73BC2" w:rsidP="00F73BC2">
      <w:pPr>
        <w:rPr>
          <w:rFonts w:ascii="Calibri" w:hAnsi="Calibri" w:cs="Calibri"/>
          <w:color w:val="000000"/>
        </w:rPr>
      </w:pPr>
      <w:r>
        <w:rPr>
          <w:rFonts w:ascii="Calibri" w:hAnsi="Calibri" w:cs="Calibri"/>
          <w:color w:val="000000"/>
        </w:rPr>
        <w:t xml:space="preserve">  • Frontend updates the chat window in real time — no page refresh needed</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The isMine flag: same message serialized TWICE — once for sender (isMine=true) and once for receiver (isMine=false).</w:t>
      </w:r>
    </w:p>
    <w:p w:rsidR="00F73BC2" w:rsidRDefault="00F73BC2" w:rsidP="00F73BC2">
      <w:pPr>
        <w:rPr>
          <w:rFonts w:ascii="Calibri" w:hAnsi="Calibri" w:cs="Calibri"/>
          <w:b/>
          <w:color w:val="B5742E"/>
          <w:sz w:val="26"/>
        </w:rPr>
      </w:pPr>
      <w:r>
        <w:rPr>
          <w:rFonts w:ascii="Calibri" w:hAnsi="Calibri" w:cs="Calibri"/>
          <w:b/>
          <w:color w:val="B5742E"/>
          <w:sz w:val="26"/>
        </w:rPr>
        <w:t>3. SignalR Events Summary</w:t>
      </w:r>
    </w:p>
    <w:p w:rsidR="00F73BC2" w:rsidRDefault="00F73BC2" w:rsidP="00F73BC2">
      <w:pPr>
        <w:rPr>
          <w:rFonts w:ascii="Calibri" w:hAnsi="Calibri" w:cs="Calibri"/>
          <w:color w:val="000000"/>
        </w:rPr>
      </w:pPr>
      <w:r>
        <w:rPr>
          <w:rFonts w:ascii="Calibri" w:hAnsi="Calibri" w:cs="Calibri"/>
          <w:color w:val="000000"/>
        </w:rPr>
        <w:t xml:space="preserve">  • ReceiveMessage   → Receiver  → New message sent</w:t>
      </w:r>
    </w:p>
    <w:p w:rsidR="00F73BC2" w:rsidRDefault="00F73BC2" w:rsidP="00F73BC2">
      <w:pPr>
        <w:rPr>
          <w:rFonts w:ascii="Calibri" w:hAnsi="Calibri" w:cs="Calibri"/>
          <w:color w:val="000000"/>
        </w:rPr>
      </w:pPr>
      <w:r>
        <w:rPr>
          <w:rFonts w:ascii="Calibri" w:hAnsi="Calibri" w:cs="Calibri"/>
          <w:color w:val="000000"/>
        </w:rPr>
        <w:t xml:space="preserve">  • MessageSent      → Sender    → New message confirmed saved</w:t>
      </w:r>
    </w:p>
    <w:p w:rsidR="00F73BC2" w:rsidRDefault="00F73BC2" w:rsidP="00F73BC2">
      <w:pPr>
        <w:rPr>
          <w:rFonts w:ascii="Calibri" w:hAnsi="Calibri" w:cs="Calibri"/>
          <w:color w:val="000000"/>
        </w:rPr>
      </w:pPr>
      <w:r>
        <w:rPr>
          <w:rFonts w:ascii="Calibri" w:hAnsi="Calibri" w:cs="Calibri"/>
          <w:color w:val="000000"/>
        </w:rPr>
        <w:t xml:space="preserve">  • MessagesRead     → Sender    → Receiver marked conversation as read</w:t>
      </w:r>
    </w:p>
    <w:p w:rsidR="00F73BC2" w:rsidRDefault="00F73BC2" w:rsidP="00F73BC2">
      <w:pPr>
        <w:rPr>
          <w:rFonts w:ascii="Calibri" w:hAnsi="Calibri" w:cs="Calibri"/>
          <w:color w:val="000000"/>
        </w:rPr>
      </w:pPr>
      <w:r>
        <w:rPr>
          <w:rFonts w:ascii="Calibri" w:hAnsi="Calibri" w:cs="Calibri"/>
          <w:color w:val="000000"/>
        </w:rPr>
        <w:t xml:space="preserve">  • MessageEdited    → Both      → A message was edited</w:t>
      </w:r>
    </w:p>
    <w:p w:rsidR="00F73BC2" w:rsidRDefault="00F73BC2" w:rsidP="00F73BC2">
      <w:pPr>
        <w:rPr>
          <w:rFonts w:ascii="Calibri" w:hAnsi="Calibri" w:cs="Calibri"/>
          <w:color w:val="000000"/>
        </w:rPr>
      </w:pPr>
      <w:r>
        <w:rPr>
          <w:rFonts w:ascii="Calibri" w:hAnsi="Calibri" w:cs="Calibri"/>
          <w:color w:val="000000"/>
        </w:rPr>
        <w:t xml:space="preserve">  • MessageDeleted   → Both      → A message was soft-deleted</w:t>
      </w:r>
    </w:p>
    <w:p w:rsidR="00F73BC2" w:rsidRDefault="00F73BC2" w:rsidP="00F73BC2">
      <w:pPr>
        <w:rPr>
          <w:rFonts w:ascii="Calibri" w:hAnsi="Calibri" w:cs="Calibri"/>
          <w:color w:val="000000"/>
        </w:rPr>
      </w:pPr>
      <w:r>
        <w:rPr>
          <w:rFonts w:ascii="Calibri" w:hAnsi="Calibri" w:cs="Calibri"/>
          <w:color w:val="000000"/>
        </w:rPr>
        <w:t xml:space="preserve">  • ReceiveBroadcast → Recipients → Advisor created a new broadcast</w:t>
      </w:r>
    </w:p>
    <w:p w:rsidR="00F73BC2" w:rsidRDefault="00F73BC2" w:rsidP="00F73BC2">
      <w:pPr>
        <w:rPr>
          <w:rFonts w:ascii="Calibri" w:hAnsi="Calibri" w:cs="Calibri"/>
          <w:b/>
          <w:color w:val="B5742E"/>
          <w:sz w:val="26"/>
        </w:rPr>
      </w:pPr>
      <w:r>
        <w:rPr>
          <w:rFonts w:ascii="Calibri" w:hAnsi="Calibri" w:cs="Calibri"/>
          <w:b/>
          <w:color w:val="B5742E"/>
          <w:sz w:val="26"/>
        </w:rPr>
        <w:t>4. Broadcast — Workflow</w:t>
      </w:r>
    </w:p>
    <w:p w:rsidR="00F73BC2" w:rsidRDefault="00F73BC2" w:rsidP="00F73BC2">
      <w:pPr>
        <w:rPr>
          <w:rFonts w:ascii="Calibri" w:hAnsi="Calibri" w:cs="Calibri"/>
          <w:color w:val="000000"/>
        </w:rPr>
      </w:pPr>
      <w:r>
        <w:rPr>
          <w:rFonts w:ascii="Calibri" w:hAnsi="Calibri" w:cs="Calibri"/>
          <w:color w:val="000000"/>
        </w:rPr>
        <w:t>A broadcast is a one-way announcement from an advisor to one or more of their assigned students. Unlike private chat, students cannot reply to a broadcast.</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Creating a broadcast — step by step:</w:t>
      </w:r>
    </w:p>
    <w:p w:rsidR="00F73BC2" w:rsidRDefault="00F73BC2" w:rsidP="00F73BC2">
      <w:pPr>
        <w:rPr>
          <w:rFonts w:ascii="Calibri" w:hAnsi="Calibri" w:cs="Calibri"/>
          <w:color w:val="000000"/>
        </w:rPr>
      </w:pPr>
      <w:r>
        <w:rPr>
          <w:rFonts w:ascii="Calibri" w:hAnsi="Calibri" w:cs="Calibri"/>
          <w:color w:val="000000"/>
        </w:rPr>
        <w:t xml:space="preserve">  • Advisor fills BroadcastForm: Title, Content, select students, optional file attachments</w:t>
      </w:r>
    </w:p>
    <w:p w:rsidR="00F73BC2" w:rsidRDefault="00F73BC2" w:rsidP="00F73BC2">
      <w:pPr>
        <w:rPr>
          <w:rFonts w:ascii="Calibri" w:hAnsi="Calibri" w:cs="Calibri"/>
          <w:color w:val="000000"/>
        </w:rPr>
      </w:pPr>
      <w:r>
        <w:rPr>
          <w:rFonts w:ascii="Calibri" w:hAnsi="Calibri" w:cs="Calibri"/>
          <w:color w:val="000000"/>
        </w:rPr>
        <w:t xml:space="preserve">  • Client calls POST /api/broadcasts (multipart/form-data)</w:t>
      </w:r>
    </w:p>
    <w:p w:rsidR="00F73BC2" w:rsidRDefault="00F73BC2" w:rsidP="00F73BC2">
      <w:pPr>
        <w:rPr>
          <w:rFonts w:ascii="Calibri" w:hAnsi="Calibri" w:cs="Calibri"/>
          <w:color w:val="000000"/>
        </w:rPr>
      </w:pPr>
      <w:r>
        <w:rPr>
          <w:rFonts w:ascii="Calibri" w:hAnsi="Calibri" w:cs="Calibri"/>
          <w:color w:val="000000"/>
        </w:rPr>
        <w:t xml:space="preserve">  • Server validates: user is advisor, title/content not empty, students assigned to this advisor</w:t>
      </w:r>
    </w:p>
    <w:p w:rsidR="00F73BC2" w:rsidRDefault="00F73BC2" w:rsidP="00F73BC2">
      <w:pPr>
        <w:rPr>
          <w:rFonts w:ascii="Calibri" w:hAnsi="Calibri" w:cs="Calibri"/>
          <w:color w:val="000000"/>
        </w:rPr>
      </w:pPr>
      <w:r>
        <w:rPr>
          <w:rFonts w:ascii="Calibri" w:hAnsi="Calibri" w:cs="Calibri"/>
          <w:color w:val="000000"/>
        </w:rPr>
        <w:t xml:space="preserve">  • BroadcastMessage saved to DB with one BroadcastRecipient row per student</w:t>
      </w:r>
    </w:p>
    <w:p w:rsidR="00F73BC2" w:rsidRDefault="00F73BC2" w:rsidP="00F73BC2">
      <w:pPr>
        <w:rPr>
          <w:rFonts w:ascii="Calibri" w:hAnsi="Calibri" w:cs="Calibri"/>
          <w:color w:val="000000"/>
        </w:rPr>
      </w:pPr>
      <w:r>
        <w:rPr>
          <w:rFonts w:ascii="Calibri" w:hAnsi="Calibri" w:cs="Calibri"/>
          <w:color w:val="000000"/>
        </w:rPr>
        <w:t xml:space="preserve">  • Files saved to /wwwroot/uploads/broadcasts/ (same 10MB limit as chat)</w:t>
      </w:r>
    </w:p>
    <w:p w:rsidR="00F73BC2" w:rsidRDefault="00F73BC2" w:rsidP="00F73BC2">
      <w:pPr>
        <w:rPr>
          <w:rFonts w:ascii="Calibri" w:hAnsi="Calibri" w:cs="Calibri"/>
          <w:color w:val="000000"/>
        </w:rPr>
      </w:pPr>
      <w:r>
        <w:rPr>
          <w:rFonts w:ascii="Calibri" w:hAnsi="Calibri" w:cs="Calibri"/>
          <w:color w:val="000000"/>
        </w:rPr>
        <w:t xml:space="preserve">  • Server pushes 'ReceiveBroadcast' event to each online recipient via SignalR</w:t>
      </w:r>
    </w:p>
    <w:p w:rsidR="00F73BC2" w:rsidRDefault="00F73BC2" w:rsidP="00F73BC2">
      <w:pPr>
        <w:rPr>
          <w:rFonts w:ascii="Calibri" w:hAnsi="Calibri" w:cs="Calibri"/>
          <w:b/>
          <w:color w:val="B5742E"/>
          <w:sz w:val="26"/>
        </w:rPr>
      </w:pPr>
      <w:r>
        <w:rPr>
          <w:rFonts w:ascii="Calibri" w:hAnsi="Calibri" w:cs="Calibri"/>
          <w:b/>
          <w:color w:val="B5742E"/>
          <w:sz w:val="26"/>
        </w:rPr>
        <w:t>5. Chat vs Broadcast — Key Differences</w:t>
      </w:r>
    </w:p>
    <w:p w:rsidR="00F73BC2" w:rsidRDefault="00F73BC2" w:rsidP="00F73BC2">
      <w:pPr>
        <w:rPr>
          <w:rFonts w:ascii="Calibri" w:hAnsi="Calibri" w:cs="Calibri"/>
          <w:color w:val="000000"/>
        </w:rPr>
      </w:pPr>
      <w:r>
        <w:rPr>
          <w:rFonts w:ascii="Calibri" w:hAnsi="Calibri" w:cs="Calibri"/>
          <w:color w:val="000000"/>
        </w:rPr>
        <w:t xml:space="preserve">  • Direction: Two-way (chat) vs One-way/advisor-only (broadcast)</w:t>
      </w:r>
    </w:p>
    <w:p w:rsidR="00F73BC2" w:rsidRDefault="00F73BC2" w:rsidP="00F73BC2">
      <w:pPr>
        <w:rPr>
          <w:rFonts w:ascii="Calibri" w:hAnsi="Calibri" w:cs="Calibri"/>
          <w:color w:val="000000"/>
        </w:rPr>
      </w:pPr>
      <w:r>
        <w:rPr>
          <w:rFonts w:ascii="Calibri" w:hAnsi="Calibri" w:cs="Calibri"/>
          <w:color w:val="000000"/>
        </w:rPr>
        <w:t xml:space="preserve">  • Participants: 1 advisor ↔ 1 student (chat) vs 1 advisor → N students (broadcast)</w:t>
      </w:r>
    </w:p>
    <w:p w:rsidR="00F73BC2" w:rsidRDefault="00F73BC2" w:rsidP="00F73BC2">
      <w:pPr>
        <w:rPr>
          <w:rFonts w:ascii="Calibri" w:hAnsi="Calibri" w:cs="Calibri"/>
          <w:color w:val="000000"/>
        </w:rPr>
      </w:pPr>
      <w:r>
        <w:rPr>
          <w:rFonts w:ascii="Calibri" w:hAnsi="Calibri" w:cs="Calibri"/>
          <w:color w:val="000000"/>
        </w:rPr>
        <w:t xml:space="preserve">  • Student can reply: Yes (chat) vs No (broadcast)</w:t>
      </w:r>
    </w:p>
    <w:p w:rsidR="00F73BC2" w:rsidRDefault="00F73BC2" w:rsidP="00F73BC2">
      <w:pPr>
        <w:rPr>
          <w:rFonts w:ascii="Calibri" w:hAnsi="Calibri" w:cs="Calibri"/>
          <w:color w:val="000000"/>
        </w:rPr>
      </w:pPr>
      <w:r>
        <w:rPr>
          <w:rFonts w:ascii="Calibri" w:hAnsi="Calibri" w:cs="Calibri"/>
          <w:color w:val="000000"/>
        </w:rPr>
        <w:t xml:space="preserve">  • Edit/Delete: Yes, sender only (chat) vs No (broadcast)</w:t>
      </w:r>
    </w:p>
    <w:p w:rsidR="00F73BC2" w:rsidRDefault="00F73BC2" w:rsidP="00F73BC2">
      <w:pPr>
        <w:rPr>
          <w:rFonts w:ascii="Calibri" w:hAnsi="Calibri" w:cs="Calibri"/>
          <w:color w:val="000000"/>
        </w:rPr>
      </w:pPr>
      <w:r>
        <w:rPr>
          <w:rFonts w:ascii="Calibri" w:hAnsi="Calibri" w:cs="Calibri"/>
          <w:color w:val="000000"/>
        </w:rPr>
        <w:t xml:space="preserve">  • File attachments: Yes (both)</w:t>
      </w:r>
    </w:p>
    <w:p w:rsidR="00F73BC2" w:rsidRDefault="00F73BC2" w:rsidP="00F73BC2">
      <w:pPr>
        <w:rPr>
          <w:rFonts w:ascii="Calibri" w:hAnsi="Calibri" w:cs="Calibri"/>
          <w:color w:val="000000"/>
        </w:rPr>
      </w:pPr>
      <w:r>
        <w:rPr>
          <w:rFonts w:ascii="Calibri" w:hAnsi="Calibri" w:cs="Calibri"/>
          <w:color w:val="000000"/>
        </w:rPr>
        <w:t xml:space="preserve">  • Real-time delivery via SignalR: Yes (both)</w:t>
      </w:r>
    </w:p>
    <w:p w:rsidR="00F73BC2" w:rsidRDefault="00F73BC2" w:rsidP="00F73BC2">
      <w:pPr>
        <w:rPr>
          <w:rFonts w:ascii="Calibri" w:hAnsi="Calibri" w:cs="Calibri"/>
          <w:color w:val="000000"/>
        </w:rPr>
      </w:pPr>
      <w:r>
        <w:rPr>
          <w:rFonts w:ascii="Calibri" w:hAnsi="Calibri" w:cs="Calibri"/>
          <w:color w:val="000000"/>
        </w:rPr>
        <w:t xml:space="preserve">  • Per-student read tracking: Yes (both)</w:t>
      </w:r>
    </w:p>
    <w:p w:rsidR="00F73BC2" w:rsidRDefault="00F73BC2" w:rsidP="00F73BC2">
      <w:pPr>
        <w:rPr>
          <w:rFonts w:ascii="Calibri" w:hAnsi="Calibri" w:cs="Calibri"/>
          <w:color w:val="000000"/>
        </w:rPr>
      </w:pPr>
    </w:p>
    <w:p w:rsidR="00F73BC2" w:rsidRDefault="00F73BC2" w:rsidP="00F73BC2">
      <w:pPr>
        <w:rPr>
          <w:rFonts w:ascii="Calibri" w:hAnsi="Calibri" w:cs="Calibri"/>
          <w:b/>
          <w:color w:val="64381F"/>
          <w:sz w:val="32"/>
        </w:rPr>
      </w:pPr>
      <w:r>
        <w:rPr>
          <w:rFonts w:ascii="Calibri" w:hAnsi="Calibri" w:cs="Calibri"/>
          <w:b/>
          <w:color w:val="64381F"/>
          <w:sz w:val="32"/>
        </w:rPr>
        <w:t>PART 4 — AI ASSISTANT FEATURE</w:t>
      </w:r>
    </w:p>
    <w:p w:rsidR="00F73BC2" w:rsidRDefault="00F73BC2" w:rsidP="00F73BC2">
      <w:pPr>
        <w:rPr>
          <w:rFonts w:ascii="Calibri" w:hAnsi="Calibri" w:cs="Calibri"/>
          <w:color w:val="000000"/>
        </w:rPr>
      </w:pPr>
      <w:r>
        <w:rPr>
          <w:rFonts w:ascii="Calibri" w:hAnsi="Calibri" w:cs="Calibri"/>
          <w:color w:val="000000"/>
        </w:rPr>
        <w:t>The AI Assistant is a RAG-based chatbot (Retrieval Augmented Generation) that answers student questions using two sources: (1) uploaded documents — study guides, course syllabuses (searched via vector similarity in the database), and (2) live student data — grades, courses, meetings (fetched via plugin functions at query time).</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Technology stack: LLM: OpenAI gpt-4o-mini | Embeddings: OpenAI text-embedding-3-small (1536 dimensions) | Framework: Microsoft Semantic Kernel | Vector store: PostgreSQL with pgvector | PDF parsing: UglyToad.PdfPig | Streaming: Server-Sent Events (SSE)</w:t>
      </w:r>
    </w:p>
    <w:p w:rsidR="00F73BC2" w:rsidRDefault="00F73BC2" w:rsidP="00F73BC2">
      <w:pPr>
        <w:rPr>
          <w:rFonts w:ascii="Calibri" w:hAnsi="Calibri" w:cs="Calibri"/>
          <w:b/>
          <w:color w:val="B5742E"/>
          <w:sz w:val="26"/>
        </w:rPr>
      </w:pPr>
      <w:r>
        <w:rPr>
          <w:rFonts w:ascii="Calibri" w:hAnsi="Calibri" w:cs="Calibri"/>
          <w:b/>
          <w:color w:val="B5742E"/>
          <w:sz w:val="26"/>
        </w:rPr>
        <w:t>Phase A — Document Preparation (Admin)</w:t>
      </w:r>
    </w:p>
    <w:p w:rsidR="00F73BC2" w:rsidRDefault="00F73BC2" w:rsidP="00F73BC2">
      <w:pPr>
        <w:rPr>
          <w:rFonts w:ascii="Calibri" w:hAnsi="Calibri" w:cs="Calibri"/>
          <w:color w:val="000000"/>
        </w:rPr>
      </w:pPr>
      <w:r>
        <w:rPr>
          <w:rFonts w:ascii="Calibri" w:hAnsi="Calibri" w:cs="Calibri"/>
          <w:color w:val="000000"/>
        </w:rPr>
        <w:t>Step 1 — Admin uploads a PDF via POST /api/admin/ai-documents</w:t>
      </w:r>
    </w:p>
    <w:p w:rsidR="00F73BC2" w:rsidRDefault="00F73BC2" w:rsidP="00F73BC2">
      <w:pPr>
        <w:rPr>
          <w:rFonts w:ascii="Calibri" w:hAnsi="Calibri" w:cs="Calibri"/>
          <w:color w:val="000000"/>
        </w:rPr>
      </w:pPr>
      <w:r>
        <w:rPr>
          <w:rFonts w:ascii="Calibri" w:hAnsi="Calibri" w:cs="Calibri"/>
          <w:color w:val="000000"/>
        </w:rPr>
        <w:t>Document scopes:</w:t>
      </w:r>
    </w:p>
    <w:p w:rsidR="00F73BC2" w:rsidRDefault="00F73BC2" w:rsidP="00F73BC2">
      <w:pPr>
        <w:rPr>
          <w:rFonts w:ascii="Calibri" w:hAnsi="Calibri" w:cs="Calibri"/>
          <w:color w:val="000000"/>
        </w:rPr>
      </w:pPr>
      <w:r>
        <w:rPr>
          <w:rFonts w:ascii="Calibri" w:hAnsi="Calibri" w:cs="Calibri"/>
          <w:color w:val="000000"/>
        </w:rPr>
        <w:t xml:space="preserve">  • course   → Students who have that course in their academic history</w:t>
      </w:r>
    </w:p>
    <w:p w:rsidR="00F73BC2" w:rsidRDefault="00F73BC2" w:rsidP="00F73BC2">
      <w:pPr>
        <w:rPr>
          <w:rFonts w:ascii="Calibri" w:hAnsi="Calibri" w:cs="Calibri"/>
          <w:color w:val="000000"/>
        </w:rPr>
      </w:pPr>
      <w:r>
        <w:rPr>
          <w:rFonts w:ascii="Calibri" w:hAnsi="Calibri" w:cs="Calibri"/>
          <w:color w:val="000000"/>
        </w:rPr>
        <w:t xml:space="preserve">  • program  → Students enrolled in that program</w:t>
      </w:r>
    </w:p>
    <w:p w:rsidR="00F73BC2" w:rsidRDefault="00F73BC2" w:rsidP="00F73BC2">
      <w:pPr>
        <w:rPr>
          <w:rFonts w:ascii="Calibri" w:hAnsi="Calibri" w:cs="Calibri"/>
          <w:color w:val="000000"/>
        </w:rPr>
      </w:pPr>
      <w:r>
        <w:rPr>
          <w:rFonts w:ascii="Calibri" w:hAnsi="Calibri" w:cs="Calibri"/>
          <w:color w:val="000000"/>
        </w:rPr>
        <w:t xml:space="preserve">  • general  → All students</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Step 2 — PDF text extraction: PdfTextExtractionService reads the PDF page by page using UglyToad.PdfPig.</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Step 3 — Cleaning (4 filters): Skip TOC pages, normalize line endings, remove noise lines (page stamps, known headers/footers, lines ≤ 2 chars), drop empty pages.</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Step 4 — Semantic chunking: Max 450 words, min 60 words, 50-word overlap between consecutive chunks. Section titles detected from keywords.</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Step 5 — Embedding: Each chunk sent to text-embedding-3-small → vector of 1536 floats.</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Step 6 — Stored in PostgreSQL with pgvector: one row per chunk in ai_document_chunks.</w:t>
      </w:r>
    </w:p>
    <w:p w:rsidR="00F73BC2" w:rsidRDefault="00F73BC2" w:rsidP="00F73BC2">
      <w:pPr>
        <w:rPr>
          <w:rFonts w:ascii="Calibri" w:hAnsi="Calibri" w:cs="Calibri"/>
          <w:b/>
          <w:color w:val="B5742E"/>
          <w:sz w:val="26"/>
        </w:rPr>
      </w:pPr>
      <w:r>
        <w:rPr>
          <w:rFonts w:ascii="Calibri" w:hAnsi="Calibri" w:cs="Calibri"/>
          <w:b/>
          <w:color w:val="B5742E"/>
          <w:sz w:val="26"/>
        </w:rPr>
        <w:t>Phase B — Student Asks a Question</w:t>
      </w:r>
    </w:p>
    <w:p w:rsidR="00F73BC2" w:rsidRDefault="00F73BC2" w:rsidP="00F73BC2">
      <w:pPr>
        <w:rPr>
          <w:rFonts w:ascii="Calibri" w:hAnsi="Calibri" w:cs="Calibri"/>
          <w:color w:val="000000"/>
        </w:rPr>
      </w:pPr>
      <w:r>
        <w:rPr>
          <w:rFonts w:ascii="Calibri" w:hAnsi="Calibri" w:cs="Calibri"/>
          <w:color w:val="000000"/>
        </w:rPr>
        <w:t>Step 1 — Student sends message to POST /api/student-ai/chat/stream. Session management: reuse existing session or create new one.</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Step 2 — Access control: builds student's accessible course codes from enrollments, course history, grades, assessments. A student can NEVER retrieve documents outside their academic history.</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Step 3 — Vector similarity search: question embedded, cosine distance against accessible chunks, top 5 returned.</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Step 4 — Decision: RAG or Plugin?</w:t>
      </w:r>
    </w:p>
    <w:p w:rsidR="00F73BC2" w:rsidRDefault="00F73BC2" w:rsidP="00F73BC2">
      <w:pPr>
        <w:rPr>
          <w:rFonts w:ascii="Calibri" w:hAnsi="Calibri" w:cs="Calibri"/>
          <w:color w:val="000000"/>
        </w:rPr>
      </w:pPr>
      <w:r>
        <w:rPr>
          <w:rFonts w:ascii="Calibri" w:hAnsi="Calibri" w:cs="Calibri"/>
          <w:color w:val="000000"/>
        </w:rPr>
        <w:t xml:space="preserve">  • Top chunk score ≥ 0.75 → RAG — answer from documents</w:t>
      </w:r>
    </w:p>
    <w:p w:rsidR="00F73BC2" w:rsidRDefault="00F73BC2" w:rsidP="00F73BC2">
      <w:pPr>
        <w:rPr>
          <w:rFonts w:ascii="Calibri" w:hAnsi="Calibri" w:cs="Calibri"/>
          <w:color w:val="000000"/>
        </w:rPr>
      </w:pPr>
      <w:r>
        <w:rPr>
          <w:rFonts w:ascii="Calibri" w:hAnsi="Calibri" w:cs="Calibri"/>
          <w:color w:val="000000"/>
        </w:rPr>
        <w:t xml:space="preserve">  • Top chunk score &lt; 0.75 → Plugin — answer from live student data</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Step 5a — RAG path: 5 retrieved chunks assembled into context block, sent to gpt-4o-mini with strict instructions (answer ONLY from context, no invention).</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Step 5b — Plugin path: 4 plugins available — StudentInfoPlugin, StudentProgressPlugin, StudentMeetingPlugin, AcademicSupportPlugin. AI decides which to call automatically. If no plugin called → unsupported question fallback.</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Step 6 — Streaming via SSE: tokens streamed to frontend one by one (typing effect). Final metadata event sends sources, top similarity score, responseSource.</w:t>
      </w:r>
    </w:p>
    <w:p w:rsidR="00F73BC2" w:rsidRDefault="00F73BC2" w:rsidP="00F73BC2">
      <w:pPr>
        <w:rPr>
          <w:rFonts w:ascii="Calibri" w:hAnsi="Calibri" w:cs="Calibri"/>
          <w:color w:val="000000"/>
        </w:rPr>
      </w:pPr>
    </w:p>
    <w:p w:rsidR="00F73BC2" w:rsidRDefault="00F73BC2" w:rsidP="00F73BC2">
      <w:pPr>
        <w:rPr>
          <w:rFonts w:ascii="Calibri" w:hAnsi="Calibri" w:cs="Calibri"/>
          <w:color w:val="000000"/>
        </w:rPr>
      </w:pPr>
      <w:r>
        <w:rPr>
          <w:rFonts w:ascii="Calibri" w:hAnsi="Calibri" w:cs="Calibri"/>
          <w:color w:val="000000"/>
        </w:rPr>
        <w:t>Step 7 — Logging: every query logged to ai_retrieval_logs for analytics.</w:t>
      </w:r>
    </w:p>
    <w:p w:rsidR="00F73BC2" w:rsidRDefault="00F73BC2" w:rsidP="00F73BC2">
      <w:pPr>
        <w:rPr>
          <w:rFonts w:ascii="Calibri" w:hAnsi="Calibri" w:cs="Calibri"/>
          <w:color w:val="000000"/>
        </w:rPr>
      </w:pPr>
    </w:p>
    <w:p w:rsidR="00F73BC2" w:rsidRDefault="00F73BC2" w:rsidP="00F73BC2">
      <w:pPr>
        <w:rPr>
          <w:rFonts w:ascii="Calibri" w:hAnsi="Calibri" w:cs="Calibri"/>
          <w:b/>
          <w:color w:val="64381F"/>
          <w:sz w:val="32"/>
        </w:rPr>
      </w:pPr>
      <w:r>
        <w:rPr>
          <w:rFonts w:ascii="Calibri" w:hAnsi="Calibri" w:cs="Calibri"/>
          <w:b/>
          <w:color w:val="64381F"/>
          <w:sz w:val="32"/>
        </w:rPr>
        <w:t>KEY DESIGN DECISIONS (for jury questions)</w:t>
      </w:r>
    </w:p>
    <w:p w:rsidR="00F73BC2" w:rsidRDefault="00F73BC2" w:rsidP="00F73BC2">
      <w:pPr>
        <w:rPr>
          <w:rFonts w:ascii="Calibri" w:hAnsi="Calibri" w:cs="Calibri"/>
          <w:b/>
          <w:color w:val="B5742E"/>
        </w:rPr>
      </w:pPr>
      <w:r>
        <w:rPr>
          <w:rFonts w:ascii="Calibri" w:hAnsi="Calibri" w:cs="Calibri"/>
          <w:b/>
          <w:color w:val="B5742E"/>
        </w:rPr>
        <w:t>1. Why 55% for Course Portfolio?</w:t>
      </w:r>
    </w:p>
    <w:p w:rsidR="00F73BC2" w:rsidRDefault="00F73BC2" w:rsidP="00F73BC2">
      <w:pPr>
        <w:rPr>
          <w:rFonts w:ascii="Calibri" w:hAnsi="Calibri" w:cs="Calibri"/>
          <w:color w:val="000000"/>
        </w:rPr>
      </w:pPr>
      <w:r>
        <w:rPr>
          <w:rFonts w:ascii="Calibri" w:hAnsi="Calibri" w:cs="Calibri"/>
          <w:color w:val="000000"/>
        </w:rPr>
        <w:t>Current performance is the most actionable and immediate signal. GPA and status are slower-moving indicators. If a student is failing courses right now, that is the most urgent thing to act on.</w:t>
      </w:r>
    </w:p>
    <w:p w:rsidR="00F73BC2" w:rsidRDefault="00F73BC2" w:rsidP="00F73BC2">
      <w:pPr>
        <w:rPr>
          <w:rFonts w:ascii="Calibri" w:hAnsi="Calibri" w:cs="Calibri"/>
          <w:color w:val="000000"/>
        </w:rPr>
      </w:pPr>
    </w:p>
    <w:p w:rsidR="00F73BC2" w:rsidRDefault="00F73BC2" w:rsidP="00F73BC2">
      <w:pPr>
        <w:rPr>
          <w:rFonts w:ascii="Calibri" w:hAnsi="Calibri" w:cs="Calibri"/>
          <w:b/>
          <w:color w:val="B5742E"/>
        </w:rPr>
      </w:pPr>
      <w:r>
        <w:rPr>
          <w:rFonts w:ascii="Calibri" w:hAnsi="Calibri" w:cs="Calibri"/>
          <w:b/>
          <w:color w:val="B5742E"/>
        </w:rPr>
        <w:t>2. Why average and not worst course for Portfolio Risk?</w:t>
      </w:r>
    </w:p>
    <w:p w:rsidR="00F73BC2" w:rsidRDefault="00F73BC2" w:rsidP="00F73BC2">
      <w:pPr>
        <w:rPr>
          <w:rFonts w:ascii="Calibri" w:hAnsi="Calibri" w:cs="Calibri"/>
          <w:color w:val="000000"/>
        </w:rPr>
      </w:pPr>
      <w:r>
        <w:rPr>
          <w:rFonts w:ascii="Calibri" w:hAnsi="Calibri" w:cs="Calibri"/>
          <w:color w:val="000000"/>
        </w:rPr>
        <w:t>Using the worst course would overpenalize students with one bad course who are otherwise doing well. The average reflects the overall situation more fairly.</w:t>
      </w:r>
    </w:p>
    <w:p w:rsidR="00F73BC2" w:rsidRDefault="00F73BC2" w:rsidP="00F73BC2">
      <w:pPr>
        <w:rPr>
          <w:rFonts w:ascii="Calibri" w:hAnsi="Calibri" w:cs="Calibri"/>
          <w:color w:val="000000"/>
        </w:rPr>
      </w:pPr>
    </w:p>
    <w:p w:rsidR="00F73BC2" w:rsidRDefault="00F73BC2" w:rsidP="00F73BC2">
      <w:pPr>
        <w:rPr>
          <w:rFonts w:ascii="Calibri" w:hAnsi="Calibri" w:cs="Calibri"/>
          <w:b/>
          <w:color w:val="B5742E"/>
        </w:rPr>
      </w:pPr>
      <w:r>
        <w:rPr>
          <w:rFonts w:ascii="Calibri" w:hAnsi="Calibri" w:cs="Calibri"/>
          <w:b/>
          <w:color w:val="B5742E"/>
        </w:rPr>
        <w:t>3. Why 3 strategies for Academic Planning?</w:t>
      </w:r>
    </w:p>
    <w:p w:rsidR="00F73BC2" w:rsidRDefault="00F73BC2" w:rsidP="00F73BC2">
      <w:pPr>
        <w:rPr>
          <w:rFonts w:ascii="Calibri" w:hAnsi="Calibri" w:cs="Calibri"/>
          <w:color w:val="000000"/>
        </w:rPr>
      </w:pPr>
      <w:r>
        <w:rPr>
          <w:rFonts w:ascii="Calibri" w:hAnsi="Calibri" w:cs="Calibri"/>
          <w:color w:val="000000"/>
        </w:rPr>
        <w:t>No single scheduling strategy fits all students. Balanced suits most. FastBlockers suits students who want to unlock advanced courses early. StudyGuideStrict suits conservative students or advisors who want to mirror the official curriculum exactly.</w:t>
      </w:r>
    </w:p>
    <w:p w:rsidR="00F73BC2" w:rsidRDefault="00F73BC2" w:rsidP="00F73BC2">
      <w:pPr>
        <w:rPr>
          <w:rFonts w:ascii="Calibri" w:hAnsi="Calibri" w:cs="Calibri"/>
          <w:color w:val="000000"/>
        </w:rPr>
      </w:pPr>
    </w:p>
    <w:p w:rsidR="00F73BC2" w:rsidRDefault="00F73BC2" w:rsidP="00F73BC2">
      <w:pPr>
        <w:rPr>
          <w:rFonts w:ascii="Calibri" w:hAnsi="Calibri" w:cs="Calibri"/>
          <w:b/>
          <w:color w:val="B5742E"/>
        </w:rPr>
      </w:pPr>
      <w:r>
        <w:rPr>
          <w:rFonts w:ascii="Calibri" w:hAnsi="Calibri" w:cs="Calibri"/>
          <w:b/>
          <w:color w:val="B5742E"/>
        </w:rPr>
        <w:t>4. Why is AI used only for ranking, not generation?</w:t>
      </w:r>
    </w:p>
    <w:p w:rsidR="00F73BC2" w:rsidRDefault="00F73BC2" w:rsidP="00F73BC2">
      <w:pPr>
        <w:rPr>
          <w:rFonts w:ascii="Calibri" w:hAnsi="Calibri" w:cs="Calibri"/>
          <w:color w:val="000000"/>
        </w:rPr>
      </w:pPr>
      <w:r>
        <w:rPr>
          <w:rFonts w:ascii="Calibri" w:hAnsi="Calibri" w:cs="Calibri"/>
          <w:color w:val="000000"/>
        </w:rPr>
        <w:t>Plan correctness (prerequisites, offering constraints, credit limits) must be guaranteed. A deterministic algorithm guarantees this. The AI adds value by explaining and ranking plans in natural language, but correctness does not depend on AI availability.</w:t>
      </w:r>
    </w:p>
    <w:p w:rsidR="00F73BC2" w:rsidRDefault="00F73BC2" w:rsidP="00F73BC2">
      <w:pPr>
        <w:rPr>
          <w:rFonts w:ascii="Calibri" w:hAnsi="Calibri" w:cs="Calibri"/>
          <w:color w:val="000000"/>
        </w:rPr>
      </w:pPr>
    </w:p>
    <w:p w:rsidR="00F73BC2" w:rsidRDefault="00F73BC2" w:rsidP="00F73BC2">
      <w:pPr>
        <w:rPr>
          <w:rFonts w:ascii="Calibri" w:hAnsi="Calibri" w:cs="Calibri"/>
          <w:b/>
          <w:color w:val="B5742E"/>
        </w:rPr>
      </w:pPr>
      <w:r>
        <w:rPr>
          <w:rFonts w:ascii="Calibri" w:hAnsi="Calibri" w:cs="Calibri"/>
          <w:b/>
          <w:color w:val="B5742E"/>
        </w:rPr>
        <w:t>5. Why 14-day cooldown for automation?</w:t>
      </w:r>
    </w:p>
    <w:p w:rsidR="00F73BC2" w:rsidRDefault="00F73BC2" w:rsidP="00F73BC2">
      <w:pPr>
        <w:rPr>
          <w:rFonts w:ascii="Calibri" w:hAnsi="Calibri" w:cs="Calibri"/>
          <w:color w:val="000000"/>
        </w:rPr>
      </w:pPr>
      <w:r>
        <w:rPr>
          <w:rFonts w:ascii="Calibri" w:hAnsi="Calibri" w:cs="Calibri"/>
          <w:color w:val="000000"/>
        </w:rPr>
        <w:t>Prevents alert fatigue. If a student is already in intervention, sending the same alert again within days adds no value and may cause students or advisors to ignore future messages.</w:t>
      </w:r>
    </w:p>
    <w:p w:rsidR="00F73BC2" w:rsidRDefault="00F73BC2" w:rsidP="00F73BC2">
      <w:pPr>
        <w:rPr>
          <w:rFonts w:ascii="Calibri" w:hAnsi="Calibri" w:cs="Calibri"/>
          <w:color w:val="000000"/>
        </w:rPr>
      </w:pPr>
    </w:p>
    <w:p w:rsidR="00F73BC2" w:rsidRDefault="00F73BC2" w:rsidP="00F73BC2">
      <w:pPr>
        <w:rPr>
          <w:rFonts w:ascii="Calibri" w:hAnsi="Calibri" w:cs="Calibri"/>
          <w:b/>
          <w:color w:val="B5742E"/>
        </w:rPr>
      </w:pPr>
      <w:r>
        <w:rPr>
          <w:rFonts w:ascii="Calibri" w:hAnsi="Calibri" w:cs="Calibri"/>
          <w:b/>
          <w:color w:val="B5742E"/>
        </w:rPr>
        <w:t>6. Why is risk recalculated fresh every request?</w:t>
      </w:r>
    </w:p>
    <w:p w:rsidR="00F73BC2" w:rsidRDefault="00F73BC2" w:rsidP="00F73BC2">
      <w:pPr>
        <w:rPr>
          <w:rFonts w:ascii="Calibri" w:hAnsi="Calibri" w:cs="Calibri"/>
          <w:color w:val="000000"/>
        </w:rPr>
      </w:pPr>
      <w:r>
        <w:rPr>
          <w:rFonts w:ascii="Calibri" w:hAnsi="Calibri" w:cs="Calibri"/>
          <w:color w:val="000000"/>
        </w:rPr>
        <w:t>Grade data and enrollment data changes frequently during a semester. A cached score would quickly become stale. Real-time calculation ensures the score always reflects the current state of the student.</w:t>
      </w:r>
    </w:p>
    <w:p w:rsidR="00F73BC2" w:rsidRDefault="00F73BC2" w:rsidP="00F73BC2">
      <w:pPr>
        <w:rPr>
          <w:rFonts w:ascii="Calibri" w:hAnsi="Calibri" w:cs="Calibri"/>
          <w:color w:val="000000"/>
        </w:rPr>
      </w:pPr>
    </w:p>
    <w:p w:rsidR="00F73BC2" w:rsidRDefault="00F73BC2" w:rsidP="00F73BC2">
      <w:pPr>
        <w:rPr>
          <w:rFonts w:ascii="Calibri" w:hAnsi="Calibri" w:cs="Calibri"/>
          <w:b/>
          <w:color w:val="B5742E"/>
        </w:rPr>
      </w:pPr>
      <w:r>
        <w:rPr>
          <w:rFonts w:ascii="Calibri" w:hAnsi="Calibri" w:cs="Calibri"/>
          <w:b/>
          <w:color w:val="B5742E"/>
        </w:rPr>
        <w:t>7. Why SignalR and not polling?</w:t>
      </w:r>
    </w:p>
    <w:p w:rsidR="00F73BC2" w:rsidRDefault="00F73BC2" w:rsidP="00F73BC2">
      <w:pPr>
        <w:rPr>
          <w:rFonts w:ascii="Calibri" w:hAnsi="Calibri" w:cs="Calibri"/>
          <w:color w:val="000000"/>
        </w:rPr>
      </w:pPr>
      <w:r>
        <w:rPr>
          <w:rFonts w:ascii="Calibri" w:hAnsi="Calibri" w:cs="Calibri"/>
          <w:color w:val="000000"/>
        </w:rPr>
        <w:t>Polling wastes bandwidth and introduces latency. SignalR keeps a persistent WebSocket connection so messages arrive instantly with zero unnecessary requests.</w:t>
      </w:r>
    </w:p>
    <w:p w:rsidR="00F73BC2" w:rsidRDefault="00F73BC2" w:rsidP="00F73BC2">
      <w:pPr>
        <w:rPr>
          <w:rFonts w:ascii="Calibri" w:hAnsi="Calibri" w:cs="Calibri"/>
          <w:color w:val="000000"/>
        </w:rPr>
      </w:pPr>
    </w:p>
    <w:p w:rsidR="00F73BC2" w:rsidRDefault="00F73BC2" w:rsidP="00F73BC2">
      <w:pPr>
        <w:rPr>
          <w:rFonts w:ascii="Calibri" w:hAnsi="Calibri" w:cs="Calibri"/>
          <w:b/>
          <w:color w:val="B5742E"/>
        </w:rPr>
      </w:pPr>
      <w:r>
        <w:rPr>
          <w:rFonts w:ascii="Calibri" w:hAnsi="Calibri" w:cs="Calibri"/>
          <w:b/>
          <w:color w:val="B5742E"/>
        </w:rPr>
        <w:t>8. Why is the Hub empty (ChatHub.cs has no methods)?</w:t>
      </w:r>
    </w:p>
    <w:p w:rsidR="00F73BC2" w:rsidRDefault="00F73BC2" w:rsidP="00F73BC2">
      <w:pPr>
        <w:rPr>
          <w:rFonts w:ascii="Calibri" w:hAnsi="Calibri" w:cs="Calibri"/>
          <w:color w:val="000000"/>
        </w:rPr>
      </w:pPr>
      <w:r>
        <w:rPr>
          <w:rFonts w:ascii="Calibri" w:hAnsi="Calibri" w:cs="Calibri"/>
          <w:color w:val="000000"/>
        </w:rPr>
        <w:t>All business logic lives in ChatService. The hub is used only as a channel identifier. The server pushes messages using IHubContext&lt;ChatHub&gt; from the service layer — clients never call hub methods directly.</w:t>
      </w:r>
    </w:p>
    <w:p w:rsidR="00F73BC2" w:rsidRDefault="00F73BC2" w:rsidP="00F73BC2">
      <w:pPr>
        <w:rPr>
          <w:rFonts w:ascii="Calibri" w:hAnsi="Calibri" w:cs="Calibri"/>
          <w:color w:val="000000"/>
        </w:rPr>
      </w:pPr>
    </w:p>
    <w:p w:rsidR="00F73BC2" w:rsidRDefault="00F73BC2" w:rsidP="00F73BC2">
      <w:pPr>
        <w:rPr>
          <w:rFonts w:ascii="Calibri" w:hAnsi="Calibri" w:cs="Calibri"/>
          <w:b/>
          <w:color w:val="B5742E"/>
        </w:rPr>
      </w:pPr>
      <w:r>
        <w:rPr>
          <w:rFonts w:ascii="Calibri" w:hAnsi="Calibri" w:cs="Calibri"/>
          <w:b/>
          <w:color w:val="B5742E"/>
        </w:rPr>
        <w:t>9. Why soft delete for messages?</w:t>
      </w:r>
    </w:p>
    <w:p w:rsidR="00F73BC2" w:rsidRDefault="00F73BC2" w:rsidP="00F73BC2">
      <w:pPr>
        <w:rPr>
          <w:rFonts w:ascii="Calibri" w:hAnsi="Calibri" w:cs="Calibri"/>
          <w:color w:val="000000"/>
        </w:rPr>
      </w:pPr>
      <w:r>
        <w:rPr>
          <w:rFonts w:ascii="Calibri" w:hAnsi="Calibri" w:cs="Calibri"/>
          <w:color w:val="000000"/>
        </w:rPr>
        <w:t>Hard deletion would create gaps in conversation history and could cause confusion. Soft delete preserves the record in the DB while showing 'This message was deleted' in the UI — the conversation flow stays intact.</w:t>
      </w:r>
    </w:p>
    <w:p w:rsidR="00F73BC2" w:rsidRDefault="00F73BC2" w:rsidP="00F73BC2">
      <w:pPr>
        <w:rPr>
          <w:rFonts w:ascii="Calibri" w:hAnsi="Calibri" w:cs="Calibri"/>
          <w:color w:val="000000"/>
        </w:rPr>
      </w:pPr>
    </w:p>
    <w:p w:rsidR="00F73BC2" w:rsidRDefault="00F73BC2" w:rsidP="00F73BC2">
      <w:pPr>
        <w:rPr>
          <w:rFonts w:ascii="Calibri" w:hAnsi="Calibri" w:cs="Calibri"/>
          <w:b/>
          <w:color w:val="B5742E"/>
        </w:rPr>
      </w:pPr>
      <w:r>
        <w:rPr>
          <w:rFonts w:ascii="Calibri" w:hAnsi="Calibri" w:cs="Calibri"/>
          <w:b/>
          <w:color w:val="B5742E"/>
        </w:rPr>
        <w:t>10. Why RAG and not just asking GPT directly?</w:t>
      </w:r>
    </w:p>
    <w:p w:rsidR="00F73BC2" w:rsidRDefault="00F73BC2" w:rsidP="00F73BC2">
      <w:pPr>
        <w:rPr>
          <w:rFonts w:ascii="Calibri" w:hAnsi="Calibri" w:cs="Calibri"/>
          <w:color w:val="000000"/>
        </w:rPr>
      </w:pPr>
      <w:r>
        <w:rPr>
          <w:rFonts w:ascii="Calibri" w:hAnsi="Calibri" w:cs="Calibri"/>
          <w:color w:val="000000"/>
        </w:rPr>
        <w:t>GPT has no knowledge of the university's specific study guides, syllabuses, or policies. Without RAG, it would hallucinate rules and grades. RAG grounds the answer in actual uploaded documents.</w:t>
      </w:r>
    </w:p>
    <w:p w:rsidR="00F73BC2" w:rsidRDefault="00F73BC2" w:rsidP="00F73BC2">
      <w:pPr>
        <w:rPr>
          <w:rFonts w:ascii="Calibri" w:hAnsi="Calibri" w:cs="Calibri"/>
          <w:color w:val="000000"/>
        </w:rPr>
      </w:pPr>
    </w:p>
    <w:p w:rsidR="00F73BC2" w:rsidRDefault="00F73BC2" w:rsidP="00F73BC2">
      <w:pPr>
        <w:rPr>
          <w:rFonts w:ascii="Calibri" w:hAnsi="Calibri" w:cs="Calibri"/>
          <w:b/>
          <w:color w:val="B5742E"/>
        </w:rPr>
      </w:pPr>
      <w:r>
        <w:rPr>
          <w:rFonts w:ascii="Calibri" w:hAnsi="Calibri" w:cs="Calibri"/>
          <w:b/>
          <w:color w:val="B5742E"/>
        </w:rPr>
        <w:t>11. Why the 0.75 similarity threshold?</w:t>
      </w:r>
    </w:p>
    <w:p w:rsidR="00F73BC2" w:rsidRDefault="00F73BC2" w:rsidP="00F73BC2">
      <w:pPr>
        <w:rPr>
          <w:rFonts w:ascii="Calibri" w:hAnsi="Calibri" w:cs="Calibri"/>
          <w:color w:val="000000"/>
        </w:rPr>
      </w:pPr>
      <w:r>
        <w:rPr>
          <w:rFonts w:ascii="Calibri" w:hAnsi="Calibri" w:cs="Calibri"/>
          <w:color w:val="000000"/>
        </w:rPr>
        <w:t>Below 0.75 the retrieved chunks are not relevant enough to base an answer on. The threshold forces a fallback to plugins when documents don't have the answer.</w:t>
      </w:r>
    </w:p>
    <w:p w:rsidR="00F73BC2" w:rsidRDefault="00F73BC2" w:rsidP="00F73BC2">
      <w:pPr>
        <w:rPr>
          <w:rFonts w:ascii="Calibri" w:hAnsi="Calibri" w:cs="Calibri"/>
          <w:color w:val="000000"/>
        </w:rPr>
      </w:pPr>
    </w:p>
    <w:p w:rsidR="00F73BC2" w:rsidRDefault="00F73BC2" w:rsidP="00F73BC2">
      <w:pPr>
        <w:rPr>
          <w:rFonts w:ascii="Calibri" w:hAnsi="Calibri" w:cs="Calibri"/>
          <w:b/>
          <w:color w:val="B5742E"/>
        </w:rPr>
      </w:pPr>
      <w:r>
        <w:rPr>
          <w:rFonts w:ascii="Calibri" w:hAnsi="Calibri" w:cs="Calibri"/>
          <w:b/>
          <w:color w:val="B5742E"/>
        </w:rPr>
        <w:t>12. Why streaming (SSE) instead of waiting for the full answer?</w:t>
      </w:r>
    </w:p>
    <w:p w:rsidR="00F73BC2" w:rsidRDefault="00F73BC2" w:rsidP="00F73BC2">
      <w:pPr>
        <w:rPr>
          <w:rFonts w:ascii="Calibri" w:hAnsi="Calibri" w:cs="Calibri"/>
          <w:color w:val="000000"/>
        </w:rPr>
      </w:pPr>
      <w:r>
        <w:rPr>
          <w:rFonts w:ascii="Calibri" w:hAnsi="Calibri" w:cs="Calibri"/>
          <w:color w:val="000000"/>
        </w:rPr>
        <w:t>GPT can take several seconds to generate a full answer. Showing tokens as they arrive (typing effect) gives immediate visual feedback and makes the experience feel responsive rather than frozen.</w:t>
      </w:r>
    </w:p>
    <w:p w:rsidR="00F73BC2" w:rsidRDefault="00F73BC2" w:rsidP="00F73BC2">
      <w:pPr>
        <w:rPr>
          <w:rFonts w:ascii="Calibri" w:hAnsi="Calibri" w:cs="Calibri"/>
          <w:color w:val="000000"/>
        </w:rPr>
      </w:pPr>
    </w:p>
    <w:p w:rsidR="00F73BC2" w:rsidRPr="00F73BC2" w:rsidRDefault="00F73BC2" w:rsidP="00F73BC2">
      <w:pPr>
        <w:rPr>
          <w:rFonts w:ascii="Calibri" w:hAnsi="Calibri" w:cs="Calibri"/>
          <w:color w:val="000000"/>
        </w:rPr>
      </w:pPr>
      <w:bookmarkStart w:id="0" w:name="_GoBack"/>
      <w:bookmarkEnd w:id="0"/>
    </w:p>
    <w:sectPr w:rsidR="00F73BC2" w:rsidRPr="00F73BC2" w:rsidSect="00F73B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BC2"/>
    <w:rsid w:val="00564AB9"/>
    <w:rsid w:val="00F73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AE3321-848C-48EC-A835-B364FD389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2319</Words>
  <Characters>13224</Characters>
  <Application>Microsoft Office Word</Application>
  <DocSecurity>0</DocSecurity>
  <Lines>110</Lines>
  <Paragraphs>31</Paragraphs>
  <ScaleCrop>false</ScaleCrop>
  <Company/>
  <LinksUpToDate>false</LinksUpToDate>
  <CharactersWithSpaces>15512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Pc</dc:creator>
  <cp:keywords/>
  <dc:description/>
  <cp:lastModifiedBy>This Pc</cp:lastModifiedBy>
  <cp:revision>1</cp:revision>
  <dcterms:created xsi:type="dcterms:W3CDTF">2026-07-01T09:09:00Z</dcterms:created>
  <dcterms:modified xsi:type="dcterms:W3CDTF">2026-07-01T09:09:00Z</dcterms:modified>
</cp:coreProperties>
</file>