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7">
            <wp:simplePos x="0" y="0"/>
            <wp:positionH relativeFrom="column">
              <wp:posOffset>-914400</wp:posOffset>
            </wp:positionH>
            <wp:positionV relativeFrom="paragraph">
              <wp:posOffset>102235</wp:posOffset>
            </wp:positionV>
            <wp:extent cx="7657465" cy="4707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657465" cy="470789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8">
            <wp:simplePos x="0" y="0"/>
            <wp:positionH relativeFrom="column">
              <wp:posOffset>-542925</wp:posOffset>
            </wp:positionH>
            <wp:positionV relativeFrom="paragraph">
              <wp:posOffset>57785</wp:posOffset>
            </wp:positionV>
            <wp:extent cx="4019550" cy="80867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19550" cy="8086725"/>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1" allowOverlap="1" relativeHeight="9">
            <wp:simplePos x="0" y="0"/>
            <wp:positionH relativeFrom="column">
              <wp:posOffset>3522980</wp:posOffset>
            </wp:positionH>
            <wp:positionV relativeFrom="paragraph">
              <wp:posOffset>133350</wp:posOffset>
            </wp:positionV>
            <wp:extent cx="3126740" cy="10058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26740" cy="10058400"/>
                    </a:xfrm>
                    <a:prstGeom prst="rect">
                      <a:avLst/>
                    </a:prstGeom>
                  </pic:spPr>
                </pic:pic>
              </a:graphicData>
            </a:graphic>
          </wp:anchor>
        </w:drawing>
      </w:r>
    </w:p>
    <w:p>
      <w:pPr>
        <w:pStyle w:val="Heading3"/>
        <w:keepNext w:val="false"/>
        <w:keepLines w:val="false"/>
        <w:suppressAutoHyphens w:val="true"/>
        <w:rPr/>
      </w:pPr>
      <w:r>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Normal"/>
        <w:suppressAutoHyphens w:val="true"/>
        <w:spacing w:lineRule="auto" w:line="240" w:before="0" w:after="0"/>
        <w:rPr>
          <w:i/>
          <w:i/>
        </w:rPr>
      </w:pPr>
      <w:r>
        <w:rPr>
          <w:rFonts w:cs="Calibri"/>
        </w:rPr>
      </w:r>
    </w:p>
    <w:p>
      <w:pPr>
        <w:pStyle w:val="Heading3"/>
        <w:keepNext w:val="false"/>
        <w:keepLines w:val="false"/>
        <w:suppressAutoHyphens w:val="true"/>
        <w:rPr/>
      </w:pPr>
      <w:r>
        <w:rPr/>
        <w:t>UML Sequence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0">
            <wp:simplePos x="0" y="0"/>
            <wp:positionH relativeFrom="column">
              <wp:posOffset>85725</wp:posOffset>
            </wp:positionH>
            <wp:positionV relativeFrom="paragraph">
              <wp:posOffset>109220</wp:posOffset>
            </wp:positionV>
            <wp:extent cx="5943600" cy="53632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36321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1">
            <wp:simplePos x="0" y="0"/>
            <wp:positionH relativeFrom="column">
              <wp:posOffset>57150</wp:posOffset>
            </wp:positionH>
            <wp:positionV relativeFrom="paragraph">
              <wp:posOffset>59055</wp:posOffset>
            </wp:positionV>
            <wp:extent cx="5943600" cy="55778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557784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t>=</w:t>
      </w:r>
    </w:p>
    <w:p>
      <w:pPr>
        <w:pStyle w:val="Heading2"/>
        <w:rPr/>
      </w:pPr>
      <w:r>
        <w:rPr/>
        <w:t>Technical Requirements</w:t>
      </w:r>
    </w:p>
    <w:p>
      <w:pPr>
        <w:pStyle w:val="Normal"/>
        <w:suppressAutoHyphens w:val="true"/>
        <w:spacing w:lineRule="auto" w:line="240" w:before="0" w:after="0"/>
        <w:rPr/>
      </w:pPr>
      <w:r>
        <w:rPr>
          <w:rStyle w:val="StrongEmphasis"/>
          <w:rFonts w:cs="Calibri"/>
          <w:i w:val="false"/>
          <w:iCs w:val="false"/>
        </w:rPr>
        <w:t>Hardware:</w:t>
      </w:r>
    </w:p>
    <w:p>
      <w:pPr>
        <w:pStyle w:val="TextBody"/>
        <w:numPr>
          <w:ilvl w:val="0"/>
          <w:numId w:val="1"/>
        </w:numPr>
        <w:tabs>
          <w:tab w:val="clear" w:pos="720"/>
          <w:tab w:val="left" w:pos="0" w:leader="none"/>
        </w:tabs>
        <w:spacing w:before="0" w:after="0"/>
        <w:ind w:left="707" w:hanging="283"/>
        <w:rPr/>
      </w:pPr>
      <w:r>
        <w:rPr>
          <w:rStyle w:val="StrongEmphasis"/>
          <w:i w:val="false"/>
          <w:iCs w:val="false"/>
        </w:rPr>
        <w:t>Servers:</w:t>
      </w:r>
      <w:r>
        <w:rPr>
          <w:i w:val="false"/>
          <w:iCs w:val="false"/>
        </w:rPr>
        <w:t xml:space="preserve"> Use cloud-based application and database servers with load balancers to ensure high availability.</w:t>
      </w:r>
    </w:p>
    <w:p>
      <w:pPr>
        <w:pStyle w:val="TextBody"/>
        <w:numPr>
          <w:ilvl w:val="0"/>
          <w:numId w:val="1"/>
        </w:numPr>
        <w:tabs>
          <w:tab w:val="clear" w:pos="720"/>
          <w:tab w:val="left" w:pos="0" w:leader="none"/>
        </w:tabs>
        <w:ind w:left="707" w:hanging="283"/>
        <w:rPr/>
      </w:pPr>
      <w:r>
        <w:rPr>
          <w:rStyle w:val="StrongEmphasis"/>
          <w:i w:val="false"/>
          <w:iCs w:val="false"/>
        </w:rPr>
        <w:t>Client Devices:</w:t>
      </w:r>
      <w:r>
        <w:rPr>
          <w:i w:val="false"/>
          <w:iCs w:val="false"/>
        </w:rPr>
        <w:t xml:space="preserve"> The system should work on desktops, laptops, tablets, and smartphones.</w:t>
      </w:r>
    </w:p>
    <w:p>
      <w:pPr>
        <w:pStyle w:val="TextBody"/>
        <w:rPr/>
      </w:pPr>
      <w:r>
        <w:rPr>
          <w:rStyle w:val="StrongEmphasis"/>
          <w:i w:val="false"/>
          <w:iCs w:val="false"/>
        </w:rPr>
        <w:t>Software:</w:t>
      </w:r>
    </w:p>
    <w:p>
      <w:pPr>
        <w:pStyle w:val="TextBody"/>
        <w:numPr>
          <w:ilvl w:val="0"/>
          <w:numId w:val="2"/>
        </w:numPr>
        <w:tabs>
          <w:tab w:val="clear" w:pos="720"/>
          <w:tab w:val="left" w:pos="0" w:leader="none"/>
        </w:tabs>
        <w:spacing w:before="0" w:after="0"/>
        <w:ind w:left="707" w:hanging="283"/>
        <w:rPr/>
      </w:pPr>
      <w:r>
        <w:rPr>
          <w:rStyle w:val="StrongEmphasis"/>
          <w:i w:val="false"/>
          <w:iCs w:val="false"/>
        </w:rPr>
        <w:t>Operating Systems:</w:t>
      </w:r>
      <w:r>
        <w:rPr>
          <w:i w:val="false"/>
          <w:iCs w:val="false"/>
        </w:rPr>
        <w:t xml:space="preserve"> Backend servers should run on secure, reliable systems like Linux or Windows Server.</w:t>
      </w:r>
    </w:p>
    <w:p>
      <w:pPr>
        <w:pStyle w:val="TextBody"/>
        <w:numPr>
          <w:ilvl w:val="0"/>
          <w:numId w:val="2"/>
        </w:numPr>
        <w:tabs>
          <w:tab w:val="clear" w:pos="720"/>
          <w:tab w:val="left" w:pos="0" w:leader="none"/>
        </w:tabs>
        <w:spacing w:before="0" w:after="0"/>
        <w:ind w:left="707" w:hanging="283"/>
        <w:rPr/>
      </w:pPr>
      <w:r>
        <w:rPr>
          <w:rStyle w:val="StrongEmphasis"/>
          <w:i w:val="false"/>
          <w:iCs w:val="false"/>
        </w:rPr>
        <w:t>Web Framework:</w:t>
      </w:r>
      <w:r>
        <w:rPr>
          <w:i w:val="false"/>
          <w:iCs w:val="false"/>
        </w:rPr>
        <w:t xml:space="preserve"> A modern framework (e.g., Spring Boot, Django, or ASP.NET) will be used to build the application.</w:t>
      </w:r>
    </w:p>
    <w:p>
      <w:pPr>
        <w:pStyle w:val="TextBody"/>
        <w:numPr>
          <w:ilvl w:val="0"/>
          <w:numId w:val="2"/>
        </w:numPr>
        <w:tabs>
          <w:tab w:val="clear" w:pos="720"/>
          <w:tab w:val="left" w:pos="0" w:leader="none"/>
        </w:tabs>
        <w:spacing w:before="0" w:after="0"/>
        <w:ind w:left="707" w:hanging="283"/>
        <w:rPr/>
      </w:pPr>
      <w:r>
        <w:rPr>
          <w:rStyle w:val="StrongEmphasis"/>
          <w:i w:val="false"/>
          <w:iCs w:val="false"/>
        </w:rPr>
        <w:t>Database:</w:t>
      </w:r>
      <w:r>
        <w:rPr>
          <w:i w:val="false"/>
          <w:iCs w:val="false"/>
        </w:rPr>
        <w:t xml:space="preserve"> A relational database such as MySQL or PostgreSQL will store user, appointment, and test data.</w:t>
      </w:r>
    </w:p>
    <w:p>
      <w:pPr>
        <w:pStyle w:val="TextBody"/>
        <w:numPr>
          <w:ilvl w:val="0"/>
          <w:numId w:val="2"/>
        </w:numPr>
        <w:tabs>
          <w:tab w:val="clear" w:pos="720"/>
          <w:tab w:val="left" w:pos="0" w:leader="none"/>
        </w:tabs>
        <w:spacing w:before="0" w:after="0"/>
        <w:ind w:left="707" w:hanging="283"/>
        <w:rPr/>
      </w:pPr>
      <w:r>
        <w:rPr>
          <w:rStyle w:val="StrongEmphasis"/>
          <w:i w:val="false"/>
          <w:iCs w:val="false"/>
        </w:rPr>
        <w:t>Security:</w:t>
      </w:r>
      <w:r>
        <w:rPr>
          <w:i w:val="false"/>
          <w:iCs w:val="false"/>
        </w:rPr>
        <w:t xml:space="preserve"> Secure connections with SSL/TLS and basic firewall protection are required.</w:t>
      </w:r>
    </w:p>
    <w:p>
      <w:pPr>
        <w:pStyle w:val="TextBody"/>
        <w:numPr>
          <w:ilvl w:val="0"/>
          <w:numId w:val="2"/>
        </w:numPr>
        <w:tabs>
          <w:tab w:val="clear" w:pos="720"/>
          <w:tab w:val="left" w:pos="0" w:leader="none"/>
        </w:tabs>
        <w:ind w:left="707" w:hanging="283"/>
        <w:rPr/>
      </w:pPr>
      <w:r>
        <w:rPr>
          <w:rStyle w:val="StrongEmphasis"/>
          <w:i w:val="false"/>
          <w:iCs w:val="false"/>
        </w:rPr>
        <w:t>Development Tools:</w:t>
      </w:r>
      <w:r>
        <w:rPr>
          <w:i w:val="false"/>
          <w:iCs w:val="false"/>
        </w:rPr>
        <w:t xml:space="preserve"> Utilize IDEs (e.g., IntelliJ, Eclipse, Visual Studio), UML tools like Lucidchart, version control (Git), to support development and maintenance.</w:t>
      </w:r>
    </w:p>
    <w:p>
      <w:pPr>
        <w:pStyle w:val="TextBody"/>
        <w:rPr/>
      </w:pPr>
      <w:r>
        <w:rPr>
          <w:rStyle w:val="StrongEmphasis"/>
          <w:i w:val="false"/>
          <w:iCs w:val="false"/>
        </w:rPr>
        <w:t>Infrastructure and Tools:</w:t>
      </w:r>
    </w:p>
    <w:p>
      <w:pPr>
        <w:pStyle w:val="TextBody"/>
        <w:numPr>
          <w:ilvl w:val="0"/>
          <w:numId w:val="3"/>
        </w:numPr>
        <w:tabs>
          <w:tab w:val="clear" w:pos="720"/>
          <w:tab w:val="left" w:pos="0" w:leader="none"/>
        </w:tabs>
        <w:spacing w:before="0" w:after="0"/>
        <w:ind w:left="707" w:hanging="283"/>
        <w:rPr/>
      </w:pPr>
      <w:r>
        <w:rPr>
          <w:rStyle w:val="StrongEmphasis"/>
          <w:i w:val="false"/>
          <w:iCs w:val="false"/>
        </w:rPr>
        <w:t>Cloud Platform:</w:t>
      </w:r>
      <w:r>
        <w:rPr>
          <w:i w:val="false"/>
          <w:iCs w:val="false"/>
        </w:rPr>
        <w:t xml:space="preserve"> Host the application on a platform like AWS, Azure, or Google Cloud for scalability.</w:t>
      </w:r>
    </w:p>
    <w:p>
      <w:pPr>
        <w:pStyle w:val="TextBody"/>
        <w:numPr>
          <w:ilvl w:val="0"/>
          <w:numId w:val="3"/>
        </w:numPr>
        <w:tabs>
          <w:tab w:val="clear" w:pos="720"/>
          <w:tab w:val="left" w:pos="0" w:leader="none"/>
        </w:tabs>
        <w:spacing w:before="0" w:after="0"/>
        <w:ind w:left="707" w:hanging="283"/>
        <w:rPr/>
      </w:pPr>
      <w:r>
        <w:rPr>
          <w:rStyle w:val="StrongEmphasis"/>
          <w:i w:val="false"/>
          <w:iCs w:val="false"/>
        </w:rPr>
        <w:t>Network:</w:t>
      </w:r>
      <w:r>
        <w:rPr>
          <w:i w:val="false"/>
          <w:iCs w:val="false"/>
        </w:rPr>
        <w:t xml:space="preserve"> Ensure high-speed, reliable internet connectivity for real-time user interactions.</w:t>
      </w:r>
    </w:p>
    <w:p>
      <w:pPr>
        <w:pStyle w:val="TextBody"/>
        <w:numPr>
          <w:ilvl w:val="0"/>
          <w:numId w:val="3"/>
        </w:numPr>
        <w:tabs>
          <w:tab w:val="clear" w:pos="720"/>
          <w:tab w:val="left" w:pos="0" w:leader="none"/>
        </w:tabs>
        <w:ind w:left="707" w:hanging="283"/>
        <w:rPr/>
      </w:pPr>
      <w:r>
        <w:rPr>
          <w:rStyle w:val="StrongEmphasis"/>
          <w:i w:val="false"/>
          <w:iCs w:val="false"/>
        </w:rPr>
        <w:t>Monitoring &amp; Backup:</w:t>
      </w:r>
      <w:r>
        <w:rPr>
          <w:i w:val="false"/>
          <w:iCs w:val="false"/>
        </w:rPr>
        <w:t xml:space="preserve"> Use monitoring tools (e.g., CloudWatch) and regular backup systems to keep data safe and the system running smoothly.</w:t>
      </w:r>
    </w:p>
    <w:p>
      <w:pPr>
        <w:pStyle w:val="Normal"/>
        <w:suppressAutoHyphens w:val="true"/>
        <w:spacing w:lineRule="auto" w:line="240" w:before="0" w:after="0"/>
        <w:rPr>
          <w:rFonts w:ascii="Calibri" w:hAnsi="Calibri" w:cs="Calibri"/>
          <w:i/>
          <w:i/>
        </w:rPr>
      </w:pPr>
      <w:r>
        <w:rPr/>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Segoe UI">
    <w:charset w:val="00"/>
    <w:family w:val="roman"/>
    <w:pitch w:val="variable"/>
  </w:font>
  <w:font w:name="OpenSymbol">
    <w:altName w:val="Arial Unicode MS"/>
    <w:charset w:val="02"/>
    <w:family w:val="auto"/>
    <w:pitch w:val="default"/>
  </w:font>
  <w:font w:name="Arial">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160"/>
      <w:rPr/>
    </w:pPr>
    <w:r>
      <w:rPr>
        <w:rFonts w:eastAsia="Calibri" w:cs="Calibri"/>
        <w:color w:val="000000"/>
      </w:rPr>
      <w:fldChar w:fldCharType="begin"/>
    </w:r>
    <w:r>
      <w:rPr>
        <w:rFonts w:eastAsia="Calibri" w:cs="Calibri"/>
      </w:rPr>
      <w:instrText> PAGE </w:instrText>
    </w:r>
    <w:r>
      <w:rPr>
        <w:rFonts w:eastAsia="Calibri" w:cs="Calibri"/>
      </w:rPr>
      <w:fldChar w:fldCharType="separate"/>
    </w:r>
    <w:r>
      <w:rPr>
        <w:rFonts w:eastAsia="Calibri" w:cs="Calibri"/>
      </w:rPr>
      <w:t>5</w:t>
    </w:r>
    <w:r>
      <w:rPr>
        <w:rFonts w:eastAsia="Calibri" w:cs="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Internet Link"/>
    <w:basedOn w:val="DefaultParagraphFont"/>
    <w:uiPriority w:val="99"/>
    <w:semiHidden/>
    <w:unhideWhenUsed/>
    <w:rsid w:val="00895c86"/>
    <w:rPr>
      <w:color w:val="0000FF"/>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Trio_Office/6.2.8.2$Windows_x86 LibreOffice_project/</Application>
  <Pages>5</Pages>
  <Words>281</Words>
  <Characters>1564</Characters>
  <CharactersWithSpaces>1813</CharactersWithSpaces>
  <Paragraphs>23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2025-02-23T18:54:36Z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