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A2CB4" w14:textId="605FB8AF" w:rsidR="00104E80" w:rsidRDefault="00104E80" w:rsidP="00104E80">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Cotización del cableado estructurado del salón 104M de la Universidad Icesi</w:t>
      </w:r>
    </w:p>
    <w:p w14:paraId="67F9DB4F" w14:textId="77777777" w:rsidR="00104E80" w:rsidRDefault="00104E80" w:rsidP="00104E80">
      <w:pPr>
        <w:jc w:val="center"/>
        <w:rPr>
          <w:rFonts w:ascii="Times New Roman" w:hAnsi="Times New Roman" w:cs="Times New Roman"/>
          <w:b/>
          <w:bCs/>
          <w:color w:val="000000" w:themeColor="text1"/>
          <w:lang w:val="es-CO"/>
        </w:rPr>
      </w:pPr>
    </w:p>
    <w:p w14:paraId="1F6DFC45" w14:textId="77777777" w:rsidR="00104E80" w:rsidRDefault="00104E80" w:rsidP="00104E80">
      <w:pPr>
        <w:jc w:val="center"/>
        <w:rPr>
          <w:rFonts w:ascii="Times New Roman" w:hAnsi="Times New Roman" w:cs="Times New Roman"/>
          <w:b/>
          <w:bCs/>
          <w:color w:val="000000" w:themeColor="text1"/>
          <w:lang w:val="es-CO"/>
        </w:rPr>
      </w:pPr>
    </w:p>
    <w:p w14:paraId="753A4839" w14:textId="77777777" w:rsidR="00741A3F" w:rsidRDefault="00741A3F" w:rsidP="00104E80">
      <w:pPr>
        <w:jc w:val="center"/>
        <w:rPr>
          <w:rFonts w:ascii="Times New Roman" w:hAnsi="Times New Roman" w:cs="Times New Roman"/>
          <w:b/>
          <w:bCs/>
          <w:color w:val="000000" w:themeColor="text1"/>
          <w:lang w:val="es-CO"/>
        </w:rPr>
      </w:pPr>
    </w:p>
    <w:p w14:paraId="6DEAEC14" w14:textId="77777777" w:rsidR="00741A3F" w:rsidRDefault="00741A3F" w:rsidP="00104E80">
      <w:pPr>
        <w:jc w:val="center"/>
        <w:rPr>
          <w:rFonts w:ascii="Times New Roman" w:hAnsi="Times New Roman" w:cs="Times New Roman"/>
          <w:b/>
          <w:bCs/>
          <w:color w:val="000000" w:themeColor="text1"/>
          <w:lang w:val="es-CO"/>
        </w:rPr>
      </w:pPr>
    </w:p>
    <w:p w14:paraId="593CD747" w14:textId="77777777" w:rsidR="00741A3F" w:rsidRDefault="00741A3F" w:rsidP="00104E80">
      <w:pPr>
        <w:jc w:val="center"/>
        <w:rPr>
          <w:rFonts w:ascii="Times New Roman" w:hAnsi="Times New Roman" w:cs="Times New Roman"/>
          <w:b/>
          <w:bCs/>
          <w:color w:val="000000" w:themeColor="text1"/>
          <w:lang w:val="es-CO"/>
        </w:rPr>
      </w:pPr>
    </w:p>
    <w:p w14:paraId="7C79DDFA" w14:textId="77777777" w:rsidR="00741A3F" w:rsidRDefault="00741A3F" w:rsidP="00104E80">
      <w:pPr>
        <w:jc w:val="center"/>
        <w:rPr>
          <w:rFonts w:ascii="Times New Roman" w:hAnsi="Times New Roman" w:cs="Times New Roman"/>
          <w:b/>
          <w:bCs/>
          <w:color w:val="000000" w:themeColor="text1"/>
          <w:lang w:val="es-CO"/>
        </w:rPr>
      </w:pPr>
    </w:p>
    <w:p w14:paraId="561CB51B" w14:textId="77777777" w:rsidR="00741A3F" w:rsidRDefault="00741A3F" w:rsidP="00104E80">
      <w:pPr>
        <w:jc w:val="center"/>
        <w:rPr>
          <w:rFonts w:ascii="Times New Roman" w:hAnsi="Times New Roman" w:cs="Times New Roman"/>
          <w:b/>
          <w:bCs/>
          <w:color w:val="000000" w:themeColor="text1"/>
          <w:lang w:val="es-CO"/>
        </w:rPr>
      </w:pPr>
    </w:p>
    <w:p w14:paraId="4240A5B8" w14:textId="570FEB2F" w:rsidR="00104E80" w:rsidRDefault="00104E80" w:rsidP="00104E80">
      <w:pPr>
        <w:jc w:val="center"/>
        <w:rPr>
          <w:rFonts w:ascii="Times New Roman" w:hAnsi="Times New Roman" w:cs="Times New Roman"/>
          <w:color w:val="000000" w:themeColor="text1"/>
          <w:lang w:val="es-CO"/>
        </w:rPr>
      </w:pPr>
      <w:r>
        <w:rPr>
          <w:rFonts w:ascii="Times New Roman" w:hAnsi="Times New Roman" w:cs="Times New Roman"/>
          <w:color w:val="000000" w:themeColor="text1"/>
          <w:lang w:val="es-CO"/>
        </w:rPr>
        <w:t>Santiago Valencia García</w:t>
      </w:r>
      <w:r w:rsidR="00741A3F">
        <w:rPr>
          <w:rFonts w:ascii="Times New Roman" w:hAnsi="Times New Roman" w:cs="Times New Roman"/>
          <w:color w:val="000000" w:themeColor="text1"/>
          <w:lang w:val="es-CO"/>
        </w:rPr>
        <w:t xml:space="preserve">                                                                                                  A00395902</w:t>
      </w:r>
    </w:p>
    <w:p w14:paraId="1A1855D4" w14:textId="77777777" w:rsidR="00104E80" w:rsidRDefault="00104E80" w:rsidP="00104E80">
      <w:pPr>
        <w:jc w:val="center"/>
        <w:rPr>
          <w:rFonts w:ascii="Times New Roman" w:hAnsi="Times New Roman" w:cs="Times New Roman"/>
          <w:color w:val="000000" w:themeColor="text1"/>
          <w:lang w:val="es-CO"/>
        </w:rPr>
      </w:pPr>
    </w:p>
    <w:p w14:paraId="4CAE31C0" w14:textId="77777777" w:rsidR="00741A3F" w:rsidRDefault="00741A3F" w:rsidP="00104E80">
      <w:pPr>
        <w:jc w:val="center"/>
        <w:rPr>
          <w:rFonts w:ascii="Times New Roman" w:hAnsi="Times New Roman" w:cs="Times New Roman"/>
          <w:color w:val="000000" w:themeColor="text1"/>
          <w:lang w:val="es-CO"/>
        </w:rPr>
      </w:pPr>
    </w:p>
    <w:p w14:paraId="4FE64128" w14:textId="77777777" w:rsidR="00741A3F" w:rsidRDefault="00741A3F" w:rsidP="00104E80">
      <w:pPr>
        <w:jc w:val="center"/>
        <w:rPr>
          <w:rFonts w:ascii="Times New Roman" w:hAnsi="Times New Roman" w:cs="Times New Roman"/>
          <w:color w:val="000000" w:themeColor="text1"/>
          <w:lang w:val="es-CO"/>
        </w:rPr>
      </w:pPr>
    </w:p>
    <w:p w14:paraId="748D5D68" w14:textId="77777777" w:rsidR="00741A3F" w:rsidRDefault="00741A3F" w:rsidP="00104E80">
      <w:pPr>
        <w:jc w:val="center"/>
        <w:rPr>
          <w:rFonts w:ascii="Times New Roman" w:hAnsi="Times New Roman" w:cs="Times New Roman"/>
          <w:color w:val="000000" w:themeColor="text1"/>
          <w:lang w:val="es-CO"/>
        </w:rPr>
      </w:pPr>
    </w:p>
    <w:p w14:paraId="0E1E77CC" w14:textId="77777777" w:rsidR="00741A3F" w:rsidRDefault="00741A3F" w:rsidP="00104E80">
      <w:pPr>
        <w:jc w:val="center"/>
        <w:rPr>
          <w:rFonts w:ascii="Times New Roman" w:hAnsi="Times New Roman" w:cs="Times New Roman"/>
          <w:color w:val="000000" w:themeColor="text1"/>
          <w:lang w:val="es-CO"/>
        </w:rPr>
      </w:pPr>
    </w:p>
    <w:p w14:paraId="05CAA327" w14:textId="77777777" w:rsidR="00741A3F" w:rsidRDefault="00741A3F" w:rsidP="00104E80">
      <w:pPr>
        <w:jc w:val="center"/>
        <w:rPr>
          <w:rFonts w:ascii="Times New Roman" w:hAnsi="Times New Roman" w:cs="Times New Roman"/>
          <w:color w:val="000000" w:themeColor="text1"/>
          <w:lang w:val="es-CO"/>
        </w:rPr>
      </w:pPr>
    </w:p>
    <w:p w14:paraId="7762755C" w14:textId="77777777" w:rsidR="00104E80" w:rsidRDefault="00104E80" w:rsidP="00104E80">
      <w:pPr>
        <w:jc w:val="center"/>
        <w:rPr>
          <w:rFonts w:ascii="Times New Roman" w:hAnsi="Times New Roman" w:cs="Times New Roman"/>
          <w:color w:val="000000" w:themeColor="text1"/>
          <w:lang w:val="es-CO"/>
        </w:rPr>
      </w:pPr>
    </w:p>
    <w:p w14:paraId="40ED4183" w14:textId="70AD075A" w:rsidR="00104E80" w:rsidRDefault="00104E80" w:rsidP="00104E80">
      <w:pPr>
        <w:jc w:val="center"/>
        <w:rPr>
          <w:rFonts w:ascii="Times New Roman" w:hAnsi="Times New Roman" w:cs="Times New Roman"/>
          <w:color w:val="000000" w:themeColor="text1"/>
          <w:lang w:val="es-CO"/>
        </w:rPr>
      </w:pPr>
      <w:r>
        <w:rPr>
          <w:rFonts w:ascii="Times New Roman" w:hAnsi="Times New Roman" w:cs="Times New Roman"/>
          <w:color w:val="000000" w:themeColor="text1"/>
          <w:lang w:val="es-CO"/>
        </w:rPr>
        <w:t>Universidad Icesi                                                                                                                   Facultad de Ingeniería</w:t>
      </w:r>
      <w:r w:rsidR="004672D0">
        <w:rPr>
          <w:rFonts w:ascii="Times New Roman" w:hAnsi="Times New Roman" w:cs="Times New Roman"/>
          <w:color w:val="000000" w:themeColor="text1"/>
          <w:lang w:val="es-CO"/>
        </w:rPr>
        <w:t xml:space="preserve">                                                                                                                Ph.D. Juan Carlos Cuellar Quiñones</w:t>
      </w:r>
    </w:p>
    <w:p w14:paraId="4F224C69" w14:textId="77777777" w:rsidR="004672D0" w:rsidRDefault="004672D0" w:rsidP="00104E80">
      <w:pPr>
        <w:jc w:val="center"/>
        <w:rPr>
          <w:rFonts w:ascii="Times New Roman" w:hAnsi="Times New Roman" w:cs="Times New Roman"/>
          <w:color w:val="000000" w:themeColor="text1"/>
          <w:lang w:val="es-CO"/>
        </w:rPr>
      </w:pPr>
    </w:p>
    <w:p w14:paraId="7248E464" w14:textId="77777777" w:rsidR="00741A3F" w:rsidRDefault="00741A3F" w:rsidP="00104E80">
      <w:pPr>
        <w:jc w:val="center"/>
        <w:rPr>
          <w:rFonts w:ascii="Times New Roman" w:hAnsi="Times New Roman" w:cs="Times New Roman"/>
          <w:color w:val="000000" w:themeColor="text1"/>
          <w:lang w:val="es-CO"/>
        </w:rPr>
      </w:pPr>
    </w:p>
    <w:p w14:paraId="40B360A4" w14:textId="77777777" w:rsidR="00741A3F" w:rsidRDefault="00741A3F" w:rsidP="00104E80">
      <w:pPr>
        <w:jc w:val="center"/>
        <w:rPr>
          <w:rFonts w:ascii="Times New Roman" w:hAnsi="Times New Roman" w:cs="Times New Roman"/>
          <w:color w:val="000000" w:themeColor="text1"/>
          <w:lang w:val="es-CO"/>
        </w:rPr>
      </w:pPr>
    </w:p>
    <w:p w14:paraId="45DF49A2" w14:textId="77777777" w:rsidR="00741A3F" w:rsidRDefault="00741A3F" w:rsidP="00104E80">
      <w:pPr>
        <w:jc w:val="center"/>
        <w:rPr>
          <w:rFonts w:ascii="Times New Roman" w:hAnsi="Times New Roman" w:cs="Times New Roman"/>
          <w:color w:val="000000" w:themeColor="text1"/>
          <w:lang w:val="es-CO"/>
        </w:rPr>
      </w:pPr>
    </w:p>
    <w:p w14:paraId="5EAB69C9" w14:textId="77777777" w:rsidR="00741A3F" w:rsidRDefault="00741A3F" w:rsidP="00104E80">
      <w:pPr>
        <w:jc w:val="center"/>
        <w:rPr>
          <w:rFonts w:ascii="Times New Roman" w:hAnsi="Times New Roman" w:cs="Times New Roman"/>
          <w:color w:val="000000" w:themeColor="text1"/>
          <w:lang w:val="es-CO"/>
        </w:rPr>
      </w:pPr>
    </w:p>
    <w:p w14:paraId="156073D1" w14:textId="77777777" w:rsidR="00741A3F" w:rsidRDefault="00741A3F" w:rsidP="00104E80">
      <w:pPr>
        <w:jc w:val="center"/>
        <w:rPr>
          <w:rFonts w:ascii="Times New Roman" w:hAnsi="Times New Roman" w:cs="Times New Roman"/>
          <w:color w:val="000000" w:themeColor="text1"/>
          <w:lang w:val="es-CO"/>
        </w:rPr>
      </w:pPr>
    </w:p>
    <w:p w14:paraId="51861CD4" w14:textId="68E6380B" w:rsidR="004672D0" w:rsidRDefault="004672D0" w:rsidP="004672D0">
      <w:pPr>
        <w:jc w:val="center"/>
        <w:rPr>
          <w:rFonts w:ascii="Times New Roman" w:hAnsi="Times New Roman" w:cs="Times New Roman"/>
          <w:color w:val="000000" w:themeColor="text1"/>
          <w:lang w:val="es-CO"/>
        </w:rPr>
      </w:pPr>
      <w:r>
        <w:rPr>
          <w:rFonts w:ascii="Times New Roman" w:hAnsi="Times New Roman" w:cs="Times New Roman"/>
          <w:color w:val="000000" w:themeColor="text1"/>
          <w:lang w:val="es-CO"/>
        </w:rPr>
        <w:t xml:space="preserve">Santiago de Cali, Colombia </w:t>
      </w:r>
      <w:r w:rsidR="00741A3F">
        <w:rPr>
          <w:rFonts w:ascii="Times New Roman" w:hAnsi="Times New Roman" w:cs="Times New Roman"/>
          <w:color w:val="000000" w:themeColor="text1"/>
          <w:lang w:val="es-CO"/>
        </w:rPr>
        <w:t xml:space="preserve">                                                                                                            14 de abril de 2024</w:t>
      </w:r>
    </w:p>
    <w:p w14:paraId="2F30E57F" w14:textId="6FEE82C6" w:rsidR="00741A3F" w:rsidRPr="00741A3F" w:rsidRDefault="00741A3F" w:rsidP="00741A3F">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Introducción</w:t>
      </w:r>
    </w:p>
    <w:p w14:paraId="30D8C70E" w14:textId="70142AC3" w:rsidR="00741A3F" w:rsidRPr="00741A3F" w:rsidRDefault="00741A3F" w:rsidP="00741A3F">
      <w:pPr>
        <w:rPr>
          <w:rFonts w:ascii="Times New Roman" w:hAnsi="Times New Roman" w:cs="Times New Roman"/>
          <w:color w:val="000000" w:themeColor="text1"/>
          <w:lang w:val="es-CO"/>
        </w:rPr>
      </w:pPr>
      <w:r w:rsidRPr="00741A3F">
        <w:rPr>
          <w:rFonts w:ascii="Times New Roman" w:hAnsi="Times New Roman" w:cs="Times New Roman"/>
          <w:color w:val="000000" w:themeColor="text1"/>
          <w:lang w:val="es-CO"/>
        </w:rPr>
        <w:t xml:space="preserve">En este informe se presentará una estimación detallada </w:t>
      </w:r>
      <w:r w:rsidR="003D41A5">
        <w:rPr>
          <w:rFonts w:ascii="Times New Roman" w:hAnsi="Times New Roman" w:cs="Times New Roman"/>
          <w:color w:val="000000" w:themeColor="text1"/>
          <w:lang w:val="es-CO"/>
        </w:rPr>
        <w:t xml:space="preserve">del precio </w:t>
      </w:r>
      <w:r w:rsidRPr="00741A3F">
        <w:rPr>
          <w:rFonts w:ascii="Times New Roman" w:hAnsi="Times New Roman" w:cs="Times New Roman"/>
          <w:color w:val="000000" w:themeColor="text1"/>
          <w:lang w:val="es-CO"/>
        </w:rPr>
        <w:t xml:space="preserve">del cableado estructurado </w:t>
      </w:r>
      <w:r w:rsidR="003D41A5">
        <w:rPr>
          <w:rFonts w:ascii="Times New Roman" w:hAnsi="Times New Roman" w:cs="Times New Roman"/>
          <w:color w:val="000000" w:themeColor="text1"/>
          <w:lang w:val="es-CO"/>
        </w:rPr>
        <w:t>d</w:t>
      </w:r>
      <w:r w:rsidRPr="00741A3F">
        <w:rPr>
          <w:rFonts w:ascii="Times New Roman" w:hAnsi="Times New Roman" w:cs="Times New Roman"/>
          <w:color w:val="000000" w:themeColor="text1"/>
          <w:lang w:val="es-CO"/>
        </w:rPr>
        <w:t>el salón 104M de la Universidad Icesi. Este análisis incluirá no solo el costo de los materiales necesarios, sino también la mano de obra requerida para llevar a cabo la instalación.</w:t>
      </w:r>
    </w:p>
    <w:p w14:paraId="5AC9C799" w14:textId="2F73526D" w:rsidR="00741A3F" w:rsidRDefault="00741A3F" w:rsidP="00741A3F">
      <w:pPr>
        <w:rPr>
          <w:rFonts w:ascii="Times New Roman" w:hAnsi="Times New Roman" w:cs="Times New Roman"/>
          <w:color w:val="000000" w:themeColor="text1"/>
          <w:lang w:val="es-CO"/>
        </w:rPr>
      </w:pPr>
      <w:r w:rsidRPr="00741A3F">
        <w:rPr>
          <w:rFonts w:ascii="Times New Roman" w:hAnsi="Times New Roman" w:cs="Times New Roman"/>
          <w:color w:val="000000" w:themeColor="text1"/>
          <w:lang w:val="es-CO"/>
        </w:rPr>
        <w:t>La implementación de un sistema de cableado estructurado en el salón 104M es esencial para garantizar un entorno tecnológicamente avanzado y confiable para el aprendizaje y el trabajo. Por lo tanto, este informe proporcionará una guía completa para planificar y ejecutar este proyecto importante para la infraestructura tecnológica de la universidad.</w:t>
      </w:r>
    </w:p>
    <w:p w14:paraId="59269921" w14:textId="77777777" w:rsidR="00585BA5" w:rsidRDefault="00585BA5" w:rsidP="00741A3F">
      <w:pPr>
        <w:rPr>
          <w:rFonts w:ascii="Times New Roman" w:hAnsi="Times New Roman" w:cs="Times New Roman"/>
          <w:color w:val="000000" w:themeColor="text1"/>
          <w:lang w:val="es-CO"/>
        </w:rPr>
      </w:pPr>
    </w:p>
    <w:p w14:paraId="3DFC492A" w14:textId="77777777" w:rsidR="00585BA5" w:rsidRDefault="00585BA5" w:rsidP="00741A3F">
      <w:pPr>
        <w:rPr>
          <w:rFonts w:ascii="Times New Roman" w:hAnsi="Times New Roman" w:cs="Times New Roman"/>
          <w:color w:val="000000" w:themeColor="text1"/>
          <w:lang w:val="es-CO"/>
        </w:rPr>
      </w:pPr>
    </w:p>
    <w:p w14:paraId="2D80071E" w14:textId="77777777" w:rsidR="00585BA5" w:rsidRDefault="00585BA5" w:rsidP="00741A3F">
      <w:pPr>
        <w:rPr>
          <w:rFonts w:ascii="Times New Roman" w:hAnsi="Times New Roman" w:cs="Times New Roman"/>
          <w:color w:val="000000" w:themeColor="text1"/>
          <w:lang w:val="es-CO"/>
        </w:rPr>
      </w:pPr>
    </w:p>
    <w:p w14:paraId="774E4856" w14:textId="77777777" w:rsidR="00585BA5" w:rsidRDefault="00585BA5" w:rsidP="00741A3F">
      <w:pPr>
        <w:rPr>
          <w:rFonts w:ascii="Times New Roman" w:hAnsi="Times New Roman" w:cs="Times New Roman"/>
          <w:color w:val="000000" w:themeColor="text1"/>
          <w:lang w:val="es-CO"/>
        </w:rPr>
      </w:pPr>
    </w:p>
    <w:p w14:paraId="77384FCD" w14:textId="77777777" w:rsidR="00585BA5" w:rsidRDefault="00585BA5" w:rsidP="00741A3F">
      <w:pPr>
        <w:rPr>
          <w:rFonts w:ascii="Times New Roman" w:hAnsi="Times New Roman" w:cs="Times New Roman"/>
          <w:color w:val="000000" w:themeColor="text1"/>
          <w:lang w:val="es-CO"/>
        </w:rPr>
      </w:pPr>
    </w:p>
    <w:p w14:paraId="14800D6E" w14:textId="77777777" w:rsidR="00585BA5" w:rsidRDefault="00585BA5" w:rsidP="00741A3F">
      <w:pPr>
        <w:rPr>
          <w:rFonts w:ascii="Times New Roman" w:hAnsi="Times New Roman" w:cs="Times New Roman"/>
          <w:color w:val="000000" w:themeColor="text1"/>
          <w:lang w:val="es-CO"/>
        </w:rPr>
      </w:pPr>
    </w:p>
    <w:p w14:paraId="1FFCF50B" w14:textId="77777777" w:rsidR="00585BA5" w:rsidRDefault="00585BA5" w:rsidP="00741A3F">
      <w:pPr>
        <w:rPr>
          <w:rFonts w:ascii="Times New Roman" w:hAnsi="Times New Roman" w:cs="Times New Roman"/>
          <w:color w:val="000000" w:themeColor="text1"/>
          <w:lang w:val="es-CO"/>
        </w:rPr>
      </w:pPr>
    </w:p>
    <w:p w14:paraId="39988AAC" w14:textId="77777777" w:rsidR="00585BA5" w:rsidRDefault="00585BA5" w:rsidP="00741A3F">
      <w:pPr>
        <w:rPr>
          <w:rFonts w:ascii="Times New Roman" w:hAnsi="Times New Roman" w:cs="Times New Roman"/>
          <w:color w:val="000000" w:themeColor="text1"/>
          <w:lang w:val="es-CO"/>
        </w:rPr>
      </w:pPr>
    </w:p>
    <w:p w14:paraId="018D500F" w14:textId="77777777" w:rsidR="00585BA5" w:rsidRDefault="00585BA5" w:rsidP="00741A3F">
      <w:pPr>
        <w:rPr>
          <w:rFonts w:ascii="Times New Roman" w:hAnsi="Times New Roman" w:cs="Times New Roman"/>
          <w:color w:val="000000" w:themeColor="text1"/>
          <w:lang w:val="es-CO"/>
        </w:rPr>
      </w:pPr>
    </w:p>
    <w:p w14:paraId="64C761AC" w14:textId="77777777" w:rsidR="00585BA5" w:rsidRDefault="00585BA5" w:rsidP="00741A3F">
      <w:pPr>
        <w:rPr>
          <w:rFonts w:ascii="Times New Roman" w:hAnsi="Times New Roman" w:cs="Times New Roman"/>
          <w:color w:val="000000" w:themeColor="text1"/>
          <w:lang w:val="es-CO"/>
        </w:rPr>
      </w:pPr>
    </w:p>
    <w:p w14:paraId="695DD470" w14:textId="77777777" w:rsidR="00585BA5" w:rsidRDefault="00585BA5" w:rsidP="00741A3F">
      <w:pPr>
        <w:rPr>
          <w:rFonts w:ascii="Times New Roman" w:hAnsi="Times New Roman" w:cs="Times New Roman"/>
          <w:color w:val="000000" w:themeColor="text1"/>
          <w:lang w:val="es-CO"/>
        </w:rPr>
      </w:pPr>
    </w:p>
    <w:p w14:paraId="0D251566" w14:textId="77777777" w:rsidR="00585BA5" w:rsidRDefault="00585BA5" w:rsidP="00741A3F">
      <w:pPr>
        <w:rPr>
          <w:rFonts w:ascii="Times New Roman" w:hAnsi="Times New Roman" w:cs="Times New Roman"/>
          <w:color w:val="000000" w:themeColor="text1"/>
          <w:lang w:val="es-CO"/>
        </w:rPr>
      </w:pPr>
    </w:p>
    <w:p w14:paraId="7BADE0EB" w14:textId="77777777" w:rsidR="00585BA5" w:rsidRDefault="00585BA5" w:rsidP="00741A3F">
      <w:pPr>
        <w:rPr>
          <w:rFonts w:ascii="Times New Roman" w:hAnsi="Times New Roman" w:cs="Times New Roman"/>
          <w:color w:val="000000" w:themeColor="text1"/>
          <w:lang w:val="es-CO"/>
        </w:rPr>
      </w:pPr>
    </w:p>
    <w:p w14:paraId="3A6E59EA" w14:textId="77777777" w:rsidR="00585BA5" w:rsidRDefault="00585BA5" w:rsidP="00741A3F">
      <w:pPr>
        <w:rPr>
          <w:rFonts w:ascii="Times New Roman" w:hAnsi="Times New Roman" w:cs="Times New Roman"/>
          <w:color w:val="000000" w:themeColor="text1"/>
          <w:lang w:val="es-CO"/>
        </w:rPr>
      </w:pPr>
    </w:p>
    <w:p w14:paraId="5500F827" w14:textId="77777777" w:rsidR="00585BA5" w:rsidRDefault="00585BA5" w:rsidP="00741A3F">
      <w:pPr>
        <w:rPr>
          <w:rFonts w:ascii="Times New Roman" w:hAnsi="Times New Roman" w:cs="Times New Roman"/>
          <w:color w:val="000000" w:themeColor="text1"/>
          <w:lang w:val="es-CO"/>
        </w:rPr>
      </w:pPr>
    </w:p>
    <w:p w14:paraId="36B0C2C9" w14:textId="77777777" w:rsidR="00585BA5" w:rsidRDefault="00585BA5" w:rsidP="00741A3F">
      <w:pPr>
        <w:rPr>
          <w:rFonts w:ascii="Times New Roman" w:hAnsi="Times New Roman" w:cs="Times New Roman"/>
          <w:color w:val="000000" w:themeColor="text1"/>
          <w:lang w:val="es-CO"/>
        </w:rPr>
      </w:pPr>
    </w:p>
    <w:p w14:paraId="05187C14" w14:textId="77777777" w:rsidR="00585BA5" w:rsidRDefault="00585BA5" w:rsidP="00741A3F">
      <w:pPr>
        <w:rPr>
          <w:rFonts w:ascii="Times New Roman" w:hAnsi="Times New Roman" w:cs="Times New Roman"/>
          <w:color w:val="000000" w:themeColor="text1"/>
          <w:lang w:val="es-CO"/>
        </w:rPr>
      </w:pPr>
    </w:p>
    <w:p w14:paraId="59D24A6E" w14:textId="77777777" w:rsidR="00585BA5" w:rsidRDefault="00585BA5" w:rsidP="00741A3F">
      <w:pPr>
        <w:rPr>
          <w:rFonts w:ascii="Times New Roman" w:hAnsi="Times New Roman" w:cs="Times New Roman"/>
          <w:color w:val="000000" w:themeColor="text1"/>
          <w:lang w:val="es-CO"/>
        </w:rPr>
      </w:pPr>
    </w:p>
    <w:p w14:paraId="4E490CF6" w14:textId="77777777" w:rsidR="00585BA5" w:rsidRDefault="00585BA5" w:rsidP="00741A3F">
      <w:pPr>
        <w:rPr>
          <w:rFonts w:ascii="Times New Roman" w:hAnsi="Times New Roman" w:cs="Times New Roman"/>
          <w:color w:val="000000" w:themeColor="text1"/>
          <w:lang w:val="es-CO"/>
        </w:rPr>
      </w:pPr>
    </w:p>
    <w:p w14:paraId="35F4F065" w14:textId="77777777" w:rsidR="00585BA5" w:rsidRDefault="00585BA5" w:rsidP="00741A3F">
      <w:pPr>
        <w:rPr>
          <w:rFonts w:ascii="Times New Roman" w:hAnsi="Times New Roman" w:cs="Times New Roman"/>
          <w:color w:val="000000" w:themeColor="text1"/>
          <w:lang w:val="es-CO"/>
        </w:rPr>
      </w:pPr>
    </w:p>
    <w:p w14:paraId="73484E0E" w14:textId="77777777" w:rsidR="003D41A5" w:rsidRDefault="003D41A5" w:rsidP="00585BA5">
      <w:pPr>
        <w:jc w:val="center"/>
        <w:rPr>
          <w:rFonts w:ascii="Times New Roman" w:hAnsi="Times New Roman" w:cs="Times New Roman"/>
          <w:b/>
          <w:bCs/>
          <w:color w:val="000000" w:themeColor="text1"/>
          <w:lang w:val="es-CO"/>
        </w:rPr>
      </w:pPr>
    </w:p>
    <w:p w14:paraId="5A85597F" w14:textId="03F74B6A" w:rsidR="00585BA5" w:rsidRDefault="004B067E" w:rsidP="00585BA5">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Descripción del c</w:t>
      </w:r>
      <w:r w:rsidR="00585BA5">
        <w:rPr>
          <w:rFonts w:ascii="Times New Roman" w:hAnsi="Times New Roman" w:cs="Times New Roman"/>
          <w:b/>
          <w:bCs/>
          <w:color w:val="000000" w:themeColor="text1"/>
          <w:lang w:val="es-CO"/>
        </w:rPr>
        <w:t>ableado estructurado del salón 104M</w:t>
      </w:r>
    </w:p>
    <w:p w14:paraId="43A56737" w14:textId="66ABA23F" w:rsidR="003D41A5" w:rsidRPr="003D41A5" w:rsidRDefault="003D41A5" w:rsidP="003D41A5">
      <w:pPr>
        <w:rPr>
          <w:rFonts w:ascii="Times New Roman" w:hAnsi="Times New Roman" w:cs="Times New Roman"/>
          <w:color w:val="000000" w:themeColor="text1"/>
          <w:lang w:val="es-CO"/>
        </w:rPr>
      </w:pPr>
      <w:r>
        <w:rPr>
          <w:rFonts w:ascii="Times New Roman" w:hAnsi="Times New Roman" w:cs="Times New Roman"/>
          <w:b/>
          <w:bCs/>
          <w:color w:val="000000" w:themeColor="text1"/>
          <w:lang w:val="es-CO"/>
        </w:rPr>
        <w:t>Versión real:</w:t>
      </w:r>
    </w:p>
    <w:p w14:paraId="63626BE1" w14:textId="0FE283F4" w:rsidR="00585BA5" w:rsidRDefault="00585BA5" w:rsidP="00585BA5">
      <w:pPr>
        <w:rPr>
          <w:rFonts w:ascii="Times New Roman" w:hAnsi="Times New Roman" w:cs="Times New Roman"/>
          <w:color w:val="000000" w:themeColor="text1"/>
          <w:lang w:val="es-CO"/>
        </w:rPr>
      </w:pPr>
      <w:r>
        <w:rPr>
          <w:rFonts w:ascii="Times New Roman" w:hAnsi="Times New Roman" w:cs="Times New Roman"/>
          <w:color w:val="000000" w:themeColor="text1"/>
          <w:lang w:val="es-CO"/>
        </w:rPr>
        <w:t xml:space="preserve">El salón 104M cuenta con dos racks de telecomunicaciones, en los cuales hay elementos como patch panels y switches donde se conectan todos los demás elementos del salón. Asimismo, cuenta con 22 computadores, cada uno conectado a dos puntos de red. En la sala se usa cableado UTP Cat 6 de color azul, el cual está acomodado a través de todo el salón de manera estratégica por medio de canaletas y bandejas portacables. Estas bandejas están </w:t>
      </w:r>
      <w:r w:rsidR="008D3F30">
        <w:rPr>
          <w:rFonts w:ascii="Times New Roman" w:hAnsi="Times New Roman" w:cs="Times New Roman"/>
          <w:color w:val="000000" w:themeColor="text1"/>
          <w:lang w:val="es-CO"/>
        </w:rPr>
        <w:t>conectadas</w:t>
      </w:r>
      <w:r>
        <w:rPr>
          <w:rFonts w:ascii="Times New Roman" w:hAnsi="Times New Roman" w:cs="Times New Roman"/>
          <w:color w:val="000000" w:themeColor="text1"/>
          <w:lang w:val="es-CO"/>
        </w:rPr>
        <w:t xml:space="preserve"> a tierra para la protección de los elementos </w:t>
      </w:r>
      <w:r w:rsidR="008D3F30">
        <w:rPr>
          <w:rFonts w:ascii="Times New Roman" w:hAnsi="Times New Roman" w:cs="Times New Roman"/>
          <w:color w:val="000000" w:themeColor="text1"/>
          <w:lang w:val="es-CO"/>
        </w:rPr>
        <w:t xml:space="preserve">eléctricos </w:t>
      </w:r>
      <w:r>
        <w:rPr>
          <w:rFonts w:ascii="Times New Roman" w:hAnsi="Times New Roman" w:cs="Times New Roman"/>
          <w:color w:val="000000" w:themeColor="text1"/>
          <w:lang w:val="es-CO"/>
        </w:rPr>
        <w:t>de</w:t>
      </w:r>
      <w:r w:rsidR="00215099">
        <w:rPr>
          <w:rFonts w:ascii="Times New Roman" w:hAnsi="Times New Roman" w:cs="Times New Roman"/>
          <w:color w:val="000000" w:themeColor="text1"/>
          <w:lang w:val="es-CO"/>
        </w:rPr>
        <w:t>l salón.</w:t>
      </w:r>
    </w:p>
    <w:p w14:paraId="2EF99B88" w14:textId="6505C10B" w:rsidR="00215099" w:rsidRDefault="00215099" w:rsidP="00585BA5">
      <w:pPr>
        <w:rPr>
          <w:rFonts w:ascii="Times New Roman" w:hAnsi="Times New Roman" w:cs="Times New Roman"/>
          <w:color w:val="000000" w:themeColor="text1"/>
          <w:lang w:val="es-CO"/>
        </w:rPr>
      </w:pPr>
      <w:r>
        <w:rPr>
          <w:rFonts w:ascii="Times New Roman" w:hAnsi="Times New Roman" w:cs="Times New Roman"/>
          <w:color w:val="000000" w:themeColor="text1"/>
          <w:lang w:val="es-CO"/>
        </w:rPr>
        <w:t xml:space="preserve">Además, todas las conexiones tanto </w:t>
      </w:r>
      <w:r w:rsidR="008D3F30">
        <w:rPr>
          <w:rFonts w:ascii="Times New Roman" w:hAnsi="Times New Roman" w:cs="Times New Roman"/>
          <w:color w:val="000000" w:themeColor="text1"/>
          <w:lang w:val="es-CO"/>
        </w:rPr>
        <w:t>de</w:t>
      </w:r>
      <w:r>
        <w:rPr>
          <w:rFonts w:ascii="Times New Roman" w:hAnsi="Times New Roman" w:cs="Times New Roman"/>
          <w:color w:val="000000" w:themeColor="text1"/>
          <w:lang w:val="es-CO"/>
        </w:rPr>
        <w:t xml:space="preserve"> los puntos de red como </w:t>
      </w:r>
      <w:r w:rsidR="008D3F30">
        <w:rPr>
          <w:rFonts w:ascii="Times New Roman" w:hAnsi="Times New Roman" w:cs="Times New Roman"/>
          <w:color w:val="000000" w:themeColor="text1"/>
          <w:lang w:val="es-CO"/>
        </w:rPr>
        <w:t>de</w:t>
      </w:r>
      <w:r>
        <w:rPr>
          <w:rFonts w:ascii="Times New Roman" w:hAnsi="Times New Roman" w:cs="Times New Roman"/>
          <w:color w:val="000000" w:themeColor="text1"/>
          <w:lang w:val="es-CO"/>
        </w:rPr>
        <w:t xml:space="preserve"> los patch panels están cuidadosamente etiquetadas, para garantizar en todo momento la identificación de los elementos del salón</w:t>
      </w:r>
      <w:r w:rsidR="008D3F30">
        <w:rPr>
          <w:rFonts w:ascii="Times New Roman" w:hAnsi="Times New Roman" w:cs="Times New Roman"/>
          <w:color w:val="000000" w:themeColor="text1"/>
          <w:lang w:val="es-CO"/>
        </w:rPr>
        <w:t xml:space="preserve">, </w:t>
      </w:r>
      <w:r w:rsidR="00AE6EDE">
        <w:rPr>
          <w:rFonts w:ascii="Times New Roman" w:hAnsi="Times New Roman" w:cs="Times New Roman"/>
          <w:color w:val="000000" w:themeColor="text1"/>
          <w:lang w:val="es-CO"/>
        </w:rPr>
        <w:t>y de esta manera</w:t>
      </w:r>
      <w:r>
        <w:rPr>
          <w:rFonts w:ascii="Times New Roman" w:hAnsi="Times New Roman" w:cs="Times New Roman"/>
          <w:color w:val="000000" w:themeColor="text1"/>
          <w:lang w:val="es-CO"/>
        </w:rPr>
        <w:t xml:space="preserve"> poder afrontar posibles fallos o problemas técnicos de manera más </w:t>
      </w:r>
      <w:r w:rsidR="008D3F30">
        <w:rPr>
          <w:rFonts w:ascii="Times New Roman" w:hAnsi="Times New Roman" w:cs="Times New Roman"/>
          <w:color w:val="000000" w:themeColor="text1"/>
          <w:lang w:val="es-CO"/>
        </w:rPr>
        <w:t>sencilla.</w:t>
      </w:r>
    </w:p>
    <w:p w14:paraId="73743B69" w14:textId="53695FC8" w:rsidR="003D41A5" w:rsidRDefault="003D41A5" w:rsidP="00585BA5">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Versión simulada en Packet Tracer:</w:t>
      </w:r>
    </w:p>
    <w:p w14:paraId="01E63637" w14:textId="1D639AFC" w:rsidR="003D41A5" w:rsidRDefault="003D41A5" w:rsidP="00585BA5">
      <w:pPr>
        <w:rPr>
          <w:rFonts w:ascii="Times New Roman" w:hAnsi="Times New Roman" w:cs="Times New Roman"/>
          <w:color w:val="000000" w:themeColor="text1"/>
          <w:lang w:val="es-CO"/>
        </w:rPr>
      </w:pPr>
      <w:r>
        <w:rPr>
          <w:rFonts w:ascii="Times New Roman" w:hAnsi="Times New Roman" w:cs="Times New Roman"/>
          <w:color w:val="000000" w:themeColor="text1"/>
          <w:lang w:val="es-CO"/>
        </w:rPr>
        <w:t>Para la simulación del cableado estructurado del salón 104M de la Universidad Icesi en Packet Tracer, no se detallarán elementos como switches</w:t>
      </w:r>
      <w:r w:rsidR="004B067E">
        <w:rPr>
          <w:rFonts w:ascii="Times New Roman" w:hAnsi="Times New Roman" w:cs="Times New Roman"/>
          <w:color w:val="000000" w:themeColor="text1"/>
          <w:lang w:val="es-CO"/>
        </w:rPr>
        <w:t xml:space="preserve"> y</w:t>
      </w:r>
      <w:r>
        <w:rPr>
          <w:rFonts w:ascii="Times New Roman" w:hAnsi="Times New Roman" w:cs="Times New Roman"/>
          <w:color w:val="000000" w:themeColor="text1"/>
          <w:lang w:val="es-CO"/>
        </w:rPr>
        <w:t xml:space="preserve"> computadores. Asimismo, en el diseño del cableado no se evidenciarán algunos elementos que aquí en este documento se tomarán en cuenta para la cotización, tales como las canaletas y las bandejas portacables. Todas las medidas y precio</w:t>
      </w:r>
      <w:r w:rsidR="00B85996">
        <w:rPr>
          <w:rFonts w:ascii="Times New Roman" w:hAnsi="Times New Roman" w:cs="Times New Roman"/>
          <w:color w:val="000000" w:themeColor="text1"/>
          <w:lang w:val="es-CO"/>
        </w:rPr>
        <w:t>s</w:t>
      </w:r>
      <w:r>
        <w:rPr>
          <w:rFonts w:ascii="Times New Roman" w:hAnsi="Times New Roman" w:cs="Times New Roman"/>
          <w:color w:val="000000" w:themeColor="text1"/>
          <w:lang w:val="es-CO"/>
        </w:rPr>
        <w:t xml:space="preserve"> se evidencia</w:t>
      </w:r>
      <w:r w:rsidR="004B067E">
        <w:rPr>
          <w:rFonts w:ascii="Times New Roman" w:hAnsi="Times New Roman" w:cs="Times New Roman"/>
          <w:color w:val="000000" w:themeColor="text1"/>
          <w:lang w:val="es-CO"/>
        </w:rPr>
        <w:t>rán</w:t>
      </w:r>
      <w:r>
        <w:rPr>
          <w:rFonts w:ascii="Times New Roman" w:hAnsi="Times New Roman" w:cs="Times New Roman"/>
          <w:color w:val="000000" w:themeColor="text1"/>
          <w:lang w:val="es-CO"/>
        </w:rPr>
        <w:t xml:space="preserve"> en este documento.</w:t>
      </w:r>
    </w:p>
    <w:p w14:paraId="39AB5338" w14:textId="6376E26A" w:rsidR="003D41A5" w:rsidRDefault="003D41A5" w:rsidP="00585BA5">
      <w:pPr>
        <w:rPr>
          <w:rFonts w:ascii="Times New Roman" w:hAnsi="Times New Roman" w:cs="Times New Roman"/>
          <w:color w:val="000000" w:themeColor="text1"/>
          <w:lang w:val="es-CO"/>
        </w:rPr>
      </w:pPr>
      <w:r>
        <w:rPr>
          <w:rFonts w:ascii="Times New Roman" w:hAnsi="Times New Roman" w:cs="Times New Roman"/>
          <w:color w:val="000000" w:themeColor="text1"/>
          <w:lang w:val="es-CO"/>
        </w:rPr>
        <w:t>En esta simulación se empleará solamente un rack, en el cual habrá dos patch</w:t>
      </w:r>
      <w:r w:rsidR="00B85996">
        <w:rPr>
          <w:rFonts w:ascii="Times New Roman" w:hAnsi="Times New Roman" w:cs="Times New Roman"/>
          <w:color w:val="000000" w:themeColor="text1"/>
          <w:lang w:val="es-CO"/>
        </w:rPr>
        <w:t xml:space="preserve"> panels donde se conectarán todos los puntos de red. Asimismo, se usan 12 </w:t>
      </w:r>
      <w:r w:rsidR="004B067E">
        <w:rPr>
          <w:rFonts w:ascii="Times New Roman" w:hAnsi="Times New Roman" w:cs="Times New Roman"/>
          <w:color w:val="000000" w:themeColor="text1"/>
          <w:lang w:val="es-CO"/>
        </w:rPr>
        <w:t>Ethernet Wall Plate con 4 conectores de red cada uno; uno de estos Ethernet Wall Plate será usado para simular la conexión del Access Point, el cual se conectará a dos puntos de red.</w:t>
      </w:r>
    </w:p>
    <w:p w14:paraId="560AE6ED" w14:textId="4BE6BB06" w:rsidR="004B067E" w:rsidRDefault="004B067E" w:rsidP="004B067E">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Cotización</w:t>
      </w:r>
    </w:p>
    <w:p w14:paraId="702E5431" w14:textId="715DE3B0" w:rsidR="004B067E" w:rsidRDefault="000D0642" w:rsidP="004B067E">
      <w:pPr>
        <w:rPr>
          <w:rFonts w:ascii="Times New Roman" w:hAnsi="Times New Roman" w:cs="Times New Roman"/>
          <w:color w:val="000000" w:themeColor="text1"/>
          <w:lang w:val="es-CO"/>
        </w:rPr>
      </w:pPr>
      <w:r>
        <w:rPr>
          <w:rFonts w:ascii="Times New Roman" w:hAnsi="Times New Roman" w:cs="Times New Roman"/>
          <w:b/>
          <w:bCs/>
          <w:color w:val="000000" w:themeColor="text1"/>
          <w:lang w:val="es-CO"/>
        </w:rPr>
        <w:t>Cable UTP:</w:t>
      </w:r>
    </w:p>
    <w:p w14:paraId="3978253D" w14:textId="1893F581" w:rsidR="000D0642" w:rsidRDefault="000D0642" w:rsidP="000D0642">
      <w:pPr>
        <w:jc w:val="center"/>
        <w:rPr>
          <w:rFonts w:ascii="Times New Roman" w:hAnsi="Times New Roman" w:cs="Times New Roman"/>
          <w:color w:val="000000" w:themeColor="text1"/>
          <w:lang w:val="es-CO"/>
        </w:rPr>
      </w:pPr>
      <w:r w:rsidRPr="000D0642">
        <w:rPr>
          <w:rFonts w:ascii="Times New Roman" w:hAnsi="Times New Roman" w:cs="Times New Roman"/>
          <w:color w:val="000000" w:themeColor="text1"/>
          <w:lang w:val="es-CO"/>
        </w:rPr>
        <w:drawing>
          <wp:inline distT="0" distB="0" distL="0" distR="0" wp14:anchorId="29C3D9AF" wp14:editId="0D60DFF5">
            <wp:extent cx="5485130" cy="2443480"/>
            <wp:effectExtent l="0" t="0" r="1270" b="0"/>
            <wp:docPr id="57863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38423" name=""/>
                    <pic:cNvPicPr/>
                  </pic:nvPicPr>
                  <pic:blipFill>
                    <a:blip r:embed="rId5"/>
                    <a:stretch>
                      <a:fillRect/>
                    </a:stretch>
                  </pic:blipFill>
                  <pic:spPr>
                    <a:xfrm>
                      <a:off x="0" y="0"/>
                      <a:ext cx="5485130" cy="2443480"/>
                    </a:xfrm>
                    <a:prstGeom prst="rect">
                      <a:avLst/>
                    </a:prstGeom>
                  </pic:spPr>
                </pic:pic>
              </a:graphicData>
            </a:graphic>
          </wp:inline>
        </w:drawing>
      </w:r>
    </w:p>
    <w:p w14:paraId="0BF8C943" w14:textId="63026DB0" w:rsidR="000D0642" w:rsidRPr="00AB4C5F" w:rsidRDefault="000D0642" w:rsidP="00AB4C5F">
      <w:pPr>
        <w:pStyle w:val="ListParagraph"/>
        <w:numPr>
          <w:ilvl w:val="0"/>
          <w:numId w:val="1"/>
        </w:numPr>
        <w:rPr>
          <w:rFonts w:ascii="Times New Roman" w:hAnsi="Times New Roman" w:cs="Times New Roman"/>
          <w:color w:val="000000" w:themeColor="text1"/>
          <w:lang w:val="es-CO"/>
        </w:rPr>
      </w:pPr>
      <w:r w:rsidRPr="00AB4C5F">
        <w:rPr>
          <w:rFonts w:ascii="Times New Roman" w:hAnsi="Times New Roman" w:cs="Times New Roman"/>
          <w:color w:val="000000" w:themeColor="text1"/>
          <w:lang w:val="es-CO"/>
        </w:rPr>
        <w:lastRenderedPageBreak/>
        <w:t xml:space="preserve">Cantidad </w:t>
      </w:r>
      <w:r w:rsidR="00AB4C5F" w:rsidRPr="00AB4C5F">
        <w:rPr>
          <w:rFonts w:ascii="Times New Roman" w:hAnsi="Times New Roman" w:cs="Times New Roman"/>
          <w:color w:val="000000" w:themeColor="text1"/>
          <w:lang w:val="es-CO"/>
        </w:rPr>
        <w:t xml:space="preserve">total </w:t>
      </w:r>
      <w:r w:rsidRPr="00AB4C5F">
        <w:rPr>
          <w:rFonts w:ascii="Times New Roman" w:hAnsi="Times New Roman" w:cs="Times New Roman"/>
          <w:color w:val="000000" w:themeColor="text1"/>
          <w:lang w:val="es-CO"/>
        </w:rPr>
        <w:t xml:space="preserve">de </w:t>
      </w:r>
      <w:r w:rsidR="00B628C9">
        <w:rPr>
          <w:rFonts w:ascii="Times New Roman" w:hAnsi="Times New Roman" w:cs="Times New Roman"/>
          <w:color w:val="000000" w:themeColor="text1"/>
          <w:lang w:val="es-CO"/>
        </w:rPr>
        <w:t>C</w:t>
      </w:r>
      <w:r w:rsidRPr="00AB4C5F">
        <w:rPr>
          <w:rFonts w:ascii="Times New Roman" w:hAnsi="Times New Roman" w:cs="Times New Roman"/>
          <w:color w:val="000000" w:themeColor="text1"/>
          <w:lang w:val="es-CO"/>
        </w:rPr>
        <w:t>able</w:t>
      </w:r>
      <w:r w:rsidR="00B628C9">
        <w:rPr>
          <w:rFonts w:ascii="Times New Roman" w:hAnsi="Times New Roman" w:cs="Times New Roman"/>
          <w:color w:val="000000" w:themeColor="text1"/>
          <w:lang w:val="es-CO"/>
        </w:rPr>
        <w:t xml:space="preserve"> UTP</w:t>
      </w:r>
      <w:r w:rsidRPr="00AB4C5F">
        <w:rPr>
          <w:rFonts w:ascii="Times New Roman" w:hAnsi="Times New Roman" w:cs="Times New Roman"/>
          <w:color w:val="000000" w:themeColor="text1"/>
          <w:lang w:val="es-CO"/>
        </w:rPr>
        <w:t xml:space="preserve"> utilizado: 389.37 m</w:t>
      </w:r>
    </w:p>
    <w:p w14:paraId="7A37D06A" w14:textId="23315A52" w:rsidR="000D0642" w:rsidRPr="00AB4C5F" w:rsidRDefault="000D0642" w:rsidP="00AB4C5F">
      <w:pPr>
        <w:pStyle w:val="ListParagraph"/>
        <w:numPr>
          <w:ilvl w:val="0"/>
          <w:numId w:val="1"/>
        </w:numPr>
        <w:rPr>
          <w:rFonts w:ascii="Times New Roman" w:hAnsi="Times New Roman" w:cs="Times New Roman"/>
          <w:color w:val="000000" w:themeColor="text1"/>
          <w:lang w:val="es-CO"/>
        </w:rPr>
      </w:pPr>
      <w:r w:rsidRPr="00AB4C5F">
        <w:rPr>
          <w:rFonts w:ascii="Times New Roman" w:hAnsi="Times New Roman" w:cs="Times New Roman"/>
          <w:color w:val="000000" w:themeColor="text1"/>
          <w:lang w:val="es-CO"/>
        </w:rPr>
        <w:t>Precio por 50 m: $147.250</w:t>
      </w:r>
    </w:p>
    <w:p w14:paraId="7F9912D1" w14:textId="28398C53" w:rsidR="004B067E" w:rsidRPr="00AB4C5F" w:rsidRDefault="000D0642" w:rsidP="00585BA5">
      <w:pPr>
        <w:pStyle w:val="ListParagraph"/>
        <w:numPr>
          <w:ilvl w:val="0"/>
          <w:numId w:val="1"/>
        </w:numPr>
        <w:rPr>
          <w:rFonts w:ascii="Times New Roman" w:hAnsi="Times New Roman" w:cs="Times New Roman"/>
          <w:color w:val="000000" w:themeColor="text1"/>
          <w:lang w:val="es-CO"/>
        </w:rPr>
      </w:pPr>
      <w:r w:rsidRPr="00AB4C5F">
        <w:rPr>
          <w:rFonts w:ascii="Times New Roman" w:hAnsi="Times New Roman" w:cs="Times New Roman"/>
          <w:color w:val="000000" w:themeColor="text1"/>
          <w:lang w:val="es-CO"/>
        </w:rPr>
        <w:t xml:space="preserve">Precio total: </w:t>
      </w:r>
      <w:r w:rsidR="00AB4C5F" w:rsidRPr="00AB4C5F">
        <w:rPr>
          <w:rFonts w:ascii="Times New Roman" w:hAnsi="Times New Roman" w:cs="Times New Roman"/>
          <w:b/>
          <w:bCs/>
          <w:color w:val="000000" w:themeColor="text1"/>
          <w:lang w:val="es-CO"/>
        </w:rPr>
        <w:t>$1’146.694</w:t>
      </w:r>
    </w:p>
    <w:p w14:paraId="0DD8D8BC" w14:textId="77777777" w:rsidR="007B71C7" w:rsidRDefault="007B71C7" w:rsidP="007B71C7">
      <w:pPr>
        <w:rPr>
          <w:rFonts w:ascii="Times New Roman" w:hAnsi="Times New Roman" w:cs="Times New Roman"/>
          <w:b/>
          <w:bCs/>
          <w:color w:val="000000" w:themeColor="text1"/>
        </w:rPr>
      </w:pPr>
    </w:p>
    <w:p w14:paraId="2D42B9D7" w14:textId="2DD2DF9A" w:rsidR="00AB4C5F" w:rsidRPr="00AB4C5F" w:rsidRDefault="00AB4C5F" w:rsidP="007B71C7">
      <w:pPr>
        <w:rPr>
          <w:rFonts w:ascii="Times New Roman" w:hAnsi="Times New Roman" w:cs="Times New Roman"/>
          <w:color w:val="000000" w:themeColor="text1"/>
        </w:rPr>
      </w:pPr>
      <w:r w:rsidRPr="00AB4C5F">
        <w:rPr>
          <w:rFonts w:ascii="Times New Roman" w:hAnsi="Times New Roman" w:cs="Times New Roman"/>
          <w:b/>
          <w:bCs/>
          <w:color w:val="000000" w:themeColor="text1"/>
        </w:rPr>
        <w:t>Ethernet Wall Plate:</w:t>
      </w:r>
    </w:p>
    <w:p w14:paraId="4E364D2E" w14:textId="26CA7F44" w:rsidR="00AB4C5F" w:rsidRDefault="00AB4C5F" w:rsidP="00AB4C5F">
      <w:pPr>
        <w:ind w:left="360"/>
        <w:jc w:val="center"/>
        <w:rPr>
          <w:rFonts w:ascii="Times New Roman" w:hAnsi="Times New Roman" w:cs="Times New Roman"/>
          <w:color w:val="000000" w:themeColor="text1"/>
          <w:lang w:val="es-CO"/>
        </w:rPr>
      </w:pPr>
      <w:r w:rsidRPr="00AB4C5F">
        <w:rPr>
          <w:rFonts w:ascii="Times New Roman" w:hAnsi="Times New Roman" w:cs="Times New Roman"/>
          <w:color w:val="000000" w:themeColor="text1"/>
          <w:lang w:val="es-CO"/>
        </w:rPr>
        <w:drawing>
          <wp:inline distT="0" distB="0" distL="0" distR="0" wp14:anchorId="4181100E" wp14:editId="46BB69F1">
            <wp:extent cx="4864100" cy="2114550"/>
            <wp:effectExtent l="0" t="0" r="0" b="0"/>
            <wp:docPr id="8898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4744" name=""/>
                    <pic:cNvPicPr/>
                  </pic:nvPicPr>
                  <pic:blipFill>
                    <a:blip r:embed="rId6"/>
                    <a:stretch>
                      <a:fillRect/>
                    </a:stretch>
                  </pic:blipFill>
                  <pic:spPr>
                    <a:xfrm>
                      <a:off x="0" y="0"/>
                      <a:ext cx="4864100" cy="2114550"/>
                    </a:xfrm>
                    <a:prstGeom prst="rect">
                      <a:avLst/>
                    </a:prstGeom>
                  </pic:spPr>
                </pic:pic>
              </a:graphicData>
            </a:graphic>
          </wp:inline>
        </w:drawing>
      </w:r>
    </w:p>
    <w:p w14:paraId="7B570FB9" w14:textId="4BAAEB30" w:rsidR="00AB4C5F" w:rsidRPr="00B628C9" w:rsidRDefault="00AB4C5F" w:rsidP="00B628C9">
      <w:pPr>
        <w:pStyle w:val="ListParagraph"/>
        <w:numPr>
          <w:ilvl w:val="0"/>
          <w:numId w:val="4"/>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Cantidad de Ethernet Wall Plate: 12</w:t>
      </w:r>
    </w:p>
    <w:p w14:paraId="59A46C9A" w14:textId="333EDCB6" w:rsidR="00AB4C5F" w:rsidRPr="00B628C9" w:rsidRDefault="00AB4C5F" w:rsidP="00B628C9">
      <w:pPr>
        <w:pStyle w:val="ListParagraph"/>
        <w:numPr>
          <w:ilvl w:val="0"/>
          <w:numId w:val="4"/>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Precio por cada uno: $49.323</w:t>
      </w:r>
    </w:p>
    <w:p w14:paraId="36FFFDD9" w14:textId="5B390AED" w:rsidR="00AB4C5F" w:rsidRPr="00B628C9" w:rsidRDefault="00AB4C5F" w:rsidP="00B628C9">
      <w:pPr>
        <w:pStyle w:val="ListParagraph"/>
        <w:numPr>
          <w:ilvl w:val="0"/>
          <w:numId w:val="4"/>
        </w:numPr>
        <w:rPr>
          <w:rFonts w:ascii="Times New Roman" w:hAnsi="Times New Roman" w:cs="Times New Roman"/>
          <w:b/>
          <w:bCs/>
          <w:color w:val="000000" w:themeColor="text1"/>
          <w:lang w:val="es-CO"/>
        </w:rPr>
      </w:pPr>
      <w:r w:rsidRPr="00B628C9">
        <w:rPr>
          <w:rFonts w:ascii="Times New Roman" w:hAnsi="Times New Roman" w:cs="Times New Roman"/>
          <w:color w:val="000000" w:themeColor="text1"/>
          <w:lang w:val="es-CO"/>
        </w:rPr>
        <w:t xml:space="preserve">Precio total: </w:t>
      </w:r>
      <w:r w:rsidRPr="00B628C9">
        <w:rPr>
          <w:rFonts w:ascii="Times New Roman" w:hAnsi="Times New Roman" w:cs="Times New Roman"/>
          <w:b/>
          <w:bCs/>
          <w:color w:val="000000" w:themeColor="text1"/>
          <w:lang w:val="es-CO"/>
        </w:rPr>
        <w:t>$</w:t>
      </w:r>
      <w:r w:rsidR="007B71C7" w:rsidRPr="00B628C9">
        <w:rPr>
          <w:rFonts w:ascii="Times New Roman" w:hAnsi="Times New Roman" w:cs="Times New Roman"/>
          <w:b/>
          <w:bCs/>
          <w:color w:val="000000" w:themeColor="text1"/>
          <w:lang w:val="es-CO"/>
        </w:rPr>
        <w:t>591.876</w:t>
      </w:r>
    </w:p>
    <w:p w14:paraId="152454B8" w14:textId="77777777" w:rsidR="007B71C7" w:rsidRDefault="007B71C7" w:rsidP="007B71C7">
      <w:pPr>
        <w:rPr>
          <w:rFonts w:ascii="Times New Roman" w:hAnsi="Times New Roman" w:cs="Times New Roman"/>
          <w:b/>
          <w:bCs/>
          <w:color w:val="000000" w:themeColor="text1"/>
          <w:lang w:val="es-CO"/>
        </w:rPr>
      </w:pPr>
    </w:p>
    <w:p w14:paraId="63B7B0FF" w14:textId="717AF560" w:rsidR="007B71C7" w:rsidRDefault="007B71C7" w:rsidP="007B71C7">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Patch panel de 24 puertos:</w:t>
      </w:r>
    </w:p>
    <w:p w14:paraId="490916E4" w14:textId="2A8C4657" w:rsidR="007B71C7" w:rsidRDefault="007B71C7" w:rsidP="007B71C7">
      <w:pPr>
        <w:ind w:left="720"/>
        <w:jc w:val="center"/>
        <w:rPr>
          <w:rFonts w:ascii="Times New Roman" w:hAnsi="Times New Roman" w:cs="Times New Roman"/>
          <w:b/>
          <w:bCs/>
          <w:color w:val="000000" w:themeColor="text1"/>
          <w:lang w:val="es-CO"/>
        </w:rPr>
      </w:pPr>
      <w:r w:rsidRPr="007B71C7">
        <w:rPr>
          <w:rFonts w:ascii="Times New Roman" w:hAnsi="Times New Roman" w:cs="Times New Roman"/>
          <w:b/>
          <w:bCs/>
          <w:color w:val="000000" w:themeColor="text1"/>
          <w:lang w:val="es-CO"/>
        </w:rPr>
        <w:drawing>
          <wp:inline distT="0" distB="0" distL="0" distR="0" wp14:anchorId="62734634" wp14:editId="3A8E14F6">
            <wp:extent cx="5626100" cy="2186940"/>
            <wp:effectExtent l="0" t="0" r="0" b="3810"/>
            <wp:docPr id="76637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1866" name=""/>
                    <pic:cNvPicPr/>
                  </pic:nvPicPr>
                  <pic:blipFill>
                    <a:blip r:embed="rId7"/>
                    <a:stretch>
                      <a:fillRect/>
                    </a:stretch>
                  </pic:blipFill>
                  <pic:spPr>
                    <a:xfrm>
                      <a:off x="0" y="0"/>
                      <a:ext cx="5626100" cy="2186940"/>
                    </a:xfrm>
                    <a:prstGeom prst="rect">
                      <a:avLst/>
                    </a:prstGeom>
                  </pic:spPr>
                </pic:pic>
              </a:graphicData>
            </a:graphic>
          </wp:inline>
        </w:drawing>
      </w:r>
    </w:p>
    <w:p w14:paraId="2718D802" w14:textId="7857B664" w:rsidR="007B71C7" w:rsidRPr="00B628C9" w:rsidRDefault="007B71C7" w:rsidP="00B628C9">
      <w:pPr>
        <w:pStyle w:val="ListParagraph"/>
        <w:numPr>
          <w:ilvl w:val="0"/>
          <w:numId w:val="5"/>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 xml:space="preserve">Cantidad de Patch </w:t>
      </w:r>
      <w:r w:rsidR="00B628C9">
        <w:rPr>
          <w:rFonts w:ascii="Times New Roman" w:hAnsi="Times New Roman" w:cs="Times New Roman"/>
          <w:color w:val="000000" w:themeColor="text1"/>
          <w:lang w:val="es-CO"/>
        </w:rPr>
        <w:t>P</w:t>
      </w:r>
      <w:r w:rsidRPr="00B628C9">
        <w:rPr>
          <w:rFonts w:ascii="Times New Roman" w:hAnsi="Times New Roman" w:cs="Times New Roman"/>
          <w:color w:val="000000" w:themeColor="text1"/>
          <w:lang w:val="es-CO"/>
        </w:rPr>
        <w:t>anels: 2</w:t>
      </w:r>
    </w:p>
    <w:p w14:paraId="288912D1" w14:textId="49F8EED5" w:rsidR="007B71C7" w:rsidRPr="00B628C9" w:rsidRDefault="007B71C7" w:rsidP="00B628C9">
      <w:pPr>
        <w:pStyle w:val="ListParagraph"/>
        <w:numPr>
          <w:ilvl w:val="0"/>
          <w:numId w:val="5"/>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Precio por cada uno: $151.905</w:t>
      </w:r>
    </w:p>
    <w:p w14:paraId="79CADA36" w14:textId="4058AEA1" w:rsidR="007B71C7" w:rsidRPr="00B628C9" w:rsidRDefault="007B71C7" w:rsidP="00B628C9">
      <w:pPr>
        <w:pStyle w:val="ListParagraph"/>
        <w:numPr>
          <w:ilvl w:val="0"/>
          <w:numId w:val="5"/>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 xml:space="preserve">Precio total: </w:t>
      </w:r>
      <w:r w:rsidRPr="00B628C9">
        <w:rPr>
          <w:rFonts w:ascii="Times New Roman" w:hAnsi="Times New Roman" w:cs="Times New Roman"/>
          <w:b/>
          <w:bCs/>
          <w:color w:val="000000" w:themeColor="text1"/>
          <w:lang w:val="es-CO"/>
        </w:rPr>
        <w:t>$303.810</w:t>
      </w:r>
    </w:p>
    <w:p w14:paraId="45FCC9B4" w14:textId="77777777" w:rsidR="007B71C7" w:rsidRDefault="007B71C7" w:rsidP="007B71C7">
      <w:pPr>
        <w:rPr>
          <w:rFonts w:ascii="Times New Roman" w:hAnsi="Times New Roman" w:cs="Times New Roman"/>
          <w:color w:val="000000" w:themeColor="text1"/>
          <w:lang w:val="es-CO"/>
        </w:rPr>
      </w:pPr>
    </w:p>
    <w:p w14:paraId="30BE1A4F" w14:textId="6046E5B8" w:rsidR="007B71C7" w:rsidRDefault="007B71C7" w:rsidP="007B71C7">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Rack:</w:t>
      </w:r>
    </w:p>
    <w:p w14:paraId="47955AD3" w14:textId="08D1DE36" w:rsidR="007B71C7" w:rsidRDefault="007B71C7" w:rsidP="007B71C7">
      <w:pPr>
        <w:jc w:val="center"/>
        <w:rPr>
          <w:rFonts w:ascii="Times New Roman" w:hAnsi="Times New Roman" w:cs="Times New Roman"/>
          <w:color w:val="000000" w:themeColor="text1"/>
          <w:lang w:val="es-CO"/>
        </w:rPr>
      </w:pPr>
      <w:r w:rsidRPr="007B71C7">
        <w:rPr>
          <w:rFonts w:ascii="Times New Roman" w:hAnsi="Times New Roman" w:cs="Times New Roman"/>
          <w:color w:val="000000" w:themeColor="text1"/>
          <w:lang w:val="es-CO"/>
        </w:rPr>
        <w:drawing>
          <wp:inline distT="0" distB="0" distL="0" distR="0" wp14:anchorId="76467356" wp14:editId="77AFF423">
            <wp:extent cx="5689600" cy="2324100"/>
            <wp:effectExtent l="0" t="0" r="6350" b="0"/>
            <wp:docPr id="191714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6261" name=""/>
                    <pic:cNvPicPr/>
                  </pic:nvPicPr>
                  <pic:blipFill>
                    <a:blip r:embed="rId8"/>
                    <a:stretch>
                      <a:fillRect/>
                    </a:stretch>
                  </pic:blipFill>
                  <pic:spPr>
                    <a:xfrm>
                      <a:off x="0" y="0"/>
                      <a:ext cx="5689600" cy="2324100"/>
                    </a:xfrm>
                    <a:prstGeom prst="rect">
                      <a:avLst/>
                    </a:prstGeom>
                  </pic:spPr>
                </pic:pic>
              </a:graphicData>
            </a:graphic>
          </wp:inline>
        </w:drawing>
      </w:r>
    </w:p>
    <w:p w14:paraId="0FA301E7" w14:textId="2DEAE97D" w:rsidR="007B71C7" w:rsidRPr="00B628C9" w:rsidRDefault="007B71C7" w:rsidP="00B628C9">
      <w:pPr>
        <w:pStyle w:val="ListParagraph"/>
        <w:numPr>
          <w:ilvl w:val="0"/>
          <w:numId w:val="6"/>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 xml:space="preserve">Cantidad de </w:t>
      </w:r>
      <w:r w:rsidR="00B628C9" w:rsidRPr="00B628C9">
        <w:rPr>
          <w:rFonts w:ascii="Times New Roman" w:hAnsi="Times New Roman" w:cs="Times New Roman"/>
          <w:color w:val="000000" w:themeColor="text1"/>
          <w:lang w:val="es-CO"/>
        </w:rPr>
        <w:t>Racks: 1</w:t>
      </w:r>
    </w:p>
    <w:p w14:paraId="74BC821B" w14:textId="5C1CCABB" w:rsidR="00B628C9" w:rsidRPr="00B628C9" w:rsidRDefault="00B628C9" w:rsidP="00B628C9">
      <w:pPr>
        <w:pStyle w:val="ListParagraph"/>
        <w:numPr>
          <w:ilvl w:val="0"/>
          <w:numId w:val="6"/>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Precio por cada uno: $1.342.900</w:t>
      </w:r>
    </w:p>
    <w:p w14:paraId="347C4FBB" w14:textId="69F5AD46" w:rsidR="00B628C9" w:rsidRPr="00B628C9" w:rsidRDefault="00B628C9" w:rsidP="00B628C9">
      <w:pPr>
        <w:pStyle w:val="ListParagraph"/>
        <w:numPr>
          <w:ilvl w:val="0"/>
          <w:numId w:val="6"/>
        </w:numPr>
        <w:rPr>
          <w:rFonts w:ascii="Times New Roman" w:hAnsi="Times New Roman" w:cs="Times New Roman"/>
          <w:color w:val="000000" w:themeColor="text1"/>
          <w:lang w:val="es-CO"/>
        </w:rPr>
      </w:pPr>
      <w:r w:rsidRPr="00B628C9">
        <w:rPr>
          <w:rFonts w:ascii="Times New Roman" w:hAnsi="Times New Roman" w:cs="Times New Roman"/>
          <w:color w:val="000000" w:themeColor="text1"/>
          <w:lang w:val="es-CO"/>
        </w:rPr>
        <w:t xml:space="preserve">Precio total: </w:t>
      </w:r>
      <w:r w:rsidRPr="00B628C9">
        <w:rPr>
          <w:rFonts w:ascii="Times New Roman" w:hAnsi="Times New Roman" w:cs="Times New Roman"/>
          <w:b/>
          <w:bCs/>
          <w:color w:val="000000" w:themeColor="text1"/>
          <w:lang w:val="es-CO"/>
        </w:rPr>
        <w:t>$1’342.900</w:t>
      </w:r>
    </w:p>
    <w:p w14:paraId="140D3FB5" w14:textId="77777777" w:rsidR="00B628C9" w:rsidRDefault="00B628C9" w:rsidP="00B628C9">
      <w:pPr>
        <w:rPr>
          <w:rFonts w:ascii="Times New Roman" w:hAnsi="Times New Roman" w:cs="Times New Roman"/>
          <w:color w:val="000000" w:themeColor="text1"/>
          <w:lang w:val="es-CO"/>
        </w:rPr>
      </w:pPr>
    </w:p>
    <w:p w14:paraId="5836EFCE" w14:textId="5F3E4CE4" w:rsidR="00B628C9" w:rsidRDefault="00B628C9" w:rsidP="00B628C9">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Canaleta</w:t>
      </w:r>
      <w:r w:rsidR="00494F92">
        <w:rPr>
          <w:rFonts w:ascii="Times New Roman" w:hAnsi="Times New Roman" w:cs="Times New Roman"/>
          <w:b/>
          <w:bCs/>
          <w:color w:val="000000" w:themeColor="text1"/>
          <w:lang w:val="es-CO"/>
        </w:rPr>
        <w:t>s</w:t>
      </w:r>
      <w:r>
        <w:rPr>
          <w:rFonts w:ascii="Times New Roman" w:hAnsi="Times New Roman" w:cs="Times New Roman"/>
          <w:b/>
          <w:bCs/>
          <w:color w:val="000000" w:themeColor="text1"/>
          <w:lang w:val="es-CO"/>
        </w:rPr>
        <w:t>:</w:t>
      </w:r>
    </w:p>
    <w:p w14:paraId="37C7B7D0" w14:textId="66CB2669" w:rsidR="00B628C9" w:rsidRDefault="00B628C9" w:rsidP="00B628C9">
      <w:pPr>
        <w:jc w:val="center"/>
        <w:rPr>
          <w:rFonts w:ascii="Times New Roman" w:hAnsi="Times New Roman" w:cs="Times New Roman"/>
          <w:b/>
          <w:bCs/>
          <w:color w:val="000000" w:themeColor="text1"/>
          <w:lang w:val="es-CO"/>
        </w:rPr>
      </w:pPr>
      <w:r w:rsidRPr="00B628C9">
        <w:rPr>
          <w:rFonts w:ascii="Times New Roman" w:hAnsi="Times New Roman" w:cs="Times New Roman"/>
          <w:b/>
          <w:bCs/>
          <w:color w:val="000000" w:themeColor="text1"/>
          <w:lang w:val="es-CO"/>
        </w:rPr>
        <w:drawing>
          <wp:inline distT="0" distB="0" distL="0" distR="0" wp14:anchorId="1A8D64CF" wp14:editId="473CF2F4">
            <wp:extent cx="5702300" cy="2286000"/>
            <wp:effectExtent l="0" t="0" r="0" b="0"/>
            <wp:docPr id="20451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9437" name=""/>
                    <pic:cNvPicPr/>
                  </pic:nvPicPr>
                  <pic:blipFill>
                    <a:blip r:embed="rId9"/>
                    <a:stretch>
                      <a:fillRect/>
                    </a:stretch>
                  </pic:blipFill>
                  <pic:spPr>
                    <a:xfrm>
                      <a:off x="0" y="0"/>
                      <a:ext cx="5702300" cy="2286000"/>
                    </a:xfrm>
                    <a:prstGeom prst="rect">
                      <a:avLst/>
                    </a:prstGeom>
                  </pic:spPr>
                </pic:pic>
              </a:graphicData>
            </a:graphic>
          </wp:inline>
        </w:drawing>
      </w:r>
    </w:p>
    <w:p w14:paraId="4B7B5991" w14:textId="76028EF2" w:rsidR="00B628C9" w:rsidRPr="00AE54E2" w:rsidRDefault="00B628C9" w:rsidP="00AE54E2">
      <w:pPr>
        <w:pStyle w:val="ListParagraph"/>
        <w:numPr>
          <w:ilvl w:val="0"/>
          <w:numId w:val="7"/>
        </w:numPr>
        <w:rPr>
          <w:rFonts w:ascii="Times New Roman" w:hAnsi="Times New Roman" w:cs="Times New Roman"/>
          <w:color w:val="000000" w:themeColor="text1"/>
          <w:lang w:val="es-CO"/>
        </w:rPr>
      </w:pPr>
      <w:r w:rsidRPr="00AE54E2">
        <w:rPr>
          <w:rFonts w:ascii="Times New Roman" w:hAnsi="Times New Roman" w:cs="Times New Roman"/>
          <w:color w:val="000000" w:themeColor="text1"/>
          <w:lang w:val="es-CO"/>
        </w:rPr>
        <w:t>Cantidad de canaletas: 8</w:t>
      </w:r>
      <w:r w:rsidR="00AE54E2" w:rsidRPr="00AE54E2">
        <w:rPr>
          <w:rFonts w:ascii="Times New Roman" w:hAnsi="Times New Roman" w:cs="Times New Roman"/>
          <w:color w:val="000000" w:themeColor="text1"/>
          <w:lang w:val="es-CO"/>
        </w:rPr>
        <w:t xml:space="preserve"> (16 m)</w:t>
      </w:r>
    </w:p>
    <w:p w14:paraId="1BAAADD0" w14:textId="4FF845B7" w:rsidR="00B628C9" w:rsidRPr="00AE54E2" w:rsidRDefault="00B628C9" w:rsidP="00AE54E2">
      <w:pPr>
        <w:pStyle w:val="ListParagraph"/>
        <w:numPr>
          <w:ilvl w:val="0"/>
          <w:numId w:val="7"/>
        </w:numPr>
        <w:rPr>
          <w:rFonts w:ascii="Times New Roman" w:hAnsi="Times New Roman" w:cs="Times New Roman"/>
          <w:color w:val="000000" w:themeColor="text1"/>
          <w:lang w:val="es-CO"/>
        </w:rPr>
      </w:pPr>
      <w:r w:rsidRPr="00AE54E2">
        <w:rPr>
          <w:rFonts w:ascii="Times New Roman" w:hAnsi="Times New Roman" w:cs="Times New Roman"/>
          <w:color w:val="000000" w:themeColor="text1"/>
          <w:lang w:val="es-CO"/>
        </w:rPr>
        <w:t>Precio por cada una: $99.900</w:t>
      </w:r>
    </w:p>
    <w:p w14:paraId="02B8B992" w14:textId="34DEA012" w:rsidR="00B628C9" w:rsidRPr="00AE54E2" w:rsidRDefault="00B628C9" w:rsidP="00AE54E2">
      <w:pPr>
        <w:pStyle w:val="ListParagraph"/>
        <w:numPr>
          <w:ilvl w:val="0"/>
          <w:numId w:val="7"/>
        </w:numPr>
        <w:rPr>
          <w:rFonts w:ascii="Times New Roman" w:hAnsi="Times New Roman" w:cs="Times New Roman"/>
          <w:color w:val="000000" w:themeColor="text1"/>
          <w:lang w:val="es-CO"/>
        </w:rPr>
      </w:pPr>
      <w:r w:rsidRPr="00AE54E2">
        <w:rPr>
          <w:rFonts w:ascii="Times New Roman" w:hAnsi="Times New Roman" w:cs="Times New Roman"/>
          <w:color w:val="000000" w:themeColor="text1"/>
          <w:lang w:val="es-CO"/>
        </w:rPr>
        <w:t xml:space="preserve">Precio total: </w:t>
      </w:r>
      <w:r w:rsidRPr="00AE54E2">
        <w:rPr>
          <w:rFonts w:ascii="Times New Roman" w:hAnsi="Times New Roman" w:cs="Times New Roman"/>
          <w:b/>
          <w:bCs/>
          <w:color w:val="000000" w:themeColor="text1"/>
          <w:lang w:val="es-CO"/>
        </w:rPr>
        <w:t>$799.200</w:t>
      </w:r>
    </w:p>
    <w:p w14:paraId="0C4895D4" w14:textId="77777777" w:rsidR="00AE54E2" w:rsidRDefault="00AE54E2" w:rsidP="00AE54E2">
      <w:pPr>
        <w:rPr>
          <w:rFonts w:ascii="Times New Roman" w:hAnsi="Times New Roman" w:cs="Times New Roman"/>
          <w:color w:val="000000" w:themeColor="text1"/>
          <w:lang w:val="es-CO"/>
        </w:rPr>
      </w:pPr>
    </w:p>
    <w:p w14:paraId="7CBBA9EC" w14:textId="24E9ECCF" w:rsidR="00AE54E2" w:rsidRDefault="00AE54E2" w:rsidP="00AE54E2">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Bandejas portacables:</w:t>
      </w:r>
    </w:p>
    <w:p w14:paraId="3AA93DBC" w14:textId="4ECAF44B" w:rsidR="00AE54E2" w:rsidRDefault="00005BE9" w:rsidP="00005BE9">
      <w:pPr>
        <w:jc w:val="center"/>
        <w:rPr>
          <w:rFonts w:ascii="Times New Roman" w:hAnsi="Times New Roman" w:cs="Times New Roman"/>
          <w:b/>
          <w:bCs/>
          <w:color w:val="000000" w:themeColor="text1"/>
          <w:lang w:val="es-CO"/>
        </w:rPr>
      </w:pPr>
      <w:r w:rsidRPr="00005BE9">
        <w:rPr>
          <w:rFonts w:ascii="Times New Roman" w:hAnsi="Times New Roman" w:cs="Times New Roman"/>
          <w:b/>
          <w:bCs/>
          <w:color w:val="000000" w:themeColor="text1"/>
          <w:lang w:val="es-CO"/>
        </w:rPr>
        <w:lastRenderedPageBreak/>
        <w:drawing>
          <wp:inline distT="0" distB="0" distL="0" distR="0" wp14:anchorId="5B0AB6AA" wp14:editId="07BDE822">
            <wp:extent cx="5676900" cy="1917700"/>
            <wp:effectExtent l="0" t="0" r="0" b="6350"/>
            <wp:docPr id="64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34" name=""/>
                    <pic:cNvPicPr/>
                  </pic:nvPicPr>
                  <pic:blipFill>
                    <a:blip r:embed="rId10"/>
                    <a:stretch>
                      <a:fillRect/>
                    </a:stretch>
                  </pic:blipFill>
                  <pic:spPr>
                    <a:xfrm>
                      <a:off x="0" y="0"/>
                      <a:ext cx="5676900" cy="1917700"/>
                    </a:xfrm>
                    <a:prstGeom prst="rect">
                      <a:avLst/>
                    </a:prstGeom>
                  </pic:spPr>
                </pic:pic>
              </a:graphicData>
            </a:graphic>
          </wp:inline>
        </w:drawing>
      </w:r>
    </w:p>
    <w:p w14:paraId="0A29D300" w14:textId="6A7CA440" w:rsidR="005A1DDF" w:rsidRPr="005A1DDF" w:rsidRDefault="005A1DDF" w:rsidP="005A1DDF">
      <w:pPr>
        <w:pStyle w:val="ListParagraph"/>
        <w:numPr>
          <w:ilvl w:val="0"/>
          <w:numId w:val="8"/>
        </w:numPr>
        <w:rPr>
          <w:rFonts w:ascii="Times New Roman" w:hAnsi="Times New Roman" w:cs="Times New Roman"/>
          <w:color w:val="000000" w:themeColor="text1"/>
          <w:lang w:val="es-CO"/>
        </w:rPr>
      </w:pPr>
      <w:r w:rsidRPr="005A1DDF">
        <w:rPr>
          <w:rFonts w:ascii="Times New Roman" w:hAnsi="Times New Roman" w:cs="Times New Roman"/>
          <w:color w:val="000000" w:themeColor="text1"/>
          <w:lang w:val="es-CO"/>
        </w:rPr>
        <w:t>Cantidad de bandejas portacables: 8 (24 m)</w:t>
      </w:r>
    </w:p>
    <w:p w14:paraId="4A0CAE8B" w14:textId="6C9C1323" w:rsidR="005A1DDF" w:rsidRPr="005A1DDF" w:rsidRDefault="005A1DDF" w:rsidP="005A1DDF">
      <w:pPr>
        <w:pStyle w:val="ListParagraph"/>
        <w:numPr>
          <w:ilvl w:val="0"/>
          <w:numId w:val="8"/>
        </w:numPr>
        <w:rPr>
          <w:rFonts w:ascii="Times New Roman" w:hAnsi="Times New Roman" w:cs="Times New Roman"/>
          <w:color w:val="000000" w:themeColor="text1"/>
          <w:lang w:val="es-CO"/>
        </w:rPr>
      </w:pPr>
      <w:r w:rsidRPr="005A1DDF">
        <w:rPr>
          <w:rFonts w:ascii="Times New Roman" w:hAnsi="Times New Roman" w:cs="Times New Roman"/>
          <w:color w:val="000000" w:themeColor="text1"/>
          <w:lang w:val="es-CO"/>
        </w:rPr>
        <w:t>Precio por cada una: $124.182</w:t>
      </w:r>
    </w:p>
    <w:p w14:paraId="4EA5B305" w14:textId="3CFF4B7A" w:rsidR="005A1DDF" w:rsidRPr="008A596F" w:rsidRDefault="005A1DDF" w:rsidP="005A1DDF">
      <w:pPr>
        <w:pStyle w:val="ListParagraph"/>
        <w:numPr>
          <w:ilvl w:val="0"/>
          <w:numId w:val="8"/>
        </w:numPr>
        <w:rPr>
          <w:rFonts w:ascii="Times New Roman" w:hAnsi="Times New Roman" w:cs="Times New Roman"/>
          <w:color w:val="000000" w:themeColor="text1"/>
          <w:lang w:val="es-CO"/>
        </w:rPr>
      </w:pPr>
      <w:r w:rsidRPr="005A1DDF">
        <w:rPr>
          <w:rFonts w:ascii="Times New Roman" w:hAnsi="Times New Roman" w:cs="Times New Roman"/>
          <w:color w:val="000000" w:themeColor="text1"/>
          <w:lang w:val="es-CO"/>
        </w:rPr>
        <w:t xml:space="preserve">Precio total: </w:t>
      </w:r>
      <w:r w:rsidRPr="005A1DDF">
        <w:rPr>
          <w:rFonts w:ascii="Times New Roman" w:hAnsi="Times New Roman" w:cs="Times New Roman"/>
          <w:b/>
          <w:bCs/>
          <w:color w:val="000000" w:themeColor="text1"/>
          <w:lang w:val="es-CO"/>
        </w:rPr>
        <w:t>$993.456</w:t>
      </w:r>
    </w:p>
    <w:p w14:paraId="3C2248DC" w14:textId="77777777" w:rsidR="00E843EF" w:rsidRDefault="00E843EF" w:rsidP="00E843EF">
      <w:pPr>
        <w:rPr>
          <w:rFonts w:ascii="Times New Roman" w:hAnsi="Times New Roman" w:cs="Times New Roman"/>
          <w:color w:val="000000" w:themeColor="text1"/>
          <w:lang w:val="es-CO"/>
        </w:rPr>
      </w:pPr>
    </w:p>
    <w:p w14:paraId="048E8F09" w14:textId="08FD0C77" w:rsidR="00E843EF" w:rsidRDefault="00E843EF" w:rsidP="00E843EF">
      <w:pPr>
        <w:rPr>
          <w:rFonts w:ascii="Times New Roman" w:hAnsi="Times New Roman" w:cs="Times New Roman"/>
          <w:b/>
          <w:bCs/>
          <w:color w:val="000000" w:themeColor="text1"/>
          <w:lang w:val="es-CO"/>
        </w:rPr>
      </w:pPr>
      <w:r>
        <w:rPr>
          <w:rFonts w:ascii="Times New Roman" w:hAnsi="Times New Roman" w:cs="Times New Roman"/>
          <w:color w:val="000000" w:themeColor="text1"/>
          <w:lang w:val="es-CO"/>
        </w:rPr>
        <w:t xml:space="preserve">Después de hacer la suma de todos los materiales a usar, </w:t>
      </w:r>
      <w:r w:rsidR="00D91262">
        <w:rPr>
          <w:rFonts w:ascii="Times New Roman" w:hAnsi="Times New Roman" w:cs="Times New Roman"/>
          <w:color w:val="000000" w:themeColor="text1"/>
          <w:lang w:val="es-CO"/>
        </w:rPr>
        <w:t xml:space="preserve">se tiene que el precio total es de </w:t>
      </w:r>
      <w:r w:rsidR="00D91262" w:rsidRPr="00D91262">
        <w:rPr>
          <w:rFonts w:ascii="Times New Roman" w:hAnsi="Times New Roman" w:cs="Times New Roman"/>
          <w:b/>
          <w:bCs/>
          <w:color w:val="000000" w:themeColor="text1"/>
          <w:lang w:val="es-CO"/>
        </w:rPr>
        <w:t>$5’177.936</w:t>
      </w:r>
      <w:r w:rsidR="00D91262">
        <w:rPr>
          <w:rFonts w:ascii="Times New Roman" w:hAnsi="Times New Roman" w:cs="Times New Roman"/>
          <w:color w:val="000000" w:themeColor="text1"/>
          <w:lang w:val="es-CO"/>
        </w:rPr>
        <w:t>.</w:t>
      </w:r>
    </w:p>
    <w:p w14:paraId="0CD2F5E2" w14:textId="77777777" w:rsidR="00F26824" w:rsidRDefault="00F26824" w:rsidP="00E843EF">
      <w:pPr>
        <w:rPr>
          <w:rFonts w:ascii="Times New Roman" w:hAnsi="Times New Roman" w:cs="Times New Roman"/>
          <w:b/>
          <w:bCs/>
          <w:color w:val="000000" w:themeColor="text1"/>
          <w:lang w:val="es-CO"/>
        </w:rPr>
      </w:pPr>
    </w:p>
    <w:p w14:paraId="0195583E" w14:textId="7ACD1638" w:rsidR="00F26824" w:rsidRDefault="00F26824" w:rsidP="00E843EF">
      <w:pPr>
        <w:rPr>
          <w:rFonts w:ascii="Times New Roman" w:hAnsi="Times New Roman" w:cs="Times New Roman"/>
          <w:color w:val="000000" w:themeColor="text1"/>
          <w:lang w:val="es-CO"/>
        </w:rPr>
      </w:pPr>
      <w:r>
        <w:rPr>
          <w:rFonts w:ascii="Times New Roman" w:hAnsi="Times New Roman" w:cs="Times New Roman"/>
          <w:b/>
          <w:bCs/>
          <w:color w:val="000000" w:themeColor="text1"/>
          <w:lang w:val="es-CO"/>
        </w:rPr>
        <w:t xml:space="preserve">Mano de obra: </w:t>
      </w:r>
    </w:p>
    <w:p w14:paraId="59321293" w14:textId="7B6AF096" w:rsidR="00F26824" w:rsidRDefault="00F26824" w:rsidP="00E843EF">
      <w:pPr>
        <w:rPr>
          <w:rFonts w:ascii="Times New Roman" w:hAnsi="Times New Roman" w:cs="Times New Roman"/>
          <w:color w:val="000000" w:themeColor="text1"/>
          <w:lang w:val="es-CO"/>
        </w:rPr>
      </w:pPr>
      <w:r>
        <w:rPr>
          <w:rFonts w:ascii="Times New Roman" w:hAnsi="Times New Roman" w:cs="Times New Roman"/>
          <w:color w:val="000000" w:themeColor="text1"/>
          <w:lang w:val="es-CO"/>
        </w:rPr>
        <w:t>Para este apartado se aclara que</w:t>
      </w:r>
      <w:r w:rsidR="002147D4">
        <w:rPr>
          <w:rFonts w:ascii="Times New Roman" w:hAnsi="Times New Roman" w:cs="Times New Roman"/>
          <w:color w:val="000000" w:themeColor="text1"/>
          <w:lang w:val="es-CO"/>
        </w:rPr>
        <w:t xml:space="preserve"> el precio</w:t>
      </w:r>
      <w:r>
        <w:rPr>
          <w:rFonts w:ascii="Times New Roman" w:hAnsi="Times New Roman" w:cs="Times New Roman"/>
          <w:color w:val="000000" w:themeColor="text1"/>
          <w:lang w:val="es-CO"/>
        </w:rPr>
        <w:t xml:space="preserve"> puede varia</w:t>
      </w:r>
      <w:r w:rsidR="002147D4">
        <w:rPr>
          <w:rFonts w:ascii="Times New Roman" w:hAnsi="Times New Roman" w:cs="Times New Roman"/>
          <w:color w:val="000000" w:themeColor="text1"/>
          <w:lang w:val="es-CO"/>
        </w:rPr>
        <w:t>r</w:t>
      </w:r>
      <w:r>
        <w:rPr>
          <w:rFonts w:ascii="Times New Roman" w:hAnsi="Times New Roman" w:cs="Times New Roman"/>
          <w:color w:val="000000" w:themeColor="text1"/>
          <w:lang w:val="es-CO"/>
        </w:rPr>
        <w:t xml:space="preserve"> </w:t>
      </w:r>
      <w:r w:rsidR="002147D4">
        <w:rPr>
          <w:rFonts w:ascii="Times New Roman" w:hAnsi="Times New Roman" w:cs="Times New Roman"/>
          <w:color w:val="000000" w:themeColor="text1"/>
          <w:lang w:val="es-CO"/>
        </w:rPr>
        <w:t>mucho</w:t>
      </w:r>
      <w:r>
        <w:rPr>
          <w:rFonts w:ascii="Times New Roman" w:hAnsi="Times New Roman" w:cs="Times New Roman"/>
          <w:color w:val="000000" w:themeColor="text1"/>
          <w:lang w:val="es-CO"/>
        </w:rPr>
        <w:t xml:space="preserve">, pues depende del personal contratado. Sin embargo, haciendo una estimación se puede considerar que la instalación del cableado puede oscilar entre </w:t>
      </w:r>
      <w:r w:rsidR="002147D4">
        <w:rPr>
          <w:rFonts w:ascii="Times New Roman" w:hAnsi="Times New Roman" w:cs="Times New Roman"/>
          <w:color w:val="000000" w:themeColor="text1"/>
          <w:lang w:val="es-CO"/>
        </w:rPr>
        <w:t xml:space="preserve">US$ 500 y US$ 2000. Para este trabajo, se tomará como precio de la mano de obra para la instalación del cableado estructurado US$ 1500 o </w:t>
      </w:r>
      <w:r w:rsidR="002147D4" w:rsidRPr="002147D4">
        <w:rPr>
          <w:rFonts w:ascii="Times New Roman" w:hAnsi="Times New Roman" w:cs="Times New Roman"/>
          <w:b/>
          <w:bCs/>
          <w:color w:val="000000" w:themeColor="text1"/>
          <w:lang w:val="es-CO"/>
        </w:rPr>
        <w:t>$5’788.710</w:t>
      </w:r>
      <w:r w:rsidR="002147D4" w:rsidRPr="002147D4">
        <w:rPr>
          <w:rFonts w:ascii="Times New Roman" w:hAnsi="Times New Roman" w:cs="Times New Roman"/>
          <w:color w:val="000000" w:themeColor="text1"/>
          <w:lang w:val="es-CO"/>
        </w:rPr>
        <w:t>.</w:t>
      </w:r>
    </w:p>
    <w:p w14:paraId="100BF5F6" w14:textId="77777777" w:rsidR="00D91262" w:rsidRDefault="00D91262" w:rsidP="00D91262">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Certificación de cada punto de red:</w:t>
      </w:r>
    </w:p>
    <w:p w14:paraId="35E78F72" w14:textId="77777777" w:rsidR="00D91262" w:rsidRDefault="00D91262" w:rsidP="00D91262">
      <w:pPr>
        <w:jc w:val="center"/>
        <w:rPr>
          <w:rFonts w:ascii="Times New Roman" w:hAnsi="Times New Roman" w:cs="Times New Roman"/>
          <w:b/>
          <w:bCs/>
          <w:color w:val="000000" w:themeColor="text1"/>
          <w:lang w:val="es-CO"/>
        </w:rPr>
      </w:pPr>
      <w:r w:rsidRPr="008A596F">
        <w:rPr>
          <w:rFonts w:ascii="Times New Roman" w:hAnsi="Times New Roman" w:cs="Times New Roman"/>
          <w:b/>
          <w:bCs/>
          <w:color w:val="000000" w:themeColor="text1"/>
          <w:lang w:val="es-CO"/>
        </w:rPr>
        <w:drawing>
          <wp:inline distT="0" distB="0" distL="0" distR="0" wp14:anchorId="60F55C3B" wp14:editId="3C28D328">
            <wp:extent cx="5243830" cy="2792730"/>
            <wp:effectExtent l="0" t="0" r="0" b="7620"/>
            <wp:docPr id="4887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134" name=""/>
                    <pic:cNvPicPr/>
                  </pic:nvPicPr>
                  <pic:blipFill>
                    <a:blip r:embed="rId11"/>
                    <a:stretch>
                      <a:fillRect/>
                    </a:stretch>
                  </pic:blipFill>
                  <pic:spPr>
                    <a:xfrm>
                      <a:off x="0" y="0"/>
                      <a:ext cx="5243830" cy="2792730"/>
                    </a:xfrm>
                    <a:prstGeom prst="rect">
                      <a:avLst/>
                    </a:prstGeom>
                  </pic:spPr>
                </pic:pic>
              </a:graphicData>
            </a:graphic>
          </wp:inline>
        </w:drawing>
      </w:r>
    </w:p>
    <w:p w14:paraId="0F76E148" w14:textId="77777777" w:rsidR="00D91262" w:rsidRPr="00E843EF" w:rsidRDefault="00D91262" w:rsidP="00D91262">
      <w:pPr>
        <w:pStyle w:val="ListParagraph"/>
        <w:numPr>
          <w:ilvl w:val="0"/>
          <w:numId w:val="9"/>
        </w:numPr>
        <w:rPr>
          <w:rFonts w:ascii="Times New Roman" w:hAnsi="Times New Roman" w:cs="Times New Roman"/>
          <w:color w:val="000000" w:themeColor="text1"/>
          <w:lang w:val="es-CO"/>
        </w:rPr>
      </w:pPr>
      <w:r w:rsidRPr="00E843EF">
        <w:rPr>
          <w:rFonts w:ascii="Times New Roman" w:hAnsi="Times New Roman" w:cs="Times New Roman"/>
          <w:color w:val="000000" w:themeColor="text1"/>
          <w:lang w:val="es-CO"/>
        </w:rPr>
        <w:lastRenderedPageBreak/>
        <w:t>Cantidad de puntos de red: 46</w:t>
      </w:r>
    </w:p>
    <w:p w14:paraId="5EAD4AF7" w14:textId="77777777" w:rsidR="00D91262" w:rsidRPr="00E843EF" w:rsidRDefault="00D91262" w:rsidP="00D91262">
      <w:pPr>
        <w:pStyle w:val="ListParagraph"/>
        <w:numPr>
          <w:ilvl w:val="0"/>
          <w:numId w:val="9"/>
        </w:numPr>
        <w:rPr>
          <w:rFonts w:ascii="Times New Roman" w:hAnsi="Times New Roman" w:cs="Times New Roman"/>
          <w:color w:val="000000" w:themeColor="text1"/>
          <w:lang w:val="es-CO"/>
        </w:rPr>
      </w:pPr>
      <w:r w:rsidRPr="00E843EF">
        <w:rPr>
          <w:rFonts w:ascii="Times New Roman" w:hAnsi="Times New Roman" w:cs="Times New Roman"/>
          <w:color w:val="000000" w:themeColor="text1"/>
          <w:lang w:val="es-CO"/>
        </w:rPr>
        <w:t>Precio por punto de red: US$ 5.00 = $19.292</w:t>
      </w:r>
    </w:p>
    <w:p w14:paraId="3921CE55" w14:textId="77777777" w:rsidR="00D91262" w:rsidRPr="00E843EF" w:rsidRDefault="00D91262" w:rsidP="00D91262">
      <w:pPr>
        <w:pStyle w:val="ListParagraph"/>
        <w:numPr>
          <w:ilvl w:val="0"/>
          <w:numId w:val="9"/>
        </w:numPr>
        <w:rPr>
          <w:rFonts w:ascii="Times New Roman" w:hAnsi="Times New Roman" w:cs="Times New Roman"/>
          <w:color w:val="000000" w:themeColor="text1"/>
          <w:lang w:val="es-CO"/>
        </w:rPr>
      </w:pPr>
      <w:r w:rsidRPr="00E843EF">
        <w:rPr>
          <w:rFonts w:ascii="Times New Roman" w:hAnsi="Times New Roman" w:cs="Times New Roman"/>
          <w:color w:val="000000" w:themeColor="text1"/>
          <w:lang w:val="es-CO"/>
        </w:rPr>
        <w:t xml:space="preserve">Precio total: </w:t>
      </w:r>
      <w:r w:rsidRPr="00E843EF">
        <w:rPr>
          <w:rFonts w:ascii="Times New Roman" w:hAnsi="Times New Roman" w:cs="Times New Roman"/>
          <w:b/>
          <w:bCs/>
          <w:color w:val="000000" w:themeColor="text1"/>
          <w:lang w:val="es-CO"/>
        </w:rPr>
        <w:t>$887.432</w:t>
      </w:r>
    </w:p>
    <w:p w14:paraId="24AC47A8" w14:textId="77777777" w:rsidR="002147D4" w:rsidRDefault="002147D4" w:rsidP="00E843EF">
      <w:pPr>
        <w:rPr>
          <w:rFonts w:ascii="Times New Roman" w:hAnsi="Times New Roman" w:cs="Times New Roman"/>
          <w:color w:val="000000" w:themeColor="text1"/>
          <w:lang w:val="es-CO"/>
        </w:rPr>
      </w:pPr>
    </w:p>
    <w:p w14:paraId="081AA53C" w14:textId="2C54C6C8" w:rsidR="00D91262" w:rsidRDefault="00D91262" w:rsidP="00E843EF">
      <w:pPr>
        <w:rPr>
          <w:rFonts w:ascii="Times New Roman" w:hAnsi="Times New Roman" w:cs="Times New Roman"/>
          <w:color w:val="000000" w:themeColor="text1"/>
          <w:lang w:val="es-CO"/>
        </w:rPr>
      </w:pPr>
      <w:r>
        <w:rPr>
          <w:rFonts w:ascii="Times New Roman" w:hAnsi="Times New Roman" w:cs="Times New Roman"/>
          <w:color w:val="000000" w:themeColor="text1"/>
          <w:lang w:val="es-CO"/>
        </w:rPr>
        <w:t xml:space="preserve">Después de realizar la suma de toda la mano de obra, se tiene que el precio total es de </w:t>
      </w:r>
      <w:r w:rsidRPr="00D91262">
        <w:rPr>
          <w:rFonts w:ascii="Times New Roman" w:hAnsi="Times New Roman" w:cs="Times New Roman"/>
          <w:b/>
          <w:bCs/>
          <w:color w:val="000000" w:themeColor="text1"/>
          <w:lang w:val="es-CO"/>
        </w:rPr>
        <w:t>$6’676.142</w:t>
      </w:r>
      <w:r>
        <w:rPr>
          <w:rFonts w:ascii="Times New Roman" w:hAnsi="Times New Roman" w:cs="Times New Roman"/>
          <w:color w:val="000000" w:themeColor="text1"/>
          <w:lang w:val="es-CO"/>
        </w:rPr>
        <w:t>.</w:t>
      </w:r>
    </w:p>
    <w:p w14:paraId="0CE27F9E" w14:textId="7348390C" w:rsidR="002147D4" w:rsidRDefault="002147D4" w:rsidP="00E843EF">
      <w:pPr>
        <w:rPr>
          <w:rFonts w:ascii="Times New Roman" w:hAnsi="Times New Roman" w:cs="Times New Roman"/>
          <w:color w:val="000000" w:themeColor="text1"/>
          <w:lang w:val="es-CO"/>
        </w:rPr>
      </w:pPr>
      <w:r>
        <w:rPr>
          <w:rFonts w:ascii="Times New Roman" w:hAnsi="Times New Roman" w:cs="Times New Roman"/>
          <w:color w:val="000000" w:themeColor="text1"/>
          <w:lang w:val="es-CO"/>
        </w:rPr>
        <w:t xml:space="preserve">Con base en lo anterior, se tiene que el precio total para la instalación del cableado estructurado en el salón 104M de la Universidad Icesi es de </w:t>
      </w:r>
      <w:r w:rsidRPr="002147D4">
        <w:rPr>
          <w:rFonts w:ascii="Times New Roman" w:hAnsi="Times New Roman" w:cs="Times New Roman"/>
          <w:b/>
          <w:bCs/>
          <w:color w:val="000000" w:themeColor="text1"/>
          <w:lang w:val="es-CO"/>
        </w:rPr>
        <w:t>$11’854.078</w:t>
      </w:r>
      <w:r w:rsidRPr="002147D4">
        <w:rPr>
          <w:rFonts w:ascii="Times New Roman" w:hAnsi="Times New Roman" w:cs="Times New Roman"/>
          <w:color w:val="000000" w:themeColor="text1"/>
          <w:lang w:val="es-CO"/>
        </w:rPr>
        <w:t>.</w:t>
      </w:r>
    </w:p>
    <w:p w14:paraId="6F4AAB56" w14:textId="77777777" w:rsidR="00D91262" w:rsidRDefault="00D91262" w:rsidP="00E843EF">
      <w:pPr>
        <w:rPr>
          <w:rFonts w:ascii="Times New Roman" w:hAnsi="Times New Roman" w:cs="Times New Roman"/>
          <w:color w:val="000000" w:themeColor="text1"/>
          <w:lang w:val="es-CO"/>
        </w:rPr>
      </w:pPr>
    </w:p>
    <w:p w14:paraId="62D73892" w14:textId="77777777" w:rsidR="00D91262" w:rsidRDefault="00D91262" w:rsidP="00E843EF">
      <w:pPr>
        <w:rPr>
          <w:rFonts w:ascii="Times New Roman" w:hAnsi="Times New Roman" w:cs="Times New Roman"/>
          <w:color w:val="000000" w:themeColor="text1"/>
          <w:lang w:val="es-CO"/>
        </w:rPr>
      </w:pPr>
    </w:p>
    <w:p w14:paraId="669E2931" w14:textId="77777777" w:rsidR="00D91262" w:rsidRDefault="00D91262" w:rsidP="00E843EF">
      <w:pPr>
        <w:rPr>
          <w:rFonts w:ascii="Times New Roman" w:hAnsi="Times New Roman" w:cs="Times New Roman"/>
          <w:color w:val="000000" w:themeColor="text1"/>
          <w:lang w:val="es-CO"/>
        </w:rPr>
      </w:pPr>
    </w:p>
    <w:p w14:paraId="611A01E2" w14:textId="77777777" w:rsidR="00D91262" w:rsidRDefault="00D91262" w:rsidP="00E843EF">
      <w:pPr>
        <w:rPr>
          <w:rFonts w:ascii="Times New Roman" w:hAnsi="Times New Roman" w:cs="Times New Roman"/>
          <w:color w:val="000000" w:themeColor="text1"/>
          <w:lang w:val="es-CO"/>
        </w:rPr>
      </w:pPr>
    </w:p>
    <w:p w14:paraId="1B0DA11F" w14:textId="77777777" w:rsidR="00D91262" w:rsidRDefault="00D91262" w:rsidP="00E843EF">
      <w:pPr>
        <w:rPr>
          <w:rFonts w:ascii="Times New Roman" w:hAnsi="Times New Roman" w:cs="Times New Roman"/>
          <w:color w:val="000000" w:themeColor="text1"/>
          <w:lang w:val="es-CO"/>
        </w:rPr>
      </w:pPr>
    </w:p>
    <w:p w14:paraId="6FCBC8B1" w14:textId="77777777" w:rsidR="00D91262" w:rsidRDefault="00D91262" w:rsidP="00E843EF">
      <w:pPr>
        <w:rPr>
          <w:rFonts w:ascii="Times New Roman" w:hAnsi="Times New Roman" w:cs="Times New Roman"/>
          <w:color w:val="000000" w:themeColor="text1"/>
          <w:lang w:val="es-CO"/>
        </w:rPr>
      </w:pPr>
    </w:p>
    <w:p w14:paraId="46C5EB18" w14:textId="77777777" w:rsidR="00D91262" w:rsidRDefault="00D91262" w:rsidP="00E843EF">
      <w:pPr>
        <w:rPr>
          <w:rFonts w:ascii="Times New Roman" w:hAnsi="Times New Roman" w:cs="Times New Roman"/>
          <w:color w:val="000000" w:themeColor="text1"/>
          <w:lang w:val="es-CO"/>
        </w:rPr>
      </w:pPr>
    </w:p>
    <w:p w14:paraId="67171F2B" w14:textId="77777777" w:rsidR="00D91262" w:rsidRDefault="00D91262" w:rsidP="00E843EF">
      <w:pPr>
        <w:rPr>
          <w:rFonts w:ascii="Times New Roman" w:hAnsi="Times New Roman" w:cs="Times New Roman"/>
          <w:color w:val="000000" w:themeColor="text1"/>
          <w:lang w:val="es-CO"/>
        </w:rPr>
      </w:pPr>
    </w:p>
    <w:p w14:paraId="76FEA07A" w14:textId="77777777" w:rsidR="00D91262" w:rsidRDefault="00D91262" w:rsidP="00E843EF">
      <w:pPr>
        <w:rPr>
          <w:rFonts w:ascii="Times New Roman" w:hAnsi="Times New Roman" w:cs="Times New Roman"/>
          <w:color w:val="000000" w:themeColor="text1"/>
          <w:lang w:val="es-CO"/>
        </w:rPr>
      </w:pPr>
    </w:p>
    <w:p w14:paraId="64B828BC" w14:textId="77777777" w:rsidR="00D91262" w:rsidRDefault="00D91262" w:rsidP="00E843EF">
      <w:pPr>
        <w:rPr>
          <w:rFonts w:ascii="Times New Roman" w:hAnsi="Times New Roman" w:cs="Times New Roman"/>
          <w:color w:val="000000" w:themeColor="text1"/>
          <w:lang w:val="es-CO"/>
        </w:rPr>
      </w:pPr>
    </w:p>
    <w:p w14:paraId="74892907" w14:textId="77777777" w:rsidR="00D91262" w:rsidRDefault="00D91262" w:rsidP="00E843EF">
      <w:pPr>
        <w:rPr>
          <w:rFonts w:ascii="Times New Roman" w:hAnsi="Times New Roman" w:cs="Times New Roman"/>
          <w:color w:val="000000" w:themeColor="text1"/>
          <w:lang w:val="es-CO"/>
        </w:rPr>
      </w:pPr>
    </w:p>
    <w:p w14:paraId="5CBA784F" w14:textId="77777777" w:rsidR="00D91262" w:rsidRDefault="00D91262" w:rsidP="00E843EF">
      <w:pPr>
        <w:rPr>
          <w:rFonts w:ascii="Times New Roman" w:hAnsi="Times New Roman" w:cs="Times New Roman"/>
          <w:color w:val="000000" w:themeColor="text1"/>
          <w:lang w:val="es-CO"/>
        </w:rPr>
      </w:pPr>
    </w:p>
    <w:p w14:paraId="22CB932C" w14:textId="77777777" w:rsidR="00D91262" w:rsidRDefault="00D91262" w:rsidP="00E843EF">
      <w:pPr>
        <w:rPr>
          <w:rFonts w:ascii="Times New Roman" w:hAnsi="Times New Roman" w:cs="Times New Roman"/>
          <w:color w:val="000000" w:themeColor="text1"/>
          <w:lang w:val="es-CO"/>
        </w:rPr>
      </w:pPr>
    </w:p>
    <w:p w14:paraId="1A2CD8B2" w14:textId="77777777" w:rsidR="00D91262" w:rsidRDefault="00D91262" w:rsidP="00E843EF">
      <w:pPr>
        <w:rPr>
          <w:rFonts w:ascii="Times New Roman" w:hAnsi="Times New Roman" w:cs="Times New Roman"/>
          <w:color w:val="000000" w:themeColor="text1"/>
          <w:lang w:val="es-CO"/>
        </w:rPr>
      </w:pPr>
    </w:p>
    <w:p w14:paraId="223F23E4" w14:textId="77777777" w:rsidR="00D91262" w:rsidRDefault="00D91262" w:rsidP="00E843EF">
      <w:pPr>
        <w:rPr>
          <w:rFonts w:ascii="Times New Roman" w:hAnsi="Times New Roman" w:cs="Times New Roman"/>
          <w:color w:val="000000" w:themeColor="text1"/>
          <w:lang w:val="es-CO"/>
        </w:rPr>
      </w:pPr>
    </w:p>
    <w:p w14:paraId="0D48E557" w14:textId="77777777" w:rsidR="00D91262" w:rsidRDefault="00D91262" w:rsidP="00E843EF">
      <w:pPr>
        <w:rPr>
          <w:rFonts w:ascii="Times New Roman" w:hAnsi="Times New Roman" w:cs="Times New Roman"/>
          <w:color w:val="000000" w:themeColor="text1"/>
          <w:lang w:val="es-CO"/>
        </w:rPr>
      </w:pPr>
    </w:p>
    <w:p w14:paraId="5F517279" w14:textId="77777777" w:rsidR="00D91262" w:rsidRDefault="00D91262" w:rsidP="00E843EF">
      <w:pPr>
        <w:rPr>
          <w:rFonts w:ascii="Times New Roman" w:hAnsi="Times New Roman" w:cs="Times New Roman"/>
          <w:color w:val="000000" w:themeColor="text1"/>
          <w:lang w:val="es-CO"/>
        </w:rPr>
      </w:pPr>
    </w:p>
    <w:p w14:paraId="166EC1E7" w14:textId="77777777" w:rsidR="00D91262" w:rsidRDefault="00D91262" w:rsidP="00E843EF">
      <w:pPr>
        <w:rPr>
          <w:rFonts w:ascii="Times New Roman" w:hAnsi="Times New Roman" w:cs="Times New Roman"/>
          <w:color w:val="000000" w:themeColor="text1"/>
          <w:lang w:val="es-CO"/>
        </w:rPr>
      </w:pPr>
    </w:p>
    <w:p w14:paraId="63855630" w14:textId="77777777" w:rsidR="00D91262" w:rsidRDefault="00D91262" w:rsidP="00E843EF">
      <w:pPr>
        <w:rPr>
          <w:rFonts w:ascii="Times New Roman" w:hAnsi="Times New Roman" w:cs="Times New Roman"/>
          <w:color w:val="000000" w:themeColor="text1"/>
          <w:lang w:val="es-CO"/>
        </w:rPr>
      </w:pPr>
    </w:p>
    <w:p w14:paraId="2A832B35" w14:textId="77777777" w:rsidR="00D91262" w:rsidRDefault="00D91262" w:rsidP="00E843EF">
      <w:pPr>
        <w:rPr>
          <w:rFonts w:ascii="Times New Roman" w:hAnsi="Times New Roman" w:cs="Times New Roman"/>
          <w:color w:val="000000" w:themeColor="text1"/>
          <w:lang w:val="es-CO"/>
        </w:rPr>
      </w:pPr>
    </w:p>
    <w:p w14:paraId="508819EA" w14:textId="14E7B7E6" w:rsidR="00D91262" w:rsidRDefault="00D91262" w:rsidP="00D91262">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Conclusión</w:t>
      </w:r>
    </w:p>
    <w:p w14:paraId="01E9C395" w14:textId="5AEA5C86" w:rsidR="00D91262" w:rsidRDefault="0073730A" w:rsidP="0073730A">
      <w:pPr>
        <w:rPr>
          <w:rFonts w:ascii="Times New Roman" w:hAnsi="Times New Roman" w:cs="Times New Roman"/>
          <w:color w:val="000000" w:themeColor="text1"/>
          <w:lang w:val="es-CO"/>
        </w:rPr>
      </w:pPr>
      <w:r w:rsidRPr="0073730A">
        <w:rPr>
          <w:rFonts w:ascii="Times New Roman" w:hAnsi="Times New Roman" w:cs="Times New Roman"/>
          <w:color w:val="000000" w:themeColor="text1"/>
          <w:lang w:val="es-CO"/>
        </w:rPr>
        <w:t>La instalación del cableado estructurado en el salón 104M de la Universidad Icesi, basada en la simulación en Packet Tracer, representa una inversión estratégica para mejorar la infraestructura tecnológica del campus. La estimación del costo total, incluyendo mano de obra y certificación, proporciona una guía clara para la ejecución eficiente del proyecto. Este paso ayudará a garantizar una conectividad confiable y eficiente para estudiantes y personal, sentando las bases para un entorno académico más tecnológicamente avanzado.</w:t>
      </w:r>
    </w:p>
    <w:p w14:paraId="64E67729" w14:textId="77777777" w:rsidR="0073730A" w:rsidRDefault="0073730A" w:rsidP="0073730A">
      <w:pPr>
        <w:rPr>
          <w:rFonts w:ascii="Times New Roman" w:hAnsi="Times New Roman" w:cs="Times New Roman"/>
          <w:color w:val="000000" w:themeColor="text1"/>
          <w:lang w:val="es-CO"/>
        </w:rPr>
      </w:pPr>
    </w:p>
    <w:p w14:paraId="6C3B1FD3" w14:textId="77777777" w:rsidR="0073730A" w:rsidRDefault="0073730A" w:rsidP="0073730A">
      <w:pPr>
        <w:rPr>
          <w:rFonts w:ascii="Times New Roman" w:hAnsi="Times New Roman" w:cs="Times New Roman"/>
          <w:color w:val="000000" w:themeColor="text1"/>
          <w:lang w:val="es-CO"/>
        </w:rPr>
      </w:pPr>
    </w:p>
    <w:p w14:paraId="5BAF5A19" w14:textId="77777777" w:rsidR="0073730A" w:rsidRDefault="0073730A" w:rsidP="0073730A">
      <w:pPr>
        <w:rPr>
          <w:rFonts w:ascii="Times New Roman" w:hAnsi="Times New Roman" w:cs="Times New Roman"/>
          <w:color w:val="000000" w:themeColor="text1"/>
          <w:lang w:val="es-CO"/>
        </w:rPr>
      </w:pPr>
    </w:p>
    <w:p w14:paraId="7EFB307F" w14:textId="77777777" w:rsidR="0073730A" w:rsidRDefault="0073730A" w:rsidP="0073730A">
      <w:pPr>
        <w:rPr>
          <w:rFonts w:ascii="Times New Roman" w:hAnsi="Times New Roman" w:cs="Times New Roman"/>
          <w:color w:val="000000" w:themeColor="text1"/>
          <w:lang w:val="es-CO"/>
        </w:rPr>
      </w:pPr>
    </w:p>
    <w:p w14:paraId="2DF42393" w14:textId="77777777" w:rsidR="0073730A" w:rsidRDefault="0073730A" w:rsidP="0073730A">
      <w:pPr>
        <w:rPr>
          <w:rFonts w:ascii="Times New Roman" w:hAnsi="Times New Roman" w:cs="Times New Roman"/>
          <w:color w:val="000000" w:themeColor="text1"/>
          <w:lang w:val="es-CO"/>
        </w:rPr>
      </w:pPr>
    </w:p>
    <w:p w14:paraId="140D2FEE" w14:textId="77777777" w:rsidR="0073730A" w:rsidRDefault="0073730A" w:rsidP="0073730A">
      <w:pPr>
        <w:rPr>
          <w:rFonts w:ascii="Times New Roman" w:hAnsi="Times New Roman" w:cs="Times New Roman"/>
          <w:color w:val="000000" w:themeColor="text1"/>
          <w:lang w:val="es-CO"/>
        </w:rPr>
      </w:pPr>
    </w:p>
    <w:p w14:paraId="3729FB81" w14:textId="77777777" w:rsidR="0073730A" w:rsidRDefault="0073730A" w:rsidP="0073730A">
      <w:pPr>
        <w:rPr>
          <w:rFonts w:ascii="Times New Roman" w:hAnsi="Times New Roman" w:cs="Times New Roman"/>
          <w:color w:val="000000" w:themeColor="text1"/>
          <w:lang w:val="es-CO"/>
        </w:rPr>
      </w:pPr>
    </w:p>
    <w:p w14:paraId="4DAA0E51" w14:textId="77777777" w:rsidR="0073730A" w:rsidRDefault="0073730A" w:rsidP="0073730A">
      <w:pPr>
        <w:rPr>
          <w:rFonts w:ascii="Times New Roman" w:hAnsi="Times New Roman" w:cs="Times New Roman"/>
          <w:color w:val="000000" w:themeColor="text1"/>
          <w:lang w:val="es-CO"/>
        </w:rPr>
      </w:pPr>
    </w:p>
    <w:p w14:paraId="206616F5" w14:textId="77777777" w:rsidR="0073730A" w:rsidRDefault="0073730A" w:rsidP="0073730A">
      <w:pPr>
        <w:rPr>
          <w:rFonts w:ascii="Times New Roman" w:hAnsi="Times New Roman" w:cs="Times New Roman"/>
          <w:color w:val="000000" w:themeColor="text1"/>
          <w:lang w:val="es-CO"/>
        </w:rPr>
      </w:pPr>
    </w:p>
    <w:p w14:paraId="0BBDD6A4" w14:textId="77777777" w:rsidR="0073730A" w:rsidRDefault="0073730A" w:rsidP="0073730A">
      <w:pPr>
        <w:rPr>
          <w:rFonts w:ascii="Times New Roman" w:hAnsi="Times New Roman" w:cs="Times New Roman"/>
          <w:color w:val="000000" w:themeColor="text1"/>
          <w:lang w:val="es-CO"/>
        </w:rPr>
      </w:pPr>
    </w:p>
    <w:p w14:paraId="0ABE49C9" w14:textId="77777777" w:rsidR="0073730A" w:rsidRDefault="0073730A" w:rsidP="0073730A">
      <w:pPr>
        <w:rPr>
          <w:rFonts w:ascii="Times New Roman" w:hAnsi="Times New Roman" w:cs="Times New Roman"/>
          <w:color w:val="000000" w:themeColor="text1"/>
          <w:lang w:val="es-CO"/>
        </w:rPr>
      </w:pPr>
    </w:p>
    <w:p w14:paraId="3779D10F" w14:textId="77777777" w:rsidR="0073730A" w:rsidRDefault="0073730A" w:rsidP="0073730A">
      <w:pPr>
        <w:rPr>
          <w:rFonts w:ascii="Times New Roman" w:hAnsi="Times New Roman" w:cs="Times New Roman"/>
          <w:color w:val="000000" w:themeColor="text1"/>
          <w:lang w:val="es-CO"/>
        </w:rPr>
      </w:pPr>
    </w:p>
    <w:p w14:paraId="19813EF7" w14:textId="77777777" w:rsidR="0073730A" w:rsidRDefault="0073730A" w:rsidP="0073730A">
      <w:pPr>
        <w:rPr>
          <w:rFonts w:ascii="Times New Roman" w:hAnsi="Times New Roman" w:cs="Times New Roman"/>
          <w:color w:val="000000" w:themeColor="text1"/>
          <w:lang w:val="es-CO"/>
        </w:rPr>
      </w:pPr>
    </w:p>
    <w:p w14:paraId="1062CDDE" w14:textId="77777777" w:rsidR="0073730A" w:rsidRDefault="0073730A" w:rsidP="0073730A">
      <w:pPr>
        <w:rPr>
          <w:rFonts w:ascii="Times New Roman" w:hAnsi="Times New Roman" w:cs="Times New Roman"/>
          <w:color w:val="000000" w:themeColor="text1"/>
          <w:lang w:val="es-CO"/>
        </w:rPr>
      </w:pPr>
    </w:p>
    <w:p w14:paraId="12F32299" w14:textId="77777777" w:rsidR="0073730A" w:rsidRDefault="0073730A" w:rsidP="0073730A">
      <w:pPr>
        <w:rPr>
          <w:rFonts w:ascii="Times New Roman" w:hAnsi="Times New Roman" w:cs="Times New Roman"/>
          <w:color w:val="000000" w:themeColor="text1"/>
          <w:lang w:val="es-CO"/>
        </w:rPr>
      </w:pPr>
    </w:p>
    <w:p w14:paraId="7FF49F79" w14:textId="77777777" w:rsidR="0073730A" w:rsidRDefault="0073730A" w:rsidP="0073730A">
      <w:pPr>
        <w:rPr>
          <w:rFonts w:ascii="Times New Roman" w:hAnsi="Times New Roman" w:cs="Times New Roman"/>
          <w:color w:val="000000" w:themeColor="text1"/>
          <w:lang w:val="es-CO"/>
        </w:rPr>
      </w:pPr>
    </w:p>
    <w:p w14:paraId="42BA6C0F" w14:textId="77777777" w:rsidR="0073730A" w:rsidRDefault="0073730A" w:rsidP="0073730A">
      <w:pPr>
        <w:rPr>
          <w:rFonts w:ascii="Times New Roman" w:hAnsi="Times New Roman" w:cs="Times New Roman"/>
          <w:color w:val="000000" w:themeColor="text1"/>
          <w:lang w:val="es-CO"/>
        </w:rPr>
      </w:pPr>
    </w:p>
    <w:p w14:paraId="44BB8834" w14:textId="77777777" w:rsidR="0073730A" w:rsidRDefault="0073730A" w:rsidP="0073730A">
      <w:pPr>
        <w:rPr>
          <w:rFonts w:ascii="Times New Roman" w:hAnsi="Times New Roman" w:cs="Times New Roman"/>
          <w:color w:val="000000" w:themeColor="text1"/>
          <w:lang w:val="es-CO"/>
        </w:rPr>
      </w:pPr>
    </w:p>
    <w:p w14:paraId="673875FD" w14:textId="77777777" w:rsidR="0073730A" w:rsidRDefault="0073730A" w:rsidP="0073730A">
      <w:pPr>
        <w:rPr>
          <w:rFonts w:ascii="Times New Roman" w:hAnsi="Times New Roman" w:cs="Times New Roman"/>
          <w:color w:val="000000" w:themeColor="text1"/>
          <w:lang w:val="es-CO"/>
        </w:rPr>
      </w:pPr>
    </w:p>
    <w:p w14:paraId="0C7D51B1" w14:textId="77777777" w:rsidR="0073730A" w:rsidRDefault="0073730A" w:rsidP="0073730A">
      <w:pPr>
        <w:rPr>
          <w:rFonts w:ascii="Times New Roman" w:hAnsi="Times New Roman" w:cs="Times New Roman"/>
          <w:color w:val="000000" w:themeColor="text1"/>
          <w:lang w:val="es-CO"/>
        </w:rPr>
      </w:pPr>
    </w:p>
    <w:p w14:paraId="0AD8CB93" w14:textId="77777777" w:rsidR="0073730A" w:rsidRDefault="0073730A" w:rsidP="0073730A">
      <w:pPr>
        <w:rPr>
          <w:rFonts w:ascii="Times New Roman" w:hAnsi="Times New Roman" w:cs="Times New Roman"/>
          <w:color w:val="000000" w:themeColor="text1"/>
          <w:lang w:val="es-CO"/>
        </w:rPr>
      </w:pPr>
    </w:p>
    <w:p w14:paraId="238485F5" w14:textId="77777777" w:rsidR="0073730A" w:rsidRDefault="0073730A" w:rsidP="0073730A">
      <w:pPr>
        <w:rPr>
          <w:rFonts w:ascii="Times New Roman" w:hAnsi="Times New Roman" w:cs="Times New Roman"/>
          <w:color w:val="000000" w:themeColor="text1"/>
          <w:lang w:val="es-CO"/>
        </w:rPr>
      </w:pPr>
    </w:p>
    <w:p w14:paraId="49A9C5B6" w14:textId="5C04091E" w:rsidR="0073730A" w:rsidRDefault="0073730A" w:rsidP="0073730A">
      <w:pPr>
        <w:jc w:val="cente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Links para la verificación de los elementos</w:t>
      </w:r>
    </w:p>
    <w:p w14:paraId="78AE9B48" w14:textId="50703E8B"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Cable UTP:</w:t>
      </w:r>
    </w:p>
    <w:p w14:paraId="3EA8F20F" w14:textId="64EB32B5" w:rsidR="0073730A" w:rsidRPr="0073730A" w:rsidRDefault="0073730A" w:rsidP="0073730A">
      <w:pPr>
        <w:rPr>
          <w:rFonts w:ascii="Times New Roman" w:hAnsi="Times New Roman" w:cs="Times New Roman"/>
          <w:color w:val="000000" w:themeColor="text1"/>
          <w:lang w:val="es-CO"/>
        </w:rPr>
      </w:pPr>
      <w:hyperlink r:id="rId12" w:history="1">
        <w:r w:rsidRPr="0073730A">
          <w:rPr>
            <w:rStyle w:val="Hyperlink"/>
            <w:rFonts w:ascii="Times New Roman" w:hAnsi="Times New Roman" w:cs="Times New Roman"/>
            <w:lang w:val="es-CO"/>
          </w:rPr>
          <w:t>https://articulo.mercadolibre.com.co/MCO-560918266-cable-utp-categoria-6-100-cobre-certificado-gigabit-x-50-mt-_JM?matt_tool=56249061&amp;matt_word=&amp;matt_source=google&amp;matt_campaign_id=14634237764&amp;matt_ad_group_id=153732147068&amp;matt_match_type=&amp;matt_network=g&amp;matt_device=c&amp;matt_creative=644988712033&amp;matt_keyword=&amp;matt_ad_position=&amp;matt_ad_type=pla&amp;matt_merchant_id=213103117&amp;matt_product_id=MCO560918266&amp;matt_product_partition_id=2265590047140&amp;matt_target_id=aud-2000227468263:pla-2265590047140&amp;cq_src=google_ads&amp;cq_cmp=14634</w:t>
        </w:r>
        <w:r w:rsidRPr="0073730A">
          <w:rPr>
            <w:rStyle w:val="Hyperlink"/>
            <w:rFonts w:ascii="Times New Roman" w:hAnsi="Times New Roman" w:cs="Times New Roman"/>
            <w:lang w:val="es-CO"/>
          </w:rPr>
          <w:t>2</w:t>
        </w:r>
        <w:r w:rsidRPr="0073730A">
          <w:rPr>
            <w:rStyle w:val="Hyperlink"/>
            <w:rFonts w:ascii="Times New Roman" w:hAnsi="Times New Roman" w:cs="Times New Roman"/>
            <w:lang w:val="es-CO"/>
          </w:rPr>
          <w:t>37764&amp;cq_net=g&amp;cq_plt=gp&amp;cq_med=pla&amp;gad_source=1&amp;gclid=CjwKCAjwt-OwBhBnEiwAgwzrUrTrNzUk3s88C4CGJ-ZQssoQ5lrsygBtMmQgfUHmeqGAf6vI1rQBIBoCfocQAvD_BwE</w:t>
        </w:r>
      </w:hyperlink>
    </w:p>
    <w:p w14:paraId="1BA4B2B3" w14:textId="77777777" w:rsidR="0073730A" w:rsidRDefault="0073730A" w:rsidP="0073730A">
      <w:pPr>
        <w:rPr>
          <w:rFonts w:ascii="Times New Roman" w:hAnsi="Times New Roman" w:cs="Times New Roman"/>
          <w:b/>
          <w:bCs/>
          <w:color w:val="000000" w:themeColor="text1"/>
          <w:lang w:val="es-CO"/>
        </w:rPr>
      </w:pPr>
    </w:p>
    <w:p w14:paraId="6233F393" w14:textId="675BAEC9"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Ethernet Wall Plate:</w:t>
      </w:r>
    </w:p>
    <w:p w14:paraId="03369DA8" w14:textId="478BB8DF" w:rsidR="0073730A" w:rsidRPr="0073730A" w:rsidRDefault="0073730A" w:rsidP="0073730A">
      <w:pPr>
        <w:rPr>
          <w:rFonts w:ascii="Times New Roman" w:hAnsi="Times New Roman" w:cs="Times New Roman"/>
          <w:color w:val="000000" w:themeColor="text1"/>
          <w:lang w:val="es-CO"/>
        </w:rPr>
      </w:pPr>
      <w:hyperlink r:id="rId13" w:history="1">
        <w:r w:rsidRPr="0073730A">
          <w:rPr>
            <w:rStyle w:val="Hyperlink"/>
            <w:rFonts w:ascii="Times New Roman" w:hAnsi="Times New Roman" w:cs="Times New Roman"/>
            <w:lang w:val="es-CO"/>
          </w:rPr>
          <w:t>https://www.amazon.com/Ethernet-puertos-hembra-compatible-dispositivos/dp/B07NLY63CT/ref=asc_df_B07NLY63CT/?tag=cogoshpadde-20&amp;linkCode=df0&amp;hvadid=680056860137&amp;hvpos=&amp;hvnetw=g&amp;hvrand=342670510727978917&amp;hvpone=&amp;hvptwo=&amp;hvqmt=&amp;hvdev=c&amp;hvdvcmdl=&amp;hvlocint=&amp;hvlocphy=1003668&amp;hvtargid=pla-832510205270&amp;language=es_US&amp;mcid=be32a2395d173981b23e8b813298bb4c&amp;gad_source=1&amp;th=1</w:t>
        </w:r>
      </w:hyperlink>
    </w:p>
    <w:p w14:paraId="352A398D" w14:textId="77777777" w:rsidR="0073730A" w:rsidRDefault="0073730A" w:rsidP="0073730A">
      <w:pPr>
        <w:rPr>
          <w:rFonts w:ascii="Times New Roman" w:hAnsi="Times New Roman" w:cs="Times New Roman"/>
          <w:b/>
          <w:bCs/>
          <w:color w:val="000000" w:themeColor="text1"/>
          <w:lang w:val="es-CO"/>
        </w:rPr>
      </w:pPr>
    </w:p>
    <w:p w14:paraId="7C803DBD" w14:textId="514932C2"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Patch panel:</w:t>
      </w:r>
    </w:p>
    <w:p w14:paraId="5D564C3E" w14:textId="7263CB0B" w:rsidR="0073730A" w:rsidRPr="0073730A" w:rsidRDefault="0073730A" w:rsidP="0073730A">
      <w:pPr>
        <w:rPr>
          <w:rFonts w:ascii="Times New Roman" w:hAnsi="Times New Roman" w:cs="Times New Roman"/>
          <w:color w:val="000000" w:themeColor="text1"/>
          <w:lang w:val="es-CO"/>
        </w:rPr>
      </w:pPr>
      <w:hyperlink r:id="rId14" w:history="1">
        <w:r w:rsidRPr="0073730A">
          <w:rPr>
            <w:rStyle w:val="Hyperlink"/>
            <w:rFonts w:ascii="Times New Roman" w:hAnsi="Times New Roman" w:cs="Times New Roman"/>
            <w:lang w:val="es-CO"/>
          </w:rPr>
          <w:t>https://articulo.mercadolibre.com.co/MCO-1469187892-patch-panel-24-puertos-rack-categoria-6-cat-6-rj45-3bumen-_JM?matt_tool=57917396&amp;matt_word=&amp;matt_source=google&amp;matt_campaign_id=14633847075&amp;matt_ad_group_id=123977862901&amp;matt_match_type=&amp;matt_network=g&amp;matt_device=c&amp;matt_creative=545548899242&amp;matt_keyword=&amp;matt_ad_position=&amp;matt_ad_type=pla&amp;matt_merchant_id=213103117&amp;matt_product_id=MCO1469187892&amp;matt_product_partition_id=1936922916413&amp;matt_target_id=aud-2000594281360:pla-1936922916413&amp;cq_src=google_ads&amp;cq_cmp=14633847075&amp;cq_net=g&amp;cq_plt=gp&amp;cq_med=pla&amp;gad_source=1&amp;gclid=CjwKCAjwt-OwBhBnEiwAgwzrUiiYBwuMkqQwJ5Ohc03jFwHS767VCh_fOQvM3-2KHQ9gQmvIuyuLZBoC0Z0QAvD_BwE</w:t>
        </w:r>
      </w:hyperlink>
    </w:p>
    <w:p w14:paraId="7E50E6C2" w14:textId="77777777" w:rsidR="0073730A" w:rsidRDefault="0073730A" w:rsidP="0073730A">
      <w:pPr>
        <w:rPr>
          <w:rFonts w:ascii="Times New Roman" w:hAnsi="Times New Roman" w:cs="Times New Roman"/>
          <w:b/>
          <w:bCs/>
          <w:color w:val="000000" w:themeColor="text1"/>
          <w:lang w:val="es-CO"/>
        </w:rPr>
      </w:pPr>
    </w:p>
    <w:p w14:paraId="3F5A31C0" w14:textId="1C35CB9E"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lastRenderedPageBreak/>
        <w:t>Rack:</w:t>
      </w:r>
    </w:p>
    <w:p w14:paraId="3075BDE7" w14:textId="32664523" w:rsidR="0073730A" w:rsidRPr="0073730A" w:rsidRDefault="0073730A" w:rsidP="0073730A">
      <w:pPr>
        <w:rPr>
          <w:rFonts w:ascii="Times New Roman" w:hAnsi="Times New Roman" w:cs="Times New Roman"/>
          <w:color w:val="000000" w:themeColor="text1"/>
          <w:lang w:val="es-CO"/>
        </w:rPr>
      </w:pPr>
      <w:hyperlink r:id="rId15" w:history="1">
        <w:r w:rsidRPr="0073730A">
          <w:rPr>
            <w:rStyle w:val="Hyperlink"/>
            <w:rFonts w:ascii="Times New Roman" w:hAnsi="Times New Roman" w:cs="Times New Roman"/>
            <w:lang w:val="es-CO"/>
          </w:rPr>
          <w:t>https://www.homecenter.com.co/homecenter-co/product/680851/gabinete-rack-150-x-60-x-60-cm-infinite/680851/?kid=goosho_1161562&amp;shop=googleShopping&amp;gad_source=1&amp;gclid=CjwKCAjwt-OwBhBnEiwAgwzrUnEg1POZ7WLGyJj7MRDLdM5eFkHPvvmqtBO93TKQVI4C1C9Hy2eldBoCXFQQAvD_BwE</w:t>
        </w:r>
      </w:hyperlink>
    </w:p>
    <w:p w14:paraId="69A62E97" w14:textId="77777777" w:rsidR="0073730A" w:rsidRDefault="0073730A" w:rsidP="0073730A">
      <w:pPr>
        <w:rPr>
          <w:rFonts w:ascii="Times New Roman" w:hAnsi="Times New Roman" w:cs="Times New Roman"/>
          <w:b/>
          <w:bCs/>
          <w:color w:val="000000" w:themeColor="text1"/>
          <w:lang w:val="es-CO"/>
        </w:rPr>
      </w:pPr>
    </w:p>
    <w:p w14:paraId="0317A0B2" w14:textId="4ED7C303"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Canaletas:</w:t>
      </w:r>
    </w:p>
    <w:p w14:paraId="1A8C1207" w14:textId="759E3673" w:rsidR="0073730A" w:rsidRPr="0073730A" w:rsidRDefault="0073730A" w:rsidP="0073730A">
      <w:pPr>
        <w:rPr>
          <w:rFonts w:ascii="Times New Roman" w:hAnsi="Times New Roman" w:cs="Times New Roman"/>
          <w:color w:val="000000" w:themeColor="text1"/>
          <w:lang w:val="es-CO"/>
        </w:rPr>
      </w:pPr>
      <w:hyperlink r:id="rId16" w:history="1">
        <w:r w:rsidRPr="0073730A">
          <w:rPr>
            <w:rStyle w:val="Hyperlink"/>
            <w:rFonts w:ascii="Times New Roman" w:hAnsi="Times New Roman" w:cs="Times New Roman"/>
            <w:lang w:val="es-CO"/>
          </w:rPr>
          <w:t>https://www.homecenter.com.co/homecenter-co/product/680863/canaleta-metalica-10-x-4-blanca-infinite/680863/?kid=goosho_1161562&amp;shop=googleShopping&amp;gad_source=1&amp;gclid=CjwKCAjwt-OwBhBnEiwAgwzrUm-AVJrVYRRW1Po8W8HBnZryZ0o__zlGWe9WGgXTlWZ-85_-bc7pVBoCJQ4QAvD_BwE</w:t>
        </w:r>
      </w:hyperlink>
    </w:p>
    <w:p w14:paraId="78299C8C" w14:textId="77777777" w:rsidR="0073730A" w:rsidRDefault="0073730A" w:rsidP="0073730A">
      <w:pPr>
        <w:rPr>
          <w:rFonts w:ascii="Times New Roman" w:hAnsi="Times New Roman" w:cs="Times New Roman"/>
          <w:b/>
          <w:bCs/>
          <w:color w:val="000000" w:themeColor="text1"/>
          <w:lang w:val="es-CO"/>
        </w:rPr>
      </w:pPr>
    </w:p>
    <w:p w14:paraId="45918CBF" w14:textId="0D630C0E"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Bandejas portacables:</w:t>
      </w:r>
    </w:p>
    <w:p w14:paraId="386AEDFC" w14:textId="0ADDF04F" w:rsidR="0073730A" w:rsidRPr="0073730A" w:rsidRDefault="0073730A" w:rsidP="0073730A">
      <w:pPr>
        <w:rPr>
          <w:rFonts w:ascii="Times New Roman" w:hAnsi="Times New Roman" w:cs="Times New Roman"/>
          <w:color w:val="000000" w:themeColor="text1"/>
          <w:lang w:val="es-CO"/>
        </w:rPr>
      </w:pPr>
      <w:hyperlink r:id="rId17" w:history="1">
        <w:r w:rsidRPr="0073730A">
          <w:rPr>
            <w:rStyle w:val="Hyperlink"/>
            <w:rFonts w:ascii="Times New Roman" w:hAnsi="Times New Roman" w:cs="Times New Roman"/>
            <w:lang w:val="es-CO"/>
          </w:rPr>
          <w:t>https://www.daga-store.com/bandeja-portacabl</w:t>
        </w:r>
        <w:r w:rsidRPr="0073730A">
          <w:rPr>
            <w:rStyle w:val="Hyperlink"/>
            <w:rFonts w:ascii="Times New Roman" w:hAnsi="Times New Roman" w:cs="Times New Roman"/>
            <w:lang w:val="es-CO"/>
          </w:rPr>
          <w:t>e</w:t>
        </w:r>
        <w:r w:rsidRPr="0073730A">
          <w:rPr>
            <w:rStyle w:val="Hyperlink"/>
            <w:rFonts w:ascii="Times New Roman" w:hAnsi="Times New Roman" w:cs="Times New Roman"/>
            <w:lang w:val="es-CO"/>
          </w:rPr>
          <w:t>-tipo-malla-alto-65-mm-ancho-300-mm</w:t>
        </w:r>
      </w:hyperlink>
    </w:p>
    <w:p w14:paraId="071DFE50" w14:textId="77777777" w:rsidR="0073730A" w:rsidRDefault="0073730A" w:rsidP="0073730A">
      <w:pPr>
        <w:rPr>
          <w:rFonts w:ascii="Times New Roman" w:hAnsi="Times New Roman" w:cs="Times New Roman"/>
          <w:b/>
          <w:bCs/>
          <w:color w:val="000000" w:themeColor="text1"/>
          <w:lang w:val="es-CO"/>
        </w:rPr>
      </w:pPr>
    </w:p>
    <w:p w14:paraId="4EB6B75A" w14:textId="2F580842" w:rsidR="0073730A" w:rsidRDefault="0073730A" w:rsidP="0073730A">
      <w:pPr>
        <w:rPr>
          <w:rFonts w:ascii="Times New Roman" w:hAnsi="Times New Roman" w:cs="Times New Roman"/>
          <w:b/>
          <w:bCs/>
          <w:color w:val="000000" w:themeColor="text1"/>
          <w:lang w:val="es-CO"/>
        </w:rPr>
      </w:pPr>
      <w:r>
        <w:rPr>
          <w:rFonts w:ascii="Times New Roman" w:hAnsi="Times New Roman" w:cs="Times New Roman"/>
          <w:b/>
          <w:bCs/>
          <w:color w:val="000000" w:themeColor="text1"/>
          <w:lang w:val="es-CO"/>
        </w:rPr>
        <w:t>Certificación de puntos de red:</w:t>
      </w:r>
    </w:p>
    <w:p w14:paraId="71303AE0" w14:textId="35B748FC" w:rsidR="0073730A" w:rsidRPr="0073730A" w:rsidRDefault="0073730A" w:rsidP="0073730A">
      <w:pPr>
        <w:rPr>
          <w:rFonts w:ascii="Times New Roman" w:hAnsi="Times New Roman" w:cs="Times New Roman"/>
          <w:color w:val="000000" w:themeColor="text1"/>
          <w:lang w:val="es-CO"/>
        </w:rPr>
      </w:pPr>
      <w:hyperlink r:id="rId18" w:history="1">
        <w:r w:rsidRPr="0073730A">
          <w:rPr>
            <w:rStyle w:val="Hyperlink"/>
            <w:rFonts w:ascii="Times New Roman" w:hAnsi="Times New Roman" w:cs="Times New Roman"/>
            <w:lang w:val="es-CO"/>
          </w:rPr>
          <w:t>https://datamercantil.com/certificacion-de-cableado-estructurado/</w:t>
        </w:r>
      </w:hyperlink>
    </w:p>
    <w:p w14:paraId="34D92C24" w14:textId="77777777" w:rsidR="0073730A" w:rsidRPr="0073730A" w:rsidRDefault="0073730A" w:rsidP="0073730A">
      <w:pPr>
        <w:rPr>
          <w:rFonts w:ascii="Times New Roman" w:hAnsi="Times New Roman" w:cs="Times New Roman"/>
          <w:b/>
          <w:bCs/>
          <w:color w:val="000000" w:themeColor="text1"/>
          <w:lang w:val="es-CO"/>
        </w:rPr>
      </w:pPr>
    </w:p>
    <w:sectPr w:rsidR="0073730A" w:rsidRPr="0073730A" w:rsidSect="0018507C">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85C3A"/>
    <w:multiLevelType w:val="hybridMultilevel"/>
    <w:tmpl w:val="D3BA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CD1670"/>
    <w:multiLevelType w:val="hybridMultilevel"/>
    <w:tmpl w:val="18C47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5256EA4"/>
    <w:multiLevelType w:val="hybridMultilevel"/>
    <w:tmpl w:val="BDBC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C022E"/>
    <w:multiLevelType w:val="hybridMultilevel"/>
    <w:tmpl w:val="75DA9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98D4964"/>
    <w:multiLevelType w:val="hybridMultilevel"/>
    <w:tmpl w:val="7D22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DE5BF2"/>
    <w:multiLevelType w:val="hybridMultilevel"/>
    <w:tmpl w:val="51189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428EE"/>
    <w:multiLevelType w:val="hybridMultilevel"/>
    <w:tmpl w:val="D926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026E30"/>
    <w:multiLevelType w:val="hybridMultilevel"/>
    <w:tmpl w:val="D8E0B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97140D"/>
    <w:multiLevelType w:val="hybridMultilevel"/>
    <w:tmpl w:val="C27A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755519">
    <w:abstractNumId w:val="0"/>
  </w:num>
  <w:num w:numId="2" w16cid:durableId="2118138827">
    <w:abstractNumId w:val="1"/>
  </w:num>
  <w:num w:numId="3" w16cid:durableId="469172375">
    <w:abstractNumId w:val="3"/>
  </w:num>
  <w:num w:numId="4" w16cid:durableId="799618053">
    <w:abstractNumId w:val="8"/>
  </w:num>
  <w:num w:numId="5" w16cid:durableId="104034519">
    <w:abstractNumId w:val="2"/>
  </w:num>
  <w:num w:numId="6" w16cid:durableId="2066296556">
    <w:abstractNumId w:val="4"/>
  </w:num>
  <w:num w:numId="7" w16cid:durableId="2053267144">
    <w:abstractNumId w:val="7"/>
  </w:num>
  <w:num w:numId="8" w16cid:durableId="626813734">
    <w:abstractNumId w:val="6"/>
  </w:num>
  <w:num w:numId="9" w16cid:durableId="4150559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E80"/>
    <w:rsid w:val="00005BE9"/>
    <w:rsid w:val="000D0642"/>
    <w:rsid w:val="00104E80"/>
    <w:rsid w:val="0018507C"/>
    <w:rsid w:val="002147D4"/>
    <w:rsid w:val="00215099"/>
    <w:rsid w:val="003D41A5"/>
    <w:rsid w:val="004672D0"/>
    <w:rsid w:val="00494F92"/>
    <w:rsid w:val="004B067E"/>
    <w:rsid w:val="00585BA5"/>
    <w:rsid w:val="005A1DDF"/>
    <w:rsid w:val="00690B70"/>
    <w:rsid w:val="0073730A"/>
    <w:rsid w:val="00741A3F"/>
    <w:rsid w:val="007B71C7"/>
    <w:rsid w:val="008A596F"/>
    <w:rsid w:val="008D3F30"/>
    <w:rsid w:val="00AB4C5F"/>
    <w:rsid w:val="00AE54E2"/>
    <w:rsid w:val="00AE6EDE"/>
    <w:rsid w:val="00B628C9"/>
    <w:rsid w:val="00B85996"/>
    <w:rsid w:val="00D91262"/>
    <w:rsid w:val="00E843EF"/>
    <w:rsid w:val="00F2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3687A"/>
  <w15:chartTrackingRefBased/>
  <w15:docId w15:val="{CFE5E9AC-77E7-4DD6-9CA0-A95ECDB9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E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4E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E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E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E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E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E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E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E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E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4E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E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E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E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E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E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E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E80"/>
    <w:rPr>
      <w:rFonts w:eastAsiaTheme="majorEastAsia" w:cstheme="majorBidi"/>
      <w:color w:val="272727" w:themeColor="text1" w:themeTint="D8"/>
    </w:rPr>
  </w:style>
  <w:style w:type="paragraph" w:styleId="Title">
    <w:name w:val="Title"/>
    <w:basedOn w:val="Normal"/>
    <w:next w:val="Normal"/>
    <w:link w:val="TitleChar"/>
    <w:uiPriority w:val="10"/>
    <w:qFormat/>
    <w:rsid w:val="00104E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E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E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E80"/>
    <w:pPr>
      <w:spacing w:before="160"/>
      <w:jc w:val="center"/>
    </w:pPr>
    <w:rPr>
      <w:i/>
      <w:iCs/>
      <w:color w:val="404040" w:themeColor="text1" w:themeTint="BF"/>
    </w:rPr>
  </w:style>
  <w:style w:type="character" w:customStyle="1" w:styleId="QuoteChar">
    <w:name w:val="Quote Char"/>
    <w:basedOn w:val="DefaultParagraphFont"/>
    <w:link w:val="Quote"/>
    <w:uiPriority w:val="29"/>
    <w:rsid w:val="00104E80"/>
    <w:rPr>
      <w:i/>
      <w:iCs/>
      <w:color w:val="404040" w:themeColor="text1" w:themeTint="BF"/>
    </w:rPr>
  </w:style>
  <w:style w:type="paragraph" w:styleId="ListParagraph">
    <w:name w:val="List Paragraph"/>
    <w:basedOn w:val="Normal"/>
    <w:uiPriority w:val="34"/>
    <w:qFormat/>
    <w:rsid w:val="00104E80"/>
    <w:pPr>
      <w:ind w:left="720"/>
      <w:contextualSpacing/>
    </w:pPr>
  </w:style>
  <w:style w:type="character" w:styleId="IntenseEmphasis">
    <w:name w:val="Intense Emphasis"/>
    <w:basedOn w:val="DefaultParagraphFont"/>
    <w:uiPriority w:val="21"/>
    <w:qFormat/>
    <w:rsid w:val="00104E80"/>
    <w:rPr>
      <w:i/>
      <w:iCs/>
      <w:color w:val="0F4761" w:themeColor="accent1" w:themeShade="BF"/>
    </w:rPr>
  </w:style>
  <w:style w:type="paragraph" w:styleId="IntenseQuote">
    <w:name w:val="Intense Quote"/>
    <w:basedOn w:val="Normal"/>
    <w:next w:val="Normal"/>
    <w:link w:val="IntenseQuoteChar"/>
    <w:uiPriority w:val="30"/>
    <w:qFormat/>
    <w:rsid w:val="00104E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E80"/>
    <w:rPr>
      <w:i/>
      <w:iCs/>
      <w:color w:val="0F4761" w:themeColor="accent1" w:themeShade="BF"/>
    </w:rPr>
  </w:style>
  <w:style w:type="character" w:styleId="IntenseReference">
    <w:name w:val="Intense Reference"/>
    <w:basedOn w:val="DefaultParagraphFont"/>
    <w:uiPriority w:val="32"/>
    <w:qFormat/>
    <w:rsid w:val="00104E80"/>
    <w:rPr>
      <w:b/>
      <w:bCs/>
      <w:smallCaps/>
      <w:color w:val="0F4761" w:themeColor="accent1" w:themeShade="BF"/>
      <w:spacing w:val="5"/>
    </w:rPr>
  </w:style>
  <w:style w:type="character" w:styleId="Hyperlink">
    <w:name w:val="Hyperlink"/>
    <w:basedOn w:val="DefaultParagraphFont"/>
    <w:uiPriority w:val="99"/>
    <w:unhideWhenUsed/>
    <w:rsid w:val="0073730A"/>
    <w:rPr>
      <w:color w:val="467886" w:themeColor="hyperlink"/>
      <w:u w:val="single"/>
    </w:rPr>
  </w:style>
  <w:style w:type="character" w:styleId="UnresolvedMention">
    <w:name w:val="Unresolved Mention"/>
    <w:basedOn w:val="DefaultParagraphFont"/>
    <w:uiPriority w:val="99"/>
    <w:semiHidden/>
    <w:unhideWhenUsed/>
    <w:rsid w:val="0073730A"/>
    <w:rPr>
      <w:color w:val="605E5C"/>
      <w:shd w:val="clear" w:color="auto" w:fill="E1DFDD"/>
    </w:rPr>
  </w:style>
  <w:style w:type="character" w:styleId="FollowedHyperlink">
    <w:name w:val="FollowedHyperlink"/>
    <w:basedOn w:val="DefaultParagraphFont"/>
    <w:uiPriority w:val="99"/>
    <w:semiHidden/>
    <w:unhideWhenUsed/>
    <w:rsid w:val="0073730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mazon.com/Ethernet-puertos-hembra-compatible-dispositivos/dp/B07NLY63CT/ref=asc_df_B07NLY63CT/?tag=cogoshpadde-20&amp;linkCode=df0&amp;hvadid=680056860137&amp;hvpos=&amp;hvnetw=g&amp;hvrand=342670510727978917&amp;hvpone=&amp;hvptwo=&amp;hvqmt=&amp;hvdev=c&amp;hvdvcmdl=&amp;hvlocint=&amp;hvlocphy=1003668&amp;hvtargid=pla-832510205270&amp;language=es_US&amp;mcid=be32a2395d173981b23e8b813298bb4c&amp;gad_source=1&amp;th=1" TargetMode="External"/><Relationship Id="rId18" Type="http://schemas.openxmlformats.org/officeDocument/2006/relationships/hyperlink" Target="https://datamercantil.com/certificacion-de-cableado-estructurad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ticulo.mercadolibre.com.co/MCO-560918266-cable-utp-categoria-6-100-cobre-certificado-gigabit-x-50-mt-_JM?matt_tool=56249061&amp;matt_word=&amp;matt_source=google&amp;matt_campaign_id=14634237764&amp;matt_ad_group_id=153732147068&amp;matt_match_type=&amp;matt_network=g&amp;matt_device=c&amp;matt_creative=644988712033&amp;matt_keyword=&amp;matt_ad_position=&amp;matt_ad_type=pla&amp;matt_merchant_id=213103117&amp;matt_product_id=MCO560918266&amp;matt_product_partition_id=2265590047140&amp;matt_target_id=aud-2000227468263:pla-2265590047140&amp;cq_src=google_ads&amp;cq_cmp=14634237764&amp;cq_net=g&amp;cq_plt=gp&amp;cq_med=pla&amp;gad_source=1&amp;gclid=CjwKCAjwt-OwBhBnEiwAgwzrUrTrNzUk3s88C4CGJ-ZQssoQ5lrsygBtMmQgfUHmeqGAf6vI1rQBIBoCfocQAvD_BwE" TargetMode="External"/><Relationship Id="rId17" Type="http://schemas.openxmlformats.org/officeDocument/2006/relationships/hyperlink" Target="https://www.daga-store.com/bandeja-portacable-tipo-malla-alto-65-mm-ancho-300-mm" TargetMode="External"/><Relationship Id="rId2" Type="http://schemas.openxmlformats.org/officeDocument/2006/relationships/styles" Target="styles.xml"/><Relationship Id="rId16" Type="http://schemas.openxmlformats.org/officeDocument/2006/relationships/hyperlink" Target="https://www.homecenter.com.co/homecenter-co/product/680863/canaleta-metalica-10-x-4-blanca-infinite/680863/?kid=goosho_1161562&amp;shop=googleShopping&amp;gad_source=1&amp;gclid=CjwKCAjwt-OwBhBnEiwAgwzrUm-AVJrVYRRW1Po8W8HBnZryZ0o__zlGWe9WGgXTlWZ-85_-bc7pVBoCJQ4QAvD_Bw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homecenter.com.co/homecenter-co/product/680851/gabinete-rack-150-x-60-x-60-cm-infinite/680851/?kid=goosho_1161562&amp;shop=googleShopping&amp;gad_source=1&amp;gclid=CjwKCAjwt-OwBhBnEiwAgwzrUnEg1POZ7WLGyJj7MRDLdM5eFkHPvvmqtBO93TKQVI4C1C9Hy2eldBoCXFQQAvD_BwE"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ticulo.mercadolibre.com.co/MCO-1469187892-patch-panel-24-puertos-rack-categoria-6-cat-6-rj45-3bumen-_JM?matt_tool=57917396&amp;matt_word=&amp;matt_source=google&amp;matt_campaign_id=14633847075&amp;matt_ad_group_id=123977862901&amp;matt_match_type=&amp;matt_network=g&amp;matt_device=c&amp;matt_creative=545548899242&amp;matt_keyword=&amp;matt_ad_position=&amp;matt_ad_type=pla&amp;matt_merchant_id=213103117&amp;matt_product_id=MCO1469187892&amp;matt_product_partition_id=1936922916413&amp;matt_target_id=aud-2000594281360:pla-1936922916413&amp;cq_src=google_ads&amp;cq_cmp=14633847075&amp;cq_net=g&amp;cq_plt=gp&amp;cq_med=pla&amp;gad_source=1&amp;gclid=CjwKCAjwt-OwBhBnEiwAgwzrUiiYBwuMkqQwJ5Ohc03jFwHS767VCh_fOQvM3-2KHQ9gQmvIuyuLZBoC0Z0QAvD_Bw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220</TotalTime>
  <Pages>10</Pages>
  <Words>1510</Words>
  <Characters>8607</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Valencia García</dc:creator>
  <cp:keywords/>
  <dc:description/>
  <cp:lastModifiedBy>Santiago Valencia García</cp:lastModifiedBy>
  <cp:revision>4</cp:revision>
  <dcterms:created xsi:type="dcterms:W3CDTF">2024-04-09T02:47:00Z</dcterms:created>
  <dcterms:modified xsi:type="dcterms:W3CDTF">2024-04-12T21:45:00Z</dcterms:modified>
</cp:coreProperties>
</file>