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8055" w14:textId="5BD8E0F6" w:rsidR="009917B0" w:rsidRDefault="00CC0880" w:rsidP="009917B0">
      <w:pPr>
        <w:spacing w:after="0" w:line="240" w:lineRule="auto"/>
        <w:jc w:val="both"/>
        <w:rPr>
          <w:b/>
        </w:rPr>
      </w:pPr>
      <w:r>
        <w:rPr>
          <w:b/>
        </w:rPr>
        <w:t>INFRAESTRUCTURA</w:t>
      </w:r>
      <w:r w:rsidR="009917B0">
        <w:rPr>
          <w:b/>
        </w:rPr>
        <w:t xml:space="preserve"> I</w:t>
      </w:r>
    </w:p>
    <w:p w14:paraId="135AF3A8" w14:textId="57C50DF8" w:rsidR="009917B0" w:rsidRDefault="009917B0" w:rsidP="009917B0">
      <w:pPr>
        <w:spacing w:after="0" w:line="240" w:lineRule="auto"/>
        <w:jc w:val="both"/>
        <w:rPr>
          <w:b/>
        </w:rPr>
      </w:pPr>
      <w:r>
        <w:rPr>
          <w:b/>
        </w:rPr>
        <w:t>EXAMEN PRÁCTICO No.</w:t>
      </w:r>
      <w:r w:rsidR="00CC0880">
        <w:rPr>
          <w:b/>
        </w:rPr>
        <w:t>2</w:t>
      </w:r>
    </w:p>
    <w:p w14:paraId="23421F0B" w14:textId="2A3B303C" w:rsidR="009917B0" w:rsidRDefault="009917B0" w:rsidP="009917B0">
      <w:pPr>
        <w:spacing w:after="0" w:line="240" w:lineRule="auto"/>
        <w:jc w:val="both"/>
        <w:rPr>
          <w:b/>
        </w:rPr>
      </w:pPr>
    </w:p>
    <w:p w14:paraId="3AADA683" w14:textId="77777777" w:rsidR="009917B0" w:rsidRDefault="009917B0" w:rsidP="00604138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32D9CE4D" w14:textId="77777777" w:rsidR="00E00068" w:rsidRPr="009917B0" w:rsidRDefault="00AB3BAD" w:rsidP="00604138">
      <w:pPr>
        <w:shd w:val="clear" w:color="auto" w:fill="FFFFFF"/>
        <w:spacing w:after="0"/>
        <w:jc w:val="both"/>
        <w:textAlignment w:val="baseline"/>
        <w:rPr>
          <w:rFonts w:cs="Arial"/>
          <w:color w:val="000000" w:themeColor="text1"/>
        </w:rPr>
      </w:pPr>
      <w:r w:rsidRPr="009917B0">
        <w:rPr>
          <w:rFonts w:cs="Arial"/>
          <w:color w:val="000000" w:themeColor="text1"/>
        </w:rPr>
        <w:t>La empresa fashion.com des</w:t>
      </w:r>
      <w:r w:rsidR="002552DA" w:rsidRPr="009917B0">
        <w:rPr>
          <w:rFonts w:cs="Arial"/>
          <w:color w:val="000000" w:themeColor="text1"/>
        </w:rPr>
        <w:t>ea</w:t>
      </w:r>
      <w:r w:rsidRPr="009917B0">
        <w:rPr>
          <w:rFonts w:cs="Arial"/>
          <w:color w:val="000000" w:themeColor="text1"/>
        </w:rPr>
        <w:t xml:space="preserve"> implementar </w:t>
      </w:r>
      <w:r w:rsidR="009917B0">
        <w:rPr>
          <w:rFonts w:cs="Arial"/>
          <w:color w:val="000000" w:themeColor="text1"/>
        </w:rPr>
        <w:t>su</w:t>
      </w:r>
      <w:r w:rsidRPr="009917B0">
        <w:rPr>
          <w:rFonts w:cs="Arial"/>
          <w:color w:val="000000" w:themeColor="text1"/>
        </w:rPr>
        <w:t xml:space="preserve"> red de datos en el edificio de 4 pisos donde se encuentra ubicada</w:t>
      </w:r>
      <w:r w:rsidR="002552DA" w:rsidRPr="009917B0">
        <w:rPr>
          <w:rFonts w:cs="Arial"/>
          <w:color w:val="000000" w:themeColor="text1"/>
        </w:rPr>
        <w:t>. La empresa tiene la siguiente distribución de usuarios por pisos:</w:t>
      </w:r>
    </w:p>
    <w:p w14:paraId="68CC2A39" w14:textId="77777777" w:rsidR="002552DA" w:rsidRPr="009917B0" w:rsidRDefault="002552DA" w:rsidP="00604138">
      <w:pPr>
        <w:shd w:val="clear" w:color="auto" w:fill="FFFFFF"/>
        <w:spacing w:after="0"/>
        <w:jc w:val="both"/>
        <w:textAlignment w:val="baseline"/>
        <w:rPr>
          <w:rFonts w:cs="Arial"/>
          <w:color w:val="000000" w:themeColor="text1"/>
        </w:rPr>
      </w:pPr>
      <w:r w:rsidRPr="009917B0">
        <w:rPr>
          <w:rFonts w:cs="Arial"/>
          <w:color w:val="000000" w:themeColor="text1"/>
        </w:rPr>
        <w:t xml:space="preserve">En el piso 1 está ubicada la sala de ventas con 10 cajeras, 5 PC´s para que los usuarios consulten la </w:t>
      </w:r>
      <w:r w:rsidR="009E1148" w:rsidRPr="009917B0">
        <w:rPr>
          <w:rFonts w:cs="Arial"/>
          <w:color w:val="000000" w:themeColor="text1"/>
        </w:rPr>
        <w:t>página</w:t>
      </w:r>
      <w:r w:rsidRPr="009917B0">
        <w:rPr>
          <w:rFonts w:cs="Arial"/>
          <w:color w:val="000000" w:themeColor="text1"/>
        </w:rPr>
        <w:t xml:space="preserve"> web de la empresa, 5 PCs para atención al cliente y se debe proporcionar acceso Wifi al menos a 200 usuarios</w:t>
      </w:r>
      <w:r w:rsidR="009E1148" w:rsidRPr="009917B0">
        <w:rPr>
          <w:rFonts w:cs="Arial"/>
          <w:color w:val="000000" w:themeColor="text1"/>
        </w:rPr>
        <w:t xml:space="preserve"> </w:t>
      </w:r>
      <w:r w:rsidR="000B7C0A" w:rsidRPr="009917B0">
        <w:rPr>
          <w:rFonts w:cs="Arial"/>
          <w:color w:val="000000" w:themeColor="text1"/>
        </w:rPr>
        <w:t>(con</w:t>
      </w:r>
      <w:r w:rsidR="009E1148" w:rsidRPr="009917B0">
        <w:rPr>
          <w:rFonts w:cs="Arial"/>
          <w:color w:val="000000" w:themeColor="text1"/>
        </w:rPr>
        <w:t xml:space="preserve"> 5 access </w:t>
      </w:r>
      <w:r w:rsidR="000B7C0A" w:rsidRPr="009917B0">
        <w:rPr>
          <w:rFonts w:cs="Arial"/>
          <w:color w:val="000000" w:themeColor="text1"/>
        </w:rPr>
        <w:t>points)</w:t>
      </w:r>
      <w:r w:rsidRPr="009917B0">
        <w:rPr>
          <w:rFonts w:cs="Arial"/>
          <w:color w:val="000000" w:themeColor="text1"/>
        </w:rPr>
        <w:t>. Las 10 cajeras deben pertenecer a la red de contabilidad</w:t>
      </w:r>
      <w:r w:rsidR="00604138" w:rsidRPr="009917B0">
        <w:rPr>
          <w:rFonts w:cs="Arial"/>
          <w:color w:val="000000" w:themeColor="text1"/>
        </w:rPr>
        <w:t xml:space="preserve"> al igual que los PCs de atención al cliente</w:t>
      </w:r>
      <w:r w:rsidRPr="009917B0">
        <w:rPr>
          <w:rFonts w:cs="Arial"/>
          <w:color w:val="000000" w:themeColor="text1"/>
        </w:rPr>
        <w:t>.</w:t>
      </w:r>
      <w:r w:rsidR="00604138" w:rsidRPr="009917B0">
        <w:rPr>
          <w:rFonts w:cs="Arial"/>
          <w:color w:val="000000" w:themeColor="text1"/>
        </w:rPr>
        <w:t xml:space="preserve"> </w:t>
      </w:r>
      <w:r w:rsidRPr="009917B0">
        <w:rPr>
          <w:rFonts w:cs="Arial"/>
          <w:color w:val="000000" w:themeColor="text1"/>
        </w:rPr>
        <w:t>En el segundo piso está ubicado el laboratorio donde se ensamblan productos y esta sección tiene 10 PCs. En el tercer piso está la sección de empaque  con 15 PCs, está sección debe pertenecer a la red de inventario.</w:t>
      </w:r>
      <w:r w:rsidR="00604138" w:rsidRPr="009917B0">
        <w:rPr>
          <w:rFonts w:cs="Arial"/>
          <w:color w:val="000000" w:themeColor="text1"/>
        </w:rPr>
        <w:t xml:space="preserve"> </w:t>
      </w:r>
      <w:r w:rsidRPr="009917B0">
        <w:rPr>
          <w:rFonts w:cs="Arial"/>
          <w:color w:val="000000" w:themeColor="text1"/>
        </w:rPr>
        <w:t xml:space="preserve">En el </w:t>
      </w:r>
      <w:r w:rsidR="00604138" w:rsidRPr="009917B0">
        <w:rPr>
          <w:rFonts w:cs="Arial"/>
          <w:color w:val="000000" w:themeColor="text1"/>
        </w:rPr>
        <w:t>cuarto</w:t>
      </w:r>
      <w:r w:rsidRPr="009917B0">
        <w:rPr>
          <w:rFonts w:cs="Arial"/>
          <w:color w:val="000000" w:themeColor="text1"/>
        </w:rPr>
        <w:t xml:space="preserve"> piso está la sección de contabilidad con 6 PC´s, recursos humanos</w:t>
      </w:r>
      <w:r w:rsidR="009E1148" w:rsidRPr="009917B0">
        <w:rPr>
          <w:rFonts w:cs="Arial"/>
          <w:color w:val="000000" w:themeColor="text1"/>
        </w:rPr>
        <w:t xml:space="preserve"> con 3 PCs (</w:t>
      </w:r>
      <w:r w:rsidR="009917B0">
        <w:rPr>
          <w:rFonts w:cs="Arial"/>
          <w:color w:val="000000" w:themeColor="text1"/>
        </w:rPr>
        <w:t xml:space="preserve">que </w:t>
      </w:r>
      <w:r w:rsidR="009E1148" w:rsidRPr="009917B0">
        <w:rPr>
          <w:rFonts w:cs="Arial"/>
          <w:color w:val="000000" w:themeColor="text1"/>
        </w:rPr>
        <w:t>pertenece</w:t>
      </w:r>
      <w:r w:rsidR="009917B0">
        <w:rPr>
          <w:rFonts w:cs="Arial"/>
          <w:color w:val="000000" w:themeColor="text1"/>
        </w:rPr>
        <w:t>n</w:t>
      </w:r>
      <w:r w:rsidR="009E1148" w:rsidRPr="009917B0">
        <w:rPr>
          <w:rFonts w:cs="Arial"/>
          <w:color w:val="000000" w:themeColor="text1"/>
        </w:rPr>
        <w:t xml:space="preserve"> a la red de contabilidad)</w:t>
      </w:r>
      <w:r w:rsidRPr="009917B0">
        <w:rPr>
          <w:rFonts w:cs="Arial"/>
          <w:color w:val="000000" w:themeColor="text1"/>
        </w:rPr>
        <w:t xml:space="preserve"> y un servidor de contabilidad. También se encuentra ubicados los 5 P</w:t>
      </w:r>
      <w:r w:rsidR="009E1148" w:rsidRPr="009917B0">
        <w:rPr>
          <w:rFonts w:cs="Arial"/>
          <w:color w:val="000000" w:themeColor="text1"/>
        </w:rPr>
        <w:t xml:space="preserve">C´s de la sección de </w:t>
      </w:r>
      <w:r w:rsidR="009917B0" w:rsidRPr="009917B0">
        <w:rPr>
          <w:rFonts w:cs="Arial"/>
          <w:color w:val="000000" w:themeColor="text1"/>
        </w:rPr>
        <w:t>inventar</w:t>
      </w:r>
      <w:r w:rsidR="009917B0">
        <w:rPr>
          <w:rFonts w:cs="Arial"/>
          <w:color w:val="000000" w:themeColor="text1"/>
        </w:rPr>
        <w:t>io, 5 PCs del área de sistemas y un servidor web que administra el personal de sistemas.</w:t>
      </w:r>
    </w:p>
    <w:p w14:paraId="7B7CCD21" w14:textId="77777777" w:rsidR="000B7C0A" w:rsidRPr="009917B0" w:rsidRDefault="000B7C0A" w:rsidP="00604138">
      <w:pPr>
        <w:shd w:val="clear" w:color="auto" w:fill="FFFFFF"/>
        <w:spacing w:after="0"/>
        <w:jc w:val="both"/>
        <w:textAlignment w:val="baseline"/>
        <w:rPr>
          <w:rFonts w:cs="Arial"/>
          <w:color w:val="000000" w:themeColor="text1"/>
        </w:rPr>
      </w:pPr>
    </w:p>
    <w:p w14:paraId="7DD677ED" w14:textId="77D29083" w:rsidR="009E1148" w:rsidRPr="009917B0" w:rsidRDefault="009E1148" w:rsidP="000B7C0A">
      <w:pPr>
        <w:shd w:val="clear" w:color="auto" w:fill="FFFFFF"/>
        <w:spacing w:after="0"/>
        <w:jc w:val="both"/>
        <w:textAlignment w:val="baseline"/>
        <w:rPr>
          <w:rFonts w:cs="Arial"/>
          <w:color w:val="000000" w:themeColor="text1"/>
        </w:rPr>
      </w:pPr>
      <w:r w:rsidRPr="009917B0">
        <w:rPr>
          <w:rFonts w:cs="Arial"/>
          <w:color w:val="000000" w:themeColor="text1"/>
        </w:rPr>
        <w:t xml:space="preserve">Utilizando el </w:t>
      </w:r>
      <w:r w:rsidR="009E3051">
        <w:rPr>
          <w:rFonts w:cs="Arial"/>
          <w:color w:val="000000" w:themeColor="text1"/>
        </w:rPr>
        <w:t>ciclo de vida</w:t>
      </w:r>
      <w:r w:rsidRPr="009917B0">
        <w:rPr>
          <w:rFonts w:cs="Arial"/>
          <w:color w:val="000000" w:themeColor="text1"/>
        </w:rPr>
        <w:t xml:space="preserve"> usted debe resolver el caso entregando todo claramente documentado y justificando los supuestos que realice.</w:t>
      </w:r>
    </w:p>
    <w:p w14:paraId="27C3B290" w14:textId="77777777" w:rsidR="009E1148" w:rsidRPr="009917B0" w:rsidRDefault="009E1148" w:rsidP="000B7C0A">
      <w:pPr>
        <w:shd w:val="clear" w:color="auto" w:fill="FFFFFF"/>
        <w:spacing w:after="0"/>
        <w:jc w:val="both"/>
        <w:textAlignment w:val="baseline"/>
        <w:rPr>
          <w:rFonts w:cs="Arial"/>
          <w:color w:val="000000" w:themeColor="text1"/>
        </w:rPr>
      </w:pPr>
      <w:r w:rsidRPr="009917B0">
        <w:rPr>
          <w:rFonts w:cs="Arial"/>
          <w:color w:val="000000" w:themeColor="text1"/>
        </w:rPr>
        <w:t>Para el direccionamiento IP el área de sistemas le ha facilitado las siguientes direcciones:</w:t>
      </w:r>
    </w:p>
    <w:p w14:paraId="19A614B5" w14:textId="77777777" w:rsidR="009E1148" w:rsidRPr="009917B0" w:rsidRDefault="009E1148" w:rsidP="00604138">
      <w:pPr>
        <w:shd w:val="clear" w:color="auto" w:fill="FFFFFF"/>
        <w:spacing w:after="0"/>
        <w:ind w:firstLine="142"/>
        <w:textAlignment w:val="baseline"/>
        <w:rPr>
          <w:rFonts w:cs="Arial"/>
          <w:color w:val="000000" w:themeColor="text1"/>
        </w:rPr>
      </w:pPr>
      <w:r w:rsidRPr="009917B0">
        <w:rPr>
          <w:rFonts w:cs="Arial"/>
          <w:color w:val="000000" w:themeColor="text1"/>
        </w:rPr>
        <w:t>192.168.7.0/24</w:t>
      </w:r>
    </w:p>
    <w:p w14:paraId="137527CB" w14:textId="77777777" w:rsidR="009E1148" w:rsidRPr="009917B0" w:rsidRDefault="009E1148" w:rsidP="00604138">
      <w:pPr>
        <w:shd w:val="clear" w:color="auto" w:fill="FFFFFF"/>
        <w:spacing w:after="0"/>
        <w:ind w:firstLine="142"/>
        <w:textAlignment w:val="baseline"/>
        <w:rPr>
          <w:rFonts w:cs="Arial"/>
          <w:color w:val="000000" w:themeColor="text1"/>
        </w:rPr>
      </w:pPr>
      <w:r w:rsidRPr="009917B0">
        <w:rPr>
          <w:rFonts w:cs="Arial"/>
          <w:color w:val="000000" w:themeColor="text1"/>
        </w:rPr>
        <w:t>192.168.8.0/24</w:t>
      </w:r>
    </w:p>
    <w:p w14:paraId="10844787" w14:textId="77777777" w:rsidR="009E1148" w:rsidRPr="009917B0" w:rsidRDefault="009E1148" w:rsidP="00604138">
      <w:pPr>
        <w:shd w:val="clear" w:color="auto" w:fill="FFFFFF"/>
        <w:spacing w:after="0"/>
        <w:ind w:firstLine="142"/>
        <w:textAlignment w:val="baseline"/>
        <w:rPr>
          <w:rFonts w:cs="Arial"/>
          <w:color w:val="000000" w:themeColor="text1"/>
        </w:rPr>
      </w:pPr>
      <w:r w:rsidRPr="009917B0">
        <w:rPr>
          <w:rFonts w:cs="Arial"/>
          <w:color w:val="000000" w:themeColor="text1"/>
        </w:rPr>
        <w:t>192.168.9.0/24</w:t>
      </w:r>
    </w:p>
    <w:p w14:paraId="3DB8C309" w14:textId="77777777" w:rsidR="009E1148" w:rsidRPr="009917B0" w:rsidRDefault="009E1148" w:rsidP="00604138">
      <w:pPr>
        <w:shd w:val="clear" w:color="auto" w:fill="FFFFFF"/>
        <w:spacing w:after="0"/>
        <w:ind w:firstLine="142"/>
        <w:textAlignment w:val="baseline"/>
        <w:rPr>
          <w:rFonts w:cs="Arial"/>
          <w:color w:val="000000" w:themeColor="text1"/>
        </w:rPr>
      </w:pPr>
      <w:r w:rsidRPr="009917B0">
        <w:rPr>
          <w:rFonts w:cs="Arial"/>
          <w:color w:val="000000" w:themeColor="text1"/>
        </w:rPr>
        <w:t>192.168.10.0/24</w:t>
      </w:r>
    </w:p>
    <w:p w14:paraId="741F0490" w14:textId="77777777" w:rsidR="009E1148" w:rsidRPr="009917B0" w:rsidRDefault="009E1148" w:rsidP="00604138">
      <w:pPr>
        <w:shd w:val="clear" w:color="auto" w:fill="FFFFFF"/>
        <w:spacing w:after="0"/>
        <w:ind w:firstLine="142"/>
        <w:textAlignment w:val="baseline"/>
        <w:rPr>
          <w:rFonts w:cs="Arial"/>
          <w:color w:val="000000" w:themeColor="text1"/>
        </w:rPr>
      </w:pPr>
      <w:r w:rsidRPr="009917B0">
        <w:rPr>
          <w:rFonts w:cs="Arial"/>
          <w:color w:val="000000" w:themeColor="text1"/>
        </w:rPr>
        <w:t>192.168.11.0/24</w:t>
      </w:r>
    </w:p>
    <w:p w14:paraId="64FEEF69" w14:textId="77777777" w:rsidR="009E1148" w:rsidRPr="009917B0" w:rsidRDefault="009E1148" w:rsidP="002367DC">
      <w:pPr>
        <w:shd w:val="clear" w:color="auto" w:fill="FFFFFF"/>
        <w:spacing w:after="0"/>
        <w:jc w:val="both"/>
        <w:textAlignment w:val="baseline"/>
        <w:rPr>
          <w:rFonts w:cs="Arial"/>
          <w:color w:val="000000" w:themeColor="text1"/>
        </w:rPr>
      </w:pPr>
      <w:r w:rsidRPr="009917B0">
        <w:rPr>
          <w:rFonts w:cs="Arial"/>
          <w:color w:val="000000" w:themeColor="text1"/>
        </w:rPr>
        <w:t>Y le ha puesto la restricción que todo el direccionamiento lo debe realizar a partir de una única dirección IP, esto con el fin de que hacia futuro cuando se requiera enrutamien</w:t>
      </w:r>
      <w:r w:rsidR="005C6E53">
        <w:rPr>
          <w:rFonts w:cs="Arial"/>
          <w:color w:val="000000" w:themeColor="text1"/>
        </w:rPr>
        <w:t>to no se presenten dificultades y minimizar las entradas a la tabla de enrutamiento.</w:t>
      </w:r>
    </w:p>
    <w:p w14:paraId="23338CF4" w14:textId="77777777" w:rsidR="00604138" w:rsidRPr="009917B0" w:rsidRDefault="00604138" w:rsidP="002367DC">
      <w:pPr>
        <w:shd w:val="clear" w:color="auto" w:fill="FFFFFF"/>
        <w:spacing w:after="0"/>
        <w:jc w:val="both"/>
        <w:textAlignment w:val="baseline"/>
        <w:rPr>
          <w:rFonts w:cs="Arial"/>
          <w:color w:val="000000" w:themeColor="text1"/>
        </w:rPr>
      </w:pPr>
      <w:r w:rsidRPr="009917B0">
        <w:rPr>
          <w:rFonts w:cs="Arial"/>
          <w:color w:val="000000" w:themeColor="text1"/>
        </w:rPr>
        <w:t>Entre las diferentes secciones</w:t>
      </w:r>
      <w:r w:rsidR="005C6E53">
        <w:rPr>
          <w:rFonts w:cs="Arial"/>
          <w:color w:val="000000" w:themeColor="text1"/>
        </w:rPr>
        <w:t xml:space="preserve"> descritas de la empresa</w:t>
      </w:r>
      <w:r w:rsidRPr="009917B0">
        <w:rPr>
          <w:rFonts w:cs="Arial"/>
          <w:color w:val="000000" w:themeColor="text1"/>
        </w:rPr>
        <w:t xml:space="preserve"> no debe existir comunicaci</w:t>
      </w:r>
      <w:r w:rsidR="005C6E53">
        <w:rPr>
          <w:rFonts w:cs="Arial"/>
          <w:color w:val="000000" w:themeColor="text1"/>
        </w:rPr>
        <w:t>ón, solo en las que se han mencionado.</w:t>
      </w:r>
    </w:p>
    <w:p w14:paraId="0BB31F25" w14:textId="77777777" w:rsidR="000B7C0A" w:rsidRPr="009917B0" w:rsidRDefault="000B7C0A" w:rsidP="00C92931">
      <w:pPr>
        <w:shd w:val="clear" w:color="auto" w:fill="FFFFFF"/>
        <w:spacing w:after="0"/>
        <w:ind w:firstLine="142"/>
        <w:jc w:val="both"/>
        <w:textAlignment w:val="baseline"/>
        <w:rPr>
          <w:rFonts w:cs="Arial"/>
          <w:color w:val="000000" w:themeColor="text1"/>
        </w:rPr>
      </w:pPr>
    </w:p>
    <w:p w14:paraId="71BE9240" w14:textId="77777777" w:rsidR="009E1148" w:rsidRPr="009917B0" w:rsidRDefault="000B7C0A" w:rsidP="00DD5435">
      <w:pPr>
        <w:shd w:val="clear" w:color="auto" w:fill="FFFFFF"/>
        <w:spacing w:after="0"/>
        <w:jc w:val="both"/>
        <w:textAlignment w:val="baseline"/>
        <w:rPr>
          <w:b/>
          <w:color w:val="000000" w:themeColor="text1"/>
        </w:rPr>
      </w:pPr>
      <w:r w:rsidRPr="009917B0">
        <w:rPr>
          <w:rFonts w:cs="Arial"/>
          <w:color w:val="000000" w:themeColor="text1"/>
        </w:rPr>
        <w:t xml:space="preserve">Para la solución le han indicado que deben utilizar switches con estas características y referencia: </w:t>
      </w:r>
      <w:r w:rsidR="009E1148" w:rsidRPr="009917B0">
        <w:rPr>
          <w:rFonts w:cs="Arial"/>
          <w:b/>
          <w:color w:val="000000" w:themeColor="text1"/>
          <w:shd w:val="clear" w:color="auto" w:fill="FFFFFF"/>
        </w:rPr>
        <w:t>Cisco Catalyst 2950T 24 - WS-C2950T-24</w:t>
      </w:r>
    </w:p>
    <w:p w14:paraId="36FD89DA" w14:textId="77777777" w:rsidR="009E1148" w:rsidRPr="009917B0" w:rsidRDefault="009E1148" w:rsidP="00C92931">
      <w:pPr>
        <w:shd w:val="clear" w:color="auto" w:fill="FFFFFF"/>
        <w:spacing w:after="0"/>
        <w:ind w:firstLine="142"/>
        <w:jc w:val="both"/>
        <w:textAlignment w:val="baseline"/>
        <w:rPr>
          <w:rFonts w:cs="Arial"/>
          <w:color w:val="000000" w:themeColor="text1"/>
          <w:lang w:val="en-US"/>
        </w:rPr>
      </w:pPr>
      <w:r w:rsidRPr="009917B0">
        <w:rPr>
          <w:rFonts w:cs="Arial"/>
          <w:color w:val="000000" w:themeColor="text1"/>
          <w:bdr w:val="none" w:sz="0" w:space="0" w:color="auto" w:frame="1"/>
          <w:lang w:val="en-US"/>
        </w:rPr>
        <w:t>●</w:t>
      </w:r>
      <w:r w:rsidRPr="009917B0">
        <w:rPr>
          <w:color w:val="000000" w:themeColor="text1"/>
          <w:bdr w:val="none" w:sz="0" w:space="0" w:color="auto" w:frame="1"/>
          <w:lang w:val="en-US"/>
        </w:rPr>
        <w:t>  </w:t>
      </w:r>
      <w:r w:rsidRPr="009917B0">
        <w:rPr>
          <w:rFonts w:cs="Arial"/>
          <w:color w:val="000000" w:themeColor="text1"/>
          <w:lang w:val="en-US"/>
        </w:rPr>
        <w:t>24 10/100 ports and 2 fixed 10/100/1000BASE-T uplink ports</w:t>
      </w:r>
    </w:p>
    <w:p w14:paraId="379E398D" w14:textId="77777777" w:rsidR="009E1148" w:rsidRPr="009917B0" w:rsidRDefault="009E1148" w:rsidP="00C92931">
      <w:pPr>
        <w:shd w:val="clear" w:color="auto" w:fill="FFFFFF"/>
        <w:spacing w:after="0"/>
        <w:ind w:firstLine="142"/>
        <w:jc w:val="both"/>
        <w:textAlignment w:val="baseline"/>
        <w:rPr>
          <w:rFonts w:cs="Arial"/>
          <w:color w:val="000000" w:themeColor="text1"/>
          <w:lang w:val="en-US"/>
        </w:rPr>
      </w:pPr>
      <w:r w:rsidRPr="009917B0">
        <w:rPr>
          <w:rFonts w:cs="Arial"/>
          <w:color w:val="000000" w:themeColor="text1"/>
          <w:bdr w:val="none" w:sz="0" w:space="0" w:color="auto" w:frame="1"/>
          <w:lang w:val="en-US"/>
        </w:rPr>
        <w:t>●</w:t>
      </w:r>
      <w:r w:rsidRPr="009917B0">
        <w:rPr>
          <w:color w:val="000000" w:themeColor="text1"/>
          <w:bdr w:val="none" w:sz="0" w:space="0" w:color="auto" w:frame="1"/>
          <w:lang w:val="en-US"/>
        </w:rPr>
        <w:t>  </w:t>
      </w:r>
      <w:r w:rsidRPr="009917B0">
        <w:rPr>
          <w:rFonts w:cs="Arial"/>
          <w:color w:val="000000" w:themeColor="text1"/>
          <w:lang w:val="en-US"/>
        </w:rPr>
        <w:t>1RU switch</w:t>
      </w:r>
    </w:p>
    <w:p w14:paraId="4C12A965" w14:textId="77777777" w:rsidR="009E1148" w:rsidRPr="009917B0" w:rsidRDefault="009E1148" w:rsidP="00C92931">
      <w:pPr>
        <w:shd w:val="clear" w:color="auto" w:fill="FFFFFF"/>
        <w:spacing w:after="0"/>
        <w:ind w:firstLine="142"/>
        <w:jc w:val="both"/>
        <w:textAlignment w:val="baseline"/>
        <w:rPr>
          <w:rFonts w:cs="Arial"/>
          <w:color w:val="000000" w:themeColor="text1"/>
          <w:lang w:val="en-US"/>
        </w:rPr>
      </w:pPr>
      <w:r w:rsidRPr="009917B0">
        <w:rPr>
          <w:rFonts w:cs="Arial"/>
          <w:color w:val="000000" w:themeColor="text1"/>
          <w:bdr w:val="none" w:sz="0" w:space="0" w:color="auto" w:frame="1"/>
          <w:lang w:val="en-US"/>
        </w:rPr>
        <w:t>●</w:t>
      </w:r>
      <w:r w:rsidRPr="009917B0">
        <w:rPr>
          <w:color w:val="000000" w:themeColor="text1"/>
          <w:bdr w:val="none" w:sz="0" w:space="0" w:color="auto" w:frame="1"/>
          <w:lang w:val="en-US"/>
        </w:rPr>
        <w:t>  </w:t>
      </w:r>
      <w:r w:rsidRPr="009917B0">
        <w:rPr>
          <w:rFonts w:cs="Arial"/>
          <w:color w:val="000000" w:themeColor="text1"/>
          <w:lang w:val="en-US"/>
        </w:rPr>
        <w:t>Delivers intelligent services to the network edge</w:t>
      </w:r>
    </w:p>
    <w:p w14:paraId="02F95300" w14:textId="77777777" w:rsidR="009E1148" w:rsidRPr="009917B0" w:rsidRDefault="009E1148" w:rsidP="00C92931">
      <w:pPr>
        <w:shd w:val="clear" w:color="auto" w:fill="FFFFFF"/>
        <w:spacing w:after="0"/>
        <w:ind w:firstLine="142"/>
        <w:jc w:val="both"/>
        <w:textAlignment w:val="baseline"/>
        <w:rPr>
          <w:rFonts w:cs="Arial"/>
          <w:color w:val="000000" w:themeColor="text1"/>
        </w:rPr>
      </w:pPr>
      <w:r w:rsidRPr="009917B0">
        <w:rPr>
          <w:rFonts w:cs="Arial"/>
          <w:color w:val="000000" w:themeColor="text1"/>
          <w:bdr w:val="none" w:sz="0" w:space="0" w:color="auto" w:frame="1"/>
        </w:rPr>
        <w:t>●</w:t>
      </w:r>
      <w:r w:rsidRPr="009917B0">
        <w:rPr>
          <w:color w:val="000000" w:themeColor="text1"/>
          <w:bdr w:val="none" w:sz="0" w:space="0" w:color="auto" w:frame="1"/>
        </w:rPr>
        <w:t>  </w:t>
      </w:r>
      <w:r w:rsidRPr="009917B0">
        <w:rPr>
          <w:rFonts w:cs="Arial"/>
          <w:color w:val="000000" w:themeColor="text1"/>
        </w:rPr>
        <w:t>Cisco Enhanced Image software installed</w:t>
      </w:r>
    </w:p>
    <w:p w14:paraId="31F1C92B" w14:textId="77777777" w:rsidR="009E1148" w:rsidRPr="009917B0" w:rsidRDefault="009E1148" w:rsidP="009E1148"/>
    <w:p w14:paraId="23BF49DF" w14:textId="77777777" w:rsidR="009917B0" w:rsidRPr="009917B0" w:rsidRDefault="009917B0"/>
    <w:sectPr w:rsidR="009917B0" w:rsidRPr="00991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0A4A"/>
    <w:multiLevelType w:val="hybridMultilevel"/>
    <w:tmpl w:val="B330CC1E"/>
    <w:lvl w:ilvl="0" w:tplc="5FEA30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AD"/>
    <w:rsid w:val="000951E2"/>
    <w:rsid w:val="000B7C0A"/>
    <w:rsid w:val="002367DC"/>
    <w:rsid w:val="002552DA"/>
    <w:rsid w:val="002745FF"/>
    <w:rsid w:val="004A0858"/>
    <w:rsid w:val="005360B2"/>
    <w:rsid w:val="00572FF5"/>
    <w:rsid w:val="005C6E53"/>
    <w:rsid w:val="00604138"/>
    <w:rsid w:val="007952EB"/>
    <w:rsid w:val="007F7C90"/>
    <w:rsid w:val="0087703D"/>
    <w:rsid w:val="009917B0"/>
    <w:rsid w:val="009E1148"/>
    <w:rsid w:val="009E3051"/>
    <w:rsid w:val="00AB3BAD"/>
    <w:rsid w:val="00C92931"/>
    <w:rsid w:val="00CC0880"/>
    <w:rsid w:val="00DD5435"/>
    <w:rsid w:val="00E0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E972"/>
  <w15:chartTrackingRefBased/>
  <w15:docId w15:val="{8BAF249F-367A-4ECC-B5F4-9463A5FF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8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4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322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Cuellar Quinones</dc:creator>
  <cp:keywords/>
  <dc:description/>
  <cp:lastModifiedBy>Juan Carlos Cuellar Quinones</cp:lastModifiedBy>
  <cp:revision>4</cp:revision>
  <dcterms:created xsi:type="dcterms:W3CDTF">2024-03-18T22:48:00Z</dcterms:created>
  <dcterms:modified xsi:type="dcterms:W3CDTF">2024-03-18T22:54:00Z</dcterms:modified>
</cp:coreProperties>
</file>